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90" w:rsidRDefault="00435E90" w:rsidP="00435E90">
      <w:pPr>
        <w:jc w:val="both"/>
        <w:rPr>
          <w:rFonts w:ascii="Arial" w:hAnsi="Arial" w:cs="Arial"/>
          <w:b/>
          <w:sz w:val="20"/>
          <w:szCs w:val="20"/>
        </w:rPr>
      </w:pPr>
      <w:r>
        <w:rPr>
          <w:rFonts w:ascii="Arial" w:hAnsi="Arial" w:cs="Arial"/>
          <w:b/>
          <w:sz w:val="20"/>
          <w:szCs w:val="20"/>
        </w:rPr>
        <w:t>Landkreis Stendal</w:t>
      </w:r>
    </w:p>
    <w:p w:rsidR="00435E90" w:rsidRDefault="00435E90" w:rsidP="00435E90">
      <w:pPr>
        <w:jc w:val="both"/>
        <w:rPr>
          <w:rFonts w:ascii="Arial" w:hAnsi="Arial" w:cs="Arial"/>
          <w:sz w:val="20"/>
          <w:szCs w:val="20"/>
        </w:rPr>
      </w:pPr>
      <w:r>
        <w:rPr>
          <w:rFonts w:ascii="Arial" w:hAnsi="Arial" w:cs="Arial"/>
          <w:sz w:val="20"/>
          <w:szCs w:val="20"/>
        </w:rPr>
        <w:t>Der Landrat</w:t>
      </w:r>
    </w:p>
    <w:p w:rsidR="00435E90" w:rsidRDefault="00435E90" w:rsidP="00435E90">
      <w:pPr>
        <w:jc w:val="both"/>
        <w:rPr>
          <w:rFonts w:ascii="Arial" w:hAnsi="Arial" w:cs="Arial"/>
          <w:b/>
          <w:sz w:val="20"/>
          <w:szCs w:val="20"/>
        </w:rPr>
      </w:pPr>
    </w:p>
    <w:p w:rsidR="00435E90" w:rsidRDefault="00435E90" w:rsidP="00435E90">
      <w:pPr>
        <w:jc w:val="center"/>
        <w:rPr>
          <w:rFonts w:ascii="Arial" w:hAnsi="Arial" w:cs="Arial"/>
          <w:b/>
          <w:sz w:val="22"/>
          <w:szCs w:val="22"/>
        </w:rPr>
      </w:pPr>
      <w:r>
        <w:rPr>
          <w:rFonts w:ascii="Arial" w:hAnsi="Arial" w:cs="Arial"/>
          <w:b/>
          <w:sz w:val="22"/>
          <w:szCs w:val="22"/>
        </w:rPr>
        <w:t>Bekanntgabe</w:t>
      </w:r>
    </w:p>
    <w:p w:rsidR="00435E90" w:rsidRDefault="00435E90" w:rsidP="00435E90">
      <w:pPr>
        <w:jc w:val="center"/>
        <w:rPr>
          <w:rFonts w:ascii="Arial" w:hAnsi="Arial" w:cs="Arial"/>
          <w:b/>
          <w:sz w:val="20"/>
          <w:szCs w:val="20"/>
        </w:rPr>
      </w:pPr>
      <w:r>
        <w:rPr>
          <w:rFonts w:ascii="Arial" w:hAnsi="Arial" w:cs="Arial"/>
          <w:b/>
          <w:sz w:val="20"/>
          <w:szCs w:val="20"/>
        </w:rPr>
        <w:t>des Landkreises Stendal</w:t>
      </w:r>
    </w:p>
    <w:p w:rsidR="00435E90" w:rsidRDefault="00435E90" w:rsidP="00435E90">
      <w:pPr>
        <w:spacing w:before="120"/>
        <w:rPr>
          <w:rFonts w:ascii="Arial" w:hAnsi="Arial" w:cs="Arial"/>
          <w:sz w:val="20"/>
          <w:szCs w:val="20"/>
        </w:rPr>
      </w:pPr>
      <w:r>
        <w:rPr>
          <w:rFonts w:ascii="Arial" w:hAnsi="Arial" w:cs="Arial"/>
          <w:sz w:val="20"/>
          <w:szCs w:val="20"/>
        </w:rPr>
        <w:t xml:space="preserve">Bekanntgabe gemäß § 5 Abs. 2 des </w:t>
      </w:r>
      <w:r w:rsidR="003B42DB" w:rsidRPr="003B42DB">
        <w:rPr>
          <w:rFonts w:ascii="Arial" w:hAnsi="Arial" w:cs="Arial"/>
          <w:sz w:val="20"/>
          <w:szCs w:val="20"/>
        </w:rPr>
        <w:t>Gesetz</w:t>
      </w:r>
      <w:r w:rsidR="003B42DB">
        <w:rPr>
          <w:rFonts w:ascii="Arial" w:hAnsi="Arial" w:cs="Arial"/>
          <w:sz w:val="20"/>
          <w:szCs w:val="20"/>
        </w:rPr>
        <w:t>es</w:t>
      </w:r>
      <w:r w:rsidR="003B42DB" w:rsidRPr="003B42DB">
        <w:rPr>
          <w:rFonts w:ascii="Arial" w:hAnsi="Arial" w:cs="Arial"/>
          <w:sz w:val="20"/>
          <w:szCs w:val="20"/>
        </w:rPr>
        <w:t xml:space="preserve"> über die Umweltverträglichkeitsprüfung in der Fassung der Bekanntmachung vom 18. März 2021 (BGBl. I S. 540), das zuletzt durch Artikel 13 des Gesetzes vom 8. Mai 2024 (BGBl. 2024 I Nr. 151) geändert worden ist</w:t>
      </w:r>
      <w:r w:rsidR="003B42DB">
        <w:rPr>
          <w:rFonts w:ascii="Arial" w:hAnsi="Arial" w:cs="Arial"/>
          <w:sz w:val="20"/>
          <w:szCs w:val="20"/>
        </w:rPr>
        <w:t xml:space="preserve"> </w:t>
      </w:r>
      <w:r>
        <w:rPr>
          <w:rFonts w:ascii="Arial" w:hAnsi="Arial" w:cs="Arial"/>
          <w:sz w:val="20"/>
          <w:szCs w:val="20"/>
        </w:rPr>
        <w:t>über die Feststellung gemäß § 5 Abs. 1 UVPG. Die Feststellung erfolgt von Amts wegen nach Beginn des Verfahrens, das der Zulassungsentscheidung dient.</w:t>
      </w:r>
    </w:p>
    <w:p w:rsidR="00435E90" w:rsidRDefault="00435E90" w:rsidP="00435E90">
      <w:pPr>
        <w:pStyle w:val="FormatvorlageBlock"/>
        <w:jc w:val="center"/>
        <w:rPr>
          <w:rFonts w:cs="Arial"/>
          <w:b/>
        </w:rPr>
      </w:pPr>
    </w:p>
    <w:p w:rsidR="00C2696F" w:rsidRDefault="00F55ACB" w:rsidP="00C15270">
      <w:pPr>
        <w:rPr>
          <w:rFonts w:ascii="Arial" w:hAnsi="Arial" w:cs="Arial"/>
          <w:sz w:val="20"/>
          <w:szCs w:val="20"/>
        </w:rPr>
      </w:pPr>
      <w:r>
        <w:rPr>
          <w:rFonts w:ascii="Arial" w:hAnsi="Arial" w:cs="Arial"/>
          <w:sz w:val="20"/>
          <w:szCs w:val="20"/>
        </w:rPr>
        <w:t>Die</w:t>
      </w:r>
      <w:r w:rsidR="00C15270">
        <w:rPr>
          <w:rFonts w:ascii="Arial" w:hAnsi="Arial" w:cs="Arial"/>
          <w:sz w:val="20"/>
          <w:szCs w:val="20"/>
        </w:rPr>
        <w:t xml:space="preserve"> </w:t>
      </w:r>
      <w:r w:rsidR="00B601A4">
        <w:rPr>
          <w:rFonts w:ascii="Arial" w:hAnsi="Arial" w:cs="Arial"/>
          <w:sz w:val="20"/>
          <w:szCs w:val="20"/>
        </w:rPr>
        <w:t xml:space="preserve">Enrico </w:t>
      </w:r>
      <w:proofErr w:type="spellStart"/>
      <w:r w:rsidR="00B601A4">
        <w:rPr>
          <w:rFonts w:ascii="Arial" w:hAnsi="Arial" w:cs="Arial"/>
          <w:sz w:val="20"/>
          <w:szCs w:val="20"/>
        </w:rPr>
        <w:t>Wöhlbier</w:t>
      </w:r>
      <w:proofErr w:type="spellEnd"/>
      <w:r w:rsidR="00B601A4">
        <w:rPr>
          <w:rFonts w:ascii="Arial" w:hAnsi="Arial" w:cs="Arial"/>
          <w:sz w:val="20"/>
          <w:szCs w:val="20"/>
        </w:rPr>
        <w:t xml:space="preserve"> - Projektentwicklung</w:t>
      </w:r>
      <w:r w:rsidR="00DA0BD9" w:rsidRPr="00DA0BD9">
        <w:rPr>
          <w:rFonts w:ascii="Arial" w:hAnsi="Arial" w:cs="Arial"/>
          <w:sz w:val="20"/>
          <w:szCs w:val="20"/>
        </w:rPr>
        <w:t xml:space="preserve"> </w:t>
      </w:r>
    </w:p>
    <w:p w:rsidR="00C2696F" w:rsidRDefault="00C2696F" w:rsidP="00C15270">
      <w:pPr>
        <w:rPr>
          <w:rFonts w:ascii="Arial" w:hAnsi="Arial" w:cs="Arial"/>
          <w:sz w:val="20"/>
          <w:szCs w:val="20"/>
        </w:rPr>
      </w:pPr>
    </w:p>
    <w:p w:rsidR="00435E90" w:rsidRDefault="00435E90" w:rsidP="00C15270">
      <w:pPr>
        <w:rPr>
          <w:rFonts w:ascii="Arial" w:hAnsi="Arial" w:cs="Arial"/>
          <w:sz w:val="20"/>
          <w:szCs w:val="20"/>
        </w:rPr>
      </w:pPr>
      <w:r>
        <w:rPr>
          <w:rFonts w:ascii="Arial" w:hAnsi="Arial" w:cs="Arial"/>
          <w:sz w:val="20"/>
          <w:szCs w:val="20"/>
        </w:rPr>
        <w:t xml:space="preserve">beantragte mit Unterlagen </w:t>
      </w:r>
      <w:r w:rsidR="00DA0BD9">
        <w:rPr>
          <w:rFonts w:ascii="Arial" w:hAnsi="Arial" w:cs="Arial"/>
          <w:sz w:val="20"/>
          <w:szCs w:val="20"/>
        </w:rPr>
        <w:t xml:space="preserve">vom </w:t>
      </w:r>
      <w:r w:rsidR="00BE4AF6">
        <w:rPr>
          <w:rFonts w:ascii="Arial" w:hAnsi="Arial" w:cs="Arial"/>
          <w:sz w:val="20"/>
          <w:szCs w:val="20"/>
        </w:rPr>
        <w:t>30.04.2024</w:t>
      </w:r>
      <w:r>
        <w:rPr>
          <w:rFonts w:ascii="Arial" w:hAnsi="Arial" w:cs="Arial"/>
          <w:sz w:val="20"/>
          <w:szCs w:val="20"/>
        </w:rPr>
        <w:t xml:space="preserve"> beim Landkreis Stendal die Genehmigung einer </w:t>
      </w:r>
      <w:r w:rsidR="003B42DB">
        <w:rPr>
          <w:rFonts w:ascii="Arial" w:hAnsi="Arial" w:cs="Arial"/>
          <w:sz w:val="20"/>
          <w:szCs w:val="20"/>
        </w:rPr>
        <w:t>Waldumwandlung</w:t>
      </w:r>
      <w:r>
        <w:rPr>
          <w:rFonts w:ascii="Arial" w:hAnsi="Arial" w:cs="Arial"/>
          <w:sz w:val="20"/>
          <w:szCs w:val="20"/>
        </w:rPr>
        <w:t xml:space="preserve"> gemäß § </w:t>
      </w:r>
      <w:r w:rsidR="003B42DB">
        <w:rPr>
          <w:rFonts w:ascii="Arial" w:hAnsi="Arial" w:cs="Arial"/>
          <w:sz w:val="20"/>
          <w:szCs w:val="20"/>
        </w:rPr>
        <w:t>8 Abs. 1</w:t>
      </w:r>
      <w:r>
        <w:rPr>
          <w:rFonts w:ascii="Arial" w:hAnsi="Arial" w:cs="Arial"/>
          <w:sz w:val="20"/>
          <w:szCs w:val="20"/>
        </w:rPr>
        <w:t xml:space="preserve"> Landeswaldgesetz Sachsen-Anhalt. Die </w:t>
      </w:r>
      <w:r w:rsidR="003B42DB">
        <w:rPr>
          <w:rFonts w:ascii="Arial" w:hAnsi="Arial" w:cs="Arial"/>
          <w:sz w:val="20"/>
          <w:szCs w:val="20"/>
        </w:rPr>
        <w:t>Waldumwandlung</w:t>
      </w:r>
      <w:r>
        <w:rPr>
          <w:rFonts w:ascii="Arial" w:hAnsi="Arial" w:cs="Arial"/>
          <w:sz w:val="20"/>
          <w:szCs w:val="20"/>
        </w:rPr>
        <w:t xml:space="preserve"> soll am Standort:</w:t>
      </w:r>
    </w:p>
    <w:p w:rsidR="00C15270" w:rsidRDefault="00C15270" w:rsidP="00C15270">
      <w:pPr>
        <w:rPr>
          <w:rFonts w:ascii="Arial" w:hAnsi="Arial" w:cs="Arial"/>
          <w:sz w:val="20"/>
          <w:szCs w:val="20"/>
        </w:rPr>
      </w:pPr>
    </w:p>
    <w:p w:rsidR="00BA1E68" w:rsidRPr="00C15270" w:rsidRDefault="00435E90" w:rsidP="00435E90">
      <w:pPr>
        <w:jc w:val="center"/>
        <w:rPr>
          <w:rFonts w:ascii="Arial" w:hAnsi="Arial" w:cs="Arial"/>
          <w:sz w:val="20"/>
          <w:szCs w:val="20"/>
        </w:rPr>
      </w:pPr>
      <w:r w:rsidRPr="00C15270">
        <w:rPr>
          <w:rFonts w:ascii="Arial" w:hAnsi="Arial" w:cs="Arial"/>
          <w:sz w:val="20"/>
          <w:szCs w:val="20"/>
        </w:rPr>
        <w:t>Gemarkung</w:t>
      </w:r>
      <w:r w:rsidR="003B42DB" w:rsidRPr="00C15270">
        <w:rPr>
          <w:rFonts w:ascii="Arial" w:hAnsi="Arial" w:cs="Arial"/>
          <w:sz w:val="20"/>
          <w:szCs w:val="20"/>
        </w:rPr>
        <w:t>:</w:t>
      </w:r>
      <w:r w:rsidRPr="00C15270">
        <w:rPr>
          <w:rFonts w:ascii="Arial" w:hAnsi="Arial" w:cs="Arial"/>
          <w:sz w:val="20"/>
          <w:szCs w:val="20"/>
        </w:rPr>
        <w:t xml:space="preserve"> </w:t>
      </w:r>
      <w:r w:rsidR="00BA1E68" w:rsidRPr="00C15270">
        <w:rPr>
          <w:rFonts w:ascii="Arial" w:hAnsi="Arial" w:cs="Arial"/>
          <w:sz w:val="20"/>
          <w:szCs w:val="20"/>
        </w:rPr>
        <w:t>Schwarzholz</w:t>
      </w:r>
      <w:r w:rsidRPr="00C15270">
        <w:rPr>
          <w:rFonts w:ascii="Arial" w:hAnsi="Arial" w:cs="Arial"/>
          <w:sz w:val="20"/>
          <w:szCs w:val="20"/>
        </w:rPr>
        <w:t xml:space="preserve"> </w:t>
      </w:r>
    </w:p>
    <w:p w:rsidR="00BA1E68" w:rsidRPr="00C15270" w:rsidRDefault="00435E90" w:rsidP="00435E90">
      <w:pPr>
        <w:jc w:val="center"/>
        <w:rPr>
          <w:rFonts w:ascii="Arial" w:hAnsi="Arial" w:cs="Arial"/>
          <w:sz w:val="20"/>
          <w:szCs w:val="20"/>
        </w:rPr>
      </w:pPr>
      <w:r w:rsidRPr="00C15270">
        <w:rPr>
          <w:rFonts w:ascii="Arial" w:hAnsi="Arial" w:cs="Arial"/>
          <w:sz w:val="20"/>
          <w:szCs w:val="20"/>
        </w:rPr>
        <w:t>Flur</w:t>
      </w:r>
      <w:r w:rsidR="003B42DB" w:rsidRPr="00C15270">
        <w:rPr>
          <w:rFonts w:ascii="Arial" w:hAnsi="Arial" w:cs="Arial"/>
          <w:sz w:val="20"/>
          <w:szCs w:val="20"/>
        </w:rPr>
        <w:t>:</w:t>
      </w:r>
      <w:r w:rsidR="00F55ACB" w:rsidRPr="00C15270">
        <w:rPr>
          <w:rFonts w:ascii="Arial" w:hAnsi="Arial" w:cs="Arial"/>
          <w:sz w:val="20"/>
          <w:szCs w:val="20"/>
        </w:rPr>
        <w:t xml:space="preserve"> </w:t>
      </w:r>
      <w:r w:rsidR="00B601A4" w:rsidRPr="00C15270">
        <w:rPr>
          <w:rFonts w:ascii="Arial" w:hAnsi="Arial" w:cs="Arial"/>
          <w:sz w:val="20"/>
          <w:szCs w:val="20"/>
        </w:rPr>
        <w:t>5</w:t>
      </w:r>
      <w:r w:rsidRPr="00C15270">
        <w:rPr>
          <w:rFonts w:ascii="Arial" w:hAnsi="Arial" w:cs="Arial"/>
          <w:sz w:val="20"/>
          <w:szCs w:val="20"/>
        </w:rPr>
        <w:t xml:space="preserve"> </w:t>
      </w:r>
    </w:p>
    <w:p w:rsidR="00435E90" w:rsidRPr="00C15270" w:rsidRDefault="00435E90" w:rsidP="00435E90">
      <w:pPr>
        <w:jc w:val="center"/>
        <w:rPr>
          <w:rFonts w:ascii="Arial" w:hAnsi="Arial" w:cs="Arial"/>
          <w:sz w:val="20"/>
          <w:szCs w:val="20"/>
        </w:rPr>
      </w:pPr>
      <w:r w:rsidRPr="00C15270">
        <w:rPr>
          <w:rFonts w:ascii="Arial" w:hAnsi="Arial" w:cs="Arial"/>
          <w:sz w:val="20"/>
          <w:szCs w:val="20"/>
        </w:rPr>
        <w:t>Flurstück</w:t>
      </w:r>
      <w:r w:rsidR="00BA1E68" w:rsidRPr="00C15270">
        <w:rPr>
          <w:rFonts w:ascii="Arial" w:hAnsi="Arial" w:cs="Arial"/>
          <w:sz w:val="20"/>
          <w:szCs w:val="20"/>
        </w:rPr>
        <w:t>e</w:t>
      </w:r>
      <w:r w:rsidR="00F55ACB" w:rsidRPr="00C15270">
        <w:rPr>
          <w:rFonts w:ascii="Arial" w:hAnsi="Arial" w:cs="Arial"/>
          <w:sz w:val="20"/>
          <w:szCs w:val="20"/>
        </w:rPr>
        <w:t>:</w:t>
      </w:r>
      <w:r w:rsidRPr="00C15270">
        <w:rPr>
          <w:rFonts w:ascii="Arial" w:hAnsi="Arial" w:cs="Arial"/>
          <w:sz w:val="20"/>
          <w:szCs w:val="20"/>
        </w:rPr>
        <w:t xml:space="preserve"> </w:t>
      </w:r>
      <w:r w:rsidR="00BA1E68" w:rsidRPr="00C15270">
        <w:rPr>
          <w:rFonts w:ascii="Arial" w:hAnsi="Arial" w:cs="Arial"/>
          <w:sz w:val="20"/>
          <w:szCs w:val="20"/>
        </w:rPr>
        <w:t xml:space="preserve">38, 42, 52, 62, 63/3, </w:t>
      </w:r>
      <w:r w:rsidR="00B601A4" w:rsidRPr="00C15270">
        <w:rPr>
          <w:rFonts w:ascii="Arial" w:hAnsi="Arial" w:cs="Arial"/>
          <w:sz w:val="20"/>
          <w:szCs w:val="20"/>
        </w:rPr>
        <w:t>64</w:t>
      </w:r>
    </w:p>
    <w:p w:rsidR="00435E90" w:rsidRDefault="00435E90" w:rsidP="00435E90">
      <w:pPr>
        <w:rPr>
          <w:rFonts w:ascii="Arial" w:hAnsi="Arial" w:cs="Arial"/>
          <w:bCs/>
          <w:sz w:val="20"/>
          <w:szCs w:val="20"/>
        </w:rPr>
      </w:pPr>
    </w:p>
    <w:p w:rsidR="00435E90" w:rsidRDefault="00435E90" w:rsidP="00435E90">
      <w:pPr>
        <w:rPr>
          <w:rFonts w:ascii="Arial" w:hAnsi="Arial" w:cs="Arial"/>
          <w:bCs/>
          <w:sz w:val="20"/>
          <w:szCs w:val="20"/>
        </w:rPr>
      </w:pPr>
      <w:r>
        <w:rPr>
          <w:rFonts w:ascii="Arial" w:hAnsi="Arial" w:cs="Arial"/>
          <w:bCs/>
          <w:sz w:val="20"/>
          <w:szCs w:val="20"/>
        </w:rPr>
        <w:t>erfolgen.</w:t>
      </w:r>
    </w:p>
    <w:p w:rsidR="00435E90" w:rsidRDefault="00435E90" w:rsidP="00435E90">
      <w:pPr>
        <w:rPr>
          <w:rFonts w:ascii="Arial" w:hAnsi="Arial" w:cs="Arial"/>
          <w:b/>
          <w:bCs/>
          <w:sz w:val="20"/>
          <w:szCs w:val="20"/>
        </w:rPr>
      </w:pPr>
    </w:p>
    <w:p w:rsidR="00435E90" w:rsidRDefault="00435E90" w:rsidP="001830B9">
      <w:pPr>
        <w:spacing w:before="120"/>
        <w:rPr>
          <w:rFonts w:ascii="Arial" w:hAnsi="Arial" w:cs="Arial"/>
          <w:b/>
          <w:sz w:val="20"/>
          <w:szCs w:val="20"/>
        </w:rPr>
      </w:pPr>
      <w:r>
        <w:rPr>
          <w:rFonts w:ascii="Arial" w:hAnsi="Arial" w:cs="Arial"/>
          <w:b/>
          <w:sz w:val="20"/>
          <w:szCs w:val="20"/>
        </w:rPr>
        <w:t>Anlagenbezeichnung</w:t>
      </w:r>
    </w:p>
    <w:p w:rsidR="00435E90" w:rsidRDefault="00435E90" w:rsidP="00435E90">
      <w:pPr>
        <w:spacing w:before="120"/>
        <w:jc w:val="both"/>
        <w:rPr>
          <w:rFonts w:ascii="Arial" w:hAnsi="Arial" w:cs="Arial"/>
          <w:sz w:val="20"/>
          <w:szCs w:val="20"/>
        </w:rPr>
      </w:pPr>
      <w:r>
        <w:rPr>
          <w:rFonts w:ascii="Arial" w:hAnsi="Arial" w:cs="Arial"/>
          <w:sz w:val="20"/>
          <w:szCs w:val="20"/>
        </w:rPr>
        <w:t xml:space="preserve">Bei der </w:t>
      </w:r>
      <w:r w:rsidR="003B42DB">
        <w:rPr>
          <w:rFonts w:ascii="Arial" w:hAnsi="Arial" w:cs="Arial"/>
          <w:sz w:val="20"/>
          <w:szCs w:val="20"/>
        </w:rPr>
        <w:t>Waldumwandlung</w:t>
      </w:r>
      <w:r>
        <w:rPr>
          <w:rFonts w:ascii="Arial" w:hAnsi="Arial" w:cs="Arial"/>
          <w:sz w:val="20"/>
          <w:szCs w:val="20"/>
        </w:rPr>
        <w:t xml:space="preserve"> handelt es sich um ein Vorhaben gemäß § 2 Abs. 4 UVPG. Das forstliche Vorhaben wird in Anhang 1 UVPG unter Nummer 17.</w:t>
      </w:r>
      <w:r w:rsidR="003B42DB">
        <w:rPr>
          <w:rFonts w:ascii="Arial" w:hAnsi="Arial" w:cs="Arial"/>
          <w:sz w:val="20"/>
          <w:szCs w:val="20"/>
        </w:rPr>
        <w:t>2.2</w:t>
      </w:r>
      <w:r w:rsidR="00DA0BD9">
        <w:rPr>
          <w:rFonts w:ascii="Arial" w:hAnsi="Arial" w:cs="Arial"/>
          <w:sz w:val="20"/>
          <w:szCs w:val="20"/>
        </w:rPr>
        <w:t xml:space="preserve"> </w:t>
      </w:r>
      <w:r>
        <w:rPr>
          <w:rFonts w:ascii="Arial" w:hAnsi="Arial" w:cs="Arial"/>
          <w:sz w:val="20"/>
          <w:szCs w:val="20"/>
        </w:rPr>
        <w:t>genannt.</w:t>
      </w:r>
    </w:p>
    <w:p w:rsidR="00435E90" w:rsidRDefault="00435E90" w:rsidP="00435E90">
      <w:pPr>
        <w:spacing w:before="120"/>
        <w:jc w:val="both"/>
        <w:rPr>
          <w:rFonts w:ascii="Arial" w:hAnsi="Arial" w:cs="Arial"/>
          <w:b/>
          <w:sz w:val="20"/>
          <w:szCs w:val="20"/>
        </w:rPr>
      </w:pPr>
      <w:r>
        <w:rPr>
          <w:rFonts w:ascii="Arial" w:hAnsi="Arial" w:cs="Arial"/>
          <w:b/>
          <w:sz w:val="20"/>
          <w:szCs w:val="20"/>
        </w:rPr>
        <w:t xml:space="preserve">Nach Durchführung einer Vorprüfung gemäß § 7 UVPG wird festgestellt, dass das oben bezeichnete Vorhaben </w:t>
      </w:r>
      <w:r>
        <w:rPr>
          <w:rFonts w:ascii="Arial" w:hAnsi="Arial" w:cs="Arial"/>
          <w:b/>
          <w:sz w:val="20"/>
          <w:szCs w:val="20"/>
          <w:u w:val="single"/>
        </w:rPr>
        <w:t>keiner</w:t>
      </w:r>
      <w:r>
        <w:rPr>
          <w:rFonts w:ascii="Arial" w:hAnsi="Arial" w:cs="Arial"/>
          <w:b/>
          <w:sz w:val="20"/>
          <w:szCs w:val="20"/>
        </w:rPr>
        <w:t xml:space="preserve"> Umweltverträglichkeitsprüfung (UVP) bedarf.</w:t>
      </w:r>
    </w:p>
    <w:p w:rsidR="00435E90" w:rsidRDefault="00435E90" w:rsidP="00435E90">
      <w:pPr>
        <w:spacing w:before="120"/>
        <w:jc w:val="both"/>
        <w:rPr>
          <w:rFonts w:ascii="Arial" w:hAnsi="Arial" w:cs="Arial"/>
          <w:sz w:val="20"/>
          <w:szCs w:val="20"/>
        </w:rPr>
      </w:pPr>
      <w:r>
        <w:rPr>
          <w:rFonts w:ascii="Arial" w:hAnsi="Arial" w:cs="Arial"/>
          <w:sz w:val="20"/>
          <w:szCs w:val="20"/>
        </w:rPr>
        <w:t>Entsprechend der einschlägigen Kriterien nach Anlage 3 UVPG sind folgende Gründe für das Nichtbestehen der UVP-Pflicht wesentlich:</w:t>
      </w:r>
    </w:p>
    <w:p w:rsidR="00544161" w:rsidRDefault="00544161" w:rsidP="00544161">
      <w:pPr>
        <w:pStyle w:val="FormatvorlageBlock"/>
        <w:numPr>
          <w:ilvl w:val="0"/>
          <w:numId w:val="2"/>
        </w:numPr>
        <w:rPr>
          <w:rFonts w:cs="Arial"/>
        </w:rPr>
      </w:pPr>
      <w:r w:rsidRPr="00544161">
        <w:rPr>
          <w:rFonts w:cs="Arial"/>
        </w:rPr>
        <w:t>Wald</w:t>
      </w:r>
      <w:r w:rsidR="001830B9">
        <w:rPr>
          <w:rFonts w:cs="Arial"/>
        </w:rPr>
        <w:t>bestände im Planungsgebiet sehr jung (ca. 30 Jahre), da</w:t>
      </w:r>
      <w:r w:rsidRPr="00544161">
        <w:rPr>
          <w:rFonts w:cs="Arial"/>
        </w:rPr>
        <w:t xml:space="preserve">durch bei Rückbau der PV-Anlage und Wiederaufforstung eine schnelle Wiederherstellung des vorherigen Zustandes gegeben </w:t>
      </w:r>
    </w:p>
    <w:p w:rsidR="00544161" w:rsidRPr="00544161" w:rsidRDefault="00544161" w:rsidP="00544161">
      <w:pPr>
        <w:pStyle w:val="FormatvorlageBlock"/>
        <w:numPr>
          <w:ilvl w:val="0"/>
          <w:numId w:val="2"/>
        </w:numPr>
        <w:rPr>
          <w:rFonts w:cs="Arial"/>
        </w:rPr>
      </w:pPr>
      <w:r w:rsidRPr="00544161">
        <w:rPr>
          <w:rFonts w:cs="Arial"/>
        </w:rPr>
        <w:t xml:space="preserve">keine besonderen Waldfunktionen nach Waldfunktionenkartierung </w:t>
      </w:r>
      <w:r w:rsidR="001830B9">
        <w:rPr>
          <w:rFonts w:cs="Arial"/>
        </w:rPr>
        <w:t xml:space="preserve">auf der Fläche </w:t>
      </w:r>
    </w:p>
    <w:p w:rsidR="00DA0BD9" w:rsidRDefault="001830B9" w:rsidP="00544161">
      <w:pPr>
        <w:pStyle w:val="FormatvorlageBlock"/>
        <w:numPr>
          <w:ilvl w:val="0"/>
          <w:numId w:val="2"/>
        </w:numPr>
        <w:rPr>
          <w:rFonts w:cs="Arial"/>
        </w:rPr>
      </w:pPr>
      <w:r>
        <w:rPr>
          <w:rFonts w:cs="Arial"/>
        </w:rPr>
        <w:t xml:space="preserve">Waldverlust </w:t>
      </w:r>
      <w:r w:rsidR="00544161" w:rsidRPr="00544161">
        <w:rPr>
          <w:rFonts w:cs="Arial"/>
        </w:rPr>
        <w:t>an anderer Stelle vollständig durch E</w:t>
      </w:r>
      <w:r>
        <w:rPr>
          <w:rFonts w:cs="Arial"/>
        </w:rPr>
        <w:t>rsatzaufforstungen ausgeglichen</w:t>
      </w:r>
      <w:r w:rsidR="00544161" w:rsidRPr="00544161">
        <w:rPr>
          <w:rFonts w:cs="Arial"/>
        </w:rPr>
        <w:t xml:space="preserve">  </w:t>
      </w:r>
    </w:p>
    <w:p w:rsidR="00F55ACB" w:rsidRDefault="00435E90" w:rsidP="00F55ACB">
      <w:pPr>
        <w:spacing w:before="120"/>
        <w:jc w:val="both"/>
        <w:rPr>
          <w:rFonts w:ascii="Arial" w:hAnsi="Arial" w:cs="Arial"/>
          <w:sz w:val="20"/>
          <w:szCs w:val="20"/>
        </w:rPr>
      </w:pPr>
      <w:r>
        <w:rPr>
          <w:rFonts w:ascii="Arial" w:hAnsi="Arial" w:cs="Arial"/>
          <w:sz w:val="20"/>
          <w:szCs w:val="20"/>
        </w:rPr>
        <w:t xml:space="preserve">Die Unterlagen zur ausführlichen Darlegung der Gründe anhand der Kriterien aus Anlage 3 UVPG sowie zur Erläuterung der Merkmale des Vorhabens bzw. des Standortes und der Vorkehrungen, die für die getroffene Feststellung nach § 5 Abs. 1 UVPG maßgebend sind, werden beim Landkreis Stendal, Umweltamt, Untere Forstbehörde, Hospitalstraße 1-2, 39576 Stendal im Raum 340 </w:t>
      </w:r>
      <w:r w:rsidR="00F1286C">
        <w:rPr>
          <w:rFonts w:ascii="Arial" w:hAnsi="Arial" w:cs="Arial"/>
          <w:sz w:val="20"/>
          <w:szCs w:val="20"/>
        </w:rPr>
        <w:t xml:space="preserve"> im Zeitraum vom </w:t>
      </w:r>
      <w:r w:rsidR="00017EE8">
        <w:rPr>
          <w:rFonts w:ascii="Arial" w:hAnsi="Arial" w:cs="Arial"/>
          <w:sz w:val="20"/>
          <w:szCs w:val="20"/>
        </w:rPr>
        <w:t>02.09</w:t>
      </w:r>
      <w:r w:rsidR="00F1286C">
        <w:rPr>
          <w:rFonts w:ascii="Arial" w:hAnsi="Arial" w:cs="Arial"/>
          <w:sz w:val="20"/>
          <w:szCs w:val="20"/>
        </w:rPr>
        <w:t>.2024</w:t>
      </w:r>
      <w:r w:rsidR="00DA0BD9">
        <w:rPr>
          <w:rFonts w:ascii="Arial" w:hAnsi="Arial" w:cs="Arial"/>
          <w:sz w:val="20"/>
          <w:szCs w:val="20"/>
        </w:rPr>
        <w:t xml:space="preserve"> </w:t>
      </w:r>
      <w:r>
        <w:rPr>
          <w:rFonts w:ascii="Arial" w:hAnsi="Arial" w:cs="Arial"/>
          <w:sz w:val="20"/>
          <w:szCs w:val="20"/>
        </w:rPr>
        <w:t xml:space="preserve">bis </w:t>
      </w:r>
      <w:r w:rsidR="00017EE8">
        <w:rPr>
          <w:rFonts w:ascii="Arial" w:hAnsi="Arial" w:cs="Arial"/>
          <w:sz w:val="20"/>
          <w:szCs w:val="20"/>
        </w:rPr>
        <w:t>30.</w:t>
      </w:r>
      <w:r w:rsidR="00F1286C">
        <w:rPr>
          <w:rFonts w:ascii="Arial" w:hAnsi="Arial" w:cs="Arial"/>
          <w:sz w:val="20"/>
          <w:szCs w:val="20"/>
        </w:rPr>
        <w:t>09.2024</w:t>
      </w:r>
      <w:r w:rsidR="00DA0BD9">
        <w:rPr>
          <w:rFonts w:ascii="Arial" w:hAnsi="Arial" w:cs="Arial"/>
          <w:sz w:val="20"/>
          <w:szCs w:val="20"/>
        </w:rPr>
        <w:t xml:space="preserve"> </w:t>
      </w:r>
      <w:r>
        <w:rPr>
          <w:rFonts w:ascii="Arial" w:hAnsi="Arial" w:cs="Arial"/>
          <w:sz w:val="20"/>
          <w:szCs w:val="20"/>
        </w:rPr>
        <w:t>während der Sprechzeiten des Landkreises (</w:t>
      </w:r>
      <w:r w:rsidR="00DA0BD9">
        <w:rPr>
          <w:rFonts w:ascii="Arial" w:hAnsi="Arial" w:cs="Arial"/>
          <w:sz w:val="20"/>
          <w:szCs w:val="20"/>
        </w:rPr>
        <w:t>dienstags und d</w:t>
      </w:r>
      <w:r>
        <w:rPr>
          <w:rFonts w:ascii="Arial" w:hAnsi="Arial" w:cs="Arial"/>
          <w:sz w:val="20"/>
          <w:szCs w:val="20"/>
        </w:rPr>
        <w:t>onnerstags von 09:00 – 12:00 Uhr und 14:00 – 17:00 Uhr) öffentlich ausgelegt. Für eine Einsichtnahme außerhalb der Sprechzeiten ist eine Terminvereinbar</w:t>
      </w:r>
      <w:r w:rsidR="004F0356">
        <w:rPr>
          <w:rFonts w:ascii="Arial" w:hAnsi="Arial" w:cs="Arial"/>
          <w:sz w:val="20"/>
          <w:szCs w:val="20"/>
        </w:rPr>
        <w:t xml:space="preserve">ung unter der Tel. Nr. </w:t>
      </w:r>
      <w:r w:rsidR="00B601A4">
        <w:rPr>
          <w:rFonts w:ascii="Arial" w:hAnsi="Arial" w:cs="Arial"/>
          <w:sz w:val="20"/>
          <w:szCs w:val="20"/>
        </w:rPr>
        <w:t>+49 3931 60</w:t>
      </w:r>
      <w:r w:rsidR="00702B0B">
        <w:rPr>
          <w:rFonts w:ascii="Arial" w:hAnsi="Arial" w:cs="Arial"/>
          <w:sz w:val="20"/>
          <w:szCs w:val="20"/>
        </w:rPr>
        <w:t>-</w:t>
      </w:r>
      <w:r w:rsidR="00B601A4">
        <w:rPr>
          <w:rFonts w:ascii="Arial" w:hAnsi="Arial" w:cs="Arial"/>
          <w:sz w:val="20"/>
          <w:szCs w:val="20"/>
        </w:rPr>
        <w:t>7349</w:t>
      </w:r>
      <w:r w:rsidR="004F0356">
        <w:rPr>
          <w:rFonts w:ascii="Arial" w:hAnsi="Arial" w:cs="Arial"/>
          <w:sz w:val="20"/>
          <w:szCs w:val="20"/>
        </w:rPr>
        <w:t xml:space="preserve"> </w:t>
      </w:r>
      <w:r>
        <w:rPr>
          <w:rFonts w:ascii="Arial" w:hAnsi="Arial" w:cs="Arial"/>
          <w:sz w:val="20"/>
          <w:szCs w:val="20"/>
        </w:rPr>
        <w:t xml:space="preserve">erforderlich. </w:t>
      </w:r>
    </w:p>
    <w:p w:rsidR="00435E90" w:rsidRDefault="00435E90" w:rsidP="00F55ACB">
      <w:pPr>
        <w:spacing w:before="120"/>
        <w:jc w:val="both"/>
        <w:rPr>
          <w:rFonts w:ascii="Arial" w:hAnsi="Arial" w:cs="Arial"/>
          <w:sz w:val="20"/>
          <w:szCs w:val="20"/>
        </w:rPr>
      </w:pPr>
      <w:r>
        <w:rPr>
          <w:rFonts w:ascii="Arial" w:hAnsi="Arial" w:cs="Arial"/>
          <w:sz w:val="20"/>
          <w:szCs w:val="20"/>
        </w:rPr>
        <w:t>Mit Ablauf des o.g. Zeitraumes ist die öffentliche Bekanntgabe der Feststellung gemäß § 5 Abs. 1 UVPG abgeschlossen.</w:t>
      </w:r>
    </w:p>
    <w:p w:rsidR="00435E90" w:rsidRDefault="00435E90" w:rsidP="00435E90">
      <w:pPr>
        <w:autoSpaceDE w:val="0"/>
        <w:autoSpaceDN w:val="0"/>
        <w:adjustRightInd w:val="0"/>
        <w:spacing w:before="120"/>
        <w:jc w:val="both"/>
        <w:rPr>
          <w:rFonts w:ascii="Arial" w:hAnsi="Arial" w:cs="Arial"/>
          <w:sz w:val="20"/>
          <w:szCs w:val="20"/>
        </w:rPr>
      </w:pPr>
      <w:r>
        <w:rPr>
          <w:rFonts w:ascii="Arial" w:hAnsi="Arial" w:cs="Arial"/>
          <w:sz w:val="20"/>
          <w:szCs w:val="20"/>
        </w:rPr>
        <w:t>Gemäß § 5 Abs. 3 UVPG ist die Feststellung nicht selbständig anfechtbar. Beruht die Feststellung auf einer Vorprüfung, so ist die Einschätzung der zuständigen Behörde in einem gerichtlichen Verfahren betreffend die Zulassungsentscheidung nur daraufhin zu überprüfen, ob die Vorprüfung entsprechend den Vorgaben des § 7 durchgeführt worden ist und ob das Ergebnis nachvollziehbar ist.</w:t>
      </w:r>
    </w:p>
    <w:p w:rsidR="00435E90" w:rsidRDefault="00435E90" w:rsidP="00435E90">
      <w:pPr>
        <w:jc w:val="both"/>
        <w:rPr>
          <w:rFonts w:ascii="Arial" w:hAnsi="Arial" w:cs="Arial"/>
          <w:sz w:val="20"/>
          <w:szCs w:val="20"/>
        </w:rPr>
      </w:pPr>
    </w:p>
    <w:p w:rsidR="00435E90" w:rsidRDefault="00435E90" w:rsidP="00435E90">
      <w:pPr>
        <w:jc w:val="both"/>
        <w:rPr>
          <w:rFonts w:ascii="Arial" w:hAnsi="Arial" w:cs="Arial"/>
          <w:sz w:val="20"/>
          <w:szCs w:val="20"/>
        </w:rPr>
      </w:pPr>
    </w:p>
    <w:p w:rsidR="00435E90" w:rsidRDefault="00435E90" w:rsidP="00435E90">
      <w:pPr>
        <w:jc w:val="both"/>
        <w:rPr>
          <w:rFonts w:ascii="Arial" w:hAnsi="Arial" w:cs="Arial"/>
          <w:sz w:val="20"/>
          <w:szCs w:val="20"/>
        </w:rPr>
      </w:pPr>
    </w:p>
    <w:p w:rsidR="00435E90" w:rsidRDefault="00435E90" w:rsidP="00435E90">
      <w:pPr>
        <w:jc w:val="both"/>
        <w:rPr>
          <w:rFonts w:ascii="Arial" w:hAnsi="Arial" w:cs="Arial"/>
          <w:sz w:val="20"/>
          <w:szCs w:val="20"/>
        </w:rPr>
      </w:pPr>
      <w:r>
        <w:rPr>
          <w:rFonts w:ascii="Arial" w:hAnsi="Arial" w:cs="Arial"/>
          <w:sz w:val="20"/>
          <w:szCs w:val="20"/>
        </w:rPr>
        <w:t xml:space="preserve">Stendal, </w:t>
      </w:r>
      <w:r w:rsidR="00C15270">
        <w:rPr>
          <w:rFonts w:ascii="Arial" w:hAnsi="Arial" w:cs="Arial"/>
          <w:sz w:val="20"/>
          <w:szCs w:val="20"/>
        </w:rPr>
        <w:t>21.08.2024</w:t>
      </w:r>
    </w:p>
    <w:p w:rsidR="00C15270" w:rsidRDefault="00C15270" w:rsidP="00F55ACB">
      <w:pPr>
        <w:jc w:val="both"/>
        <w:rPr>
          <w:rFonts w:ascii="Arial" w:hAnsi="Arial" w:cs="Arial"/>
          <w:sz w:val="20"/>
          <w:szCs w:val="20"/>
        </w:rPr>
      </w:pPr>
    </w:p>
    <w:p w:rsidR="00C15270" w:rsidRDefault="00C15270" w:rsidP="00F55ACB">
      <w:pPr>
        <w:jc w:val="both"/>
        <w:rPr>
          <w:rFonts w:ascii="Arial" w:hAnsi="Arial" w:cs="Arial"/>
          <w:sz w:val="20"/>
          <w:szCs w:val="20"/>
        </w:rPr>
      </w:pPr>
    </w:p>
    <w:p w:rsidR="00C15270" w:rsidRDefault="00C15270" w:rsidP="00F55ACB">
      <w:pPr>
        <w:jc w:val="both"/>
        <w:rPr>
          <w:rFonts w:ascii="Arial" w:hAnsi="Arial" w:cs="Arial"/>
          <w:sz w:val="20"/>
          <w:szCs w:val="20"/>
        </w:rPr>
      </w:pPr>
    </w:p>
    <w:p w:rsidR="00715F5E" w:rsidRDefault="00F1286C" w:rsidP="00F55ACB">
      <w:pPr>
        <w:jc w:val="both"/>
        <w:rPr>
          <w:rFonts w:ascii="Arial" w:hAnsi="Arial" w:cs="Arial"/>
          <w:sz w:val="16"/>
          <w:szCs w:val="20"/>
        </w:rPr>
      </w:pPr>
      <w:r>
        <w:rPr>
          <w:rFonts w:ascii="Arial" w:hAnsi="Arial" w:cs="Arial"/>
          <w:sz w:val="20"/>
          <w:szCs w:val="20"/>
        </w:rPr>
        <w:t xml:space="preserve">Patrick </w:t>
      </w:r>
      <w:proofErr w:type="spellStart"/>
      <w:r>
        <w:rPr>
          <w:rFonts w:ascii="Arial" w:hAnsi="Arial" w:cs="Arial"/>
          <w:sz w:val="20"/>
          <w:szCs w:val="20"/>
        </w:rPr>
        <w:t>Puhlmann</w:t>
      </w:r>
      <w:proofErr w:type="spellEnd"/>
      <w:r w:rsidR="00435E90">
        <w:rPr>
          <w:rFonts w:ascii="Arial" w:hAnsi="Arial" w:cs="Arial"/>
          <w:sz w:val="20"/>
          <w:szCs w:val="20"/>
        </w:rPr>
        <w:tab/>
      </w:r>
      <w:r w:rsidR="00435E90">
        <w:rPr>
          <w:rFonts w:ascii="Arial" w:hAnsi="Arial" w:cs="Arial"/>
          <w:sz w:val="20"/>
          <w:szCs w:val="20"/>
        </w:rPr>
        <w:tab/>
      </w:r>
      <w:r w:rsidR="00435E90">
        <w:rPr>
          <w:rFonts w:ascii="Arial" w:hAnsi="Arial" w:cs="Arial"/>
          <w:sz w:val="20"/>
          <w:szCs w:val="20"/>
        </w:rPr>
        <w:tab/>
      </w:r>
      <w:r w:rsidR="00435E90">
        <w:rPr>
          <w:rFonts w:ascii="Arial" w:hAnsi="Arial" w:cs="Arial"/>
          <w:sz w:val="20"/>
          <w:szCs w:val="20"/>
        </w:rPr>
        <w:tab/>
      </w:r>
      <w:r w:rsidR="00435E90">
        <w:rPr>
          <w:rFonts w:ascii="Arial" w:hAnsi="Arial" w:cs="Arial"/>
          <w:sz w:val="20"/>
          <w:szCs w:val="20"/>
        </w:rPr>
        <w:tab/>
      </w:r>
      <w:r w:rsidR="00435E90">
        <w:rPr>
          <w:rFonts w:ascii="Arial" w:hAnsi="Arial" w:cs="Arial"/>
          <w:sz w:val="20"/>
          <w:szCs w:val="20"/>
        </w:rPr>
        <w:tab/>
      </w:r>
      <w:r w:rsidR="00435E90">
        <w:rPr>
          <w:rFonts w:ascii="Arial" w:hAnsi="Arial" w:cs="Arial"/>
          <w:sz w:val="16"/>
          <w:szCs w:val="20"/>
        </w:rPr>
        <w:t>Siegel</w:t>
      </w:r>
    </w:p>
    <w:p w:rsidR="001460A0" w:rsidRPr="00773302" w:rsidRDefault="001460A0" w:rsidP="00773302">
      <w:pPr>
        <w:spacing w:after="200" w:line="276" w:lineRule="auto"/>
        <w:rPr>
          <w:rFonts w:ascii="Arial" w:hAnsi="Arial" w:cs="Arial"/>
          <w:sz w:val="16"/>
          <w:szCs w:val="20"/>
        </w:rPr>
      </w:pPr>
      <w:bookmarkStart w:id="0" w:name="_GoBack"/>
      <w:bookmarkEnd w:id="0"/>
    </w:p>
    <w:sectPr w:rsidR="001460A0" w:rsidRPr="007733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54788"/>
    <w:multiLevelType w:val="hybridMultilevel"/>
    <w:tmpl w:val="A34ABB5E"/>
    <w:lvl w:ilvl="0" w:tplc="9F8E9AD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6A61939"/>
    <w:multiLevelType w:val="hybridMultilevel"/>
    <w:tmpl w:val="C7BAB888"/>
    <w:lvl w:ilvl="0" w:tplc="CF487D06">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36"/>
    <w:rsid w:val="00017EE8"/>
    <w:rsid w:val="001062B1"/>
    <w:rsid w:val="001460A0"/>
    <w:rsid w:val="001830B9"/>
    <w:rsid w:val="00197D12"/>
    <w:rsid w:val="00232101"/>
    <w:rsid w:val="0029742F"/>
    <w:rsid w:val="003B42DB"/>
    <w:rsid w:val="00435E90"/>
    <w:rsid w:val="004377B0"/>
    <w:rsid w:val="004F0356"/>
    <w:rsid w:val="00544161"/>
    <w:rsid w:val="005729F9"/>
    <w:rsid w:val="005F4334"/>
    <w:rsid w:val="00687336"/>
    <w:rsid w:val="006B3A98"/>
    <w:rsid w:val="00702B0B"/>
    <w:rsid w:val="00715F5E"/>
    <w:rsid w:val="00773302"/>
    <w:rsid w:val="00793724"/>
    <w:rsid w:val="00800814"/>
    <w:rsid w:val="00867F81"/>
    <w:rsid w:val="008A6E8D"/>
    <w:rsid w:val="008B66AF"/>
    <w:rsid w:val="009646B6"/>
    <w:rsid w:val="00997BD9"/>
    <w:rsid w:val="00A66F63"/>
    <w:rsid w:val="00A97D6F"/>
    <w:rsid w:val="00B1453E"/>
    <w:rsid w:val="00B601A4"/>
    <w:rsid w:val="00BA1E68"/>
    <w:rsid w:val="00BE4AF6"/>
    <w:rsid w:val="00C15270"/>
    <w:rsid w:val="00C2696F"/>
    <w:rsid w:val="00CA5DD6"/>
    <w:rsid w:val="00CC2FAE"/>
    <w:rsid w:val="00DA0BD9"/>
    <w:rsid w:val="00DB3439"/>
    <w:rsid w:val="00E111ED"/>
    <w:rsid w:val="00EE0809"/>
    <w:rsid w:val="00F1286C"/>
    <w:rsid w:val="00F418DE"/>
    <w:rsid w:val="00F55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6565"/>
  <w15:docId w15:val="{02AB68AA-1B50-47CF-B0C0-4A0A2FEB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5E9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435E90"/>
    <w:rPr>
      <w:color w:val="0000FF"/>
      <w:u w:val="single"/>
    </w:rPr>
  </w:style>
  <w:style w:type="paragraph" w:customStyle="1" w:styleId="FormatvorlageBlock">
    <w:name w:val="Formatvorlage Block"/>
    <w:basedOn w:val="Standard"/>
    <w:rsid w:val="00435E90"/>
    <w:pPr>
      <w:overflowPunct w:val="0"/>
      <w:autoSpaceDE w:val="0"/>
      <w:autoSpaceDN w:val="0"/>
      <w:adjustRightInd w:val="0"/>
      <w:jc w:val="both"/>
    </w:pPr>
    <w:rPr>
      <w:rFonts w:ascii="Arial" w:hAnsi="Arial"/>
      <w:sz w:val="20"/>
      <w:szCs w:val="20"/>
    </w:rPr>
  </w:style>
  <w:style w:type="paragraph" w:customStyle="1" w:styleId="Default">
    <w:name w:val="Default"/>
    <w:rsid w:val="00715F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42386">
      <w:bodyDiv w:val="1"/>
      <w:marLeft w:val="0"/>
      <w:marRight w:val="0"/>
      <w:marTop w:val="0"/>
      <w:marBottom w:val="0"/>
      <w:divBdr>
        <w:top w:val="none" w:sz="0" w:space="0" w:color="auto"/>
        <w:left w:val="none" w:sz="0" w:space="0" w:color="auto"/>
        <w:bottom w:val="none" w:sz="0" w:space="0" w:color="auto"/>
        <w:right w:val="none" w:sz="0" w:space="0" w:color="auto"/>
      </w:divBdr>
    </w:div>
    <w:div w:id="20669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2428</Characters>
  <Application>Microsoft Office Word</Application>
  <DocSecurity>0</DocSecurity>
  <Lines>20</Lines>
  <Paragraphs>5</Paragraphs>
  <ScaleCrop>false</ScaleCrop>
  <Company>Landkreis Stendal</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dc:creator>
  <cp:keywords/>
  <dc:description/>
  <cp:lastModifiedBy>Bayer,Sarah</cp:lastModifiedBy>
  <cp:revision>2</cp:revision>
  <dcterms:created xsi:type="dcterms:W3CDTF">2024-08-15T10:35:00Z</dcterms:created>
  <dcterms:modified xsi:type="dcterms:W3CDTF">2024-08-15T10:35:00Z</dcterms:modified>
</cp:coreProperties>
</file>