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A1D" w:rsidRPr="00941936" w:rsidRDefault="00AC0A1D" w:rsidP="00AC0A1D">
      <w:pPr>
        <w:rPr>
          <w:b/>
        </w:rPr>
      </w:pPr>
      <w:bookmarkStart w:id="0" w:name="_GoBack"/>
      <w:bookmarkEnd w:id="0"/>
    </w:p>
    <w:p w:rsidR="00AC0A1D" w:rsidRPr="00941936" w:rsidRDefault="00AC0A1D" w:rsidP="00AC0A1D">
      <w:pPr>
        <w:jc w:val="center"/>
        <w:rPr>
          <w:b/>
        </w:rPr>
      </w:pPr>
      <w:r w:rsidRPr="00941936">
        <w:rPr>
          <w:b/>
        </w:rPr>
        <w:t xml:space="preserve">B E K A N </w:t>
      </w:r>
      <w:proofErr w:type="spellStart"/>
      <w:r w:rsidRPr="00941936">
        <w:rPr>
          <w:b/>
        </w:rPr>
        <w:t>N</w:t>
      </w:r>
      <w:proofErr w:type="spellEnd"/>
      <w:r w:rsidRPr="00941936">
        <w:rPr>
          <w:b/>
        </w:rPr>
        <w:t xml:space="preserve"> T </w:t>
      </w:r>
      <w:r>
        <w:rPr>
          <w:b/>
        </w:rPr>
        <w:t>M A C H U N G</w:t>
      </w:r>
    </w:p>
    <w:p w:rsidR="00AC0A1D" w:rsidRPr="00941936" w:rsidRDefault="00AC0A1D" w:rsidP="00AC0A1D">
      <w:pPr>
        <w:rPr>
          <w:b/>
        </w:rPr>
      </w:pPr>
    </w:p>
    <w:p w:rsidR="00AC0A1D" w:rsidRDefault="00AC0A1D" w:rsidP="00AC0A1D">
      <w:pPr>
        <w:jc w:val="center"/>
        <w:rPr>
          <w:b/>
        </w:rPr>
      </w:pPr>
      <w:r w:rsidRPr="00941936">
        <w:rPr>
          <w:b/>
        </w:rPr>
        <w:t xml:space="preserve">Öffentliche Bekanntmachung des Salzlandkreises zur Umweltverträglichkeitsprüfung (UVPG) </w:t>
      </w:r>
      <w:r>
        <w:rPr>
          <w:b/>
        </w:rPr>
        <w:t xml:space="preserve">für die </w:t>
      </w:r>
      <w:r w:rsidRPr="00941936">
        <w:rPr>
          <w:b/>
        </w:rPr>
        <w:t>Er</w:t>
      </w:r>
      <w:r>
        <w:rPr>
          <w:b/>
        </w:rPr>
        <w:t>weiterung</w:t>
      </w:r>
      <w:r w:rsidRPr="00941936">
        <w:rPr>
          <w:b/>
        </w:rPr>
        <w:t xml:space="preserve"> und </w:t>
      </w:r>
      <w:r>
        <w:rPr>
          <w:b/>
        </w:rPr>
        <w:t xml:space="preserve">den </w:t>
      </w:r>
      <w:r w:rsidRPr="00941936">
        <w:rPr>
          <w:b/>
        </w:rPr>
        <w:t xml:space="preserve">Betrieb </w:t>
      </w:r>
      <w:r>
        <w:rPr>
          <w:b/>
        </w:rPr>
        <w:t xml:space="preserve">einer </w:t>
      </w:r>
      <w:r w:rsidR="00391E34">
        <w:rPr>
          <w:b/>
        </w:rPr>
        <w:t>Klär</w:t>
      </w:r>
      <w:r>
        <w:rPr>
          <w:b/>
        </w:rPr>
        <w:t>anlage</w:t>
      </w:r>
    </w:p>
    <w:p w:rsidR="00AC0A1D" w:rsidRPr="00941936" w:rsidRDefault="00AC0A1D" w:rsidP="00AC0A1D"/>
    <w:p w:rsidR="00AC0A1D" w:rsidRDefault="00391E34" w:rsidP="00AC0A1D">
      <w:pPr>
        <w:jc w:val="both"/>
      </w:pPr>
      <w:r>
        <w:t>D</w:t>
      </w:r>
      <w:r w:rsidR="00AC0A1D" w:rsidRPr="00941936">
        <w:t>e</w:t>
      </w:r>
      <w:r>
        <w:t>r Wasserzweckverband „Saale-</w:t>
      </w:r>
      <w:proofErr w:type="spellStart"/>
      <w:r>
        <w:t>Fuhne</w:t>
      </w:r>
      <w:proofErr w:type="spellEnd"/>
      <w:r>
        <w:t>-</w:t>
      </w:r>
      <w:proofErr w:type="spellStart"/>
      <w:r>
        <w:t>Ziethe</w:t>
      </w:r>
      <w:proofErr w:type="spellEnd"/>
      <w:r>
        <w:t>“</w:t>
      </w:r>
      <w:r w:rsidR="00AC0A1D" w:rsidRPr="00941936">
        <w:t xml:space="preserve">, </w:t>
      </w:r>
      <w:proofErr w:type="spellStart"/>
      <w:r>
        <w:t>Köthensche</w:t>
      </w:r>
      <w:proofErr w:type="spellEnd"/>
      <w:r>
        <w:t xml:space="preserve"> Straße 54 </w:t>
      </w:r>
      <w:r w:rsidR="00AC0A1D" w:rsidRPr="00941936">
        <w:t xml:space="preserve">in </w:t>
      </w:r>
      <w:r>
        <w:t xml:space="preserve">06406 Bernburg </w:t>
      </w:r>
      <w:r w:rsidR="00AC0A1D" w:rsidRPr="00941936">
        <w:t xml:space="preserve">mit Schreiben vom </w:t>
      </w:r>
      <w:r>
        <w:t>21</w:t>
      </w:r>
      <w:r w:rsidR="00AC0A1D" w:rsidRPr="00941936">
        <w:t>.</w:t>
      </w:r>
      <w:r w:rsidR="00AC0A1D">
        <w:t xml:space="preserve"> </w:t>
      </w:r>
      <w:r>
        <w:t>Januar</w:t>
      </w:r>
      <w:r w:rsidR="007A6C8C">
        <w:t xml:space="preserve"> </w:t>
      </w:r>
      <w:r w:rsidR="00AC0A1D">
        <w:t>20</w:t>
      </w:r>
      <w:r w:rsidR="007A6C8C">
        <w:t>2</w:t>
      </w:r>
      <w:r>
        <w:t>1</w:t>
      </w:r>
      <w:r w:rsidR="00AC0A1D" w:rsidRPr="00941936">
        <w:t xml:space="preserve"> beim Salzlandkreis </w:t>
      </w:r>
      <w:r w:rsidR="00AC0A1D">
        <w:t xml:space="preserve">die Genehmigung </w:t>
      </w:r>
      <w:r w:rsidR="007A6C8C">
        <w:t>zur Er</w:t>
      </w:r>
      <w:r>
        <w:t>richtung</w:t>
      </w:r>
      <w:r w:rsidR="007A6C8C">
        <w:t xml:space="preserve"> und zum Betrieb </w:t>
      </w:r>
      <w:r w:rsidR="00AC0A1D" w:rsidRPr="00941936">
        <w:t xml:space="preserve">nach § </w:t>
      </w:r>
      <w:r>
        <w:t>4</w:t>
      </w:r>
      <w:r w:rsidR="00AC0A1D">
        <w:t xml:space="preserve"> und 19 Abs. 1, 2 BImSchG eine</w:t>
      </w:r>
      <w:r w:rsidR="007A6C8C">
        <w:t>r</w:t>
      </w:r>
      <w:r w:rsidR="00AC0A1D">
        <w:t xml:space="preserve"> </w:t>
      </w:r>
    </w:p>
    <w:p w:rsidR="00AC0A1D" w:rsidRDefault="00AC0A1D" w:rsidP="00AC0A1D">
      <w:pPr>
        <w:jc w:val="both"/>
      </w:pPr>
    </w:p>
    <w:p w:rsidR="002C1FF6" w:rsidRPr="002C1FF6" w:rsidRDefault="002C1FF6" w:rsidP="002C1FF6">
      <w:pPr>
        <w:numPr>
          <w:ilvl w:val="0"/>
          <w:numId w:val="2"/>
        </w:numPr>
        <w:jc w:val="both"/>
      </w:pPr>
      <w:r w:rsidRPr="002C1FF6">
        <w:rPr>
          <w:b/>
        </w:rPr>
        <w:t>Anlagen zur Erzeugung von Strom, Dampf, Warmwasser, Prozesswärme oder erhitztem Abgas in einer Verbrennungseinrichtung (wie Kraftwerk, Heizkraftwerk, Heizwerk, Gasturbinenanlage, Verbrennungsmotoranlage, sonstige Feuerungsanlage), einschließlich zugehöriger Dampfkessel, ausgenommen Verbrennungsmotoranlagen für Bohranlagen und Notstromaggregate, durch den Einsatz von</w:t>
      </w:r>
      <w:r>
        <w:rPr>
          <w:b/>
        </w:rPr>
        <w:t xml:space="preserve"> </w:t>
      </w:r>
      <w:r w:rsidRPr="002C1FF6">
        <w:rPr>
          <w:b/>
        </w:rPr>
        <w:t xml:space="preserve">gasförmigen Brennstoffen (insbesondere Koksofengas, Grubengas, </w:t>
      </w:r>
      <w:proofErr w:type="spellStart"/>
      <w:r w:rsidRPr="002C1FF6">
        <w:rPr>
          <w:b/>
        </w:rPr>
        <w:t>Stahlgas</w:t>
      </w:r>
      <w:proofErr w:type="spellEnd"/>
      <w:r w:rsidRPr="002C1FF6">
        <w:rPr>
          <w:b/>
        </w:rPr>
        <w:t xml:space="preserve">, Raffineriegas, Synthesegas, </w:t>
      </w:r>
      <w:proofErr w:type="spellStart"/>
      <w:r w:rsidRPr="002C1FF6">
        <w:rPr>
          <w:b/>
        </w:rPr>
        <w:t>Erdölgas</w:t>
      </w:r>
      <w:proofErr w:type="spellEnd"/>
      <w:r w:rsidRPr="002C1FF6">
        <w:rPr>
          <w:b/>
        </w:rPr>
        <w:t xml:space="preserve"> aus der Tertiärförderung von Erdöl, </w:t>
      </w:r>
      <w:proofErr w:type="spellStart"/>
      <w:r w:rsidRPr="002C1FF6">
        <w:rPr>
          <w:b/>
        </w:rPr>
        <w:t>Klärgas</w:t>
      </w:r>
      <w:proofErr w:type="spellEnd"/>
      <w:r w:rsidRPr="002C1FF6">
        <w:rPr>
          <w:b/>
        </w:rPr>
        <w:t>, Biogas), ausgenommen naturbelassenem Erdgas, Flüssiggas, Gasen der öffentlichen Gasversorgung oder Wasserstoff, mit einer Feuerungswärmeleistung von</w:t>
      </w:r>
      <w:r>
        <w:rPr>
          <w:b/>
        </w:rPr>
        <w:t xml:space="preserve"> </w:t>
      </w:r>
      <w:r w:rsidRPr="002C1FF6">
        <w:rPr>
          <w:b/>
        </w:rPr>
        <w:t>1 Megawatt bis weniger als 10 Megawatt</w:t>
      </w:r>
      <w:r w:rsidR="00391E34">
        <w:rPr>
          <w:b/>
        </w:rPr>
        <w:t xml:space="preserve"> (1,13</w:t>
      </w:r>
      <w:r>
        <w:rPr>
          <w:b/>
        </w:rPr>
        <w:t xml:space="preserve"> MW)</w:t>
      </w:r>
      <w:r w:rsidRPr="002C1FF6">
        <w:rPr>
          <w:b/>
        </w:rPr>
        <w:t>, bei Verbrennungsmotoranlagen oder Gasturbinenanlagen,</w:t>
      </w:r>
    </w:p>
    <w:p w:rsidR="00AC0A1D" w:rsidRPr="00941936" w:rsidRDefault="00AC0A1D" w:rsidP="00AC0A1D">
      <w:pPr>
        <w:jc w:val="both"/>
      </w:pPr>
    </w:p>
    <w:p w:rsidR="00AC0A1D" w:rsidRDefault="00AC0A1D" w:rsidP="00AC0A1D">
      <w:pPr>
        <w:jc w:val="both"/>
      </w:pPr>
      <w:r w:rsidRPr="00941936">
        <w:t>a</w:t>
      </w:r>
      <w:r>
        <w:t>m</w:t>
      </w:r>
      <w:r w:rsidRPr="00941936">
        <w:t xml:space="preserve"> Standort</w:t>
      </w:r>
      <w:r>
        <w:t xml:space="preserve"> </w:t>
      </w:r>
      <w:r w:rsidR="00391E34">
        <w:rPr>
          <w:b/>
        </w:rPr>
        <w:t>Am Felsenkeller 7</w:t>
      </w:r>
      <w:r w:rsidRPr="00CF30E9">
        <w:rPr>
          <w:b/>
        </w:rPr>
        <w:t xml:space="preserve"> in </w:t>
      </w:r>
      <w:r w:rsidR="002C1FF6">
        <w:rPr>
          <w:b/>
        </w:rPr>
        <w:t>064</w:t>
      </w:r>
      <w:r w:rsidR="00391E34">
        <w:rPr>
          <w:b/>
        </w:rPr>
        <w:t>06 Bernburg</w:t>
      </w:r>
    </w:p>
    <w:p w:rsidR="00AC0A1D" w:rsidRPr="00941936" w:rsidRDefault="00AC0A1D" w:rsidP="00AC0A1D">
      <w:pPr>
        <w:jc w:val="both"/>
      </w:pPr>
      <w:r>
        <w:t xml:space="preserve">Gemarkung: </w:t>
      </w:r>
      <w:r w:rsidR="00391E34">
        <w:rPr>
          <w:b/>
        </w:rPr>
        <w:t>Bernburg</w:t>
      </w:r>
      <w:r>
        <w:t xml:space="preserve">, Flur: </w:t>
      </w:r>
      <w:r w:rsidR="00391E34" w:rsidRPr="00391E34">
        <w:rPr>
          <w:b/>
        </w:rPr>
        <w:t>84</w:t>
      </w:r>
      <w:r>
        <w:t xml:space="preserve">, Flurstück: </w:t>
      </w:r>
      <w:r w:rsidR="00391E34">
        <w:rPr>
          <w:b/>
        </w:rPr>
        <w:t>4</w:t>
      </w:r>
    </w:p>
    <w:p w:rsidR="00AC0A1D" w:rsidRPr="00941936" w:rsidRDefault="00AC0A1D" w:rsidP="00AC0A1D">
      <w:pPr>
        <w:jc w:val="both"/>
      </w:pPr>
    </w:p>
    <w:p w:rsidR="00AC0A1D" w:rsidRPr="00941936" w:rsidRDefault="00AC0A1D" w:rsidP="00AC0A1D">
      <w:pPr>
        <w:jc w:val="both"/>
      </w:pPr>
      <w:r w:rsidRPr="00941936">
        <w:t xml:space="preserve">Gemäß § 5 </w:t>
      </w:r>
      <w:r w:rsidR="00C07780">
        <w:t xml:space="preserve">i. V. m. § 9 Abs. 4 </w:t>
      </w:r>
      <w:r w:rsidRPr="00941936">
        <w:t xml:space="preserve">des Gesetzes über die Umweltverträglichkeitsprüfung (UVPG) wird hiermit bekannt gegeben, dass im Rahmen einer </w:t>
      </w:r>
      <w:r w:rsidRPr="00F06200">
        <w:t>standortbezogene</w:t>
      </w:r>
      <w:r>
        <w:t>n</w:t>
      </w:r>
      <w:r w:rsidRPr="00F06200">
        <w:t xml:space="preserve"> Vorprüfung </w:t>
      </w:r>
      <w:r w:rsidRPr="00941936">
        <w:t xml:space="preserve">nach § </w:t>
      </w:r>
      <w:r>
        <w:t>7 Abs. 2 U</w:t>
      </w:r>
      <w:r w:rsidRPr="00941936">
        <w:t>VPG festgestellt wurde, dass durch das genannte Vorhaben keine erheblichen nachteiligen Auswirkungen zu befürchten sind, so dass im Rahmen des Genehmigungsverfahrens keine Umweltverträglichkeitsprüfung (UVP) erforderlich ist.</w:t>
      </w:r>
    </w:p>
    <w:p w:rsidR="00AC0A1D" w:rsidRPr="00941936" w:rsidRDefault="00AC0A1D" w:rsidP="00AC0A1D">
      <w:pPr>
        <w:jc w:val="both"/>
      </w:pPr>
    </w:p>
    <w:p w:rsidR="00AC0A1D" w:rsidRDefault="00AC0A1D" w:rsidP="00AC0A1D">
      <w:pPr>
        <w:jc w:val="both"/>
      </w:pPr>
      <w:r w:rsidRPr="00941936">
        <w:t xml:space="preserve">Gemäß der Prüfung der einschlägigen Kriterien nach Anlage 3 </w:t>
      </w:r>
      <w:r>
        <w:t xml:space="preserve">Nr. 2.3 </w:t>
      </w:r>
      <w:r w:rsidRPr="00941936">
        <w:t xml:space="preserve">UVPG, </w:t>
      </w:r>
      <w:r>
        <w:t xml:space="preserve">des Standortes des Vorhabens </w:t>
      </w:r>
      <w:r w:rsidRPr="00941936">
        <w:t>ergeben sich folgende wesentliche Gründe für die Feststellung:</w:t>
      </w:r>
    </w:p>
    <w:p w:rsidR="00AC0A1D" w:rsidRPr="00941936" w:rsidRDefault="00C07780" w:rsidP="00C07780">
      <w:pPr>
        <w:pStyle w:val="Listenabsatz"/>
        <w:numPr>
          <w:ilvl w:val="0"/>
          <w:numId w:val="3"/>
        </w:numPr>
        <w:jc w:val="both"/>
      </w:pPr>
      <w:r>
        <w:t xml:space="preserve">Die Anlage befindet sich zwar im </w:t>
      </w:r>
      <w:r w:rsidR="00391E34">
        <w:t>Landschaftsschutzgebiet</w:t>
      </w:r>
      <w:r>
        <w:t xml:space="preserve"> „Saale“, aber die Er</w:t>
      </w:r>
      <w:r w:rsidR="00391E34">
        <w:t xml:space="preserve">richtung </w:t>
      </w:r>
      <w:r>
        <w:t>der Anlage hat keine Auswirkungen auf den Standort</w:t>
      </w:r>
      <w:r w:rsidR="00391E34">
        <w:t xml:space="preserve"> und die Umgebung</w:t>
      </w:r>
      <w:r>
        <w:t xml:space="preserve">. </w:t>
      </w:r>
    </w:p>
    <w:p w:rsidR="00AC0A1D" w:rsidRPr="00941936" w:rsidRDefault="00AC0A1D" w:rsidP="00AC0A1D">
      <w:pPr>
        <w:jc w:val="both"/>
      </w:pPr>
    </w:p>
    <w:p w:rsidR="00AC0A1D" w:rsidRPr="00941936" w:rsidRDefault="00AC0A1D" w:rsidP="00AC0A1D">
      <w:pPr>
        <w:jc w:val="both"/>
      </w:pPr>
      <w:r w:rsidRPr="00941936">
        <w:t>Die Feststellung ist nicht selbstständig anfechtbar. Beruht die Feststellung auf einer Vorprüfung, so ist die Einschätzung der zuständigen Behörde in einem gerichtlichen Verfahren nur daraufhin zu überprüfen, ob die Vorprüfung entsprechend den Vorgaben des §</w:t>
      </w:r>
      <w:r>
        <w:t> </w:t>
      </w:r>
      <w:r w:rsidRPr="00941936">
        <w:t>7 UVPG durchgeführt worden ist und ob das Ergebnis nachvollziehbar ist.</w:t>
      </w:r>
    </w:p>
    <w:p w:rsidR="00D54725" w:rsidRDefault="00D54725" w:rsidP="00AC0A1D"/>
    <w:p w:rsidR="00D54725" w:rsidRDefault="00D54725" w:rsidP="00AC0A1D"/>
    <w:p w:rsidR="00D54725" w:rsidRDefault="00D54725" w:rsidP="00AC0A1D"/>
    <w:p w:rsidR="00D54725" w:rsidRDefault="00D54725" w:rsidP="00AC0A1D"/>
    <w:p w:rsidR="00D54725" w:rsidRDefault="00D54725" w:rsidP="00AC0A1D"/>
    <w:p w:rsidR="00AC0A1D" w:rsidRPr="00941936" w:rsidRDefault="00AC0A1D" w:rsidP="00AC0A1D">
      <w:r>
        <w:t xml:space="preserve">Markus </w:t>
      </w:r>
      <w:r w:rsidRPr="00941936">
        <w:t>Bauer</w:t>
      </w:r>
    </w:p>
    <w:p w:rsidR="00E02EC8" w:rsidRDefault="00AC0A1D">
      <w:r w:rsidRPr="00941936">
        <w:t>Landrat</w:t>
      </w:r>
    </w:p>
    <w:sectPr w:rsidR="00E02E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F2C"/>
    <w:multiLevelType w:val="hybridMultilevel"/>
    <w:tmpl w:val="EA6A7286"/>
    <w:lvl w:ilvl="0" w:tplc="97CE4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6655F9"/>
    <w:multiLevelType w:val="hybridMultilevel"/>
    <w:tmpl w:val="374E346A"/>
    <w:lvl w:ilvl="0" w:tplc="36C6CD5E">
      <w:start w:val="1"/>
      <w:numFmt w:val="bullet"/>
      <w:lvlText w:val=""/>
      <w:lvlJc w:val="left"/>
      <w:pPr>
        <w:ind w:left="1431" w:hanging="360"/>
      </w:pPr>
      <w:rPr>
        <w:rFonts w:ascii="Symbol" w:hAnsi="Symbol" w:hint="default"/>
        <w:color w:val="auto"/>
      </w:rPr>
    </w:lvl>
    <w:lvl w:ilvl="1" w:tplc="04070003">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 w15:restartNumberingAfterBreak="0">
    <w:nsid w:val="4C1A561E"/>
    <w:multiLevelType w:val="hybridMultilevel"/>
    <w:tmpl w:val="0D12A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AF1CB2"/>
    <w:multiLevelType w:val="hybridMultilevel"/>
    <w:tmpl w:val="BCEAFD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1D"/>
    <w:rsid w:val="002C1FF6"/>
    <w:rsid w:val="00391E34"/>
    <w:rsid w:val="004772F0"/>
    <w:rsid w:val="005625FD"/>
    <w:rsid w:val="006F7F7E"/>
    <w:rsid w:val="007A6C8C"/>
    <w:rsid w:val="00AC0A1D"/>
    <w:rsid w:val="00C07780"/>
    <w:rsid w:val="00D54725"/>
    <w:rsid w:val="00E02E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150E"/>
  <w15:chartTrackingRefBased/>
  <w15:docId w15:val="{4CDF5FB4-6B3B-4F1D-B0E6-6C9C8BDE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0A1D"/>
    <w:pPr>
      <w:spacing w:after="0" w:line="240" w:lineRule="auto"/>
    </w:pPr>
    <w:rPr>
      <w:rFonts w:ascii="Arial" w:eastAsia="Times New Roman" w:hAnsi="Arial"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 Matthias 42</dc:creator>
  <cp:keywords/>
  <dc:description/>
  <cp:lastModifiedBy>Joch, Matthias 42</cp:lastModifiedBy>
  <cp:revision>4</cp:revision>
  <dcterms:created xsi:type="dcterms:W3CDTF">2021-02-11T07:16:00Z</dcterms:created>
  <dcterms:modified xsi:type="dcterms:W3CDTF">2021-05-05T09:53:00Z</dcterms:modified>
</cp:coreProperties>
</file>