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169B9" w14:textId="77777777" w:rsidR="0061620A" w:rsidRDefault="0061620A" w:rsidP="00727092">
      <w:pPr>
        <w:pStyle w:val="Textkrper"/>
        <w:spacing w:line="276" w:lineRule="auto"/>
        <w:rPr>
          <w:b/>
          <w:szCs w:val="22"/>
        </w:rPr>
      </w:pPr>
    </w:p>
    <w:p w14:paraId="6A19E637" w14:textId="6EA84379" w:rsidR="003020DF" w:rsidRPr="00727092" w:rsidRDefault="003020DF" w:rsidP="00727092">
      <w:pPr>
        <w:pStyle w:val="Textkrper"/>
        <w:spacing w:line="276" w:lineRule="auto"/>
        <w:rPr>
          <w:b/>
          <w:szCs w:val="22"/>
        </w:rPr>
      </w:pPr>
      <w:r w:rsidRPr="00727092">
        <w:rPr>
          <w:b/>
          <w:szCs w:val="22"/>
        </w:rPr>
        <w:t>Vorprüfung gemäß</w:t>
      </w:r>
      <w:r w:rsidR="00986AA4" w:rsidRPr="00727092">
        <w:rPr>
          <w:b/>
          <w:szCs w:val="22"/>
        </w:rPr>
        <w:t xml:space="preserve"> </w:t>
      </w:r>
      <w:r w:rsidR="00D26798" w:rsidRPr="00602890">
        <w:rPr>
          <w:b/>
          <w:color w:val="000000" w:themeColor="text1"/>
        </w:rPr>
        <w:t xml:space="preserve">§ 9 i. V. m. </w:t>
      </w:r>
      <w:r w:rsidR="0061240F" w:rsidRPr="00602890">
        <w:rPr>
          <w:b/>
          <w:color w:val="000000" w:themeColor="text1"/>
          <w:szCs w:val="22"/>
        </w:rPr>
        <w:t xml:space="preserve">§ </w:t>
      </w:r>
      <w:r w:rsidR="00986AA4" w:rsidRPr="00602890">
        <w:rPr>
          <w:b/>
          <w:color w:val="000000" w:themeColor="text1"/>
          <w:szCs w:val="22"/>
        </w:rPr>
        <w:t>7 UVPG</w:t>
      </w:r>
      <w:r w:rsidRPr="00602890">
        <w:rPr>
          <w:b/>
          <w:color w:val="000000" w:themeColor="text1"/>
          <w:szCs w:val="22"/>
        </w:rPr>
        <w:t xml:space="preserve"> </w:t>
      </w:r>
      <w:r w:rsidRPr="00727092">
        <w:rPr>
          <w:b/>
          <w:szCs w:val="22"/>
        </w:rPr>
        <w:t>zur Feststellung der UVP-Pflicht</w:t>
      </w:r>
    </w:p>
    <w:p w14:paraId="7EA1BCD2" w14:textId="77777777" w:rsidR="003020DF" w:rsidRPr="00727092" w:rsidRDefault="003020DF" w:rsidP="00727092">
      <w:pPr>
        <w:pStyle w:val="Textkrper"/>
        <w:spacing w:line="276" w:lineRule="auto"/>
        <w:rPr>
          <w:b/>
          <w:szCs w:val="22"/>
        </w:rPr>
      </w:pPr>
      <w:r w:rsidRPr="00727092">
        <w:rPr>
          <w:b/>
          <w:szCs w:val="22"/>
        </w:rPr>
        <w:t>Ergebnis der Vorprüfung</w:t>
      </w:r>
    </w:p>
    <w:p w14:paraId="0318712B" w14:textId="097B98D6" w:rsidR="00D1530A" w:rsidRPr="00727092" w:rsidRDefault="003020DF" w:rsidP="00727092">
      <w:pPr>
        <w:spacing w:line="276" w:lineRule="auto"/>
        <w:rPr>
          <w:color w:val="00B050"/>
          <w:szCs w:val="22"/>
        </w:rPr>
      </w:pPr>
      <w:r w:rsidRPr="00727092">
        <w:rPr>
          <w:szCs w:val="22"/>
        </w:rPr>
        <w:t>Im Ergebnis der allgemeinen Vorprüfung zur Feststellung der UVP-Pflicht gemäß</w:t>
      </w:r>
      <w:r w:rsidR="00986AA4" w:rsidRPr="00727092">
        <w:rPr>
          <w:szCs w:val="22"/>
        </w:rPr>
        <w:t xml:space="preserve"> </w:t>
      </w:r>
      <w:r w:rsidR="00D26798" w:rsidRPr="00064EA7">
        <w:rPr>
          <w:color w:val="000000" w:themeColor="text1"/>
        </w:rPr>
        <w:t xml:space="preserve">§ 9 i. V. m. </w:t>
      </w:r>
      <w:r w:rsidR="00986AA4" w:rsidRPr="00064EA7">
        <w:rPr>
          <w:color w:val="000000" w:themeColor="text1"/>
          <w:szCs w:val="22"/>
        </w:rPr>
        <w:t xml:space="preserve">§ 7 </w:t>
      </w:r>
      <w:r w:rsidR="00B14DA8" w:rsidRPr="00064EA7">
        <w:rPr>
          <w:color w:val="000000" w:themeColor="text1"/>
          <w:szCs w:val="22"/>
        </w:rPr>
        <w:t xml:space="preserve">Abs. 1 </w:t>
      </w:r>
      <w:r w:rsidR="00986AA4" w:rsidRPr="00064EA7">
        <w:rPr>
          <w:color w:val="000000" w:themeColor="text1"/>
          <w:szCs w:val="22"/>
        </w:rPr>
        <w:t>UVPG</w:t>
      </w:r>
      <w:r w:rsidR="00986AA4" w:rsidRPr="00727092">
        <w:rPr>
          <w:szCs w:val="22"/>
        </w:rPr>
        <w:t xml:space="preserve"> </w:t>
      </w:r>
      <w:r w:rsidRPr="00727092">
        <w:rPr>
          <w:szCs w:val="22"/>
        </w:rPr>
        <w:t xml:space="preserve">stelle ich fest, dass das Vorhaben: </w:t>
      </w:r>
      <w:bookmarkStart w:id="0" w:name="_Hlk184215067"/>
      <w:r w:rsidR="005C59F2">
        <w:rPr>
          <w:b/>
          <w:szCs w:val="22"/>
        </w:rPr>
        <w:t>Reaktivierung der Wasserkraftanalage Böllberger Mühle / Saale</w:t>
      </w:r>
      <w:r w:rsidR="00FD4FCB">
        <w:rPr>
          <w:b/>
          <w:szCs w:val="22"/>
        </w:rPr>
        <w:t xml:space="preserve"> (</w:t>
      </w:r>
      <w:r w:rsidR="005C59F2">
        <w:rPr>
          <w:b/>
          <w:szCs w:val="22"/>
        </w:rPr>
        <w:t>Karl-Joseph Thiemeyer</w:t>
      </w:r>
      <w:r w:rsidR="00FD4FCB">
        <w:rPr>
          <w:b/>
          <w:szCs w:val="22"/>
        </w:rPr>
        <w:t>)</w:t>
      </w:r>
      <w:r w:rsidR="00D26798">
        <w:rPr>
          <w:b/>
          <w:szCs w:val="22"/>
        </w:rPr>
        <w:t xml:space="preserve"> </w:t>
      </w:r>
      <w:bookmarkEnd w:id="0"/>
      <w:r w:rsidR="002A24F9" w:rsidRPr="00B8261F">
        <w:rPr>
          <w:color w:val="000000" w:themeColor="text1"/>
          <w:szCs w:val="22"/>
        </w:rPr>
        <w:t xml:space="preserve">nicht UVP-pflichtig ist, da es aufgrund einer überschlägigen Prüfung unter Berücksichtigung der in der Anlage 3 UVPG aufgeführten Kriterien keine erheblich nachteiligen Umweltauswirkungen haben kann, die nach § 25 Abs. 2 UVPG bei der Zulassungsentscheidung zu berücksichtigen wären. </w:t>
      </w:r>
    </w:p>
    <w:p w14:paraId="1B36EB80" w14:textId="6FA7F2F7" w:rsidR="00F83CD3" w:rsidRDefault="00F83CD3" w:rsidP="00F83CD3">
      <w:pPr>
        <w:spacing w:line="276" w:lineRule="auto"/>
        <w:rPr>
          <w:b/>
          <w:color w:val="000000" w:themeColor="text1"/>
          <w:szCs w:val="22"/>
        </w:rPr>
      </w:pPr>
      <w:r>
        <w:rPr>
          <w:b/>
          <w:color w:val="000000" w:themeColor="text1"/>
          <w:szCs w:val="22"/>
        </w:rPr>
        <w:t xml:space="preserve">Diese negative UVP-Vorprüfung wird vom UVP-Bereich ab dem </w:t>
      </w:r>
      <w:r w:rsidR="009F1615">
        <w:rPr>
          <w:b/>
          <w:color w:val="000000" w:themeColor="text1"/>
          <w:szCs w:val="22"/>
        </w:rPr>
        <w:t>27</w:t>
      </w:r>
      <w:r w:rsidR="00E27EB0" w:rsidRPr="00A42E8B">
        <w:rPr>
          <w:b/>
          <w:color w:val="000000" w:themeColor="text1"/>
          <w:szCs w:val="22"/>
        </w:rPr>
        <w:t>.</w:t>
      </w:r>
      <w:r w:rsidR="009F1615">
        <w:rPr>
          <w:b/>
          <w:color w:val="000000" w:themeColor="text1"/>
          <w:szCs w:val="22"/>
        </w:rPr>
        <w:t>12</w:t>
      </w:r>
      <w:r w:rsidRPr="00A42E8B">
        <w:rPr>
          <w:b/>
          <w:color w:val="000000" w:themeColor="text1"/>
          <w:szCs w:val="22"/>
        </w:rPr>
        <w:t>.202</w:t>
      </w:r>
      <w:r w:rsidR="009F1615">
        <w:rPr>
          <w:b/>
          <w:color w:val="000000" w:themeColor="text1"/>
          <w:szCs w:val="22"/>
        </w:rPr>
        <w:t>4</w:t>
      </w:r>
      <w:r w:rsidRPr="00A42E8B">
        <w:rPr>
          <w:b/>
          <w:color w:val="000000" w:themeColor="text1"/>
          <w:szCs w:val="22"/>
        </w:rPr>
        <w:t xml:space="preserve"> </w:t>
      </w:r>
      <w:r>
        <w:rPr>
          <w:b/>
          <w:color w:val="000000" w:themeColor="text1"/>
          <w:szCs w:val="22"/>
        </w:rPr>
        <w:t>in das UVP-Portal eingestellt.</w:t>
      </w:r>
    </w:p>
    <w:p w14:paraId="5CAF3EE8" w14:textId="77777777" w:rsidR="00B26EA2" w:rsidRDefault="00B26EA2" w:rsidP="00B26EA2">
      <w:pPr>
        <w:spacing w:after="120"/>
        <w:rPr>
          <w:szCs w:val="22"/>
        </w:rPr>
      </w:pPr>
      <w:r>
        <w:rPr>
          <w:szCs w:val="22"/>
        </w:rPr>
        <w:t xml:space="preserve">Der Entscheidung lagen folgende Unterlagen </w:t>
      </w:r>
      <w:r w:rsidRPr="00CC3C68">
        <w:rPr>
          <w:szCs w:val="22"/>
        </w:rPr>
        <w:t>zu Grunde:</w:t>
      </w:r>
    </w:p>
    <w:p w14:paraId="4A0D2638" w14:textId="77777777" w:rsidR="00B26EA2" w:rsidRPr="00E77B97" w:rsidRDefault="00B26EA2" w:rsidP="00B26EA2">
      <w:pPr>
        <w:pStyle w:val="Listenabsatz"/>
        <w:numPr>
          <w:ilvl w:val="0"/>
          <w:numId w:val="8"/>
        </w:numPr>
        <w:spacing w:after="120"/>
        <w:ind w:left="284" w:hanging="295"/>
        <w:rPr>
          <w:color w:val="000000" w:themeColor="text1"/>
          <w:szCs w:val="22"/>
        </w:rPr>
      </w:pPr>
      <w:r w:rsidRPr="00E77B97">
        <w:rPr>
          <w:color w:val="000000" w:themeColor="text1"/>
          <w:szCs w:val="22"/>
        </w:rPr>
        <w:t>Antrag/ Allgemeine Angaben</w:t>
      </w:r>
    </w:p>
    <w:p w14:paraId="7580074F" w14:textId="77777777" w:rsidR="00B26EA2" w:rsidRPr="00E77B97" w:rsidRDefault="00B26EA2" w:rsidP="00B26EA2">
      <w:pPr>
        <w:pStyle w:val="Listenabsatz"/>
        <w:numPr>
          <w:ilvl w:val="0"/>
          <w:numId w:val="8"/>
        </w:numPr>
        <w:spacing w:after="120"/>
        <w:ind w:left="284" w:hanging="295"/>
        <w:rPr>
          <w:color w:val="000000" w:themeColor="text1"/>
          <w:szCs w:val="22"/>
        </w:rPr>
      </w:pPr>
      <w:r w:rsidRPr="00E77B97">
        <w:rPr>
          <w:color w:val="000000" w:themeColor="text1"/>
          <w:szCs w:val="22"/>
        </w:rPr>
        <w:t>Angaben zur Anlage und zum allgemeinen Betrieb</w:t>
      </w:r>
    </w:p>
    <w:p w14:paraId="4BA56127" w14:textId="77777777" w:rsidR="00B26EA2" w:rsidRPr="00E77B97" w:rsidRDefault="00B26EA2" w:rsidP="00B26EA2">
      <w:pPr>
        <w:pStyle w:val="Listenabsatz"/>
        <w:numPr>
          <w:ilvl w:val="0"/>
          <w:numId w:val="8"/>
        </w:numPr>
        <w:spacing w:after="120"/>
        <w:ind w:left="284" w:hanging="295"/>
        <w:rPr>
          <w:color w:val="000000" w:themeColor="text1"/>
          <w:szCs w:val="22"/>
        </w:rPr>
      </w:pPr>
      <w:r w:rsidRPr="00E77B97">
        <w:rPr>
          <w:color w:val="000000" w:themeColor="text1"/>
          <w:szCs w:val="22"/>
        </w:rPr>
        <w:t>Stoffe/ Stoffdaten/ Stoffmengen</w:t>
      </w:r>
    </w:p>
    <w:p w14:paraId="228CEDF6" w14:textId="77777777" w:rsidR="00B26EA2" w:rsidRPr="00E77B97" w:rsidRDefault="00B26EA2" w:rsidP="00B26EA2">
      <w:pPr>
        <w:pStyle w:val="Listenabsatz"/>
        <w:numPr>
          <w:ilvl w:val="0"/>
          <w:numId w:val="8"/>
        </w:numPr>
        <w:spacing w:after="120"/>
        <w:ind w:left="284" w:hanging="295"/>
        <w:rPr>
          <w:color w:val="000000" w:themeColor="text1"/>
          <w:szCs w:val="22"/>
        </w:rPr>
      </w:pPr>
      <w:r w:rsidRPr="00E77B97">
        <w:rPr>
          <w:color w:val="000000" w:themeColor="text1"/>
          <w:szCs w:val="22"/>
        </w:rPr>
        <w:t>Emissionen/ Immissionen</w:t>
      </w:r>
    </w:p>
    <w:p w14:paraId="1391B336" w14:textId="77777777" w:rsidR="00B26EA2" w:rsidRPr="00E77B97" w:rsidRDefault="00B26EA2" w:rsidP="00B26EA2">
      <w:pPr>
        <w:pStyle w:val="Listenabsatz"/>
        <w:numPr>
          <w:ilvl w:val="0"/>
          <w:numId w:val="8"/>
        </w:numPr>
        <w:spacing w:after="120"/>
        <w:ind w:left="284" w:hanging="295"/>
        <w:rPr>
          <w:color w:val="000000" w:themeColor="text1"/>
          <w:szCs w:val="22"/>
        </w:rPr>
      </w:pPr>
      <w:r w:rsidRPr="00E77B97">
        <w:rPr>
          <w:color w:val="000000" w:themeColor="text1"/>
          <w:szCs w:val="22"/>
        </w:rPr>
        <w:t>Anlagensicherheit</w:t>
      </w:r>
    </w:p>
    <w:p w14:paraId="5794E4F9" w14:textId="77777777" w:rsidR="00B26EA2" w:rsidRDefault="00B26EA2" w:rsidP="00B26EA2">
      <w:pPr>
        <w:pStyle w:val="Listenabsatz"/>
        <w:numPr>
          <w:ilvl w:val="0"/>
          <w:numId w:val="8"/>
        </w:numPr>
        <w:spacing w:after="120"/>
        <w:ind w:left="284" w:hanging="295"/>
        <w:rPr>
          <w:color w:val="000000" w:themeColor="text1"/>
          <w:szCs w:val="22"/>
        </w:rPr>
      </w:pPr>
      <w:r w:rsidRPr="00E77B97">
        <w:rPr>
          <w:color w:val="000000" w:themeColor="text1"/>
          <w:szCs w:val="22"/>
        </w:rPr>
        <w:t>Wassergefährdende Stoffe/ Löschwasser/ Abwasser</w:t>
      </w:r>
    </w:p>
    <w:p w14:paraId="062113CE" w14:textId="77777777" w:rsidR="00B26EA2" w:rsidRDefault="00B26EA2" w:rsidP="00B26EA2">
      <w:pPr>
        <w:pStyle w:val="Listenabsatz"/>
        <w:numPr>
          <w:ilvl w:val="0"/>
          <w:numId w:val="8"/>
        </w:numPr>
        <w:spacing w:after="120"/>
        <w:ind w:left="284" w:hanging="295"/>
        <w:rPr>
          <w:color w:val="000000" w:themeColor="text1"/>
          <w:szCs w:val="22"/>
        </w:rPr>
      </w:pPr>
      <w:r>
        <w:rPr>
          <w:color w:val="000000" w:themeColor="text1"/>
          <w:szCs w:val="22"/>
        </w:rPr>
        <w:t>Abfälle/ Wirtschaftsdünger</w:t>
      </w:r>
    </w:p>
    <w:p w14:paraId="3E01762A" w14:textId="77777777" w:rsidR="00B26EA2" w:rsidRPr="00E77B97" w:rsidRDefault="00B26EA2" w:rsidP="00B26EA2">
      <w:pPr>
        <w:pStyle w:val="Listenabsatz"/>
        <w:numPr>
          <w:ilvl w:val="0"/>
          <w:numId w:val="8"/>
        </w:numPr>
        <w:spacing w:after="120"/>
        <w:ind w:left="284" w:hanging="295"/>
        <w:rPr>
          <w:color w:val="000000" w:themeColor="text1"/>
          <w:szCs w:val="22"/>
        </w:rPr>
      </w:pPr>
      <w:r w:rsidRPr="00E77B97">
        <w:rPr>
          <w:color w:val="000000" w:themeColor="text1"/>
          <w:szCs w:val="22"/>
        </w:rPr>
        <w:t>Arbeitsschutz/ Brandschutz/ Energieeffizienz/ Angaben zur Wärmenutzung</w:t>
      </w:r>
    </w:p>
    <w:p w14:paraId="591F092A" w14:textId="77777777" w:rsidR="00B26EA2" w:rsidRDefault="00B26EA2" w:rsidP="00B26EA2">
      <w:pPr>
        <w:pStyle w:val="Listenabsatz"/>
        <w:numPr>
          <w:ilvl w:val="0"/>
          <w:numId w:val="8"/>
        </w:numPr>
        <w:spacing w:after="120"/>
        <w:ind w:left="284" w:hanging="295"/>
        <w:rPr>
          <w:color w:val="000000" w:themeColor="text1"/>
          <w:szCs w:val="22"/>
        </w:rPr>
      </w:pPr>
      <w:r w:rsidRPr="00E77B97">
        <w:rPr>
          <w:color w:val="000000" w:themeColor="text1"/>
          <w:szCs w:val="22"/>
        </w:rPr>
        <w:t>Eingriffe in Natur und Landschaft im Sinne von § 8 NatSchG LSA</w:t>
      </w:r>
      <w:r>
        <w:rPr>
          <w:color w:val="000000" w:themeColor="text1"/>
          <w:szCs w:val="22"/>
        </w:rPr>
        <w:t xml:space="preserve">/ </w:t>
      </w:r>
      <w:r w:rsidRPr="00E77B97">
        <w:rPr>
          <w:color w:val="000000" w:themeColor="text1"/>
          <w:szCs w:val="22"/>
        </w:rPr>
        <w:t>Angaben zur Prüfung der Umweltverträglichkeit</w:t>
      </w:r>
    </w:p>
    <w:p w14:paraId="16AF7D48" w14:textId="77777777" w:rsidR="00B26EA2" w:rsidRPr="00E77B97" w:rsidRDefault="00B26EA2" w:rsidP="00B26EA2">
      <w:pPr>
        <w:pStyle w:val="Listenabsatz"/>
        <w:numPr>
          <w:ilvl w:val="0"/>
          <w:numId w:val="8"/>
        </w:numPr>
        <w:spacing w:after="120"/>
        <w:ind w:left="284" w:hanging="295"/>
        <w:rPr>
          <w:color w:val="000000" w:themeColor="text1"/>
          <w:szCs w:val="22"/>
        </w:rPr>
      </w:pPr>
      <w:r>
        <w:rPr>
          <w:color w:val="000000" w:themeColor="text1"/>
          <w:szCs w:val="22"/>
        </w:rPr>
        <w:t>Maßnahmen nach § 5 Abs. 3 BImSchG bei Betriebseinstellung</w:t>
      </w:r>
    </w:p>
    <w:p w14:paraId="6565F1A5" w14:textId="77777777" w:rsidR="00B26EA2" w:rsidRPr="00256314" w:rsidRDefault="00B26EA2" w:rsidP="00B26EA2">
      <w:pPr>
        <w:spacing w:after="120"/>
        <w:rPr>
          <w:szCs w:val="22"/>
        </w:rPr>
      </w:pPr>
      <w:r>
        <w:rPr>
          <w:szCs w:val="22"/>
        </w:rPr>
        <w:t>Darüber hinaus wurden folgende weitere Quellen einbezogen:</w:t>
      </w:r>
    </w:p>
    <w:p w14:paraId="12F43384" w14:textId="77777777" w:rsidR="00B26EA2" w:rsidRPr="00647E1F" w:rsidRDefault="00B26EA2" w:rsidP="00B26EA2">
      <w:pPr>
        <w:pStyle w:val="Listenabsatz"/>
        <w:numPr>
          <w:ilvl w:val="0"/>
          <w:numId w:val="9"/>
        </w:numPr>
        <w:spacing w:after="120"/>
        <w:ind w:left="284" w:hanging="295"/>
        <w:rPr>
          <w:color w:val="000000" w:themeColor="text1"/>
          <w:szCs w:val="22"/>
        </w:rPr>
      </w:pPr>
      <w:r>
        <w:rPr>
          <w:szCs w:val="22"/>
        </w:rPr>
        <w:t>Daten des GIS-Auskunftssystems Sachsen-Anhalt (</w:t>
      </w:r>
      <w:r w:rsidRPr="00647E1F">
        <w:rPr>
          <w:color w:val="000000" w:themeColor="text1"/>
          <w:szCs w:val="22"/>
        </w:rPr>
        <w:t xml:space="preserve">Stand </w:t>
      </w:r>
      <w:r>
        <w:rPr>
          <w:color w:val="000000" w:themeColor="text1"/>
          <w:szCs w:val="22"/>
        </w:rPr>
        <w:t>10</w:t>
      </w:r>
      <w:r w:rsidRPr="00647E1F">
        <w:rPr>
          <w:color w:val="000000" w:themeColor="text1"/>
          <w:szCs w:val="22"/>
        </w:rPr>
        <w:t>/202</w:t>
      </w:r>
      <w:r>
        <w:rPr>
          <w:color w:val="000000" w:themeColor="text1"/>
          <w:szCs w:val="22"/>
        </w:rPr>
        <w:t>4</w:t>
      </w:r>
      <w:r w:rsidRPr="00647E1F">
        <w:rPr>
          <w:color w:val="000000" w:themeColor="text1"/>
          <w:szCs w:val="22"/>
        </w:rPr>
        <w:t>)</w:t>
      </w:r>
    </w:p>
    <w:p w14:paraId="3D6909FF" w14:textId="77777777" w:rsidR="00B26EA2" w:rsidRPr="00647E1F" w:rsidRDefault="00B26EA2" w:rsidP="00B26EA2">
      <w:pPr>
        <w:pStyle w:val="Listenabsatz"/>
        <w:numPr>
          <w:ilvl w:val="0"/>
          <w:numId w:val="9"/>
        </w:numPr>
        <w:spacing w:after="120"/>
        <w:ind w:left="284" w:hanging="295"/>
        <w:rPr>
          <w:color w:val="000000" w:themeColor="text1"/>
          <w:szCs w:val="22"/>
        </w:rPr>
      </w:pPr>
      <w:r w:rsidRPr="00647E1F">
        <w:rPr>
          <w:color w:val="000000" w:themeColor="text1"/>
          <w:szCs w:val="22"/>
        </w:rPr>
        <w:t xml:space="preserve">Daten des Raumordnungskatasters Sachsen-Anhalt (ARIS) (Stand </w:t>
      </w:r>
      <w:r>
        <w:rPr>
          <w:color w:val="000000" w:themeColor="text1"/>
          <w:szCs w:val="22"/>
        </w:rPr>
        <w:t>10</w:t>
      </w:r>
      <w:r w:rsidRPr="00647E1F">
        <w:rPr>
          <w:color w:val="000000" w:themeColor="text1"/>
          <w:szCs w:val="22"/>
        </w:rPr>
        <w:t>/202</w:t>
      </w:r>
      <w:r>
        <w:rPr>
          <w:color w:val="000000" w:themeColor="text1"/>
          <w:szCs w:val="22"/>
        </w:rPr>
        <w:t>4</w:t>
      </w:r>
      <w:r w:rsidRPr="00647E1F">
        <w:rPr>
          <w:color w:val="000000" w:themeColor="text1"/>
          <w:szCs w:val="22"/>
        </w:rPr>
        <w:t>)</w:t>
      </w:r>
    </w:p>
    <w:p w14:paraId="01B15A93" w14:textId="77777777" w:rsidR="00B26EA2" w:rsidRPr="00647E1F" w:rsidRDefault="00B26EA2" w:rsidP="00B26EA2">
      <w:pPr>
        <w:pStyle w:val="Listenabsatz"/>
        <w:numPr>
          <w:ilvl w:val="0"/>
          <w:numId w:val="9"/>
        </w:numPr>
        <w:spacing w:after="120"/>
        <w:ind w:left="284" w:hanging="295"/>
        <w:rPr>
          <w:color w:val="000000" w:themeColor="text1"/>
          <w:szCs w:val="22"/>
        </w:rPr>
      </w:pPr>
      <w:r w:rsidRPr="00647E1F">
        <w:rPr>
          <w:color w:val="000000" w:themeColor="text1"/>
          <w:szCs w:val="22"/>
        </w:rPr>
        <w:t xml:space="preserve">Daten des Denkmalinformationssystems Sachsen-Anhalt (Stand </w:t>
      </w:r>
      <w:r>
        <w:rPr>
          <w:color w:val="000000" w:themeColor="text1"/>
          <w:szCs w:val="22"/>
        </w:rPr>
        <w:t>10</w:t>
      </w:r>
      <w:r w:rsidRPr="00647E1F">
        <w:rPr>
          <w:color w:val="000000" w:themeColor="text1"/>
          <w:szCs w:val="22"/>
        </w:rPr>
        <w:t>/202</w:t>
      </w:r>
      <w:r>
        <w:rPr>
          <w:color w:val="000000" w:themeColor="text1"/>
          <w:szCs w:val="22"/>
        </w:rPr>
        <w:t>4</w:t>
      </w:r>
      <w:r w:rsidRPr="00647E1F">
        <w:rPr>
          <w:color w:val="000000" w:themeColor="text1"/>
          <w:szCs w:val="22"/>
        </w:rPr>
        <w:t>)</w:t>
      </w:r>
    </w:p>
    <w:p w14:paraId="0BEC7234" w14:textId="77777777" w:rsidR="00B26EA2" w:rsidRDefault="00B26EA2" w:rsidP="00B26EA2">
      <w:pPr>
        <w:pStyle w:val="Listenabsatz"/>
        <w:numPr>
          <w:ilvl w:val="0"/>
          <w:numId w:val="9"/>
        </w:numPr>
        <w:spacing w:after="120"/>
        <w:ind w:left="284" w:hanging="295"/>
        <w:rPr>
          <w:color w:val="000000" w:themeColor="text1"/>
          <w:szCs w:val="22"/>
        </w:rPr>
      </w:pPr>
      <w:r w:rsidRPr="00647E1F">
        <w:rPr>
          <w:color w:val="000000" w:themeColor="text1"/>
          <w:szCs w:val="22"/>
        </w:rPr>
        <w:t xml:space="preserve">Daten des Geofachdatenservers, LHW-Hochwassergefahrenkarten (Stand </w:t>
      </w:r>
      <w:r>
        <w:rPr>
          <w:color w:val="000000" w:themeColor="text1"/>
          <w:szCs w:val="22"/>
        </w:rPr>
        <w:t>10</w:t>
      </w:r>
      <w:r w:rsidRPr="00647E1F">
        <w:rPr>
          <w:color w:val="000000" w:themeColor="text1"/>
          <w:szCs w:val="22"/>
        </w:rPr>
        <w:t>/202</w:t>
      </w:r>
      <w:r>
        <w:rPr>
          <w:color w:val="000000" w:themeColor="text1"/>
          <w:szCs w:val="22"/>
        </w:rPr>
        <w:t>4</w:t>
      </w:r>
      <w:r w:rsidRPr="00647E1F">
        <w:rPr>
          <w:color w:val="000000" w:themeColor="text1"/>
          <w:szCs w:val="22"/>
        </w:rPr>
        <w:t>)</w:t>
      </w:r>
    </w:p>
    <w:p w14:paraId="08E5DC3C" w14:textId="77777777" w:rsidR="00B26EA2" w:rsidRDefault="00B26EA2" w:rsidP="00B26EA2">
      <w:pPr>
        <w:pStyle w:val="Listenabsatz"/>
        <w:numPr>
          <w:ilvl w:val="0"/>
          <w:numId w:val="9"/>
        </w:numPr>
        <w:spacing w:after="120"/>
        <w:ind w:left="284" w:hanging="295"/>
        <w:rPr>
          <w:color w:val="000000" w:themeColor="text1"/>
          <w:szCs w:val="22"/>
        </w:rPr>
      </w:pPr>
      <w:r w:rsidRPr="00647E1F">
        <w:rPr>
          <w:color w:val="000000" w:themeColor="text1"/>
          <w:szCs w:val="22"/>
        </w:rPr>
        <w:t xml:space="preserve">Daten des Denkmalinformationssystems Sachsen-Anhalt (Stand </w:t>
      </w:r>
      <w:r>
        <w:rPr>
          <w:color w:val="000000" w:themeColor="text1"/>
          <w:szCs w:val="22"/>
        </w:rPr>
        <w:t>1</w:t>
      </w:r>
      <w:r w:rsidRPr="00647E1F">
        <w:rPr>
          <w:color w:val="000000" w:themeColor="text1"/>
          <w:szCs w:val="22"/>
        </w:rPr>
        <w:t>0/202</w:t>
      </w:r>
      <w:r>
        <w:rPr>
          <w:color w:val="000000" w:themeColor="text1"/>
          <w:szCs w:val="22"/>
        </w:rPr>
        <w:t>4</w:t>
      </w:r>
      <w:r w:rsidRPr="00647E1F">
        <w:rPr>
          <w:color w:val="000000" w:themeColor="text1"/>
          <w:szCs w:val="22"/>
        </w:rPr>
        <w:t>)</w:t>
      </w:r>
    </w:p>
    <w:p w14:paraId="753E9BC3" w14:textId="77777777" w:rsidR="00B26EA2" w:rsidRPr="00DA08C2" w:rsidRDefault="00B26EA2" w:rsidP="00B26EA2">
      <w:pPr>
        <w:pStyle w:val="Listenabsatz"/>
        <w:spacing w:after="120"/>
        <w:ind w:left="284"/>
        <w:rPr>
          <w:color w:val="000000" w:themeColor="text1"/>
          <w:szCs w:val="22"/>
        </w:rPr>
      </w:pPr>
    </w:p>
    <w:p w14:paraId="0FA9DB91" w14:textId="1D646EFA" w:rsidR="007513C8" w:rsidRPr="004103EA" w:rsidRDefault="007B6EEA" w:rsidP="00B26EA2">
      <w:pPr>
        <w:ind w:left="-11"/>
        <w:rPr>
          <w:szCs w:val="22"/>
        </w:rPr>
      </w:pPr>
      <w:r>
        <w:rPr>
          <w:szCs w:val="22"/>
        </w:rPr>
        <w:t>Der Radius des Suchraumes beträgt 1.000 m.</w:t>
      </w:r>
    </w:p>
    <w:p w14:paraId="70BAC279" w14:textId="77777777" w:rsidR="0061620A" w:rsidRDefault="0061620A" w:rsidP="00727092">
      <w:pPr>
        <w:keepNext/>
        <w:spacing w:line="276" w:lineRule="auto"/>
        <w:rPr>
          <w:b/>
          <w:szCs w:val="22"/>
        </w:rPr>
      </w:pPr>
    </w:p>
    <w:p w14:paraId="5FB8CDDF" w14:textId="43856D31" w:rsidR="00CC3C68" w:rsidRPr="00727092" w:rsidRDefault="00CC3C68" w:rsidP="00727092">
      <w:pPr>
        <w:keepNext/>
        <w:spacing w:line="276" w:lineRule="auto"/>
        <w:rPr>
          <w:b/>
          <w:szCs w:val="22"/>
        </w:rPr>
      </w:pPr>
      <w:r w:rsidRPr="00727092">
        <w:rPr>
          <w:b/>
          <w:szCs w:val="22"/>
        </w:rPr>
        <w:t>Begründung</w:t>
      </w:r>
    </w:p>
    <w:p w14:paraId="4FBED7B3" w14:textId="77777777" w:rsidR="00CC3C68" w:rsidRPr="00727092" w:rsidRDefault="00CC3C68" w:rsidP="00727092">
      <w:pPr>
        <w:keepNext/>
        <w:spacing w:line="276" w:lineRule="auto"/>
        <w:rPr>
          <w:szCs w:val="22"/>
        </w:rPr>
      </w:pPr>
      <w:r w:rsidRPr="00727092">
        <w:rPr>
          <w:szCs w:val="22"/>
        </w:rPr>
        <w:t>Gliederung:</w:t>
      </w:r>
    </w:p>
    <w:p w14:paraId="490798CD" w14:textId="1599E812" w:rsidR="00DB6004" w:rsidRDefault="001A6005">
      <w:pPr>
        <w:pStyle w:val="Verzeichnis1"/>
        <w:rPr>
          <w:rFonts w:asciiTheme="minorHAnsi" w:eastAsiaTheme="minorEastAsia" w:hAnsiTheme="minorHAnsi" w:cstheme="minorBidi"/>
          <w:i w:val="0"/>
          <w:szCs w:val="22"/>
        </w:rPr>
      </w:pPr>
      <w:r w:rsidRPr="00727092">
        <w:fldChar w:fldCharType="begin"/>
      </w:r>
      <w:r w:rsidRPr="00727092">
        <w:instrText xml:space="preserve"> TOC \o "1-1" \n \h \z \u </w:instrText>
      </w:r>
      <w:r w:rsidRPr="00727092">
        <w:fldChar w:fldCharType="separate"/>
      </w:r>
      <w:hyperlink w:anchor="_Toc115777436" w:history="1">
        <w:r w:rsidR="00DB6004" w:rsidRPr="0082068F">
          <w:rPr>
            <w:rStyle w:val="Hyperlink"/>
          </w:rPr>
          <w:t>1.</w:t>
        </w:r>
        <w:r w:rsidR="00DB6004">
          <w:rPr>
            <w:rFonts w:asciiTheme="minorHAnsi" w:eastAsiaTheme="minorEastAsia" w:hAnsiTheme="minorHAnsi" w:cstheme="minorBidi"/>
            <w:i w:val="0"/>
            <w:szCs w:val="22"/>
          </w:rPr>
          <w:tab/>
        </w:r>
        <w:r w:rsidR="00DB6004" w:rsidRPr="0082068F">
          <w:rPr>
            <w:rStyle w:val="Hyperlink"/>
          </w:rPr>
          <w:t>Beschreibung der relevanten Merkmale des Vorhabens</w:t>
        </w:r>
      </w:hyperlink>
    </w:p>
    <w:p w14:paraId="437DDF71" w14:textId="67E8759D" w:rsidR="00DB6004" w:rsidRDefault="00DB6004">
      <w:pPr>
        <w:pStyle w:val="Verzeichnis1"/>
        <w:rPr>
          <w:rFonts w:asciiTheme="minorHAnsi" w:eastAsiaTheme="minorEastAsia" w:hAnsiTheme="minorHAnsi" w:cstheme="minorBidi"/>
          <w:i w:val="0"/>
          <w:szCs w:val="22"/>
        </w:rPr>
      </w:pPr>
      <w:hyperlink w:anchor="_Toc115777437" w:history="1">
        <w:r w:rsidRPr="0082068F">
          <w:rPr>
            <w:rStyle w:val="Hyperlink"/>
          </w:rPr>
          <w:t>2.</w:t>
        </w:r>
        <w:r>
          <w:rPr>
            <w:rFonts w:asciiTheme="minorHAnsi" w:eastAsiaTheme="minorEastAsia" w:hAnsiTheme="minorHAnsi" w:cstheme="minorBidi"/>
            <w:i w:val="0"/>
            <w:szCs w:val="22"/>
          </w:rPr>
          <w:tab/>
        </w:r>
        <w:r w:rsidRPr="0082068F">
          <w:rPr>
            <w:rStyle w:val="Hyperlink"/>
          </w:rPr>
          <w:t>Beschreibung der relevanten Merkmale des Standortes und der Ausgangslage</w:t>
        </w:r>
      </w:hyperlink>
    </w:p>
    <w:p w14:paraId="4EF1CC44" w14:textId="5EFFA3B9" w:rsidR="00DB6004" w:rsidRDefault="00DB6004">
      <w:pPr>
        <w:pStyle w:val="Verzeichnis1"/>
        <w:rPr>
          <w:rFonts w:asciiTheme="minorHAnsi" w:eastAsiaTheme="minorEastAsia" w:hAnsiTheme="minorHAnsi" w:cstheme="minorBidi"/>
          <w:i w:val="0"/>
          <w:szCs w:val="22"/>
        </w:rPr>
      </w:pPr>
      <w:hyperlink w:anchor="_Toc115777438" w:history="1">
        <w:r w:rsidRPr="0082068F">
          <w:rPr>
            <w:rStyle w:val="Hyperlink"/>
          </w:rPr>
          <w:t>3.</w:t>
        </w:r>
        <w:r>
          <w:rPr>
            <w:rFonts w:asciiTheme="minorHAnsi" w:eastAsiaTheme="minorEastAsia" w:hAnsiTheme="minorHAnsi" w:cstheme="minorBidi"/>
            <w:i w:val="0"/>
            <w:szCs w:val="22"/>
          </w:rPr>
          <w:tab/>
        </w:r>
        <w:r w:rsidRPr="0082068F">
          <w:rPr>
            <w:rStyle w:val="Hyperlink"/>
          </w:rPr>
          <w:t>Einordnung des Vorhabens unter die Kriterien der Anlage 1 UVPG</w:t>
        </w:r>
      </w:hyperlink>
    </w:p>
    <w:p w14:paraId="2D361ADB" w14:textId="70554161" w:rsidR="00DB6004" w:rsidRDefault="00DB6004">
      <w:pPr>
        <w:pStyle w:val="Verzeichnis1"/>
        <w:rPr>
          <w:rFonts w:asciiTheme="minorHAnsi" w:eastAsiaTheme="minorEastAsia" w:hAnsiTheme="minorHAnsi" w:cstheme="minorBidi"/>
          <w:i w:val="0"/>
          <w:szCs w:val="22"/>
        </w:rPr>
      </w:pPr>
      <w:hyperlink w:anchor="_Toc115777439" w:history="1">
        <w:r w:rsidRPr="0082068F">
          <w:rPr>
            <w:rStyle w:val="Hyperlink"/>
          </w:rPr>
          <w:t>4.</w:t>
        </w:r>
        <w:r>
          <w:rPr>
            <w:rFonts w:asciiTheme="minorHAnsi" w:eastAsiaTheme="minorEastAsia" w:hAnsiTheme="minorHAnsi" w:cstheme="minorBidi"/>
            <w:i w:val="0"/>
            <w:szCs w:val="22"/>
          </w:rPr>
          <w:tab/>
        </w:r>
        <w:r w:rsidRPr="0082068F">
          <w:rPr>
            <w:rStyle w:val="Hyperlink"/>
          </w:rPr>
          <w:t>Beschreibung der Umwelteinwirkungen des Vorhabens und Einschätzung deren Nachteiligkeit unter Verwendung der Kriterien der Anlage 3 UVPG</w:t>
        </w:r>
      </w:hyperlink>
    </w:p>
    <w:p w14:paraId="28EDA7D3" w14:textId="41071D9B" w:rsidR="00CC3C68" w:rsidRPr="00727092" w:rsidRDefault="001A6005" w:rsidP="00727092">
      <w:pPr>
        <w:pStyle w:val="berschrift1"/>
        <w:keepLines/>
        <w:spacing w:line="276" w:lineRule="auto"/>
        <w:rPr>
          <w:szCs w:val="22"/>
        </w:rPr>
      </w:pPr>
      <w:r w:rsidRPr="00727092">
        <w:rPr>
          <w:szCs w:val="22"/>
        </w:rPr>
        <w:fldChar w:fldCharType="end"/>
      </w:r>
      <w:bookmarkStart w:id="1" w:name="_Ref445994175"/>
      <w:bookmarkStart w:id="2" w:name="_Toc115777436"/>
      <w:r w:rsidR="00CC3C68" w:rsidRPr="00727092">
        <w:rPr>
          <w:szCs w:val="22"/>
        </w:rPr>
        <w:t>Beschreibung der relevanten Merkmale des Vorhabens</w:t>
      </w:r>
      <w:bookmarkEnd w:id="1"/>
      <w:bookmarkEnd w:id="2"/>
    </w:p>
    <w:p w14:paraId="46757737" w14:textId="556CD8E3" w:rsidR="00E055D7" w:rsidRDefault="00E055D7" w:rsidP="00E967F2">
      <w:pPr>
        <w:widowControl/>
        <w:shd w:val="clear" w:color="auto" w:fill="FFFFFF"/>
        <w:autoSpaceDE/>
        <w:autoSpaceDN/>
        <w:adjustRightInd/>
        <w:spacing w:line="276" w:lineRule="auto"/>
        <w:rPr>
          <w:szCs w:val="22"/>
        </w:rPr>
      </w:pPr>
      <w:r>
        <w:rPr>
          <w:szCs w:val="22"/>
        </w:rPr>
        <w:t>Zur Gewinnung von Elektroenergie ist vorgesehen, die Wasserkraftanlage (WKA) der ehemaligen Böllberger Mühle wieder zu reaktivieren. Am Standort wurde Ende des 19. Jahrhunderts eine WKA</w:t>
      </w:r>
      <w:r w:rsidR="0070682E">
        <w:rPr>
          <w:szCs w:val="22"/>
        </w:rPr>
        <w:t xml:space="preserve"> betrieben. Diese brannte im Jahr 1992 ab. Seitdem wurde das Grundstück nicht mehr zur Energieerzeugung genutzt.</w:t>
      </w:r>
    </w:p>
    <w:p w14:paraId="73706A3C" w14:textId="77777777" w:rsidR="009E3450" w:rsidRDefault="0070682E" w:rsidP="00E967F2">
      <w:pPr>
        <w:widowControl/>
        <w:shd w:val="clear" w:color="auto" w:fill="FFFFFF"/>
        <w:autoSpaceDE/>
        <w:autoSpaceDN/>
        <w:adjustRightInd/>
        <w:spacing w:line="276" w:lineRule="auto"/>
        <w:rPr>
          <w:szCs w:val="22"/>
        </w:rPr>
      </w:pPr>
      <w:r>
        <w:rPr>
          <w:szCs w:val="22"/>
        </w:rPr>
        <w:t xml:space="preserve">In den Resten des Bauwerkes sind noch die Einlauf- und Auslaufkammern der Turbinen, die Laufräder und Leitapparate der Turbinen sowie die Umfassungsmauern der alten Mühle vorhanden. In den Turbinenkammern waren damals 6 </w:t>
      </w:r>
      <w:proofErr w:type="spellStart"/>
      <w:r>
        <w:rPr>
          <w:szCs w:val="22"/>
        </w:rPr>
        <w:t>Francisturbinen</w:t>
      </w:r>
      <w:proofErr w:type="spellEnd"/>
      <w:r>
        <w:rPr>
          <w:szCs w:val="22"/>
        </w:rPr>
        <w:t xml:space="preserve"> installiert, die über Kammräder die damaligen Transmissionsräder der Mühle antrieben. </w:t>
      </w:r>
    </w:p>
    <w:p w14:paraId="68EAE3B8" w14:textId="6D9114DD" w:rsidR="009E3450" w:rsidRDefault="009E3450" w:rsidP="00E967F2">
      <w:pPr>
        <w:widowControl/>
        <w:shd w:val="clear" w:color="auto" w:fill="FFFFFF"/>
        <w:autoSpaceDE/>
        <w:autoSpaceDN/>
        <w:adjustRightInd/>
        <w:spacing w:line="276" w:lineRule="auto"/>
        <w:rPr>
          <w:szCs w:val="22"/>
        </w:rPr>
      </w:pPr>
      <w:r>
        <w:rPr>
          <w:szCs w:val="22"/>
        </w:rPr>
        <w:t>Der Vorhabensträger erwarb das Grundstück und beabsichtigt die WKA zu reaktivieren. Mit dem Planfeststellungsbeschluss vom 18.06.2020 wurde eine solche Reaktivierung genehmigt. Mit dem gegenständlichen Antrag begehrt der Vorhabensträger folgende Änderungen des oben genannten Planfeststellungsbeschlusses:</w:t>
      </w:r>
    </w:p>
    <w:p w14:paraId="5E71F03A" w14:textId="6C49E0C7" w:rsidR="009E3450" w:rsidRDefault="009E3450" w:rsidP="009E3450">
      <w:pPr>
        <w:pStyle w:val="Listenabsatz"/>
        <w:widowControl/>
        <w:numPr>
          <w:ilvl w:val="0"/>
          <w:numId w:val="25"/>
        </w:numPr>
        <w:shd w:val="clear" w:color="auto" w:fill="FFFFFF"/>
        <w:autoSpaceDE/>
        <w:autoSpaceDN/>
        <w:adjustRightInd/>
        <w:spacing w:line="276" w:lineRule="auto"/>
        <w:rPr>
          <w:szCs w:val="22"/>
        </w:rPr>
      </w:pPr>
      <w:r>
        <w:rPr>
          <w:szCs w:val="22"/>
        </w:rPr>
        <w:t>Reduzierung der Ausbauwassermenge von 43 m</w:t>
      </w:r>
      <w:r w:rsidRPr="00FA0C32">
        <w:rPr>
          <w:szCs w:val="22"/>
          <w:vertAlign w:val="superscript"/>
        </w:rPr>
        <w:t>3</w:t>
      </w:r>
      <w:r>
        <w:rPr>
          <w:szCs w:val="22"/>
        </w:rPr>
        <w:t>/s auf 17</w:t>
      </w:r>
      <w:r w:rsidR="00FA0C32">
        <w:rPr>
          <w:szCs w:val="22"/>
        </w:rPr>
        <w:t xml:space="preserve"> m</w:t>
      </w:r>
      <w:r w:rsidR="00FA0C32" w:rsidRPr="00FA0C32">
        <w:rPr>
          <w:szCs w:val="22"/>
          <w:vertAlign w:val="superscript"/>
        </w:rPr>
        <w:t>3</w:t>
      </w:r>
      <w:r w:rsidR="00FA0C32">
        <w:rPr>
          <w:szCs w:val="22"/>
        </w:rPr>
        <w:t>/s</w:t>
      </w:r>
    </w:p>
    <w:p w14:paraId="679E4B72" w14:textId="358D5763" w:rsidR="00FC6C19" w:rsidRDefault="00FC6C19" w:rsidP="009E3450">
      <w:pPr>
        <w:pStyle w:val="Listenabsatz"/>
        <w:widowControl/>
        <w:numPr>
          <w:ilvl w:val="0"/>
          <w:numId w:val="25"/>
        </w:numPr>
        <w:shd w:val="clear" w:color="auto" w:fill="FFFFFF"/>
        <w:autoSpaceDE/>
        <w:autoSpaceDN/>
        <w:adjustRightInd/>
        <w:spacing w:line="276" w:lineRule="auto"/>
        <w:rPr>
          <w:szCs w:val="22"/>
        </w:rPr>
      </w:pPr>
      <w:r>
        <w:rPr>
          <w:szCs w:val="22"/>
        </w:rPr>
        <w:t>Erstellung und Betrieb von 2 statt 6 Turbinen</w:t>
      </w:r>
    </w:p>
    <w:p w14:paraId="512E7DC2" w14:textId="6D2DD4EE" w:rsidR="009E3450" w:rsidRDefault="009E3450" w:rsidP="009E3450">
      <w:pPr>
        <w:pStyle w:val="Listenabsatz"/>
        <w:widowControl/>
        <w:numPr>
          <w:ilvl w:val="0"/>
          <w:numId w:val="25"/>
        </w:numPr>
        <w:shd w:val="clear" w:color="auto" w:fill="FFFFFF"/>
        <w:autoSpaceDE/>
        <w:autoSpaceDN/>
        <w:adjustRightInd/>
        <w:spacing w:line="276" w:lineRule="auto"/>
        <w:rPr>
          <w:szCs w:val="22"/>
        </w:rPr>
      </w:pPr>
      <w:r>
        <w:rPr>
          <w:szCs w:val="22"/>
        </w:rPr>
        <w:t>Änderung der Aufstiegsanlage</w:t>
      </w:r>
    </w:p>
    <w:p w14:paraId="6D399C67" w14:textId="6B0CCA79" w:rsidR="009E3450" w:rsidRDefault="009E3450" w:rsidP="009E3450">
      <w:pPr>
        <w:pStyle w:val="Listenabsatz"/>
        <w:widowControl/>
        <w:numPr>
          <w:ilvl w:val="0"/>
          <w:numId w:val="25"/>
        </w:numPr>
        <w:shd w:val="clear" w:color="auto" w:fill="FFFFFF"/>
        <w:autoSpaceDE/>
        <w:autoSpaceDN/>
        <w:adjustRightInd/>
        <w:spacing w:line="276" w:lineRule="auto"/>
        <w:rPr>
          <w:szCs w:val="22"/>
        </w:rPr>
      </w:pPr>
      <w:r>
        <w:rPr>
          <w:szCs w:val="22"/>
        </w:rPr>
        <w:t>Änderung bei der Querrechenanlage mit Fischabstieg</w:t>
      </w:r>
    </w:p>
    <w:p w14:paraId="45F1A95E" w14:textId="46E351A1" w:rsidR="009E3450" w:rsidRDefault="009E3450" w:rsidP="009E3450">
      <w:pPr>
        <w:pStyle w:val="Listenabsatz"/>
        <w:widowControl/>
        <w:numPr>
          <w:ilvl w:val="0"/>
          <w:numId w:val="25"/>
        </w:numPr>
        <w:shd w:val="clear" w:color="auto" w:fill="FFFFFF"/>
        <w:autoSpaceDE/>
        <w:autoSpaceDN/>
        <w:adjustRightInd/>
        <w:spacing w:line="276" w:lineRule="auto"/>
        <w:rPr>
          <w:szCs w:val="22"/>
        </w:rPr>
      </w:pPr>
      <w:r>
        <w:rPr>
          <w:szCs w:val="22"/>
        </w:rPr>
        <w:t>Einsatz eines Druckluftschlauches als beweglichen Wehraufsatz (Höhe 30 cm)</w:t>
      </w:r>
    </w:p>
    <w:p w14:paraId="6072C199" w14:textId="36FD2069" w:rsidR="009E3450" w:rsidRDefault="009E3450" w:rsidP="009E3450">
      <w:pPr>
        <w:pStyle w:val="Listenabsatz"/>
        <w:widowControl/>
        <w:numPr>
          <w:ilvl w:val="0"/>
          <w:numId w:val="25"/>
        </w:numPr>
        <w:shd w:val="clear" w:color="auto" w:fill="FFFFFF"/>
        <w:autoSpaceDE/>
        <w:autoSpaceDN/>
        <w:adjustRightInd/>
        <w:spacing w:line="276" w:lineRule="auto"/>
        <w:rPr>
          <w:szCs w:val="22"/>
        </w:rPr>
      </w:pPr>
      <w:r>
        <w:rPr>
          <w:szCs w:val="22"/>
        </w:rPr>
        <w:t xml:space="preserve">Zusätzliche Entlastungsanlagen, wie eine </w:t>
      </w:r>
      <w:proofErr w:type="spellStart"/>
      <w:r>
        <w:rPr>
          <w:szCs w:val="22"/>
        </w:rPr>
        <w:t>Bypassklappe</w:t>
      </w:r>
      <w:proofErr w:type="spellEnd"/>
    </w:p>
    <w:p w14:paraId="218F2505" w14:textId="581518EA" w:rsidR="009E3450" w:rsidRDefault="009E3450" w:rsidP="009E3450">
      <w:pPr>
        <w:widowControl/>
        <w:shd w:val="clear" w:color="auto" w:fill="FFFFFF"/>
        <w:autoSpaceDE/>
        <w:autoSpaceDN/>
        <w:adjustRightInd/>
        <w:spacing w:line="276" w:lineRule="auto"/>
        <w:rPr>
          <w:szCs w:val="22"/>
        </w:rPr>
      </w:pPr>
      <w:r>
        <w:rPr>
          <w:szCs w:val="22"/>
        </w:rPr>
        <w:t xml:space="preserve">Hintergrund der Änderungen ist überwiegend eine einfachere bauliche Umsetzung. Insbesondere wird das Wasserkraftwerk nicht mehr als Ausleitkraftwerk, sondern als Buchtenkraftwerk </w:t>
      </w:r>
      <w:r w:rsidR="008A508F">
        <w:rPr>
          <w:szCs w:val="22"/>
        </w:rPr>
        <w:t>reaktiviert. In der Folge nimmt auch die Anzahl der beabsichtigten Turbinen von sechs auf zwei ab. Die jährliche Leistung beträgt 1,3 Mio. kWh.</w:t>
      </w:r>
    </w:p>
    <w:p w14:paraId="5F8C3419" w14:textId="2DE0C557" w:rsidR="00356552" w:rsidRPr="00F83457" w:rsidRDefault="00356552" w:rsidP="00F83457">
      <w:pPr>
        <w:widowControl/>
        <w:shd w:val="clear" w:color="auto" w:fill="FFFFFF"/>
        <w:autoSpaceDE/>
        <w:autoSpaceDN/>
        <w:adjustRightInd/>
        <w:spacing w:line="276" w:lineRule="auto"/>
        <w:rPr>
          <w:szCs w:val="22"/>
        </w:rPr>
      </w:pPr>
    </w:p>
    <w:p w14:paraId="40866F41" w14:textId="77777777" w:rsidR="00CC3C68" w:rsidRPr="00727092" w:rsidRDefault="00CC3C68" w:rsidP="00727092">
      <w:pPr>
        <w:pStyle w:val="berschrift1"/>
        <w:spacing w:line="276" w:lineRule="auto"/>
        <w:rPr>
          <w:szCs w:val="22"/>
        </w:rPr>
      </w:pPr>
      <w:bookmarkStart w:id="3" w:name="_Ref445907170"/>
      <w:bookmarkStart w:id="4" w:name="_Ref445984398"/>
      <w:bookmarkStart w:id="5" w:name="_Toc115777437"/>
      <w:r w:rsidRPr="00727092">
        <w:rPr>
          <w:szCs w:val="22"/>
        </w:rPr>
        <w:lastRenderedPageBreak/>
        <w:t>Beschreibung der relevanten Merkmale des Standortes und der Ausgangslage</w:t>
      </w:r>
      <w:bookmarkEnd w:id="3"/>
      <w:bookmarkEnd w:id="4"/>
      <w:bookmarkEnd w:id="5"/>
    </w:p>
    <w:p w14:paraId="45DD9665" w14:textId="53703E70" w:rsidR="006D76F0" w:rsidRDefault="006D76F0" w:rsidP="009E3450">
      <w:pPr>
        <w:widowControl/>
        <w:shd w:val="clear" w:color="auto" w:fill="FFFFFF"/>
        <w:autoSpaceDE/>
        <w:autoSpaceDN/>
        <w:adjustRightInd/>
        <w:spacing w:line="276" w:lineRule="auto"/>
        <w:rPr>
          <w:szCs w:val="22"/>
        </w:rPr>
      </w:pPr>
      <w:r>
        <w:rPr>
          <w:szCs w:val="22"/>
        </w:rPr>
        <w:t>Das Vorhaben befindet sich auf dem Gebiet der Kreisfreien Stadt Halle (Saale)</w:t>
      </w:r>
      <w:r w:rsidR="00FA0C32">
        <w:rPr>
          <w:szCs w:val="22"/>
        </w:rPr>
        <w:t xml:space="preserve"> und erstreckt sich über die Flurstücke 240, 241, 243 und 245 der Flur 5 Gemarkung Wörmlitz. Ein B-Plan existiert nicht. Der Flächennutzungsplan weist das </w:t>
      </w:r>
      <w:proofErr w:type="spellStart"/>
      <w:r w:rsidR="00FA0C32">
        <w:rPr>
          <w:szCs w:val="22"/>
        </w:rPr>
        <w:t>Vorhabensgebiet</w:t>
      </w:r>
      <w:proofErr w:type="spellEnd"/>
      <w:r w:rsidR="00FA0C32">
        <w:rPr>
          <w:szCs w:val="22"/>
        </w:rPr>
        <w:t xml:space="preserve"> als Wohngebiet und Grünfläche mit Versorgungsfunktion sowie als Wasserfläche aus.</w:t>
      </w:r>
    </w:p>
    <w:p w14:paraId="6E81C5C8" w14:textId="28FB5E5F" w:rsidR="00FA0C32" w:rsidRDefault="00FA0C32" w:rsidP="00FA0C32">
      <w:pPr>
        <w:widowControl/>
        <w:shd w:val="clear" w:color="auto" w:fill="FFFFFF"/>
        <w:autoSpaceDE/>
        <w:autoSpaceDN/>
        <w:adjustRightInd/>
        <w:spacing w:line="276" w:lineRule="auto"/>
        <w:rPr>
          <w:szCs w:val="22"/>
        </w:rPr>
      </w:pPr>
      <w:r>
        <w:rPr>
          <w:szCs w:val="22"/>
        </w:rPr>
        <w:t>Die abgebrannte Böllberger Mühle befindet in Fließrichtung gesehen am rechten Ufer des Großen Böllberger Wehres</w:t>
      </w:r>
      <w:r w:rsidR="008A4E60">
        <w:rPr>
          <w:szCs w:val="22"/>
        </w:rPr>
        <w:t xml:space="preserve"> und damit direkt an der Saale als Fließgewässer 1. Ordnung.</w:t>
      </w:r>
      <w:r>
        <w:rPr>
          <w:szCs w:val="22"/>
        </w:rPr>
        <w:t xml:space="preserve"> Dauerhaft wird durch das Vorhaben eine Fläche von 2.178 m</w:t>
      </w:r>
      <w:r w:rsidRPr="00FA0C32">
        <w:rPr>
          <w:szCs w:val="22"/>
          <w:vertAlign w:val="superscript"/>
        </w:rPr>
        <w:t>2</w:t>
      </w:r>
      <w:r>
        <w:rPr>
          <w:szCs w:val="22"/>
        </w:rPr>
        <w:t xml:space="preserve"> und zusätzlich während der Bauphase eine Fläche von 1.454 m</w:t>
      </w:r>
      <w:r w:rsidRPr="00FA0C32">
        <w:rPr>
          <w:szCs w:val="22"/>
          <w:vertAlign w:val="superscript"/>
        </w:rPr>
        <w:t>2</w:t>
      </w:r>
      <w:r>
        <w:rPr>
          <w:szCs w:val="22"/>
        </w:rPr>
        <w:t xml:space="preserve"> beansprucht.</w:t>
      </w:r>
    </w:p>
    <w:p w14:paraId="014A053C" w14:textId="33204463" w:rsidR="008A4E60" w:rsidRDefault="008A4E60" w:rsidP="00FA0C32">
      <w:pPr>
        <w:widowControl/>
        <w:shd w:val="clear" w:color="auto" w:fill="FFFFFF"/>
        <w:autoSpaceDE/>
        <w:autoSpaceDN/>
        <w:adjustRightInd/>
        <w:spacing w:line="276" w:lineRule="auto"/>
        <w:rPr>
          <w:szCs w:val="22"/>
        </w:rPr>
      </w:pPr>
      <w:r>
        <w:rPr>
          <w:szCs w:val="22"/>
        </w:rPr>
        <w:t>Westlich bzw. südwestlich des Vorhabens liegt die Rabeninsel auf dem gegenüberliegenden Flussufer und mit ihr grenzen an das Vorhaben das FFH-Gebiet „</w:t>
      </w:r>
      <w:r w:rsidRPr="008A4E60">
        <w:rPr>
          <w:szCs w:val="22"/>
        </w:rPr>
        <w:t>Saale-, Elster-, Luppe-Aue zwischen Merseburg und Halle</w:t>
      </w:r>
      <w:r>
        <w:rPr>
          <w:szCs w:val="22"/>
        </w:rPr>
        <w:t>“ (</w:t>
      </w:r>
      <w:r w:rsidRPr="008A4E60">
        <w:rPr>
          <w:szCs w:val="22"/>
        </w:rPr>
        <w:t>FFH0141LSA</w:t>
      </w:r>
      <w:r>
        <w:rPr>
          <w:szCs w:val="22"/>
        </w:rPr>
        <w:t>), das EU-Vogelschutzgebiet „</w:t>
      </w:r>
      <w:r w:rsidRPr="008A4E60">
        <w:rPr>
          <w:szCs w:val="22"/>
        </w:rPr>
        <w:t>Saale-Elster-Aue südlich Halle</w:t>
      </w:r>
      <w:r>
        <w:rPr>
          <w:szCs w:val="22"/>
        </w:rPr>
        <w:t>“ (</w:t>
      </w:r>
      <w:r w:rsidRPr="008A4E60">
        <w:rPr>
          <w:szCs w:val="22"/>
        </w:rPr>
        <w:t>SPA0021LSA</w:t>
      </w:r>
      <w:r>
        <w:rPr>
          <w:szCs w:val="22"/>
        </w:rPr>
        <w:t>), das Naturschutzgebiet „</w:t>
      </w:r>
      <w:r w:rsidRPr="008A4E60">
        <w:rPr>
          <w:szCs w:val="22"/>
        </w:rPr>
        <w:t>Rabeninsel und Saaleaue bei Böllberg</w:t>
      </w:r>
      <w:r>
        <w:rPr>
          <w:szCs w:val="22"/>
        </w:rPr>
        <w:t>“ (</w:t>
      </w:r>
      <w:r w:rsidRPr="008A4E60">
        <w:rPr>
          <w:szCs w:val="22"/>
        </w:rPr>
        <w:t>NSG0165</w:t>
      </w:r>
      <w:r>
        <w:rPr>
          <w:szCs w:val="22"/>
        </w:rPr>
        <w:t>) und das Landschaftsschutzgebiet „Saaletal“ (</w:t>
      </w:r>
      <w:r w:rsidRPr="008A4E60">
        <w:rPr>
          <w:szCs w:val="22"/>
        </w:rPr>
        <w:t>LSG0034HAL</w:t>
      </w:r>
      <w:r>
        <w:rPr>
          <w:szCs w:val="22"/>
        </w:rPr>
        <w:t>).</w:t>
      </w:r>
      <w:r w:rsidR="007D7AE1">
        <w:rPr>
          <w:szCs w:val="22"/>
        </w:rPr>
        <w:t xml:space="preserve"> Auf der Mühleninsel selbst ist ein Biotop WHA-3 als Hartholzauenwald zu finden.</w:t>
      </w:r>
    </w:p>
    <w:p w14:paraId="00FE64B3" w14:textId="1252C9FC" w:rsidR="008A4E60" w:rsidRDefault="008A4E60" w:rsidP="00FA0C32">
      <w:pPr>
        <w:widowControl/>
        <w:shd w:val="clear" w:color="auto" w:fill="FFFFFF"/>
        <w:autoSpaceDE/>
        <w:autoSpaceDN/>
        <w:adjustRightInd/>
        <w:spacing w:line="276" w:lineRule="auto"/>
        <w:rPr>
          <w:szCs w:val="22"/>
        </w:rPr>
      </w:pPr>
      <w:r>
        <w:rPr>
          <w:szCs w:val="22"/>
        </w:rPr>
        <w:t xml:space="preserve">Bedingt durch die Lage in der Stadt Halle ist das Vorhaben von einer Vielzahl an Bau- und Kleindenkmälern umgeben. Besonders zu benennen sind </w:t>
      </w:r>
      <w:r w:rsidR="00B94AB9">
        <w:rPr>
          <w:szCs w:val="22"/>
        </w:rPr>
        <w:t xml:space="preserve">als Baudenkmäler </w:t>
      </w:r>
      <w:r>
        <w:rPr>
          <w:szCs w:val="22"/>
        </w:rPr>
        <w:t xml:space="preserve">hierbei </w:t>
      </w:r>
      <w:r w:rsidR="00B94AB9">
        <w:rPr>
          <w:szCs w:val="22"/>
        </w:rPr>
        <w:t>die Namensgebende und vom Bau betroffenen Mühle „</w:t>
      </w:r>
      <w:proofErr w:type="spellStart"/>
      <w:r w:rsidR="00B94AB9" w:rsidRPr="00B94AB9">
        <w:rPr>
          <w:szCs w:val="22"/>
        </w:rPr>
        <w:t>Hildebrandsche</w:t>
      </w:r>
      <w:proofErr w:type="spellEnd"/>
      <w:r w:rsidR="00B94AB9" w:rsidRPr="00B94AB9">
        <w:rPr>
          <w:szCs w:val="22"/>
        </w:rPr>
        <w:t xml:space="preserve"> Mühlenwerke, Böllberger Mühle</w:t>
      </w:r>
      <w:r w:rsidR="00B94AB9">
        <w:rPr>
          <w:szCs w:val="22"/>
        </w:rPr>
        <w:t>“ und das benachbarte Gasthaus „</w:t>
      </w:r>
      <w:r w:rsidR="00B94AB9" w:rsidRPr="00B94AB9">
        <w:rPr>
          <w:szCs w:val="22"/>
        </w:rPr>
        <w:t>Kaffeegarten Kurzhals</w:t>
      </w:r>
      <w:r w:rsidR="00B94AB9">
        <w:rPr>
          <w:szCs w:val="22"/>
        </w:rPr>
        <w:t>“ sowie die benachbarte Kirche „</w:t>
      </w:r>
      <w:r w:rsidR="00B94AB9" w:rsidRPr="00B94AB9">
        <w:rPr>
          <w:szCs w:val="22"/>
        </w:rPr>
        <w:t>St. Nikolaus Böllber</w:t>
      </w:r>
      <w:r w:rsidR="00B94AB9">
        <w:rPr>
          <w:szCs w:val="22"/>
        </w:rPr>
        <w:t>g“.</w:t>
      </w:r>
    </w:p>
    <w:p w14:paraId="404AEBBE" w14:textId="67E4EEAF" w:rsidR="00A9354E" w:rsidRPr="00B94AB9" w:rsidRDefault="00B94AB9" w:rsidP="00B94AB9">
      <w:pPr>
        <w:widowControl/>
        <w:shd w:val="clear" w:color="auto" w:fill="FFFFFF"/>
        <w:autoSpaceDE/>
        <w:autoSpaceDN/>
        <w:adjustRightInd/>
        <w:spacing w:line="276" w:lineRule="auto"/>
        <w:rPr>
          <w:szCs w:val="22"/>
        </w:rPr>
      </w:pPr>
      <w:r>
        <w:rPr>
          <w:szCs w:val="22"/>
        </w:rPr>
        <w:t>Die nächste Wohnbebauung befindet sich in 200 m Entfernung zum Vorhaben.</w:t>
      </w:r>
    </w:p>
    <w:p w14:paraId="70CE3150" w14:textId="05D10C5B" w:rsidR="00CC3C68" w:rsidRPr="00727092" w:rsidRDefault="00CC3C68" w:rsidP="00727092">
      <w:pPr>
        <w:pStyle w:val="berschrift1"/>
        <w:spacing w:line="276" w:lineRule="auto"/>
        <w:rPr>
          <w:szCs w:val="22"/>
        </w:rPr>
      </w:pPr>
      <w:bookmarkStart w:id="6" w:name="_Ref447014887"/>
      <w:bookmarkStart w:id="7" w:name="_Toc115777438"/>
      <w:r w:rsidRPr="00727092">
        <w:rPr>
          <w:szCs w:val="22"/>
        </w:rPr>
        <w:t>Einordnung des Vorhabens unter die Kriterien der Anlage 1 UVPG</w:t>
      </w:r>
      <w:bookmarkEnd w:id="6"/>
      <w:bookmarkEnd w:id="7"/>
    </w:p>
    <w:p w14:paraId="313B93AD" w14:textId="2A55AD59" w:rsidR="00815BAE" w:rsidRDefault="00815BAE" w:rsidP="00B94AB9">
      <w:pPr>
        <w:spacing w:line="276" w:lineRule="auto"/>
      </w:pPr>
      <w:r>
        <w:t>Das Vorhaben ist unter Ziffer 13.</w:t>
      </w:r>
      <w:r w:rsidR="00B94AB9">
        <w:t>14</w:t>
      </w:r>
      <w:r>
        <w:t xml:space="preserve"> der Anlage 1 UVPG </w:t>
      </w:r>
      <w:r w:rsidR="00356552">
        <w:t>(</w:t>
      </w:r>
      <w:r w:rsidR="00B94AB9" w:rsidRPr="00B94AB9">
        <w:t>Errichtung und Betrieb einer Wasserkraftanlage</w:t>
      </w:r>
      <w:r w:rsidR="00356552">
        <w:t>)</w:t>
      </w:r>
      <w:r>
        <w:t xml:space="preserve"> einzuordnen. Gemäß </w:t>
      </w:r>
      <w:r w:rsidR="00064EA7">
        <w:t xml:space="preserve">§ 9 </w:t>
      </w:r>
      <w:proofErr w:type="spellStart"/>
      <w:r w:rsidR="00064EA7">
        <w:t>i.V.m</w:t>
      </w:r>
      <w:proofErr w:type="spellEnd"/>
      <w:r w:rsidR="00064EA7">
        <w:t xml:space="preserve">. § 7 UVPG </w:t>
      </w:r>
      <w:r>
        <w:t>ist eine allgemeine Vorprüfung zur Feststellung der UVP-Pflicht durchzuführen.</w:t>
      </w:r>
    </w:p>
    <w:p w14:paraId="2543DFD4" w14:textId="31788CCF" w:rsidR="00CC3C68" w:rsidRPr="00632A3B" w:rsidRDefault="00CC3C68" w:rsidP="00632A3B">
      <w:pPr>
        <w:pStyle w:val="berschrift1"/>
        <w:keepLines/>
        <w:spacing w:line="276" w:lineRule="auto"/>
        <w:rPr>
          <w:szCs w:val="22"/>
        </w:rPr>
      </w:pPr>
      <w:bookmarkStart w:id="8" w:name="_Toc115777439"/>
      <w:r w:rsidRPr="00632A3B">
        <w:rPr>
          <w:szCs w:val="22"/>
        </w:rPr>
        <w:t xml:space="preserve">Beschreibung der Umwelteinwirkungen des Vorhabens und Einschätzung deren Nachteiligkeit unter Verwendung der Kriterien der Anlage </w:t>
      </w:r>
      <w:r w:rsidR="00D255D7" w:rsidRPr="00632A3B">
        <w:rPr>
          <w:szCs w:val="22"/>
        </w:rPr>
        <w:t>3</w:t>
      </w:r>
      <w:r w:rsidRPr="00632A3B">
        <w:rPr>
          <w:szCs w:val="22"/>
        </w:rPr>
        <w:t xml:space="preserve"> UVPG</w:t>
      </w:r>
      <w:bookmarkEnd w:id="8"/>
    </w:p>
    <w:p w14:paraId="7417B0F7" w14:textId="77777777" w:rsidR="00A7349E" w:rsidRPr="00727092" w:rsidRDefault="00A7349E" w:rsidP="00727092">
      <w:pPr>
        <w:pStyle w:val="berschrift8"/>
        <w:spacing w:line="276" w:lineRule="auto"/>
        <w:rPr>
          <w:szCs w:val="22"/>
        </w:rPr>
      </w:pPr>
      <w:r w:rsidRPr="00727092">
        <w:rPr>
          <w:szCs w:val="22"/>
        </w:rPr>
        <w:t>Schutzgut Mensch einschließlich der menschlichen Gesundheit</w:t>
      </w:r>
    </w:p>
    <w:p w14:paraId="2440F5AF" w14:textId="0B26CCB3" w:rsidR="00D42072" w:rsidRDefault="004D49AA" w:rsidP="004D49AA">
      <w:pPr>
        <w:spacing w:line="276" w:lineRule="auto"/>
      </w:pPr>
      <w:r>
        <w:t>Während der Bauzeit</w:t>
      </w:r>
      <w:r>
        <w:rPr>
          <w:color w:val="000000" w:themeColor="text1"/>
        </w:rPr>
        <w:t xml:space="preserve"> </w:t>
      </w:r>
      <w:r>
        <w:t xml:space="preserve">muss </w:t>
      </w:r>
      <w:r w:rsidR="00AA4FDF">
        <w:t xml:space="preserve">werktags </w:t>
      </w:r>
      <w:r>
        <w:t>mit Beeinträchtigungen</w:t>
      </w:r>
      <w:r w:rsidR="00D42072">
        <w:t xml:space="preserve"> </w:t>
      </w:r>
      <w:r>
        <w:t xml:space="preserve">der Anwohner </w:t>
      </w:r>
      <w:r w:rsidR="00B94AB9">
        <w:t xml:space="preserve">insbesondere durch eine Lärmbelästigung </w:t>
      </w:r>
      <w:r>
        <w:t xml:space="preserve">gerechnet werden. Auch </w:t>
      </w:r>
      <w:r w:rsidRPr="00BE04A0">
        <w:rPr>
          <w:szCs w:val="22"/>
          <w:shd w:val="clear" w:color="auto" w:fill="FFFFFF"/>
        </w:rPr>
        <w:t>geringe Beeinträchtigungen für den Verkehr durch die Nutzung der</w:t>
      </w:r>
      <w:r w:rsidR="00B94AB9">
        <w:rPr>
          <w:szCs w:val="22"/>
          <w:shd w:val="clear" w:color="auto" w:fill="FFFFFF"/>
        </w:rPr>
        <w:t xml:space="preserve"> anliegenden Straßen</w:t>
      </w:r>
      <w:r w:rsidRPr="00BE04A0">
        <w:rPr>
          <w:szCs w:val="22"/>
          <w:shd w:val="clear" w:color="auto" w:fill="FFFFFF"/>
        </w:rPr>
        <w:t xml:space="preserve"> durch Baufahrzeuge </w:t>
      </w:r>
      <w:r>
        <w:rPr>
          <w:szCs w:val="22"/>
          <w:shd w:val="clear" w:color="auto" w:fill="FFFFFF"/>
        </w:rPr>
        <w:t xml:space="preserve">sind </w:t>
      </w:r>
      <w:r w:rsidRPr="00BE04A0">
        <w:rPr>
          <w:szCs w:val="22"/>
          <w:shd w:val="clear" w:color="auto" w:fill="FFFFFF"/>
        </w:rPr>
        <w:t xml:space="preserve">möglich. </w:t>
      </w:r>
      <w:r>
        <w:t xml:space="preserve">Aufgrund der zeitlichen Beschränkung der Bautätigkeit sowie unter der Maßgabe, dass die Bauarbeiten nach dem Stand der Technik durchgeführt (Einsatz geräuscharmer Baumaschinen, Vermeidung größerer Staubentwicklungen etc.) und die Vorgaben der AVV Baulärm eingehalten werden, </w:t>
      </w:r>
      <w:r w:rsidRPr="009B7E7F">
        <w:rPr>
          <w:szCs w:val="22"/>
        </w:rPr>
        <w:t xml:space="preserve">ist </w:t>
      </w:r>
      <w:r>
        <w:rPr>
          <w:szCs w:val="22"/>
        </w:rPr>
        <w:t>jedoch bezüglich</w:t>
      </w:r>
      <w:r w:rsidRPr="009B7E7F">
        <w:rPr>
          <w:szCs w:val="22"/>
        </w:rPr>
        <w:t xml:space="preserve"> </w:t>
      </w:r>
      <w:r>
        <w:rPr>
          <w:szCs w:val="22"/>
        </w:rPr>
        <w:t xml:space="preserve">der baubedingten Wirkungen des Vorhabens </w:t>
      </w:r>
      <w:r w:rsidRPr="009B7E7F">
        <w:rPr>
          <w:szCs w:val="22"/>
        </w:rPr>
        <w:t>mit keinen erhebli</w:t>
      </w:r>
      <w:r>
        <w:rPr>
          <w:szCs w:val="22"/>
        </w:rPr>
        <w:t>ch</w:t>
      </w:r>
      <w:r w:rsidRPr="009B7E7F">
        <w:rPr>
          <w:szCs w:val="22"/>
        </w:rPr>
        <w:t xml:space="preserve"> nachteiligen Auswirkun</w:t>
      </w:r>
      <w:r>
        <w:rPr>
          <w:szCs w:val="22"/>
        </w:rPr>
        <w:t>gen auf das Schutzgut</w:t>
      </w:r>
      <w:r w:rsidRPr="009B7E7F">
        <w:rPr>
          <w:szCs w:val="22"/>
        </w:rPr>
        <w:t xml:space="preserve"> Menschen zu rechnen</w:t>
      </w:r>
      <w:r>
        <w:t>.</w:t>
      </w:r>
    </w:p>
    <w:p w14:paraId="44C21009" w14:textId="47C38C59" w:rsidR="009A02CA" w:rsidRDefault="00B94AB9" w:rsidP="00275CCF">
      <w:pPr>
        <w:spacing w:line="276" w:lineRule="auto"/>
      </w:pPr>
      <w:r>
        <w:t xml:space="preserve">Die Wildwasserkanuten des BSV Halle nutzen das Große Böllberger Wehr seit </w:t>
      </w:r>
      <w:r w:rsidR="007D7AE1">
        <w:t xml:space="preserve">über 50 Jahren </w:t>
      </w:r>
      <w:r w:rsidR="007D7AE1">
        <w:lastRenderedPageBreak/>
        <w:t xml:space="preserve">zu Trainings- und Wettkampfzwecken. Planerische und betriebstechnische Maßnahmen wurden in Übereinkunft mit dem Verein ausgearbeitet, welche die fortgeführte Nutzung für den Verein ermöglicht. Damit ist auch hier </w:t>
      </w:r>
      <w:r w:rsidR="007D7AE1" w:rsidRPr="009B7E7F">
        <w:rPr>
          <w:szCs w:val="22"/>
        </w:rPr>
        <w:t>mit keinen erhebli</w:t>
      </w:r>
      <w:r w:rsidR="007D7AE1">
        <w:rPr>
          <w:szCs w:val="22"/>
        </w:rPr>
        <w:t>ch</w:t>
      </w:r>
      <w:r w:rsidR="007D7AE1" w:rsidRPr="009B7E7F">
        <w:rPr>
          <w:szCs w:val="22"/>
        </w:rPr>
        <w:t xml:space="preserve"> nachteiligen Auswirkun</w:t>
      </w:r>
      <w:r w:rsidR="007D7AE1">
        <w:rPr>
          <w:szCs w:val="22"/>
        </w:rPr>
        <w:t>gen auf das Schutzgut</w:t>
      </w:r>
      <w:r w:rsidR="007D7AE1" w:rsidRPr="009B7E7F">
        <w:rPr>
          <w:szCs w:val="22"/>
        </w:rPr>
        <w:t xml:space="preserve"> Menschen zu rechnen</w:t>
      </w:r>
      <w:r w:rsidR="007D7AE1">
        <w:rPr>
          <w:szCs w:val="22"/>
        </w:rPr>
        <w:t>.</w:t>
      </w:r>
    </w:p>
    <w:p w14:paraId="4632AFAE" w14:textId="2E28EDF2" w:rsidR="00405A13" w:rsidRPr="00727092" w:rsidRDefault="00A7349E" w:rsidP="00727092">
      <w:pPr>
        <w:pStyle w:val="berschrift8"/>
        <w:spacing w:line="276" w:lineRule="auto"/>
        <w:rPr>
          <w:szCs w:val="22"/>
        </w:rPr>
      </w:pPr>
      <w:r w:rsidRPr="00727092">
        <w:rPr>
          <w:szCs w:val="22"/>
        </w:rPr>
        <w:t>Schutzgut Tiere, Pflanzen und biologische Vielfalt</w:t>
      </w:r>
    </w:p>
    <w:p w14:paraId="1C11743F" w14:textId="57DF12D0" w:rsidR="00C5458F" w:rsidRDefault="00AF6988" w:rsidP="007D7AE1">
      <w:pPr>
        <w:spacing w:line="276" w:lineRule="auto"/>
        <w:rPr>
          <w:szCs w:val="22"/>
          <w:shd w:val="clear" w:color="auto" w:fill="FFFFFF"/>
        </w:rPr>
      </w:pPr>
      <w:r>
        <w:rPr>
          <w:szCs w:val="22"/>
          <w:shd w:val="clear" w:color="auto" w:fill="FFFFFF"/>
        </w:rPr>
        <w:t>Naturschutzrechtlich bedeutsame</w:t>
      </w:r>
      <w:r w:rsidR="007D7AE1">
        <w:rPr>
          <w:szCs w:val="22"/>
          <w:shd w:val="clear" w:color="auto" w:fill="FFFFFF"/>
        </w:rPr>
        <w:t xml:space="preserve"> Pflanzen und Tierarten sind</w:t>
      </w:r>
      <w:r>
        <w:rPr>
          <w:szCs w:val="22"/>
          <w:shd w:val="clear" w:color="auto" w:fill="FFFFFF"/>
        </w:rPr>
        <w:t xml:space="preserve"> im Baufeld der Gebäude </w:t>
      </w:r>
      <w:r w:rsidR="007D7AE1">
        <w:rPr>
          <w:szCs w:val="22"/>
          <w:shd w:val="clear" w:color="auto" w:fill="FFFFFF"/>
        </w:rPr>
        <w:t xml:space="preserve">nicht vorhanden. </w:t>
      </w:r>
      <w:r w:rsidR="00C5458F">
        <w:rPr>
          <w:szCs w:val="22"/>
          <w:shd w:val="clear" w:color="auto" w:fill="FFFFFF"/>
        </w:rPr>
        <w:t xml:space="preserve">Im durch die Anlage betroffenen Flussabschnitt. Konnten 40 Fischarten festgestellt werden. Davon befinden sich 15 auf der Roten Liste. Die Reduzierung der Turbinenzahl und der Ausbauwassermenge gegenüber der ehemaligen Planfeststellung </w:t>
      </w:r>
      <w:r w:rsidR="006E1A21">
        <w:rPr>
          <w:szCs w:val="22"/>
          <w:shd w:val="clear" w:color="auto" w:fill="FFFFFF"/>
        </w:rPr>
        <w:t>vermindern die Belastung für diese und andere wasserlebende Tierarten.</w:t>
      </w:r>
    </w:p>
    <w:p w14:paraId="5A74A034" w14:textId="1EE2989E" w:rsidR="006E1A21" w:rsidRDefault="006E1A21" w:rsidP="007D7AE1">
      <w:pPr>
        <w:spacing w:line="276" w:lineRule="auto"/>
        <w:rPr>
          <w:szCs w:val="22"/>
        </w:rPr>
      </w:pPr>
      <w:r>
        <w:rPr>
          <w:szCs w:val="22"/>
        </w:rPr>
        <w:t>Durch Schieber und Bypass-Öffnung kann auf dem Wasser schwimmendes Material die WKA passieren, um die ökologische Durchgängigkeit zu unterstützen. Durch den Wehraufsatz bleibt die Wassermenge im Oberwasser der Saale konstant, sodass vor diesem Hintergrund keine erheblichen Störungen für die wasserlebenden Tierarten zu erwarten sind.</w:t>
      </w:r>
    </w:p>
    <w:p w14:paraId="0B22EE39" w14:textId="77777777" w:rsidR="006E1A21" w:rsidRDefault="006E1A21" w:rsidP="006E1A21">
      <w:pPr>
        <w:spacing w:line="276" w:lineRule="auto"/>
        <w:rPr>
          <w:szCs w:val="22"/>
        </w:rPr>
      </w:pPr>
      <w:r>
        <w:rPr>
          <w:szCs w:val="22"/>
        </w:rPr>
        <w:t>Eine Schlitzpassanlage ermöglicht als Fischaufstiegsanlage Fischen sowie anderen Wasserlebewesen das Passieren der WKA. Eine Lockströmung ermöglicht es den Fischen die Aufstiegsanlage zu finden, sodass zu erwarten ist, dass diese angenommen wird. Die Abstände sind ausreichend groß, um auch größeren Fischen, wie Welsen, das schadlose Passieren der WKA zu ermöglichen.</w:t>
      </w:r>
    </w:p>
    <w:p w14:paraId="28ADAF72" w14:textId="24B9EC39" w:rsidR="007D7AE1" w:rsidRDefault="007D7AE1" w:rsidP="007D7AE1">
      <w:pPr>
        <w:spacing w:line="276" w:lineRule="auto"/>
        <w:rPr>
          <w:szCs w:val="22"/>
        </w:rPr>
      </w:pPr>
      <w:r>
        <w:rPr>
          <w:szCs w:val="22"/>
          <w:shd w:val="clear" w:color="auto" w:fill="FFFFFF"/>
        </w:rPr>
        <w:t xml:space="preserve">Der </w:t>
      </w:r>
      <w:r>
        <w:rPr>
          <w:szCs w:val="22"/>
        </w:rPr>
        <w:t xml:space="preserve">Hartholzauenwald am Standort ist durch die Ruinen des ehemaligen Heizhauses der Mühle stark anthropogen überprägt. Zudem sind auf dem Gelände Ablagerungen von Unrat vorhanden. </w:t>
      </w:r>
      <w:r w:rsidR="00632A3B">
        <w:rPr>
          <w:szCs w:val="22"/>
        </w:rPr>
        <w:t>Aufgrund dessen und der Lückenhaftigkeit des Waldbestandes k</w:t>
      </w:r>
      <w:r w:rsidR="00C5458F">
        <w:rPr>
          <w:szCs w:val="22"/>
        </w:rPr>
        <w:t>o</w:t>
      </w:r>
      <w:r w:rsidR="00632A3B">
        <w:rPr>
          <w:szCs w:val="22"/>
        </w:rPr>
        <w:t>nn</w:t>
      </w:r>
      <w:r w:rsidR="00C5458F">
        <w:rPr>
          <w:szCs w:val="22"/>
        </w:rPr>
        <w:t>te</w:t>
      </w:r>
      <w:r w:rsidR="00632A3B">
        <w:rPr>
          <w:szCs w:val="22"/>
        </w:rPr>
        <w:t xml:space="preserve"> die Wertigkeit des</w:t>
      </w:r>
      <w:r>
        <w:rPr>
          <w:szCs w:val="22"/>
        </w:rPr>
        <w:t xml:space="preserve"> </w:t>
      </w:r>
      <w:r w:rsidR="00632A3B">
        <w:rPr>
          <w:szCs w:val="22"/>
        </w:rPr>
        <w:t>Biotops</w:t>
      </w:r>
      <w:r w:rsidR="00C5458F" w:rsidRPr="00C5458F">
        <w:rPr>
          <w:szCs w:val="22"/>
        </w:rPr>
        <w:t xml:space="preserve"> </w:t>
      </w:r>
      <w:r w:rsidR="00C5458F">
        <w:rPr>
          <w:szCs w:val="22"/>
        </w:rPr>
        <w:t>im Rahmen der ehemaligen genehmigten Planfeststellung</w:t>
      </w:r>
      <w:r w:rsidR="00632A3B">
        <w:rPr>
          <w:szCs w:val="22"/>
        </w:rPr>
        <w:t xml:space="preserve"> herabgestuft</w:t>
      </w:r>
      <w:r w:rsidR="00C5458F" w:rsidRPr="00C5458F">
        <w:rPr>
          <w:szCs w:val="22"/>
        </w:rPr>
        <w:t xml:space="preserve"> </w:t>
      </w:r>
      <w:r w:rsidR="00632A3B">
        <w:rPr>
          <w:szCs w:val="22"/>
        </w:rPr>
        <w:t>werden. D</w:t>
      </w:r>
      <w:r w:rsidR="00C5458F">
        <w:rPr>
          <w:szCs w:val="22"/>
        </w:rPr>
        <w:t>i</w:t>
      </w:r>
      <w:r w:rsidR="00632A3B">
        <w:rPr>
          <w:szCs w:val="22"/>
        </w:rPr>
        <w:t>e</w:t>
      </w:r>
      <w:r w:rsidR="00C5458F">
        <w:rPr>
          <w:szCs w:val="22"/>
        </w:rPr>
        <w:t xml:space="preserve"> in der bisherigen Planfeststellung vorhandenen</w:t>
      </w:r>
      <w:r w:rsidR="00632A3B">
        <w:rPr>
          <w:szCs w:val="22"/>
        </w:rPr>
        <w:t xml:space="preserve"> Kompensationsmaßnahmen</w:t>
      </w:r>
      <w:r w:rsidR="00C5458F">
        <w:rPr>
          <w:szCs w:val="22"/>
        </w:rPr>
        <w:t xml:space="preserve"> sollen</w:t>
      </w:r>
      <w:r w:rsidR="00632A3B">
        <w:rPr>
          <w:szCs w:val="22"/>
        </w:rPr>
        <w:t xml:space="preserve"> </w:t>
      </w:r>
      <w:r w:rsidR="006E1A21">
        <w:rPr>
          <w:szCs w:val="22"/>
        </w:rPr>
        <w:t xml:space="preserve">trotz Verkleinerung des Vorhabens wie geplant </w:t>
      </w:r>
      <w:r w:rsidR="00632A3B">
        <w:rPr>
          <w:szCs w:val="22"/>
        </w:rPr>
        <w:t>durchgeführt</w:t>
      </w:r>
      <w:r w:rsidR="006E1A21">
        <w:rPr>
          <w:szCs w:val="22"/>
        </w:rPr>
        <w:t xml:space="preserve"> werden</w:t>
      </w:r>
      <w:r w:rsidR="00632A3B">
        <w:rPr>
          <w:szCs w:val="22"/>
        </w:rPr>
        <w:t>. Im anliegenden Naturschutzgebiet „</w:t>
      </w:r>
      <w:r w:rsidR="00632A3B" w:rsidRPr="008A4E60">
        <w:rPr>
          <w:szCs w:val="22"/>
        </w:rPr>
        <w:t>Rabeninsel und Saaleaue bei Böllberg</w:t>
      </w:r>
      <w:r w:rsidR="00632A3B">
        <w:rPr>
          <w:szCs w:val="22"/>
        </w:rPr>
        <w:t>“ wird ein Pappelwald umgewandelt. Hintergrund ist, dass dieser stark mit Neophyten wie dem Eschenahorn durchsetzt ist.</w:t>
      </w:r>
    </w:p>
    <w:p w14:paraId="72994BD9" w14:textId="6EC6528E" w:rsidR="00FC6C19" w:rsidRDefault="00FC6C19" w:rsidP="007D7AE1">
      <w:pPr>
        <w:spacing w:line="276" w:lineRule="auto"/>
        <w:rPr>
          <w:szCs w:val="22"/>
        </w:rPr>
      </w:pPr>
      <w:r>
        <w:rPr>
          <w:szCs w:val="22"/>
        </w:rPr>
        <w:t xml:space="preserve">Die genannten Naturschutz-, EU-Vogelschutz- und FFH-Gebiete sind trotz Angrenzen an das Vorhaben nicht </w:t>
      </w:r>
      <w:r w:rsidR="006E1A21">
        <w:rPr>
          <w:szCs w:val="22"/>
        </w:rPr>
        <w:t>erheblich</w:t>
      </w:r>
      <w:r>
        <w:rPr>
          <w:szCs w:val="22"/>
        </w:rPr>
        <w:t xml:space="preserve"> davon beeinflusst. Ähnlich dem Schutzgut Mensch, kommt es auch hier zu einer zeitweisen Lärmbelastung während der Bauphase</w:t>
      </w:r>
      <w:r w:rsidR="009C2F04">
        <w:rPr>
          <w:szCs w:val="22"/>
        </w:rPr>
        <w:t>, die wie zuvor beschrieben als nicht erheblich nachteilig angesehen wird.</w:t>
      </w:r>
      <w:r w:rsidR="006E1A21">
        <w:rPr>
          <w:szCs w:val="22"/>
        </w:rPr>
        <w:t xml:space="preserve"> Auch hierbei kommt es durch die Verkleinerung des Vorhabens zu einer Verminderung der Auswirkungen.</w:t>
      </w:r>
    </w:p>
    <w:p w14:paraId="02A0BDDE" w14:textId="3BB60614" w:rsidR="00632A3B" w:rsidRDefault="00FC6C19" w:rsidP="007D7AE1">
      <w:pPr>
        <w:spacing w:line="276" w:lineRule="auto"/>
      </w:pPr>
      <w:r>
        <w:rPr>
          <w:szCs w:val="22"/>
        </w:rPr>
        <w:t xml:space="preserve">Dementsprechend ist mit keinen </w:t>
      </w:r>
      <w:r w:rsidRPr="009B7E7F">
        <w:rPr>
          <w:szCs w:val="22"/>
        </w:rPr>
        <w:t>erhebli</w:t>
      </w:r>
      <w:r>
        <w:rPr>
          <w:szCs w:val="22"/>
        </w:rPr>
        <w:t>ch</w:t>
      </w:r>
      <w:r w:rsidRPr="009B7E7F">
        <w:rPr>
          <w:szCs w:val="22"/>
        </w:rPr>
        <w:t xml:space="preserve"> nachteiligen Auswirkun</w:t>
      </w:r>
      <w:r>
        <w:rPr>
          <w:szCs w:val="22"/>
        </w:rPr>
        <w:t>gen auf das Schutzgut</w:t>
      </w:r>
      <w:r w:rsidRPr="00FC6C19">
        <w:t xml:space="preserve"> </w:t>
      </w:r>
      <w:r w:rsidRPr="00FC6C19">
        <w:rPr>
          <w:szCs w:val="22"/>
        </w:rPr>
        <w:t>Tiere, Pflanzen und biologische Vielfalt</w:t>
      </w:r>
      <w:r>
        <w:rPr>
          <w:szCs w:val="22"/>
        </w:rPr>
        <w:t xml:space="preserve"> </w:t>
      </w:r>
      <w:r w:rsidR="006E1A21">
        <w:rPr>
          <w:szCs w:val="22"/>
        </w:rPr>
        <w:t xml:space="preserve">durch die Änderung der genehmigten Planfeststellung </w:t>
      </w:r>
      <w:r>
        <w:rPr>
          <w:szCs w:val="22"/>
        </w:rPr>
        <w:t xml:space="preserve">zu rechnen. </w:t>
      </w:r>
    </w:p>
    <w:p w14:paraId="3BB9979B" w14:textId="6A37C317" w:rsidR="00A7349E" w:rsidRPr="00727092" w:rsidRDefault="001B08E4" w:rsidP="00727092">
      <w:pPr>
        <w:pStyle w:val="berschrift8"/>
        <w:spacing w:line="276" w:lineRule="auto"/>
        <w:rPr>
          <w:szCs w:val="22"/>
        </w:rPr>
      </w:pPr>
      <w:r w:rsidRPr="00727092">
        <w:rPr>
          <w:szCs w:val="22"/>
        </w:rPr>
        <w:t>Sc</w:t>
      </w:r>
      <w:r w:rsidR="00A7349E" w:rsidRPr="00727092">
        <w:rPr>
          <w:szCs w:val="22"/>
        </w:rPr>
        <w:t>hutzgüter Boden und Fläche</w:t>
      </w:r>
    </w:p>
    <w:p w14:paraId="5CAED53B" w14:textId="3128F964" w:rsidR="00B74184" w:rsidRDefault="00B74184" w:rsidP="009C2F04">
      <w:pPr>
        <w:spacing w:line="276" w:lineRule="auto"/>
        <w:rPr>
          <w:szCs w:val="22"/>
        </w:rPr>
      </w:pPr>
      <w:r>
        <w:rPr>
          <w:szCs w:val="22"/>
        </w:rPr>
        <w:t>Das Vorhaben beansprucht dauerhaft eine Fläche von 2.178 m</w:t>
      </w:r>
      <w:r w:rsidRPr="00FA0C32">
        <w:rPr>
          <w:szCs w:val="22"/>
          <w:vertAlign w:val="superscript"/>
        </w:rPr>
        <w:t>2</w:t>
      </w:r>
      <w:r>
        <w:rPr>
          <w:szCs w:val="22"/>
        </w:rPr>
        <w:t xml:space="preserve">. Aufgrund der Reaktivierung der noch bestehenden Anlagenteile der Wasserkraftanlage Böllberg kommt es in diesem Bereich nur zu einer sehr geringen zusätzlichen Versiegelung von Flächen. </w:t>
      </w:r>
      <w:r>
        <w:rPr>
          <w:szCs w:val="22"/>
          <w:shd w:val="clear" w:color="auto" w:fill="FFFFFF"/>
        </w:rPr>
        <w:t xml:space="preserve">Ein Eingriff in den </w:t>
      </w:r>
      <w:r>
        <w:rPr>
          <w:szCs w:val="22"/>
          <w:shd w:val="clear" w:color="auto" w:fill="FFFFFF"/>
        </w:rPr>
        <w:lastRenderedPageBreak/>
        <w:t>Bodenwasserhaushalt ist nicht zu erwarten. Der Einfluss auf die während der Bauphase zusätzlich benötigten</w:t>
      </w:r>
      <w:r>
        <w:rPr>
          <w:szCs w:val="22"/>
        </w:rPr>
        <w:t xml:space="preserve"> 1.454 m</w:t>
      </w:r>
      <w:r w:rsidRPr="00FA0C32">
        <w:rPr>
          <w:szCs w:val="22"/>
          <w:vertAlign w:val="superscript"/>
        </w:rPr>
        <w:t>2</w:t>
      </w:r>
      <w:r>
        <w:rPr>
          <w:szCs w:val="22"/>
        </w:rPr>
        <w:t xml:space="preserve"> wird durch Arbeiten nach dem Stand der Technik so gering wie möglich gehalten und eine Ansaat im Rückgebauten Bereich ist geplant.</w:t>
      </w:r>
    </w:p>
    <w:p w14:paraId="5DFDBCBD" w14:textId="4EA3260F" w:rsidR="00F5409A" w:rsidRDefault="00F5409A" w:rsidP="00F5409A">
      <w:pPr>
        <w:spacing w:line="276" w:lineRule="auto"/>
        <w:rPr>
          <w:szCs w:val="22"/>
        </w:rPr>
      </w:pPr>
      <w:r w:rsidRPr="00F5409A">
        <w:rPr>
          <w:szCs w:val="22"/>
        </w:rPr>
        <w:t>Die rechtsseitige Uferböschung der Saale wird vor dem Einlaufkanal auf einer Länge von ca. 18 m</w:t>
      </w:r>
      <w:r>
        <w:rPr>
          <w:szCs w:val="22"/>
        </w:rPr>
        <w:t xml:space="preserve"> </w:t>
      </w:r>
      <w:r w:rsidRPr="00F5409A">
        <w:rPr>
          <w:szCs w:val="22"/>
        </w:rPr>
        <w:t>durch eine Steinschüttung gesichert und an die vorhandene Böschung der Saale angepasst.</w:t>
      </w:r>
    </w:p>
    <w:p w14:paraId="1527481F" w14:textId="61E22C7D" w:rsidR="00CD7CC7" w:rsidRPr="008D21A9" w:rsidRDefault="00CD7CC7" w:rsidP="00DE026C">
      <w:pPr>
        <w:spacing w:line="276" w:lineRule="auto"/>
        <w:rPr>
          <w:color w:val="000000" w:themeColor="text1"/>
        </w:rPr>
      </w:pPr>
      <w:r w:rsidRPr="008D21A9">
        <w:rPr>
          <w:color w:val="000000" w:themeColor="text1"/>
        </w:rPr>
        <w:t>Auch die Auswirkungen auf das Schutzgut Fläche sind in Anbetracht des relativ geringen Umfangs des Flächenentzugs als nicht erheblich nachteilig zu werten.</w:t>
      </w:r>
    </w:p>
    <w:p w14:paraId="5CC9EBF3" w14:textId="77777777" w:rsidR="00A7349E" w:rsidRPr="00727092" w:rsidRDefault="00A7349E" w:rsidP="00727092">
      <w:pPr>
        <w:keepNext/>
        <w:spacing w:line="276" w:lineRule="auto"/>
        <w:outlineLvl w:val="7"/>
        <w:rPr>
          <w:szCs w:val="22"/>
          <w:u w:val="single"/>
        </w:rPr>
      </w:pPr>
      <w:r w:rsidRPr="00727092">
        <w:rPr>
          <w:szCs w:val="22"/>
          <w:u w:val="single"/>
        </w:rPr>
        <w:t xml:space="preserve">Schutzgut Wasser </w:t>
      </w:r>
    </w:p>
    <w:p w14:paraId="27E64805" w14:textId="77777777" w:rsidR="006E1A21" w:rsidRPr="006E1A21" w:rsidRDefault="001F19B3" w:rsidP="006E1A21">
      <w:pPr>
        <w:pStyle w:val="Default"/>
        <w:spacing w:line="276" w:lineRule="auto"/>
        <w:rPr>
          <w:sz w:val="22"/>
          <w:szCs w:val="22"/>
          <w:shd w:val="clear" w:color="auto" w:fill="FFFFFF"/>
        </w:rPr>
      </w:pPr>
      <w:r w:rsidRPr="001F19B3">
        <w:rPr>
          <w:sz w:val="22"/>
          <w:szCs w:val="22"/>
          <w:shd w:val="clear" w:color="auto" w:fill="FFFFFF"/>
        </w:rPr>
        <w:t xml:space="preserve">Durch das Vorhaben kann es punktuell zur </w:t>
      </w:r>
      <w:proofErr w:type="spellStart"/>
      <w:r w:rsidRPr="001F19B3">
        <w:rPr>
          <w:sz w:val="22"/>
          <w:szCs w:val="22"/>
          <w:shd w:val="clear" w:color="auto" w:fill="FFFFFF"/>
        </w:rPr>
        <w:t>Verdriftung</w:t>
      </w:r>
      <w:proofErr w:type="spellEnd"/>
      <w:r w:rsidRPr="001F19B3">
        <w:rPr>
          <w:sz w:val="22"/>
          <w:szCs w:val="22"/>
          <w:shd w:val="clear" w:color="auto" w:fill="FFFFFF"/>
        </w:rPr>
        <w:t xml:space="preserve"> von Schwebstoffen während der Bau-phase kommen. Die Beeinträchtigungen wirken temporär und kleinräumig.</w:t>
      </w:r>
      <w:r w:rsidR="00B74184">
        <w:rPr>
          <w:sz w:val="22"/>
          <w:szCs w:val="22"/>
          <w:shd w:val="clear" w:color="auto" w:fill="FFFFFF"/>
        </w:rPr>
        <w:t xml:space="preserve"> Dazu werden außerdem ausschließlich nicht wassergefährdende Maschinenöle eingesetzt.</w:t>
      </w:r>
      <w:r w:rsidR="006E1A21">
        <w:rPr>
          <w:sz w:val="22"/>
          <w:szCs w:val="22"/>
          <w:shd w:val="clear" w:color="auto" w:fill="FFFFFF"/>
        </w:rPr>
        <w:t xml:space="preserve"> </w:t>
      </w:r>
      <w:r w:rsidR="006E1A21" w:rsidRPr="006E1A21">
        <w:rPr>
          <w:sz w:val="22"/>
          <w:szCs w:val="22"/>
          <w:shd w:val="clear" w:color="auto" w:fill="FFFFFF"/>
        </w:rPr>
        <w:t>Sauberes Grundwasser aus der Baugrube wird direkt in die Saale abgeleitet. Eine mögliche Verschmutzung</w:t>
      </w:r>
    </w:p>
    <w:p w14:paraId="051C262F" w14:textId="330385F2" w:rsidR="001F19B3" w:rsidRDefault="006E1A21" w:rsidP="006E1A21">
      <w:pPr>
        <w:pStyle w:val="Default"/>
        <w:spacing w:line="276" w:lineRule="auto"/>
        <w:jc w:val="both"/>
        <w:rPr>
          <w:sz w:val="22"/>
          <w:szCs w:val="22"/>
          <w:shd w:val="clear" w:color="auto" w:fill="FFFFFF"/>
        </w:rPr>
      </w:pPr>
      <w:r w:rsidRPr="006E1A21">
        <w:rPr>
          <w:sz w:val="22"/>
          <w:szCs w:val="22"/>
          <w:shd w:val="clear" w:color="auto" w:fill="FFFFFF"/>
        </w:rPr>
        <w:t xml:space="preserve">des Grundwassers durch Baufahrzeuge wird durch den Bauleiter kontrolliert und </w:t>
      </w:r>
      <w:r w:rsidR="00C55888">
        <w:rPr>
          <w:sz w:val="22"/>
          <w:szCs w:val="22"/>
          <w:shd w:val="clear" w:color="auto" w:fill="FFFFFF"/>
        </w:rPr>
        <w:t>durch das Arbeiten</w:t>
      </w:r>
      <w:r w:rsidR="006C6A2F">
        <w:rPr>
          <w:sz w:val="22"/>
          <w:szCs w:val="22"/>
          <w:shd w:val="clear" w:color="auto" w:fill="FFFFFF"/>
        </w:rPr>
        <w:t xml:space="preserve"> nach dem Stand der Technik </w:t>
      </w:r>
      <w:r w:rsidRPr="006E1A21">
        <w:rPr>
          <w:sz w:val="22"/>
          <w:szCs w:val="22"/>
          <w:shd w:val="clear" w:color="auto" w:fill="FFFFFF"/>
        </w:rPr>
        <w:t>vermieden</w:t>
      </w:r>
      <w:r w:rsidR="006C6A2F">
        <w:rPr>
          <w:sz w:val="22"/>
          <w:szCs w:val="22"/>
          <w:shd w:val="clear" w:color="auto" w:fill="FFFFFF"/>
        </w:rPr>
        <w:t>.</w:t>
      </w:r>
    </w:p>
    <w:p w14:paraId="599BA00F" w14:textId="77777777" w:rsidR="00F5409A" w:rsidRDefault="00F5409A" w:rsidP="006C7435">
      <w:pPr>
        <w:pStyle w:val="Default"/>
        <w:spacing w:line="276" w:lineRule="auto"/>
        <w:jc w:val="both"/>
        <w:rPr>
          <w:sz w:val="22"/>
          <w:szCs w:val="22"/>
          <w:shd w:val="clear" w:color="auto" w:fill="FFFFFF"/>
        </w:rPr>
      </w:pPr>
    </w:p>
    <w:p w14:paraId="3EB5C77B" w14:textId="73B5F4E4" w:rsidR="00B74184" w:rsidRDefault="00F5409A" w:rsidP="00F5409A">
      <w:pPr>
        <w:pStyle w:val="Default"/>
        <w:spacing w:line="276" w:lineRule="auto"/>
        <w:rPr>
          <w:sz w:val="22"/>
          <w:szCs w:val="22"/>
          <w:shd w:val="clear" w:color="auto" w:fill="FFFFFF"/>
        </w:rPr>
      </w:pPr>
      <w:r w:rsidRPr="00F5409A">
        <w:rPr>
          <w:sz w:val="22"/>
          <w:szCs w:val="22"/>
          <w:shd w:val="clear" w:color="auto" w:fill="FFFFFF"/>
        </w:rPr>
        <w:t>Der Einbau der Turbinen erfolgt im Rahmen der Reaktivierung der WKA</w:t>
      </w:r>
      <w:r>
        <w:rPr>
          <w:sz w:val="22"/>
          <w:szCs w:val="22"/>
          <w:shd w:val="clear" w:color="auto" w:fill="FFFFFF"/>
        </w:rPr>
        <w:t xml:space="preserve"> </w:t>
      </w:r>
      <w:r w:rsidRPr="00F5409A">
        <w:rPr>
          <w:sz w:val="22"/>
          <w:szCs w:val="22"/>
          <w:shd w:val="clear" w:color="auto" w:fill="FFFFFF"/>
        </w:rPr>
        <w:t>in die vorhandenen Turbinenkammern des Mühlengebäudes, so dass erhebliche objektbedingte</w:t>
      </w:r>
      <w:r>
        <w:rPr>
          <w:sz w:val="22"/>
          <w:szCs w:val="22"/>
          <w:shd w:val="clear" w:color="auto" w:fill="FFFFFF"/>
        </w:rPr>
        <w:t xml:space="preserve"> </w:t>
      </w:r>
      <w:r w:rsidRPr="00F5409A">
        <w:rPr>
          <w:sz w:val="22"/>
          <w:szCs w:val="22"/>
          <w:shd w:val="clear" w:color="auto" w:fill="FFFFFF"/>
        </w:rPr>
        <w:t>Wirkungen auf das Schutzgut Wasser hierdurch nicht prognostizierbar sind.</w:t>
      </w:r>
      <w:r>
        <w:rPr>
          <w:sz w:val="22"/>
          <w:szCs w:val="22"/>
          <w:shd w:val="clear" w:color="auto" w:fill="FFFFFF"/>
        </w:rPr>
        <w:t xml:space="preserve"> </w:t>
      </w:r>
      <w:r w:rsidR="00B74184">
        <w:rPr>
          <w:sz w:val="22"/>
          <w:szCs w:val="22"/>
          <w:shd w:val="clear" w:color="auto" w:fill="FFFFFF"/>
        </w:rPr>
        <w:t>Auch bei den Turbinen wird nur biologisch abbaubares Öl eingesetzt. Im Störfall wird das Öl in einer Auffangwanne zurückgehalten und nur in geringen Mengen an die Saale abgegeben.</w:t>
      </w:r>
    </w:p>
    <w:p w14:paraId="35F930C7" w14:textId="77777777" w:rsidR="001F19B3" w:rsidRDefault="001F19B3" w:rsidP="006C7435">
      <w:pPr>
        <w:pStyle w:val="Default"/>
        <w:spacing w:line="276" w:lineRule="auto"/>
        <w:jc w:val="both"/>
        <w:rPr>
          <w:sz w:val="22"/>
          <w:szCs w:val="22"/>
          <w:shd w:val="clear" w:color="auto" w:fill="FFFFFF"/>
        </w:rPr>
      </w:pPr>
    </w:p>
    <w:p w14:paraId="33B358C3" w14:textId="02055112" w:rsidR="00F5409A" w:rsidRDefault="00F5409A" w:rsidP="00F5409A">
      <w:pPr>
        <w:pStyle w:val="Default"/>
        <w:spacing w:line="276" w:lineRule="auto"/>
        <w:rPr>
          <w:sz w:val="22"/>
          <w:szCs w:val="22"/>
          <w:shd w:val="clear" w:color="auto" w:fill="FFFFFF"/>
        </w:rPr>
      </w:pPr>
      <w:r>
        <w:rPr>
          <w:sz w:val="22"/>
          <w:szCs w:val="22"/>
          <w:shd w:val="clear" w:color="auto" w:fill="FFFFFF"/>
        </w:rPr>
        <w:t xml:space="preserve">Es kommt zu einer Veränderung der Fließgeschwindigkeiten im Bereich des Wehrs und durch die Turbinen. </w:t>
      </w:r>
      <w:r w:rsidRPr="00F5409A">
        <w:rPr>
          <w:sz w:val="22"/>
          <w:szCs w:val="22"/>
          <w:shd w:val="clear" w:color="auto" w:fill="FFFFFF"/>
        </w:rPr>
        <w:t>Eine negative Auswirkung auf die im Untersuchungsgebiet vorhandenen Gräben</w:t>
      </w:r>
      <w:r>
        <w:rPr>
          <w:sz w:val="22"/>
          <w:szCs w:val="22"/>
          <w:shd w:val="clear" w:color="auto" w:fill="FFFFFF"/>
        </w:rPr>
        <w:t xml:space="preserve"> und </w:t>
      </w:r>
      <w:r w:rsidRPr="00F5409A">
        <w:rPr>
          <w:sz w:val="22"/>
          <w:szCs w:val="22"/>
          <w:shd w:val="clear" w:color="auto" w:fill="FFFFFF"/>
        </w:rPr>
        <w:t>Vorfluter ist nicht erkennbar.</w:t>
      </w:r>
    </w:p>
    <w:p w14:paraId="3D7EF343" w14:textId="77777777" w:rsidR="00F5409A" w:rsidRDefault="00F5409A" w:rsidP="006C7435">
      <w:pPr>
        <w:pStyle w:val="Default"/>
        <w:spacing w:line="276" w:lineRule="auto"/>
        <w:jc w:val="both"/>
        <w:rPr>
          <w:sz w:val="22"/>
          <w:szCs w:val="22"/>
          <w:shd w:val="clear" w:color="auto" w:fill="FFFFFF"/>
        </w:rPr>
      </w:pPr>
    </w:p>
    <w:p w14:paraId="23E39CD4" w14:textId="7D8A9F53" w:rsidR="00F5409A" w:rsidRPr="00A975EE" w:rsidRDefault="00F5409A" w:rsidP="006C7435">
      <w:pPr>
        <w:pStyle w:val="Default"/>
        <w:spacing w:line="276" w:lineRule="auto"/>
        <w:jc w:val="both"/>
        <w:rPr>
          <w:sz w:val="22"/>
          <w:szCs w:val="22"/>
        </w:rPr>
      </w:pPr>
      <w:r>
        <w:rPr>
          <w:sz w:val="22"/>
          <w:szCs w:val="22"/>
          <w:shd w:val="clear" w:color="auto" w:fill="FFFFFF"/>
        </w:rPr>
        <w:t>Temporäre und geringe Auswirkungen sind feststellbar. Jedoch sind keine erheblich nachteiligen Auswirkungen auf das Schutzgut Wasser zu erwarten.</w:t>
      </w:r>
    </w:p>
    <w:p w14:paraId="03764E72" w14:textId="37F548AE" w:rsidR="00966F12" w:rsidRDefault="00966F12" w:rsidP="006C7435">
      <w:pPr>
        <w:pStyle w:val="Default"/>
        <w:spacing w:line="276" w:lineRule="auto"/>
        <w:jc w:val="both"/>
        <w:rPr>
          <w:sz w:val="22"/>
          <w:szCs w:val="22"/>
        </w:rPr>
      </w:pPr>
    </w:p>
    <w:p w14:paraId="6A190425" w14:textId="77777777" w:rsidR="00A7349E" w:rsidRPr="00727092" w:rsidRDefault="00A7349E" w:rsidP="00727092">
      <w:pPr>
        <w:pStyle w:val="berschrift8"/>
        <w:spacing w:line="276" w:lineRule="auto"/>
        <w:rPr>
          <w:szCs w:val="22"/>
        </w:rPr>
      </w:pPr>
      <w:r w:rsidRPr="00727092">
        <w:rPr>
          <w:szCs w:val="22"/>
        </w:rPr>
        <w:t>Schutzgüter Luft und Klima</w:t>
      </w:r>
    </w:p>
    <w:p w14:paraId="10CAB663" w14:textId="2777F483" w:rsidR="00A2036F" w:rsidRDefault="00915C01" w:rsidP="00A522DE">
      <w:pPr>
        <w:rPr>
          <w:szCs w:val="22"/>
        </w:rPr>
      </w:pPr>
      <w:r w:rsidRPr="00915C01">
        <w:rPr>
          <w:szCs w:val="22"/>
          <w:shd w:val="clear" w:color="auto" w:fill="FFFFFF"/>
        </w:rPr>
        <w:t>Grundlegende Veränderungen an klimawirksamen Strukturen werden nicht vorgenommen.</w:t>
      </w:r>
      <w:r>
        <w:rPr>
          <w:sz w:val="40"/>
          <w:szCs w:val="40"/>
          <w:shd w:val="clear" w:color="auto" w:fill="FFFFFF"/>
        </w:rPr>
        <w:t xml:space="preserve"> </w:t>
      </w:r>
      <w:r w:rsidR="00A2036F">
        <w:rPr>
          <w:szCs w:val="22"/>
        </w:rPr>
        <w:t>Erhebliche Beeinträchtigungen der Schutzgüter Luft und Klima können aufgrund der Lage und der Beschaffenheit des Vorhabens ausgeschlossen werden.</w:t>
      </w:r>
    </w:p>
    <w:p w14:paraId="44D2F490" w14:textId="77777777" w:rsidR="00F5409A" w:rsidRDefault="00F5409A" w:rsidP="00A522DE">
      <w:pPr>
        <w:rPr>
          <w:szCs w:val="22"/>
        </w:rPr>
      </w:pPr>
    </w:p>
    <w:p w14:paraId="3E90E512" w14:textId="77777777" w:rsidR="00A7349E" w:rsidRPr="00727092" w:rsidRDefault="00A7349E" w:rsidP="00727092">
      <w:pPr>
        <w:pStyle w:val="berschrift8"/>
        <w:spacing w:line="276" w:lineRule="auto"/>
        <w:rPr>
          <w:szCs w:val="22"/>
        </w:rPr>
      </w:pPr>
      <w:r w:rsidRPr="00727092">
        <w:rPr>
          <w:szCs w:val="22"/>
        </w:rPr>
        <w:t>Schutzgut Landschaft</w:t>
      </w:r>
    </w:p>
    <w:p w14:paraId="2271A146" w14:textId="5F32009E" w:rsidR="002B6E20" w:rsidRDefault="002C3811" w:rsidP="0013729D">
      <w:pPr>
        <w:spacing w:after="0" w:line="276" w:lineRule="auto"/>
        <w:rPr>
          <w:szCs w:val="22"/>
          <w:shd w:val="clear" w:color="auto" w:fill="FFFFFF"/>
        </w:rPr>
      </w:pPr>
      <w:r w:rsidRPr="00F82DDA">
        <w:rPr>
          <w:color w:val="000000"/>
          <w:szCs w:val="22"/>
        </w:rPr>
        <w:t xml:space="preserve">Es ist mit visuellen Veränderungen im Zuge der Bauarbeiten durch die </w:t>
      </w:r>
      <w:r>
        <w:rPr>
          <w:color w:val="000000"/>
          <w:szCs w:val="22"/>
        </w:rPr>
        <w:t>Baustellenein</w:t>
      </w:r>
      <w:r w:rsidRPr="00F82DDA">
        <w:rPr>
          <w:color w:val="000000"/>
          <w:szCs w:val="22"/>
        </w:rPr>
        <w:t>richtungsflächen und dem allgemeinen Baustellenbe</w:t>
      </w:r>
      <w:r>
        <w:rPr>
          <w:color w:val="000000"/>
          <w:szCs w:val="22"/>
        </w:rPr>
        <w:t>trieb zu rechnen. Diese sind je</w:t>
      </w:r>
      <w:r w:rsidRPr="00F82DDA">
        <w:rPr>
          <w:color w:val="000000"/>
          <w:szCs w:val="22"/>
        </w:rPr>
        <w:t>doch zeitlich begrenzt und nicht als nachhaltig an</w:t>
      </w:r>
      <w:r>
        <w:rPr>
          <w:color w:val="000000"/>
          <w:szCs w:val="22"/>
        </w:rPr>
        <w:t xml:space="preserve">zusehen. </w:t>
      </w:r>
      <w:r>
        <w:rPr>
          <w:szCs w:val="22"/>
          <w:shd w:val="clear" w:color="auto" w:fill="FFFFFF"/>
        </w:rPr>
        <w:t>Die</w:t>
      </w:r>
      <w:r w:rsidR="00AB2C67" w:rsidRPr="00AB2C67">
        <w:rPr>
          <w:szCs w:val="22"/>
          <w:shd w:val="clear" w:color="auto" w:fill="FFFFFF"/>
        </w:rPr>
        <w:t xml:space="preserve"> Veränderung des Landschaftsbildes durch die Neuanlage einer</w:t>
      </w:r>
      <w:r w:rsidR="00AB2C67">
        <w:rPr>
          <w:szCs w:val="22"/>
          <w:shd w:val="clear" w:color="auto" w:fill="FFFFFF"/>
        </w:rPr>
        <w:t xml:space="preserve"> </w:t>
      </w:r>
      <w:r w:rsidR="00AB2C67" w:rsidRPr="00AB2C67">
        <w:rPr>
          <w:szCs w:val="22"/>
          <w:shd w:val="clear" w:color="auto" w:fill="FFFFFF"/>
        </w:rPr>
        <w:t>Fischaufstiegsanlage und den damit verbundenen</w:t>
      </w:r>
      <w:r>
        <w:rPr>
          <w:szCs w:val="22"/>
          <w:shd w:val="clear" w:color="auto" w:fill="FFFFFF"/>
        </w:rPr>
        <w:t xml:space="preserve"> </w:t>
      </w:r>
      <w:r w:rsidR="00AB2C67" w:rsidRPr="00AB2C67">
        <w:rPr>
          <w:szCs w:val="22"/>
          <w:shd w:val="clear" w:color="auto" w:fill="FFFFFF"/>
        </w:rPr>
        <w:t xml:space="preserve">Eingriff in das Gewässer </w:t>
      </w:r>
      <w:r w:rsidR="00AB2C67" w:rsidRPr="00AB2C67">
        <w:rPr>
          <w:szCs w:val="22"/>
          <w:shd w:val="clear" w:color="auto" w:fill="FFFFFF"/>
        </w:rPr>
        <w:lastRenderedPageBreak/>
        <w:t>und</w:t>
      </w:r>
      <w:r w:rsidR="00AB2C67">
        <w:rPr>
          <w:szCs w:val="22"/>
          <w:shd w:val="clear" w:color="auto" w:fill="FFFFFF"/>
        </w:rPr>
        <w:t xml:space="preserve"> </w:t>
      </w:r>
      <w:r w:rsidR="00AB2C67" w:rsidRPr="00AB2C67">
        <w:rPr>
          <w:szCs w:val="22"/>
          <w:shd w:val="clear" w:color="auto" w:fill="FFFFFF"/>
        </w:rPr>
        <w:t>den uferbegleitenden Gehölzbestand</w:t>
      </w:r>
      <w:r>
        <w:rPr>
          <w:szCs w:val="22"/>
          <w:shd w:val="clear" w:color="auto" w:fill="FFFFFF"/>
        </w:rPr>
        <w:t xml:space="preserve">, </w:t>
      </w:r>
      <w:r w:rsidRPr="00F82DDA">
        <w:rPr>
          <w:color w:val="000000"/>
          <w:szCs w:val="22"/>
        </w:rPr>
        <w:t xml:space="preserve">stellt jedoch eine dauerhafte visuelle Veränderung dar. </w:t>
      </w:r>
      <w:r w:rsidRPr="00AB2C67">
        <w:rPr>
          <w:szCs w:val="22"/>
          <w:shd w:val="clear" w:color="auto" w:fill="FFFFFF"/>
        </w:rPr>
        <w:t>D</w:t>
      </w:r>
      <w:r w:rsidR="002B6E20">
        <w:rPr>
          <w:szCs w:val="22"/>
          <w:shd w:val="clear" w:color="auto" w:fill="FFFFFF"/>
        </w:rPr>
        <w:t>a der</w:t>
      </w:r>
      <w:r w:rsidRPr="00AB2C67">
        <w:rPr>
          <w:szCs w:val="22"/>
          <w:shd w:val="clear" w:color="auto" w:fill="FFFFFF"/>
        </w:rPr>
        <w:t xml:space="preserve"> Landschaftsraum </w:t>
      </w:r>
      <w:r>
        <w:rPr>
          <w:szCs w:val="22"/>
          <w:shd w:val="clear" w:color="auto" w:fill="FFFFFF"/>
        </w:rPr>
        <w:t xml:space="preserve">jedoch </w:t>
      </w:r>
      <w:r w:rsidRPr="00AB2C67">
        <w:rPr>
          <w:szCs w:val="22"/>
          <w:shd w:val="clear" w:color="auto" w:fill="FFFFFF"/>
        </w:rPr>
        <w:t>bereits durch</w:t>
      </w:r>
      <w:r>
        <w:rPr>
          <w:szCs w:val="22"/>
          <w:shd w:val="clear" w:color="auto" w:fill="FFFFFF"/>
        </w:rPr>
        <w:t xml:space="preserve"> </w:t>
      </w:r>
      <w:r w:rsidRPr="00AB2C67">
        <w:rPr>
          <w:szCs w:val="22"/>
          <w:shd w:val="clear" w:color="auto" w:fill="FFFFFF"/>
        </w:rPr>
        <w:t xml:space="preserve">bestehende </w:t>
      </w:r>
      <w:r w:rsidR="00105DB4">
        <w:rPr>
          <w:szCs w:val="22"/>
          <w:shd w:val="clear" w:color="auto" w:fill="FFFFFF"/>
        </w:rPr>
        <w:t xml:space="preserve">anthropogene </w:t>
      </w:r>
      <w:r w:rsidRPr="00AB2C67">
        <w:rPr>
          <w:szCs w:val="22"/>
          <w:shd w:val="clear" w:color="auto" w:fill="FFFFFF"/>
        </w:rPr>
        <w:t>S</w:t>
      </w:r>
      <w:r>
        <w:rPr>
          <w:szCs w:val="22"/>
          <w:shd w:val="clear" w:color="auto" w:fill="FFFFFF"/>
        </w:rPr>
        <w:t>trukturen (</w:t>
      </w:r>
      <w:r w:rsidR="001C70B0">
        <w:rPr>
          <w:szCs w:val="22"/>
          <w:shd w:val="clear" w:color="auto" w:fill="FFFFFF"/>
        </w:rPr>
        <w:t>Vorhandene Wehranlage,</w:t>
      </w:r>
      <w:r w:rsidR="00B26EA2">
        <w:rPr>
          <w:szCs w:val="22"/>
          <w:shd w:val="clear" w:color="auto" w:fill="FFFFFF"/>
        </w:rPr>
        <w:t xml:space="preserve"> Wasserkraftanlage,</w:t>
      </w:r>
      <w:r w:rsidR="001C70B0">
        <w:rPr>
          <w:szCs w:val="22"/>
          <w:shd w:val="clear" w:color="auto" w:fill="FFFFFF"/>
        </w:rPr>
        <w:t xml:space="preserve"> </w:t>
      </w:r>
      <w:r w:rsidR="00105DB4">
        <w:rPr>
          <w:szCs w:val="22"/>
          <w:shd w:val="clear" w:color="auto" w:fill="FFFFFF"/>
        </w:rPr>
        <w:t>Brücke etc.</w:t>
      </w:r>
      <w:r>
        <w:rPr>
          <w:szCs w:val="22"/>
          <w:shd w:val="clear" w:color="auto" w:fill="FFFFFF"/>
        </w:rPr>
        <w:t>)</w:t>
      </w:r>
      <w:r w:rsidRPr="00AB2C67">
        <w:rPr>
          <w:szCs w:val="22"/>
          <w:shd w:val="clear" w:color="auto" w:fill="FFFFFF"/>
        </w:rPr>
        <w:t xml:space="preserve"> stark verändert</w:t>
      </w:r>
      <w:r w:rsidR="002B6E20">
        <w:rPr>
          <w:szCs w:val="22"/>
          <w:shd w:val="clear" w:color="auto" w:fill="FFFFFF"/>
        </w:rPr>
        <w:t xml:space="preserve"> ist, ist mit keinen nachteiligen Auswirkungen auf das baulich vorbelastete Landschaftsbild zu rechnen</w:t>
      </w:r>
      <w:r w:rsidRPr="00AB2C67">
        <w:rPr>
          <w:szCs w:val="22"/>
          <w:shd w:val="clear" w:color="auto" w:fill="FFFFFF"/>
        </w:rPr>
        <w:t xml:space="preserve">. </w:t>
      </w:r>
      <w:r w:rsidR="002B6E20">
        <w:rPr>
          <w:szCs w:val="22"/>
          <w:shd w:val="clear" w:color="auto" w:fill="FFFFFF"/>
        </w:rPr>
        <w:t xml:space="preserve">Eine Aufwertung </w:t>
      </w:r>
      <w:r w:rsidR="002B3A6A">
        <w:rPr>
          <w:szCs w:val="22"/>
          <w:shd w:val="clear" w:color="auto" w:fill="FFFFFF"/>
        </w:rPr>
        <w:t>der</w:t>
      </w:r>
      <w:r w:rsidR="002B6E20">
        <w:rPr>
          <w:szCs w:val="22"/>
          <w:shd w:val="clear" w:color="auto" w:fill="FFFFFF"/>
        </w:rPr>
        <w:t xml:space="preserve"> </w:t>
      </w:r>
      <w:r w:rsidR="002B6E20">
        <w:rPr>
          <w:szCs w:val="22"/>
        </w:rPr>
        <w:t xml:space="preserve">Landschaftsbild- und Erholungsfunktion </w:t>
      </w:r>
      <w:r w:rsidR="002B3A6A">
        <w:rPr>
          <w:szCs w:val="22"/>
        </w:rPr>
        <w:t xml:space="preserve">wird </w:t>
      </w:r>
      <w:r w:rsidR="002B6E20">
        <w:rPr>
          <w:szCs w:val="22"/>
          <w:shd w:val="clear" w:color="auto" w:fill="FFFFFF"/>
        </w:rPr>
        <w:t xml:space="preserve">durch </w:t>
      </w:r>
      <w:r w:rsidR="0013729D" w:rsidRPr="00257D76">
        <w:rPr>
          <w:szCs w:val="22"/>
          <w:shd w:val="clear" w:color="auto" w:fill="FFFFFF"/>
        </w:rPr>
        <w:t>Ersatzpflanzungen</w:t>
      </w:r>
      <w:r w:rsidR="0013729D">
        <w:rPr>
          <w:szCs w:val="22"/>
          <w:shd w:val="clear" w:color="auto" w:fill="FFFFFF"/>
        </w:rPr>
        <w:t xml:space="preserve"> </w:t>
      </w:r>
      <w:r w:rsidR="002B6E20">
        <w:rPr>
          <w:szCs w:val="22"/>
          <w:shd w:val="clear" w:color="auto" w:fill="FFFFFF"/>
        </w:rPr>
        <w:t>(</w:t>
      </w:r>
      <w:r w:rsidR="0013729D">
        <w:rPr>
          <w:szCs w:val="22"/>
          <w:shd w:val="clear" w:color="auto" w:fill="FFFFFF"/>
        </w:rPr>
        <w:t>40</w:t>
      </w:r>
      <w:r w:rsidR="0013729D" w:rsidRPr="00257D76">
        <w:rPr>
          <w:szCs w:val="22"/>
          <w:shd w:val="clear" w:color="auto" w:fill="FFFFFF"/>
        </w:rPr>
        <w:t xml:space="preserve"> Stück</w:t>
      </w:r>
      <w:r w:rsidR="002B6E20">
        <w:rPr>
          <w:szCs w:val="22"/>
          <w:shd w:val="clear" w:color="auto" w:fill="FFFFFF"/>
        </w:rPr>
        <w:t>)</w:t>
      </w:r>
      <w:r w:rsidR="0013729D" w:rsidRPr="00257D76">
        <w:rPr>
          <w:szCs w:val="22"/>
          <w:shd w:val="clear" w:color="auto" w:fill="FFFFFF"/>
        </w:rPr>
        <w:t xml:space="preserve"> auf dem Feuerwehrgelände sowie im Baubereich gewässerbegleitend (im oberen Bereich der geplanten Fischaufstiegsanlage)</w:t>
      </w:r>
      <w:r w:rsidR="002B3A6A">
        <w:rPr>
          <w:szCs w:val="22"/>
          <w:shd w:val="clear" w:color="auto" w:fill="FFFFFF"/>
        </w:rPr>
        <w:t xml:space="preserve"> realisiert.</w:t>
      </w:r>
    </w:p>
    <w:p w14:paraId="470031AD" w14:textId="77777777" w:rsidR="002C3811" w:rsidRDefault="002C3811" w:rsidP="002C3811">
      <w:pPr>
        <w:spacing w:after="0" w:line="276" w:lineRule="auto"/>
        <w:rPr>
          <w:color w:val="000000"/>
          <w:szCs w:val="22"/>
        </w:rPr>
      </w:pPr>
    </w:p>
    <w:p w14:paraId="20ABE5AD" w14:textId="77777777" w:rsidR="00A7349E" w:rsidRPr="00727092" w:rsidRDefault="00A7349E" w:rsidP="00727092">
      <w:pPr>
        <w:pStyle w:val="berschrift8"/>
        <w:spacing w:line="276" w:lineRule="auto"/>
        <w:rPr>
          <w:szCs w:val="22"/>
        </w:rPr>
      </w:pPr>
      <w:r w:rsidRPr="00727092">
        <w:rPr>
          <w:szCs w:val="22"/>
        </w:rPr>
        <w:t xml:space="preserve">Schutzgut </w:t>
      </w:r>
      <w:bookmarkStart w:id="9" w:name="_Hlk184214897"/>
      <w:r w:rsidRPr="00727092">
        <w:rPr>
          <w:szCs w:val="22"/>
        </w:rPr>
        <w:t>Kulturelles Erbe und sonstige Sachgüter</w:t>
      </w:r>
      <w:bookmarkEnd w:id="9"/>
    </w:p>
    <w:p w14:paraId="31F7FE3E" w14:textId="443C97FF" w:rsidR="00B26EA2" w:rsidRPr="00B26EA2" w:rsidRDefault="00C2477C" w:rsidP="00B26EA2">
      <w:pPr>
        <w:widowControl/>
        <w:spacing w:after="0" w:line="276" w:lineRule="auto"/>
        <w:rPr>
          <w:szCs w:val="22"/>
          <w:shd w:val="clear" w:color="auto" w:fill="FFFFFF"/>
        </w:rPr>
      </w:pPr>
      <w:r w:rsidRPr="00C2477C">
        <w:rPr>
          <w:szCs w:val="22"/>
          <w:shd w:val="clear" w:color="auto" w:fill="FFFFFF"/>
        </w:rPr>
        <w:t xml:space="preserve">Die vorhandene </w:t>
      </w:r>
      <w:r w:rsidR="00F5409A">
        <w:rPr>
          <w:szCs w:val="22"/>
          <w:shd w:val="clear" w:color="auto" w:fill="FFFFFF"/>
        </w:rPr>
        <w:t>WKA</w:t>
      </w:r>
      <w:r w:rsidRPr="00C2477C">
        <w:rPr>
          <w:szCs w:val="22"/>
          <w:shd w:val="clear" w:color="auto" w:fill="FFFFFF"/>
        </w:rPr>
        <w:t xml:space="preserve"> bzw. die Reste der Mühle sind Bestandteil eines </w:t>
      </w:r>
      <w:r w:rsidR="00F5409A">
        <w:rPr>
          <w:szCs w:val="22"/>
          <w:shd w:val="clear" w:color="auto" w:fill="FFFFFF"/>
        </w:rPr>
        <w:t>Bau</w:t>
      </w:r>
      <w:r w:rsidRPr="00C2477C">
        <w:rPr>
          <w:szCs w:val="22"/>
          <w:shd w:val="clear" w:color="auto" w:fill="FFFFFF"/>
        </w:rPr>
        <w:t>denkmals</w:t>
      </w:r>
      <w:r w:rsidR="00AF6988">
        <w:rPr>
          <w:szCs w:val="22"/>
          <w:shd w:val="clear" w:color="auto" w:fill="FFFFFF"/>
        </w:rPr>
        <w:t>.</w:t>
      </w:r>
      <w:r w:rsidR="00B26EA2" w:rsidRPr="00B26EA2">
        <w:t xml:space="preserve"> </w:t>
      </w:r>
      <w:r w:rsidR="00B26EA2" w:rsidRPr="00B26EA2">
        <w:rPr>
          <w:szCs w:val="22"/>
          <w:shd w:val="clear" w:color="auto" w:fill="FFFFFF"/>
        </w:rPr>
        <w:t>Aus Sicht der Baudenkmalbehörde bestehen keine grundsätzlichen Einwände gegenüber der geplanten</w:t>
      </w:r>
    </w:p>
    <w:p w14:paraId="2DA6716C" w14:textId="0CC46A8A" w:rsidR="00B26EA2" w:rsidRDefault="00B26EA2" w:rsidP="00B26EA2">
      <w:pPr>
        <w:widowControl/>
        <w:spacing w:after="0" w:line="276" w:lineRule="auto"/>
        <w:rPr>
          <w:szCs w:val="22"/>
          <w:shd w:val="clear" w:color="auto" w:fill="FFFFFF"/>
        </w:rPr>
      </w:pPr>
      <w:r w:rsidRPr="00B26EA2">
        <w:rPr>
          <w:szCs w:val="22"/>
          <w:shd w:val="clear" w:color="auto" w:fill="FFFFFF"/>
        </w:rPr>
        <w:t>energetischen Wiedernutzbarmachung von Teilen der historischen Mühlenanlage bzw. Industriemühlenanlage</w:t>
      </w:r>
      <w:r>
        <w:rPr>
          <w:szCs w:val="22"/>
          <w:shd w:val="clear" w:color="auto" w:fill="FFFFFF"/>
        </w:rPr>
        <w:t xml:space="preserve"> </w:t>
      </w:r>
      <w:r w:rsidRPr="00B26EA2">
        <w:rPr>
          <w:szCs w:val="22"/>
          <w:shd w:val="clear" w:color="auto" w:fill="FFFFFF"/>
        </w:rPr>
        <w:t>(</w:t>
      </w:r>
      <w:r w:rsidR="008144B5" w:rsidRPr="00B26EA2">
        <w:rPr>
          <w:szCs w:val="22"/>
          <w:shd w:val="clear" w:color="auto" w:fill="FFFFFF"/>
        </w:rPr>
        <w:t>Stellungnahme</w:t>
      </w:r>
      <w:r w:rsidRPr="00B26EA2">
        <w:rPr>
          <w:szCs w:val="22"/>
          <w:shd w:val="clear" w:color="auto" w:fill="FFFFFF"/>
        </w:rPr>
        <w:t xml:space="preserve"> gem. § 7 UVPG vom 29.07.2009)</w:t>
      </w:r>
      <w:r>
        <w:rPr>
          <w:szCs w:val="22"/>
          <w:shd w:val="clear" w:color="auto" w:fill="FFFFFF"/>
        </w:rPr>
        <w:t>.</w:t>
      </w:r>
      <w:r w:rsidR="00C2477C" w:rsidRPr="00C2477C">
        <w:rPr>
          <w:szCs w:val="22"/>
          <w:shd w:val="clear" w:color="auto" w:fill="FFFFFF"/>
        </w:rPr>
        <w:t xml:space="preserve"> </w:t>
      </w:r>
      <w:r>
        <w:rPr>
          <w:szCs w:val="22"/>
          <w:shd w:val="clear" w:color="auto" w:fill="FFFFFF"/>
        </w:rPr>
        <w:t>Sonstige Auswirkungen auf die umliegenden Denkmäler können nicht festgestellt werden.</w:t>
      </w:r>
    </w:p>
    <w:p w14:paraId="43CF7D64" w14:textId="49E2A6B7" w:rsidR="00C2477C" w:rsidRPr="00F30128" w:rsidRDefault="00B26EA2" w:rsidP="00B26EA2">
      <w:pPr>
        <w:widowControl/>
        <w:spacing w:after="0" w:line="276" w:lineRule="auto"/>
        <w:rPr>
          <w:szCs w:val="22"/>
          <w:shd w:val="clear" w:color="auto" w:fill="FFFFFF"/>
        </w:rPr>
      </w:pPr>
      <w:r>
        <w:rPr>
          <w:szCs w:val="22"/>
          <w:shd w:val="clear" w:color="auto" w:fill="FFFFFF"/>
        </w:rPr>
        <w:t>D</w:t>
      </w:r>
      <w:r w:rsidR="00C2477C" w:rsidRPr="00C2477C">
        <w:rPr>
          <w:szCs w:val="22"/>
          <w:shd w:val="clear" w:color="auto" w:fill="FFFFFF"/>
        </w:rPr>
        <w:t xml:space="preserve">iesbezüglich </w:t>
      </w:r>
      <w:r w:rsidR="00F30128">
        <w:rPr>
          <w:szCs w:val="22"/>
          <w:shd w:val="clear" w:color="auto" w:fill="FFFFFF"/>
        </w:rPr>
        <w:t xml:space="preserve">werden </w:t>
      </w:r>
      <w:r w:rsidR="00C2477C" w:rsidRPr="00C2477C">
        <w:rPr>
          <w:szCs w:val="22"/>
          <w:shd w:val="clear" w:color="auto" w:fill="FFFFFF"/>
        </w:rPr>
        <w:t xml:space="preserve">im Rahmen </w:t>
      </w:r>
      <w:r>
        <w:rPr>
          <w:szCs w:val="22"/>
          <w:shd w:val="clear" w:color="auto" w:fill="FFFFFF"/>
        </w:rPr>
        <w:t xml:space="preserve">des Vorhabens keine erheblich nachteiligen Auswirkungen auf die Schutzgüter </w:t>
      </w:r>
      <w:r w:rsidRPr="00B26EA2">
        <w:rPr>
          <w:szCs w:val="22"/>
          <w:shd w:val="clear" w:color="auto" w:fill="FFFFFF"/>
        </w:rPr>
        <w:t>Kulturelles Erbe und sonstige Sachgüter</w:t>
      </w:r>
      <w:r>
        <w:rPr>
          <w:szCs w:val="22"/>
          <w:shd w:val="clear" w:color="auto" w:fill="FFFFFF"/>
        </w:rPr>
        <w:t xml:space="preserve"> erwartet.</w:t>
      </w:r>
    </w:p>
    <w:p w14:paraId="091AE799" w14:textId="77777777" w:rsidR="009B6B24" w:rsidRDefault="009B6B24" w:rsidP="00A45DE1">
      <w:pPr>
        <w:widowControl/>
        <w:spacing w:after="0" w:line="276" w:lineRule="auto"/>
      </w:pPr>
    </w:p>
    <w:sectPr w:rsidR="009B6B24" w:rsidSect="00994EF3">
      <w:headerReference w:type="default" r:id="rId8"/>
      <w:footerReference w:type="even" r:id="rId9"/>
      <w:footerReference w:type="default" r:id="rId10"/>
      <w:type w:val="continuous"/>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5D148" w14:textId="77777777" w:rsidR="000F4381" w:rsidRDefault="000F4381" w:rsidP="00033C29">
      <w:r>
        <w:separator/>
      </w:r>
    </w:p>
    <w:p w14:paraId="3A7A81DC" w14:textId="77777777" w:rsidR="000F4381" w:rsidRDefault="000F4381"/>
  </w:endnote>
  <w:endnote w:type="continuationSeparator" w:id="0">
    <w:p w14:paraId="62CE1A2C" w14:textId="77777777" w:rsidR="000F4381" w:rsidRDefault="000F4381" w:rsidP="00033C29">
      <w:r>
        <w:continuationSeparator/>
      </w:r>
    </w:p>
    <w:p w14:paraId="17CEFFA0" w14:textId="77777777" w:rsidR="000F4381" w:rsidRDefault="000F4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C9A3" w14:textId="77777777" w:rsidR="000F4381" w:rsidRDefault="000F4381" w:rsidP="00033C29">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77D43127" w14:textId="77777777" w:rsidR="000F4381" w:rsidRDefault="000F4381" w:rsidP="00033C29">
    <w:pPr>
      <w:pStyle w:val="Fuzeile"/>
    </w:pPr>
  </w:p>
  <w:p w14:paraId="226E9530" w14:textId="77777777" w:rsidR="000F4381" w:rsidRDefault="000F4381" w:rsidP="00033C29"/>
  <w:p w14:paraId="075E1B32" w14:textId="77777777" w:rsidR="000F4381" w:rsidRDefault="000F4381" w:rsidP="00340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6C8C" w14:textId="77777777" w:rsidR="000F4381" w:rsidRDefault="000F4381" w:rsidP="004D417F">
    <w:pPr>
      <w:pStyle w:val="Fuzeile"/>
      <w:widowControl/>
      <w:autoSpaceDE/>
      <w:autoSpaceDN/>
      <w:adjustRightInd/>
      <w:spacing w:after="0"/>
      <w:jc w:val="right"/>
      <w:rPr>
        <w:sz w:val="16"/>
        <w:szCs w:val="16"/>
      </w:rPr>
    </w:pPr>
  </w:p>
  <w:p w14:paraId="702922C1" w14:textId="286646E9" w:rsidR="000F4381" w:rsidRDefault="000F4381" w:rsidP="00994EF3">
    <w:pPr>
      <w:pStyle w:val="Fuzeile"/>
      <w:widowControl/>
      <w:autoSpaceDE/>
      <w:autoSpaceDN/>
      <w:adjustRightInd/>
      <w:spacing w:after="0"/>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A522DE">
      <w:rPr>
        <w:rStyle w:val="Seitenzahl"/>
        <w:noProof/>
      </w:rPr>
      <w:t>5</w:t>
    </w:r>
    <w:r>
      <w:rPr>
        <w:rStyle w:val="Seitenzahl"/>
      </w:rPr>
      <w:fldChar w:fldCharType="end"/>
    </w:r>
  </w:p>
  <w:p w14:paraId="75273587" w14:textId="77777777" w:rsidR="000F4381" w:rsidRDefault="000F4381" w:rsidP="00C21A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EE494" w14:textId="77777777" w:rsidR="000F4381" w:rsidRDefault="000F4381" w:rsidP="00033C29">
      <w:r>
        <w:separator/>
      </w:r>
    </w:p>
    <w:p w14:paraId="1C03E6FF" w14:textId="77777777" w:rsidR="000F4381" w:rsidRDefault="000F4381"/>
  </w:footnote>
  <w:footnote w:type="continuationSeparator" w:id="0">
    <w:p w14:paraId="077147F5" w14:textId="77777777" w:rsidR="000F4381" w:rsidRDefault="000F4381" w:rsidP="00033C29">
      <w:r>
        <w:continuationSeparator/>
      </w:r>
    </w:p>
    <w:p w14:paraId="1FE23C73" w14:textId="77777777" w:rsidR="000F4381" w:rsidRDefault="000F4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A9FB" w14:textId="77777777" w:rsidR="000F4381" w:rsidRPr="0085656F" w:rsidRDefault="000F4381" w:rsidP="0026087C">
    <w:pPr>
      <w:pStyle w:val="Kopfzeile"/>
    </w:pPr>
    <w:r w:rsidRPr="0085656F">
      <w:t>Landesverwaltungsamt Halle</w:t>
    </w:r>
  </w:p>
  <w:p w14:paraId="61B5C1F2" w14:textId="77777777" w:rsidR="000F4381" w:rsidRDefault="000F4381" w:rsidP="00177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6D84"/>
    <w:multiLevelType w:val="singleLevel"/>
    <w:tmpl w:val="6831D0BE"/>
    <w:lvl w:ilvl="0">
      <w:numFmt w:val="bullet"/>
      <w:lvlText w:val="-"/>
      <w:lvlJc w:val="left"/>
      <w:pPr>
        <w:tabs>
          <w:tab w:val="num" w:pos="216"/>
        </w:tabs>
      </w:pPr>
      <w:rPr>
        <w:rFonts w:ascii="Symbol" w:hAnsi="Symbol" w:cs="Symbol"/>
        <w:snapToGrid/>
        <w:sz w:val="21"/>
        <w:szCs w:val="21"/>
      </w:rPr>
    </w:lvl>
  </w:abstractNum>
  <w:abstractNum w:abstractNumId="1" w15:restartNumberingAfterBreak="0">
    <w:nsid w:val="02A656F9"/>
    <w:multiLevelType w:val="singleLevel"/>
    <w:tmpl w:val="60420BD8"/>
    <w:lvl w:ilvl="0">
      <w:numFmt w:val="bullet"/>
      <w:lvlText w:val="·"/>
      <w:lvlJc w:val="left"/>
      <w:pPr>
        <w:tabs>
          <w:tab w:val="num" w:pos="504"/>
        </w:tabs>
        <w:ind w:left="504" w:hanging="360"/>
      </w:pPr>
      <w:rPr>
        <w:rFonts w:ascii="Symbol" w:hAnsi="Symbol" w:cs="Symbol"/>
        <w:snapToGrid/>
        <w:spacing w:val="8"/>
        <w:sz w:val="20"/>
        <w:szCs w:val="20"/>
      </w:rPr>
    </w:lvl>
  </w:abstractNum>
  <w:abstractNum w:abstractNumId="2" w15:restartNumberingAfterBreak="0">
    <w:nsid w:val="03B6078E"/>
    <w:multiLevelType w:val="hybridMultilevel"/>
    <w:tmpl w:val="2230DA3C"/>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12B25A"/>
    <w:multiLevelType w:val="singleLevel"/>
    <w:tmpl w:val="78A7CDCE"/>
    <w:lvl w:ilvl="0">
      <w:numFmt w:val="bullet"/>
      <w:lvlText w:val="·"/>
      <w:lvlJc w:val="left"/>
      <w:pPr>
        <w:tabs>
          <w:tab w:val="num" w:pos="432"/>
        </w:tabs>
        <w:ind w:left="432" w:hanging="288"/>
      </w:pPr>
      <w:rPr>
        <w:rFonts w:ascii="Symbol" w:hAnsi="Symbol" w:cs="Symbol"/>
        <w:snapToGrid/>
        <w:spacing w:val="3"/>
        <w:sz w:val="21"/>
        <w:szCs w:val="21"/>
      </w:rPr>
    </w:lvl>
  </w:abstractNum>
  <w:abstractNum w:abstractNumId="4" w15:restartNumberingAfterBreak="0">
    <w:nsid w:val="16DA5402"/>
    <w:multiLevelType w:val="singleLevel"/>
    <w:tmpl w:val="0E02BE6A"/>
    <w:lvl w:ilvl="0">
      <w:start w:val="1"/>
      <w:numFmt w:val="ordinal"/>
      <w:pStyle w:val="berschrift4"/>
      <w:lvlText w:val="%1"/>
      <w:lvlJc w:val="left"/>
      <w:pPr>
        <w:ind w:left="360" w:hanging="360"/>
      </w:pPr>
      <w:rPr>
        <w:rFonts w:hint="default"/>
        <w:sz w:val="20"/>
      </w:rPr>
    </w:lvl>
  </w:abstractNum>
  <w:abstractNum w:abstractNumId="5" w15:restartNumberingAfterBreak="0">
    <w:nsid w:val="1A0F56FA"/>
    <w:multiLevelType w:val="hybridMultilevel"/>
    <w:tmpl w:val="94283E7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A93102"/>
    <w:multiLevelType w:val="hybridMultilevel"/>
    <w:tmpl w:val="BD76D354"/>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7" w15:restartNumberingAfterBreak="0">
    <w:nsid w:val="2BF05D45"/>
    <w:multiLevelType w:val="hybridMultilevel"/>
    <w:tmpl w:val="DF90163C"/>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8" w15:restartNumberingAfterBreak="0">
    <w:nsid w:val="2FBE42C8"/>
    <w:multiLevelType w:val="hybridMultilevel"/>
    <w:tmpl w:val="50BA86FE"/>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A01DF6"/>
    <w:multiLevelType w:val="hybridMultilevel"/>
    <w:tmpl w:val="5FCA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AF2448"/>
    <w:multiLevelType w:val="hybridMultilevel"/>
    <w:tmpl w:val="1140018A"/>
    <w:lvl w:ilvl="0" w:tplc="44EC63C6">
      <w:start w:val="1"/>
      <w:numFmt w:val="ordinal"/>
      <w:pStyle w:val="berschrift1"/>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A37194E"/>
    <w:multiLevelType w:val="multilevel"/>
    <w:tmpl w:val="B1246738"/>
    <w:styleLink w:val="RSberschriften-Gliederu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709" w:hanging="709"/>
      </w:pPr>
      <w:rPr>
        <w:rFonts w:ascii="Arial" w:hAnsi="Arial" w:hint="default"/>
        <w:sz w:val="20"/>
      </w:rPr>
    </w:lvl>
    <w:lvl w:ilvl="3">
      <w:start w:val="1"/>
      <w:numFmt w:val="decimal"/>
      <w:lvlText w:val="%1.%2.%3.%4"/>
      <w:lvlJc w:val="left"/>
      <w:pPr>
        <w:ind w:left="709" w:hanging="709"/>
      </w:pPr>
      <w:rPr>
        <w:rFonts w:ascii="Arial" w:hAnsi="Arial" w:hint="default"/>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2" w15:restartNumberingAfterBreak="0">
    <w:nsid w:val="42F27EC3"/>
    <w:multiLevelType w:val="hybridMultilevel"/>
    <w:tmpl w:val="710C7A22"/>
    <w:lvl w:ilvl="0" w:tplc="25D6D6BC">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171038"/>
    <w:multiLevelType w:val="hybridMultilevel"/>
    <w:tmpl w:val="EEF26FA2"/>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D87218"/>
    <w:multiLevelType w:val="hybridMultilevel"/>
    <w:tmpl w:val="8390C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626F91"/>
    <w:multiLevelType w:val="hybridMultilevel"/>
    <w:tmpl w:val="570613BA"/>
    <w:lvl w:ilvl="0" w:tplc="5322D582">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A60D0"/>
    <w:multiLevelType w:val="hybridMultilevel"/>
    <w:tmpl w:val="BD725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E9447F"/>
    <w:multiLevelType w:val="multilevel"/>
    <w:tmpl w:val="1858421C"/>
    <w:lvl w:ilvl="0">
      <w:start w:val="1"/>
      <w:numFmt w:val="decimal"/>
      <w:pStyle w:val="Formatvorlage1"/>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58B2762D"/>
    <w:multiLevelType w:val="hybridMultilevel"/>
    <w:tmpl w:val="FCE223C2"/>
    <w:lvl w:ilvl="0" w:tplc="FB70BE12">
      <w:start w:val="1"/>
      <w:numFmt w:val="bullet"/>
      <w:lvlText w:val="-"/>
      <w:lvlJc w:val="left"/>
      <w:pPr>
        <w:ind w:left="720" w:hanging="360"/>
      </w:pPr>
      <w:rPr>
        <w:rFonts w:ascii="Arial" w:eastAsia="Times New Roman" w:hAnsi="Arial" w:cs="Aria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9" w15:restartNumberingAfterBreak="0">
    <w:nsid w:val="58E22CE8"/>
    <w:multiLevelType w:val="hybridMultilevel"/>
    <w:tmpl w:val="0E08C0A4"/>
    <w:lvl w:ilvl="0" w:tplc="4B1AB346">
      <w:start w:val="4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6C3315"/>
    <w:multiLevelType w:val="hybridMultilevel"/>
    <w:tmpl w:val="B5889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A34435"/>
    <w:multiLevelType w:val="hybridMultilevel"/>
    <w:tmpl w:val="E110CF1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596379"/>
    <w:multiLevelType w:val="hybridMultilevel"/>
    <w:tmpl w:val="F372FFF0"/>
    <w:lvl w:ilvl="0" w:tplc="478C14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925BFA"/>
    <w:multiLevelType w:val="hybridMultilevel"/>
    <w:tmpl w:val="811A27A8"/>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0261A8"/>
    <w:multiLevelType w:val="hybridMultilevel"/>
    <w:tmpl w:val="39664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1601700">
    <w:abstractNumId w:val="17"/>
  </w:num>
  <w:num w:numId="2" w16cid:durableId="958878168">
    <w:abstractNumId w:val="11"/>
  </w:num>
  <w:num w:numId="3" w16cid:durableId="1140224636">
    <w:abstractNumId w:val="4"/>
  </w:num>
  <w:num w:numId="4" w16cid:durableId="1375039225">
    <w:abstractNumId w:val="18"/>
  </w:num>
  <w:num w:numId="5" w16cid:durableId="97256330">
    <w:abstractNumId w:val="10"/>
  </w:num>
  <w:num w:numId="6" w16cid:durableId="747311419">
    <w:abstractNumId w:val="8"/>
  </w:num>
  <w:num w:numId="7" w16cid:durableId="1763525995">
    <w:abstractNumId w:val="13"/>
  </w:num>
  <w:num w:numId="8" w16cid:durableId="121196802">
    <w:abstractNumId w:val="7"/>
  </w:num>
  <w:num w:numId="9" w16cid:durableId="1720474573">
    <w:abstractNumId w:val="6"/>
  </w:num>
  <w:num w:numId="10" w16cid:durableId="671371415">
    <w:abstractNumId w:val="3"/>
  </w:num>
  <w:num w:numId="11" w16cid:durableId="1396781650">
    <w:abstractNumId w:val="0"/>
  </w:num>
  <w:num w:numId="12" w16cid:durableId="279534420">
    <w:abstractNumId w:val="1"/>
  </w:num>
  <w:num w:numId="13" w16cid:durableId="1920673460">
    <w:abstractNumId w:val="23"/>
  </w:num>
  <w:num w:numId="14" w16cid:durableId="977687586">
    <w:abstractNumId w:val="5"/>
  </w:num>
  <w:num w:numId="15" w16cid:durableId="163009448">
    <w:abstractNumId w:val="21"/>
  </w:num>
  <w:num w:numId="16" w16cid:durableId="567494213">
    <w:abstractNumId w:val="20"/>
  </w:num>
  <w:num w:numId="17" w16cid:durableId="709843361">
    <w:abstractNumId w:val="14"/>
  </w:num>
  <w:num w:numId="18" w16cid:durableId="1260984980">
    <w:abstractNumId w:val="9"/>
  </w:num>
  <w:num w:numId="19" w16cid:durableId="693650727">
    <w:abstractNumId w:val="19"/>
  </w:num>
  <w:num w:numId="20" w16cid:durableId="335814944">
    <w:abstractNumId w:val="12"/>
  </w:num>
  <w:num w:numId="21" w16cid:durableId="826674715">
    <w:abstractNumId w:val="15"/>
  </w:num>
  <w:num w:numId="22" w16cid:durableId="1974867221">
    <w:abstractNumId w:val="2"/>
  </w:num>
  <w:num w:numId="23" w16cid:durableId="956179161">
    <w:abstractNumId w:val="22"/>
  </w:num>
  <w:num w:numId="24" w16cid:durableId="1903784794">
    <w:abstractNumId w:val="24"/>
  </w:num>
  <w:num w:numId="25" w16cid:durableId="49037080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000526"/>
    <w:rsid w:val="0000062D"/>
    <w:rsid w:val="00001A79"/>
    <w:rsid w:val="00002663"/>
    <w:rsid w:val="00002D8C"/>
    <w:rsid w:val="00003022"/>
    <w:rsid w:val="00003A73"/>
    <w:rsid w:val="00003D2E"/>
    <w:rsid w:val="00003ECE"/>
    <w:rsid w:val="00003ED5"/>
    <w:rsid w:val="00003FB4"/>
    <w:rsid w:val="00004B87"/>
    <w:rsid w:val="00004D2D"/>
    <w:rsid w:val="000051B8"/>
    <w:rsid w:val="0000582D"/>
    <w:rsid w:val="00005BFE"/>
    <w:rsid w:val="00005E85"/>
    <w:rsid w:val="00005EE8"/>
    <w:rsid w:val="00006798"/>
    <w:rsid w:val="00006983"/>
    <w:rsid w:val="00006991"/>
    <w:rsid w:val="0000757E"/>
    <w:rsid w:val="0000758F"/>
    <w:rsid w:val="00007EC1"/>
    <w:rsid w:val="00007F62"/>
    <w:rsid w:val="000103AA"/>
    <w:rsid w:val="0001046E"/>
    <w:rsid w:val="00010A0B"/>
    <w:rsid w:val="000110CF"/>
    <w:rsid w:val="0001122E"/>
    <w:rsid w:val="00011716"/>
    <w:rsid w:val="00011DEF"/>
    <w:rsid w:val="00012098"/>
    <w:rsid w:val="00012336"/>
    <w:rsid w:val="00012440"/>
    <w:rsid w:val="0001254D"/>
    <w:rsid w:val="00012FCC"/>
    <w:rsid w:val="00013956"/>
    <w:rsid w:val="00013D01"/>
    <w:rsid w:val="00013EA7"/>
    <w:rsid w:val="00013F33"/>
    <w:rsid w:val="00014096"/>
    <w:rsid w:val="00015A97"/>
    <w:rsid w:val="00015E4A"/>
    <w:rsid w:val="000168FC"/>
    <w:rsid w:val="00016A2D"/>
    <w:rsid w:val="00016D58"/>
    <w:rsid w:val="00016DD6"/>
    <w:rsid w:val="00017853"/>
    <w:rsid w:val="00017E33"/>
    <w:rsid w:val="000202B0"/>
    <w:rsid w:val="000205C8"/>
    <w:rsid w:val="000206D5"/>
    <w:rsid w:val="00020B11"/>
    <w:rsid w:val="00020BF7"/>
    <w:rsid w:val="00021610"/>
    <w:rsid w:val="000218F8"/>
    <w:rsid w:val="00021ED6"/>
    <w:rsid w:val="000224B6"/>
    <w:rsid w:val="00022528"/>
    <w:rsid w:val="00022562"/>
    <w:rsid w:val="0002342F"/>
    <w:rsid w:val="000234D2"/>
    <w:rsid w:val="000239F5"/>
    <w:rsid w:val="00024025"/>
    <w:rsid w:val="00024813"/>
    <w:rsid w:val="0002482C"/>
    <w:rsid w:val="00024F3C"/>
    <w:rsid w:val="00024FF9"/>
    <w:rsid w:val="0002552E"/>
    <w:rsid w:val="00025E7A"/>
    <w:rsid w:val="00025FE9"/>
    <w:rsid w:val="00026116"/>
    <w:rsid w:val="0002611B"/>
    <w:rsid w:val="00027BE7"/>
    <w:rsid w:val="00027F42"/>
    <w:rsid w:val="00030509"/>
    <w:rsid w:val="00030E79"/>
    <w:rsid w:val="00031CFA"/>
    <w:rsid w:val="000328E3"/>
    <w:rsid w:val="00032F0B"/>
    <w:rsid w:val="00033019"/>
    <w:rsid w:val="00033593"/>
    <w:rsid w:val="000336C7"/>
    <w:rsid w:val="00033C29"/>
    <w:rsid w:val="000342F6"/>
    <w:rsid w:val="00034854"/>
    <w:rsid w:val="00034858"/>
    <w:rsid w:val="00034BDE"/>
    <w:rsid w:val="00034D1C"/>
    <w:rsid w:val="00034DDA"/>
    <w:rsid w:val="00035593"/>
    <w:rsid w:val="00035D4A"/>
    <w:rsid w:val="0003621D"/>
    <w:rsid w:val="000363D1"/>
    <w:rsid w:val="00036BE7"/>
    <w:rsid w:val="00037122"/>
    <w:rsid w:val="00037DD1"/>
    <w:rsid w:val="00040327"/>
    <w:rsid w:val="00040333"/>
    <w:rsid w:val="0004040E"/>
    <w:rsid w:val="000406FD"/>
    <w:rsid w:val="00040ED5"/>
    <w:rsid w:val="00040F3E"/>
    <w:rsid w:val="000410AE"/>
    <w:rsid w:val="0004137C"/>
    <w:rsid w:val="00041814"/>
    <w:rsid w:val="00042D14"/>
    <w:rsid w:val="00042D2D"/>
    <w:rsid w:val="0004377E"/>
    <w:rsid w:val="000438CE"/>
    <w:rsid w:val="000439B7"/>
    <w:rsid w:val="00043B94"/>
    <w:rsid w:val="00043D26"/>
    <w:rsid w:val="00044284"/>
    <w:rsid w:val="00044745"/>
    <w:rsid w:val="0004476C"/>
    <w:rsid w:val="00044882"/>
    <w:rsid w:val="00044B7F"/>
    <w:rsid w:val="00044C62"/>
    <w:rsid w:val="00044FBA"/>
    <w:rsid w:val="0004549B"/>
    <w:rsid w:val="00045A15"/>
    <w:rsid w:val="00045B04"/>
    <w:rsid w:val="00045F75"/>
    <w:rsid w:val="000465F3"/>
    <w:rsid w:val="00046D4F"/>
    <w:rsid w:val="00046E86"/>
    <w:rsid w:val="000472F9"/>
    <w:rsid w:val="00047876"/>
    <w:rsid w:val="0005028E"/>
    <w:rsid w:val="000502C7"/>
    <w:rsid w:val="0005056B"/>
    <w:rsid w:val="00050BE0"/>
    <w:rsid w:val="00051156"/>
    <w:rsid w:val="00051752"/>
    <w:rsid w:val="0005185B"/>
    <w:rsid w:val="00051881"/>
    <w:rsid w:val="00051899"/>
    <w:rsid w:val="00053147"/>
    <w:rsid w:val="00053406"/>
    <w:rsid w:val="0005365D"/>
    <w:rsid w:val="00054059"/>
    <w:rsid w:val="000541B9"/>
    <w:rsid w:val="00054320"/>
    <w:rsid w:val="000544AB"/>
    <w:rsid w:val="000547A7"/>
    <w:rsid w:val="000548D8"/>
    <w:rsid w:val="0005519D"/>
    <w:rsid w:val="00055570"/>
    <w:rsid w:val="00055FFF"/>
    <w:rsid w:val="0005610A"/>
    <w:rsid w:val="00056A03"/>
    <w:rsid w:val="00057229"/>
    <w:rsid w:val="000577C7"/>
    <w:rsid w:val="0005789A"/>
    <w:rsid w:val="00060177"/>
    <w:rsid w:val="00060655"/>
    <w:rsid w:val="000606CD"/>
    <w:rsid w:val="00060BEC"/>
    <w:rsid w:val="00060E32"/>
    <w:rsid w:val="000613F2"/>
    <w:rsid w:val="000616AB"/>
    <w:rsid w:val="00062044"/>
    <w:rsid w:val="00062574"/>
    <w:rsid w:val="000626E5"/>
    <w:rsid w:val="000628C5"/>
    <w:rsid w:val="00062E13"/>
    <w:rsid w:val="00062E5A"/>
    <w:rsid w:val="00063192"/>
    <w:rsid w:val="000633A8"/>
    <w:rsid w:val="0006376C"/>
    <w:rsid w:val="00063B3F"/>
    <w:rsid w:val="00064324"/>
    <w:rsid w:val="0006456C"/>
    <w:rsid w:val="00064E46"/>
    <w:rsid w:val="00064EA7"/>
    <w:rsid w:val="00065B06"/>
    <w:rsid w:val="000666E1"/>
    <w:rsid w:val="00066CA0"/>
    <w:rsid w:val="0007000F"/>
    <w:rsid w:val="000701E8"/>
    <w:rsid w:val="0007048C"/>
    <w:rsid w:val="0007050D"/>
    <w:rsid w:val="00071B91"/>
    <w:rsid w:val="00071BBB"/>
    <w:rsid w:val="00071C45"/>
    <w:rsid w:val="000721EA"/>
    <w:rsid w:val="00072F37"/>
    <w:rsid w:val="000736E1"/>
    <w:rsid w:val="00073DC0"/>
    <w:rsid w:val="00074A90"/>
    <w:rsid w:val="00075472"/>
    <w:rsid w:val="000757BF"/>
    <w:rsid w:val="00075DDD"/>
    <w:rsid w:val="00076339"/>
    <w:rsid w:val="00076CFC"/>
    <w:rsid w:val="000772DF"/>
    <w:rsid w:val="00077B6C"/>
    <w:rsid w:val="00077DFE"/>
    <w:rsid w:val="00080511"/>
    <w:rsid w:val="0008135C"/>
    <w:rsid w:val="00081BB1"/>
    <w:rsid w:val="000826D5"/>
    <w:rsid w:val="00082BCD"/>
    <w:rsid w:val="00082BDD"/>
    <w:rsid w:val="00083145"/>
    <w:rsid w:val="00083E7B"/>
    <w:rsid w:val="00084BE3"/>
    <w:rsid w:val="0008526A"/>
    <w:rsid w:val="0008575A"/>
    <w:rsid w:val="00085949"/>
    <w:rsid w:val="00085F4E"/>
    <w:rsid w:val="000861CA"/>
    <w:rsid w:val="000864A3"/>
    <w:rsid w:val="000866F5"/>
    <w:rsid w:val="000867E9"/>
    <w:rsid w:val="00086F16"/>
    <w:rsid w:val="000870E9"/>
    <w:rsid w:val="00087144"/>
    <w:rsid w:val="00090065"/>
    <w:rsid w:val="000901EA"/>
    <w:rsid w:val="0009038D"/>
    <w:rsid w:val="00090815"/>
    <w:rsid w:val="000917E7"/>
    <w:rsid w:val="0009189A"/>
    <w:rsid w:val="00091F4B"/>
    <w:rsid w:val="00092B09"/>
    <w:rsid w:val="00092CC4"/>
    <w:rsid w:val="00093E23"/>
    <w:rsid w:val="00093E67"/>
    <w:rsid w:val="00094E6D"/>
    <w:rsid w:val="000954D4"/>
    <w:rsid w:val="00096177"/>
    <w:rsid w:val="00096AF6"/>
    <w:rsid w:val="0009729D"/>
    <w:rsid w:val="0009747C"/>
    <w:rsid w:val="00097D7D"/>
    <w:rsid w:val="000A1303"/>
    <w:rsid w:val="000A185C"/>
    <w:rsid w:val="000A1AEB"/>
    <w:rsid w:val="000A1E95"/>
    <w:rsid w:val="000A2338"/>
    <w:rsid w:val="000A2742"/>
    <w:rsid w:val="000A27C6"/>
    <w:rsid w:val="000A2914"/>
    <w:rsid w:val="000A2972"/>
    <w:rsid w:val="000A33A6"/>
    <w:rsid w:val="000A3457"/>
    <w:rsid w:val="000A3D88"/>
    <w:rsid w:val="000A3F68"/>
    <w:rsid w:val="000A40B7"/>
    <w:rsid w:val="000A55AB"/>
    <w:rsid w:val="000A5710"/>
    <w:rsid w:val="000A6818"/>
    <w:rsid w:val="000A6B31"/>
    <w:rsid w:val="000A6CF4"/>
    <w:rsid w:val="000A7394"/>
    <w:rsid w:val="000B08E8"/>
    <w:rsid w:val="000B10C7"/>
    <w:rsid w:val="000B1638"/>
    <w:rsid w:val="000B167C"/>
    <w:rsid w:val="000B1DB0"/>
    <w:rsid w:val="000B1E8A"/>
    <w:rsid w:val="000B1F3E"/>
    <w:rsid w:val="000B26F7"/>
    <w:rsid w:val="000B2904"/>
    <w:rsid w:val="000B2F82"/>
    <w:rsid w:val="000B35B2"/>
    <w:rsid w:val="000B38DC"/>
    <w:rsid w:val="000B3E17"/>
    <w:rsid w:val="000B405C"/>
    <w:rsid w:val="000B412D"/>
    <w:rsid w:val="000B430C"/>
    <w:rsid w:val="000B44B1"/>
    <w:rsid w:val="000B44B5"/>
    <w:rsid w:val="000B4674"/>
    <w:rsid w:val="000B4DCA"/>
    <w:rsid w:val="000B4F73"/>
    <w:rsid w:val="000B54B7"/>
    <w:rsid w:val="000B5C05"/>
    <w:rsid w:val="000B5FD8"/>
    <w:rsid w:val="000B6A60"/>
    <w:rsid w:val="000B6B75"/>
    <w:rsid w:val="000B6E33"/>
    <w:rsid w:val="000B6EDE"/>
    <w:rsid w:val="000B7849"/>
    <w:rsid w:val="000B7B01"/>
    <w:rsid w:val="000B7D3A"/>
    <w:rsid w:val="000B7EDF"/>
    <w:rsid w:val="000C0004"/>
    <w:rsid w:val="000C043D"/>
    <w:rsid w:val="000C0840"/>
    <w:rsid w:val="000C089F"/>
    <w:rsid w:val="000C0B82"/>
    <w:rsid w:val="000C0FC9"/>
    <w:rsid w:val="000C15B6"/>
    <w:rsid w:val="000C1622"/>
    <w:rsid w:val="000C1F89"/>
    <w:rsid w:val="000C29F8"/>
    <w:rsid w:val="000C2B6F"/>
    <w:rsid w:val="000C2C05"/>
    <w:rsid w:val="000C2E46"/>
    <w:rsid w:val="000C2F3E"/>
    <w:rsid w:val="000C333B"/>
    <w:rsid w:val="000C3E81"/>
    <w:rsid w:val="000C3F67"/>
    <w:rsid w:val="000C4290"/>
    <w:rsid w:val="000C452E"/>
    <w:rsid w:val="000C5294"/>
    <w:rsid w:val="000C6405"/>
    <w:rsid w:val="000C6B7E"/>
    <w:rsid w:val="000C6B9F"/>
    <w:rsid w:val="000C6DCE"/>
    <w:rsid w:val="000C75A3"/>
    <w:rsid w:val="000C7B56"/>
    <w:rsid w:val="000D023D"/>
    <w:rsid w:val="000D029A"/>
    <w:rsid w:val="000D034D"/>
    <w:rsid w:val="000D0A6B"/>
    <w:rsid w:val="000D108E"/>
    <w:rsid w:val="000D2112"/>
    <w:rsid w:val="000D2B4F"/>
    <w:rsid w:val="000D313E"/>
    <w:rsid w:val="000D3A3A"/>
    <w:rsid w:val="000D46EE"/>
    <w:rsid w:val="000D493A"/>
    <w:rsid w:val="000D5B4E"/>
    <w:rsid w:val="000D6F44"/>
    <w:rsid w:val="000D6FCE"/>
    <w:rsid w:val="000D7779"/>
    <w:rsid w:val="000E011B"/>
    <w:rsid w:val="000E10CD"/>
    <w:rsid w:val="000E13CE"/>
    <w:rsid w:val="000E230D"/>
    <w:rsid w:val="000E237E"/>
    <w:rsid w:val="000E2A72"/>
    <w:rsid w:val="000E2F2D"/>
    <w:rsid w:val="000E3620"/>
    <w:rsid w:val="000E3911"/>
    <w:rsid w:val="000E4D13"/>
    <w:rsid w:val="000E4DB0"/>
    <w:rsid w:val="000E55DF"/>
    <w:rsid w:val="000E5943"/>
    <w:rsid w:val="000E629A"/>
    <w:rsid w:val="000E72A2"/>
    <w:rsid w:val="000E7DF1"/>
    <w:rsid w:val="000F0A8D"/>
    <w:rsid w:val="000F1008"/>
    <w:rsid w:val="000F1165"/>
    <w:rsid w:val="000F170A"/>
    <w:rsid w:val="000F1796"/>
    <w:rsid w:val="000F1DB9"/>
    <w:rsid w:val="000F2772"/>
    <w:rsid w:val="000F3018"/>
    <w:rsid w:val="000F3105"/>
    <w:rsid w:val="000F40F7"/>
    <w:rsid w:val="000F4381"/>
    <w:rsid w:val="000F457E"/>
    <w:rsid w:val="000F5725"/>
    <w:rsid w:val="000F5D1B"/>
    <w:rsid w:val="000F5D7B"/>
    <w:rsid w:val="000F5E39"/>
    <w:rsid w:val="000F6094"/>
    <w:rsid w:val="000F6389"/>
    <w:rsid w:val="000F6453"/>
    <w:rsid w:val="000F70A5"/>
    <w:rsid w:val="000F75DE"/>
    <w:rsid w:val="000F7C35"/>
    <w:rsid w:val="000F7D12"/>
    <w:rsid w:val="001002C5"/>
    <w:rsid w:val="001005F0"/>
    <w:rsid w:val="001008C8"/>
    <w:rsid w:val="00100971"/>
    <w:rsid w:val="00101350"/>
    <w:rsid w:val="00101666"/>
    <w:rsid w:val="00101A09"/>
    <w:rsid w:val="00101C09"/>
    <w:rsid w:val="00101CEB"/>
    <w:rsid w:val="00101D13"/>
    <w:rsid w:val="00102171"/>
    <w:rsid w:val="001026D0"/>
    <w:rsid w:val="00102C53"/>
    <w:rsid w:val="0010315A"/>
    <w:rsid w:val="00103552"/>
    <w:rsid w:val="00103926"/>
    <w:rsid w:val="00103B37"/>
    <w:rsid w:val="001040CF"/>
    <w:rsid w:val="001051F2"/>
    <w:rsid w:val="001059A3"/>
    <w:rsid w:val="00105DB4"/>
    <w:rsid w:val="00105F7D"/>
    <w:rsid w:val="001061EA"/>
    <w:rsid w:val="001069B0"/>
    <w:rsid w:val="0010791A"/>
    <w:rsid w:val="00107A9A"/>
    <w:rsid w:val="00107DCA"/>
    <w:rsid w:val="0011007C"/>
    <w:rsid w:val="00110EEC"/>
    <w:rsid w:val="0011132D"/>
    <w:rsid w:val="001127C9"/>
    <w:rsid w:val="0011304B"/>
    <w:rsid w:val="00113250"/>
    <w:rsid w:val="001134F3"/>
    <w:rsid w:val="001139D5"/>
    <w:rsid w:val="00113BAC"/>
    <w:rsid w:val="00113C9B"/>
    <w:rsid w:val="00115827"/>
    <w:rsid w:val="001158A7"/>
    <w:rsid w:val="001162AD"/>
    <w:rsid w:val="00116375"/>
    <w:rsid w:val="0011647D"/>
    <w:rsid w:val="00116B34"/>
    <w:rsid w:val="00116B7D"/>
    <w:rsid w:val="00117140"/>
    <w:rsid w:val="0011731F"/>
    <w:rsid w:val="00120A54"/>
    <w:rsid w:val="00120D8A"/>
    <w:rsid w:val="001219C0"/>
    <w:rsid w:val="001223CC"/>
    <w:rsid w:val="00122735"/>
    <w:rsid w:val="00122B47"/>
    <w:rsid w:val="00122CF4"/>
    <w:rsid w:val="00122E1A"/>
    <w:rsid w:val="00122F9F"/>
    <w:rsid w:val="0012365F"/>
    <w:rsid w:val="001236F0"/>
    <w:rsid w:val="0012444E"/>
    <w:rsid w:val="00124F68"/>
    <w:rsid w:val="0012504F"/>
    <w:rsid w:val="0012522D"/>
    <w:rsid w:val="001252C7"/>
    <w:rsid w:val="001255EF"/>
    <w:rsid w:val="00125AE3"/>
    <w:rsid w:val="00125FBD"/>
    <w:rsid w:val="00126792"/>
    <w:rsid w:val="00127154"/>
    <w:rsid w:val="001279CD"/>
    <w:rsid w:val="00127D6E"/>
    <w:rsid w:val="001301E4"/>
    <w:rsid w:val="00130564"/>
    <w:rsid w:val="00130D60"/>
    <w:rsid w:val="00130E7E"/>
    <w:rsid w:val="001310A4"/>
    <w:rsid w:val="00131492"/>
    <w:rsid w:val="00131AE5"/>
    <w:rsid w:val="00131E3B"/>
    <w:rsid w:val="00131F65"/>
    <w:rsid w:val="00131FAB"/>
    <w:rsid w:val="001327B6"/>
    <w:rsid w:val="00132882"/>
    <w:rsid w:val="00133326"/>
    <w:rsid w:val="00133EB7"/>
    <w:rsid w:val="00133F25"/>
    <w:rsid w:val="00134F57"/>
    <w:rsid w:val="00135486"/>
    <w:rsid w:val="0013550E"/>
    <w:rsid w:val="00135923"/>
    <w:rsid w:val="00135BF6"/>
    <w:rsid w:val="00135D48"/>
    <w:rsid w:val="00136A48"/>
    <w:rsid w:val="00136E2E"/>
    <w:rsid w:val="0013706C"/>
    <w:rsid w:val="0013729D"/>
    <w:rsid w:val="001379E3"/>
    <w:rsid w:val="00140080"/>
    <w:rsid w:val="001402D7"/>
    <w:rsid w:val="00140EE4"/>
    <w:rsid w:val="00140F81"/>
    <w:rsid w:val="00141694"/>
    <w:rsid w:val="00141C05"/>
    <w:rsid w:val="00141C0A"/>
    <w:rsid w:val="0014238C"/>
    <w:rsid w:val="00142A71"/>
    <w:rsid w:val="00142D70"/>
    <w:rsid w:val="00142E58"/>
    <w:rsid w:val="0014475B"/>
    <w:rsid w:val="00144BDA"/>
    <w:rsid w:val="00144D77"/>
    <w:rsid w:val="00144FBD"/>
    <w:rsid w:val="001451EA"/>
    <w:rsid w:val="00145637"/>
    <w:rsid w:val="001458AB"/>
    <w:rsid w:val="00145A5E"/>
    <w:rsid w:val="00146329"/>
    <w:rsid w:val="00146590"/>
    <w:rsid w:val="001467B1"/>
    <w:rsid w:val="00147014"/>
    <w:rsid w:val="00147EB6"/>
    <w:rsid w:val="00150035"/>
    <w:rsid w:val="001505DE"/>
    <w:rsid w:val="00151018"/>
    <w:rsid w:val="001511D6"/>
    <w:rsid w:val="001513C2"/>
    <w:rsid w:val="001519F7"/>
    <w:rsid w:val="00151E12"/>
    <w:rsid w:val="00151F3C"/>
    <w:rsid w:val="00151F87"/>
    <w:rsid w:val="0015277F"/>
    <w:rsid w:val="00152893"/>
    <w:rsid w:val="001528BD"/>
    <w:rsid w:val="00152A31"/>
    <w:rsid w:val="0015366F"/>
    <w:rsid w:val="001543FA"/>
    <w:rsid w:val="0015479B"/>
    <w:rsid w:val="00155028"/>
    <w:rsid w:val="00155E22"/>
    <w:rsid w:val="001561BE"/>
    <w:rsid w:val="00156626"/>
    <w:rsid w:val="0015719E"/>
    <w:rsid w:val="001571AD"/>
    <w:rsid w:val="00157B1F"/>
    <w:rsid w:val="00160B93"/>
    <w:rsid w:val="0016242C"/>
    <w:rsid w:val="001624FA"/>
    <w:rsid w:val="0016273F"/>
    <w:rsid w:val="00162AFA"/>
    <w:rsid w:val="001630CA"/>
    <w:rsid w:val="00163CD7"/>
    <w:rsid w:val="00163D3A"/>
    <w:rsid w:val="001644A3"/>
    <w:rsid w:val="00164605"/>
    <w:rsid w:val="00164FC4"/>
    <w:rsid w:val="00165EA3"/>
    <w:rsid w:val="00167E84"/>
    <w:rsid w:val="00167F60"/>
    <w:rsid w:val="00167FF2"/>
    <w:rsid w:val="0017014A"/>
    <w:rsid w:val="00170260"/>
    <w:rsid w:val="001702DA"/>
    <w:rsid w:val="0017059D"/>
    <w:rsid w:val="00170BFE"/>
    <w:rsid w:val="00170C33"/>
    <w:rsid w:val="00170E2F"/>
    <w:rsid w:val="0017100E"/>
    <w:rsid w:val="00171679"/>
    <w:rsid w:val="00171A30"/>
    <w:rsid w:val="00171B1F"/>
    <w:rsid w:val="00171B99"/>
    <w:rsid w:val="00171D3F"/>
    <w:rsid w:val="001720DC"/>
    <w:rsid w:val="0017289C"/>
    <w:rsid w:val="00172CD4"/>
    <w:rsid w:val="0017345F"/>
    <w:rsid w:val="001736A9"/>
    <w:rsid w:val="001739E8"/>
    <w:rsid w:val="00173C66"/>
    <w:rsid w:val="00173CDC"/>
    <w:rsid w:val="001740BB"/>
    <w:rsid w:val="00174495"/>
    <w:rsid w:val="00174AF4"/>
    <w:rsid w:val="00174D9F"/>
    <w:rsid w:val="00176419"/>
    <w:rsid w:val="00177255"/>
    <w:rsid w:val="00177388"/>
    <w:rsid w:val="001775BF"/>
    <w:rsid w:val="00177678"/>
    <w:rsid w:val="001777C8"/>
    <w:rsid w:val="00180158"/>
    <w:rsid w:val="0018037F"/>
    <w:rsid w:val="00180405"/>
    <w:rsid w:val="001816D3"/>
    <w:rsid w:val="001818BE"/>
    <w:rsid w:val="00181F32"/>
    <w:rsid w:val="00183072"/>
    <w:rsid w:val="001830B6"/>
    <w:rsid w:val="0018337A"/>
    <w:rsid w:val="00183518"/>
    <w:rsid w:val="00183D53"/>
    <w:rsid w:val="0018400E"/>
    <w:rsid w:val="00184771"/>
    <w:rsid w:val="00184964"/>
    <w:rsid w:val="0018555E"/>
    <w:rsid w:val="00185570"/>
    <w:rsid w:val="00185647"/>
    <w:rsid w:val="001857E4"/>
    <w:rsid w:val="001857EA"/>
    <w:rsid w:val="00186486"/>
    <w:rsid w:val="001867A2"/>
    <w:rsid w:val="00186B56"/>
    <w:rsid w:val="00186DFA"/>
    <w:rsid w:val="00186F43"/>
    <w:rsid w:val="00187685"/>
    <w:rsid w:val="00187855"/>
    <w:rsid w:val="00187992"/>
    <w:rsid w:val="00187B12"/>
    <w:rsid w:val="00187C86"/>
    <w:rsid w:val="00187E4A"/>
    <w:rsid w:val="001910E9"/>
    <w:rsid w:val="00191999"/>
    <w:rsid w:val="00191BCE"/>
    <w:rsid w:val="00192093"/>
    <w:rsid w:val="00192F25"/>
    <w:rsid w:val="00193713"/>
    <w:rsid w:val="00193A20"/>
    <w:rsid w:val="00193D94"/>
    <w:rsid w:val="0019451A"/>
    <w:rsid w:val="00194644"/>
    <w:rsid w:val="001946BE"/>
    <w:rsid w:val="00194A34"/>
    <w:rsid w:val="00194D3A"/>
    <w:rsid w:val="0019604B"/>
    <w:rsid w:val="00196535"/>
    <w:rsid w:val="0019659E"/>
    <w:rsid w:val="00196971"/>
    <w:rsid w:val="00196DE6"/>
    <w:rsid w:val="001975BD"/>
    <w:rsid w:val="001979F1"/>
    <w:rsid w:val="00197C46"/>
    <w:rsid w:val="00197CE0"/>
    <w:rsid w:val="00197E93"/>
    <w:rsid w:val="001A0520"/>
    <w:rsid w:val="001A0962"/>
    <w:rsid w:val="001A0E4F"/>
    <w:rsid w:val="001A14CC"/>
    <w:rsid w:val="001A1688"/>
    <w:rsid w:val="001A1880"/>
    <w:rsid w:val="001A2458"/>
    <w:rsid w:val="001A30FE"/>
    <w:rsid w:val="001A3287"/>
    <w:rsid w:val="001A3657"/>
    <w:rsid w:val="001A3EAE"/>
    <w:rsid w:val="001A5701"/>
    <w:rsid w:val="001A5873"/>
    <w:rsid w:val="001A6005"/>
    <w:rsid w:val="001A616A"/>
    <w:rsid w:val="001A6CD8"/>
    <w:rsid w:val="001A7162"/>
    <w:rsid w:val="001A7233"/>
    <w:rsid w:val="001A79A9"/>
    <w:rsid w:val="001A7ABE"/>
    <w:rsid w:val="001B0854"/>
    <w:rsid w:val="001B08E4"/>
    <w:rsid w:val="001B0AD1"/>
    <w:rsid w:val="001B0C02"/>
    <w:rsid w:val="001B1382"/>
    <w:rsid w:val="001B1B67"/>
    <w:rsid w:val="001B29A5"/>
    <w:rsid w:val="001B2DDC"/>
    <w:rsid w:val="001B34D5"/>
    <w:rsid w:val="001B3A53"/>
    <w:rsid w:val="001B404A"/>
    <w:rsid w:val="001B45D1"/>
    <w:rsid w:val="001B4D34"/>
    <w:rsid w:val="001B543A"/>
    <w:rsid w:val="001B5472"/>
    <w:rsid w:val="001B6F27"/>
    <w:rsid w:val="001B7686"/>
    <w:rsid w:val="001B7BB1"/>
    <w:rsid w:val="001B7F38"/>
    <w:rsid w:val="001B7FFC"/>
    <w:rsid w:val="001C0008"/>
    <w:rsid w:val="001C01EF"/>
    <w:rsid w:val="001C0469"/>
    <w:rsid w:val="001C051C"/>
    <w:rsid w:val="001C05B5"/>
    <w:rsid w:val="001C0AFE"/>
    <w:rsid w:val="001C23C1"/>
    <w:rsid w:val="001C23C3"/>
    <w:rsid w:val="001C262A"/>
    <w:rsid w:val="001C27B1"/>
    <w:rsid w:val="001C2AE0"/>
    <w:rsid w:val="001C2AF7"/>
    <w:rsid w:val="001C2E6C"/>
    <w:rsid w:val="001C2ED0"/>
    <w:rsid w:val="001C30C3"/>
    <w:rsid w:val="001C3BD7"/>
    <w:rsid w:val="001C3DE5"/>
    <w:rsid w:val="001C4620"/>
    <w:rsid w:val="001C5B63"/>
    <w:rsid w:val="001C5E62"/>
    <w:rsid w:val="001C5E8E"/>
    <w:rsid w:val="001C6298"/>
    <w:rsid w:val="001C684E"/>
    <w:rsid w:val="001C6C4B"/>
    <w:rsid w:val="001C70B0"/>
    <w:rsid w:val="001C7BB7"/>
    <w:rsid w:val="001D0362"/>
    <w:rsid w:val="001D0455"/>
    <w:rsid w:val="001D18E6"/>
    <w:rsid w:val="001D1D8A"/>
    <w:rsid w:val="001D2220"/>
    <w:rsid w:val="001D22CB"/>
    <w:rsid w:val="001D35ED"/>
    <w:rsid w:val="001D36ED"/>
    <w:rsid w:val="001D38AD"/>
    <w:rsid w:val="001D3ABA"/>
    <w:rsid w:val="001D3B73"/>
    <w:rsid w:val="001D477D"/>
    <w:rsid w:val="001D47D8"/>
    <w:rsid w:val="001D48B6"/>
    <w:rsid w:val="001D49E4"/>
    <w:rsid w:val="001D4C05"/>
    <w:rsid w:val="001D5024"/>
    <w:rsid w:val="001D53BB"/>
    <w:rsid w:val="001D5B17"/>
    <w:rsid w:val="001D6413"/>
    <w:rsid w:val="001D65A8"/>
    <w:rsid w:val="001D6A53"/>
    <w:rsid w:val="001D78B1"/>
    <w:rsid w:val="001D7D77"/>
    <w:rsid w:val="001E0123"/>
    <w:rsid w:val="001E0978"/>
    <w:rsid w:val="001E1057"/>
    <w:rsid w:val="001E230B"/>
    <w:rsid w:val="001E2C4B"/>
    <w:rsid w:val="001E3743"/>
    <w:rsid w:val="001E3DC2"/>
    <w:rsid w:val="001E43D8"/>
    <w:rsid w:val="001E5365"/>
    <w:rsid w:val="001E62DE"/>
    <w:rsid w:val="001E63A1"/>
    <w:rsid w:val="001E640F"/>
    <w:rsid w:val="001E73CA"/>
    <w:rsid w:val="001E7411"/>
    <w:rsid w:val="001E79FC"/>
    <w:rsid w:val="001E7B9A"/>
    <w:rsid w:val="001F0318"/>
    <w:rsid w:val="001F093E"/>
    <w:rsid w:val="001F0F15"/>
    <w:rsid w:val="001F19B3"/>
    <w:rsid w:val="001F1CC1"/>
    <w:rsid w:val="001F320D"/>
    <w:rsid w:val="001F3455"/>
    <w:rsid w:val="001F3555"/>
    <w:rsid w:val="001F3A41"/>
    <w:rsid w:val="001F3D41"/>
    <w:rsid w:val="001F3EAD"/>
    <w:rsid w:val="001F4BA0"/>
    <w:rsid w:val="001F5240"/>
    <w:rsid w:val="001F5590"/>
    <w:rsid w:val="001F59DD"/>
    <w:rsid w:val="001F5CA8"/>
    <w:rsid w:val="001F6E8D"/>
    <w:rsid w:val="001F6FF8"/>
    <w:rsid w:val="001F74E0"/>
    <w:rsid w:val="001F7BCB"/>
    <w:rsid w:val="0020019D"/>
    <w:rsid w:val="00200FB9"/>
    <w:rsid w:val="00201BDE"/>
    <w:rsid w:val="0020218E"/>
    <w:rsid w:val="00202578"/>
    <w:rsid w:val="00202FA9"/>
    <w:rsid w:val="0020323A"/>
    <w:rsid w:val="0020436E"/>
    <w:rsid w:val="00204492"/>
    <w:rsid w:val="00204900"/>
    <w:rsid w:val="00204982"/>
    <w:rsid w:val="00204D3E"/>
    <w:rsid w:val="00205554"/>
    <w:rsid w:val="00205A72"/>
    <w:rsid w:val="002063B0"/>
    <w:rsid w:val="002065C2"/>
    <w:rsid w:val="00206903"/>
    <w:rsid w:val="00206D8E"/>
    <w:rsid w:val="002070ED"/>
    <w:rsid w:val="00207A07"/>
    <w:rsid w:val="00207E54"/>
    <w:rsid w:val="00211099"/>
    <w:rsid w:val="002114F1"/>
    <w:rsid w:val="002115BA"/>
    <w:rsid w:val="00211D58"/>
    <w:rsid w:val="00211E31"/>
    <w:rsid w:val="00211F75"/>
    <w:rsid w:val="0021211C"/>
    <w:rsid w:val="002121A9"/>
    <w:rsid w:val="00212A3D"/>
    <w:rsid w:val="00213475"/>
    <w:rsid w:val="0021369B"/>
    <w:rsid w:val="00213EC9"/>
    <w:rsid w:val="0021528E"/>
    <w:rsid w:val="00215B50"/>
    <w:rsid w:val="0021626C"/>
    <w:rsid w:val="002169DF"/>
    <w:rsid w:val="00216D6B"/>
    <w:rsid w:val="00216E3F"/>
    <w:rsid w:val="00216FA3"/>
    <w:rsid w:val="00216FFB"/>
    <w:rsid w:val="00217754"/>
    <w:rsid w:val="00217B1E"/>
    <w:rsid w:val="00217B6B"/>
    <w:rsid w:val="002209C2"/>
    <w:rsid w:val="002210C9"/>
    <w:rsid w:val="002210DB"/>
    <w:rsid w:val="002212BE"/>
    <w:rsid w:val="00221361"/>
    <w:rsid w:val="00222065"/>
    <w:rsid w:val="00222A5B"/>
    <w:rsid w:val="00223473"/>
    <w:rsid w:val="002237A4"/>
    <w:rsid w:val="0022423F"/>
    <w:rsid w:val="00224C28"/>
    <w:rsid w:val="00224DBD"/>
    <w:rsid w:val="002250A6"/>
    <w:rsid w:val="002259FF"/>
    <w:rsid w:val="0022660F"/>
    <w:rsid w:val="002270BB"/>
    <w:rsid w:val="002271F8"/>
    <w:rsid w:val="002272EB"/>
    <w:rsid w:val="00227722"/>
    <w:rsid w:val="00230D3E"/>
    <w:rsid w:val="0023179A"/>
    <w:rsid w:val="00231A75"/>
    <w:rsid w:val="002322A0"/>
    <w:rsid w:val="0023274F"/>
    <w:rsid w:val="00233065"/>
    <w:rsid w:val="00233792"/>
    <w:rsid w:val="00234387"/>
    <w:rsid w:val="00235878"/>
    <w:rsid w:val="00235C81"/>
    <w:rsid w:val="00235EEF"/>
    <w:rsid w:val="002365FC"/>
    <w:rsid w:val="00236753"/>
    <w:rsid w:val="00236E7A"/>
    <w:rsid w:val="00237089"/>
    <w:rsid w:val="00237423"/>
    <w:rsid w:val="00237778"/>
    <w:rsid w:val="00237897"/>
    <w:rsid w:val="00237AA1"/>
    <w:rsid w:val="00237BB3"/>
    <w:rsid w:val="00237E47"/>
    <w:rsid w:val="00240630"/>
    <w:rsid w:val="002407D0"/>
    <w:rsid w:val="0024089B"/>
    <w:rsid w:val="00240A08"/>
    <w:rsid w:val="00240B90"/>
    <w:rsid w:val="00240D94"/>
    <w:rsid w:val="002418FB"/>
    <w:rsid w:val="00241B3F"/>
    <w:rsid w:val="00241B58"/>
    <w:rsid w:val="00243026"/>
    <w:rsid w:val="002431AC"/>
    <w:rsid w:val="00243223"/>
    <w:rsid w:val="00243380"/>
    <w:rsid w:val="002436A2"/>
    <w:rsid w:val="002436E1"/>
    <w:rsid w:val="00243CD4"/>
    <w:rsid w:val="00243DAB"/>
    <w:rsid w:val="00243EBE"/>
    <w:rsid w:val="00244194"/>
    <w:rsid w:val="002444F6"/>
    <w:rsid w:val="00244AF1"/>
    <w:rsid w:val="00244E3D"/>
    <w:rsid w:val="00245245"/>
    <w:rsid w:val="0024537F"/>
    <w:rsid w:val="00245597"/>
    <w:rsid w:val="00245ABE"/>
    <w:rsid w:val="00245FE1"/>
    <w:rsid w:val="002463A8"/>
    <w:rsid w:val="00246533"/>
    <w:rsid w:val="00246B6A"/>
    <w:rsid w:val="00247A5D"/>
    <w:rsid w:val="00247B8C"/>
    <w:rsid w:val="0025007B"/>
    <w:rsid w:val="00250F92"/>
    <w:rsid w:val="00251116"/>
    <w:rsid w:val="00251241"/>
    <w:rsid w:val="002515CB"/>
    <w:rsid w:val="0025259B"/>
    <w:rsid w:val="0025269D"/>
    <w:rsid w:val="00253032"/>
    <w:rsid w:val="002536CE"/>
    <w:rsid w:val="002536E8"/>
    <w:rsid w:val="00253A3A"/>
    <w:rsid w:val="00253FA9"/>
    <w:rsid w:val="00254E91"/>
    <w:rsid w:val="00255457"/>
    <w:rsid w:val="00255CB0"/>
    <w:rsid w:val="00256015"/>
    <w:rsid w:val="002561A6"/>
    <w:rsid w:val="0025649C"/>
    <w:rsid w:val="00256822"/>
    <w:rsid w:val="002570CA"/>
    <w:rsid w:val="002573F6"/>
    <w:rsid w:val="002579F7"/>
    <w:rsid w:val="00257D76"/>
    <w:rsid w:val="00260604"/>
    <w:rsid w:val="00260746"/>
    <w:rsid w:val="0026087C"/>
    <w:rsid w:val="00260E7A"/>
    <w:rsid w:val="00261037"/>
    <w:rsid w:val="00261464"/>
    <w:rsid w:val="00261D9E"/>
    <w:rsid w:val="00262039"/>
    <w:rsid w:val="00262175"/>
    <w:rsid w:val="00262676"/>
    <w:rsid w:val="00262BD9"/>
    <w:rsid w:val="002632ED"/>
    <w:rsid w:val="002634F4"/>
    <w:rsid w:val="00263ED7"/>
    <w:rsid w:val="00263F57"/>
    <w:rsid w:val="002655C2"/>
    <w:rsid w:val="00265969"/>
    <w:rsid w:val="00266534"/>
    <w:rsid w:val="00266DA6"/>
    <w:rsid w:val="0026770F"/>
    <w:rsid w:val="0026771C"/>
    <w:rsid w:val="00267CFA"/>
    <w:rsid w:val="00267E97"/>
    <w:rsid w:val="00270E58"/>
    <w:rsid w:val="002716C3"/>
    <w:rsid w:val="00271B41"/>
    <w:rsid w:val="002720D8"/>
    <w:rsid w:val="0027227C"/>
    <w:rsid w:val="0027237A"/>
    <w:rsid w:val="00273698"/>
    <w:rsid w:val="00274525"/>
    <w:rsid w:val="0027487A"/>
    <w:rsid w:val="0027495A"/>
    <w:rsid w:val="00274E8D"/>
    <w:rsid w:val="00275544"/>
    <w:rsid w:val="0027566F"/>
    <w:rsid w:val="00275864"/>
    <w:rsid w:val="00275893"/>
    <w:rsid w:val="00275B39"/>
    <w:rsid w:val="00275CCF"/>
    <w:rsid w:val="00276C40"/>
    <w:rsid w:val="0027759C"/>
    <w:rsid w:val="00277FD9"/>
    <w:rsid w:val="00280CFD"/>
    <w:rsid w:val="0028115D"/>
    <w:rsid w:val="00281831"/>
    <w:rsid w:val="00281888"/>
    <w:rsid w:val="00282096"/>
    <w:rsid w:val="002820FF"/>
    <w:rsid w:val="002829FD"/>
    <w:rsid w:val="00282C03"/>
    <w:rsid w:val="002833A6"/>
    <w:rsid w:val="00283535"/>
    <w:rsid w:val="00283542"/>
    <w:rsid w:val="0028420E"/>
    <w:rsid w:val="00284223"/>
    <w:rsid w:val="0028452F"/>
    <w:rsid w:val="00284954"/>
    <w:rsid w:val="00284B59"/>
    <w:rsid w:val="002867B0"/>
    <w:rsid w:val="00286AE1"/>
    <w:rsid w:val="00287431"/>
    <w:rsid w:val="0028746F"/>
    <w:rsid w:val="0028796F"/>
    <w:rsid w:val="00287C31"/>
    <w:rsid w:val="00287DBD"/>
    <w:rsid w:val="0029001E"/>
    <w:rsid w:val="002900A7"/>
    <w:rsid w:val="00290795"/>
    <w:rsid w:val="00290879"/>
    <w:rsid w:val="002908FE"/>
    <w:rsid w:val="00290DED"/>
    <w:rsid w:val="00290E90"/>
    <w:rsid w:val="00291558"/>
    <w:rsid w:val="00292167"/>
    <w:rsid w:val="002922D9"/>
    <w:rsid w:val="002928A8"/>
    <w:rsid w:val="0029322D"/>
    <w:rsid w:val="0029384E"/>
    <w:rsid w:val="00293CFA"/>
    <w:rsid w:val="00293D02"/>
    <w:rsid w:val="002942EA"/>
    <w:rsid w:val="00294365"/>
    <w:rsid w:val="0029504E"/>
    <w:rsid w:val="00295DE0"/>
    <w:rsid w:val="0029626A"/>
    <w:rsid w:val="0029737B"/>
    <w:rsid w:val="00297E44"/>
    <w:rsid w:val="002A0E85"/>
    <w:rsid w:val="002A12C1"/>
    <w:rsid w:val="002A14EA"/>
    <w:rsid w:val="002A1E21"/>
    <w:rsid w:val="002A21F3"/>
    <w:rsid w:val="002A24F9"/>
    <w:rsid w:val="002A29B2"/>
    <w:rsid w:val="002A39D8"/>
    <w:rsid w:val="002A3ABA"/>
    <w:rsid w:val="002A400F"/>
    <w:rsid w:val="002A48DF"/>
    <w:rsid w:val="002A4A5C"/>
    <w:rsid w:val="002A4F3F"/>
    <w:rsid w:val="002A4FF4"/>
    <w:rsid w:val="002A5207"/>
    <w:rsid w:val="002A5822"/>
    <w:rsid w:val="002A5DE6"/>
    <w:rsid w:val="002A608C"/>
    <w:rsid w:val="002A61EB"/>
    <w:rsid w:val="002A6A9A"/>
    <w:rsid w:val="002A78C4"/>
    <w:rsid w:val="002A7910"/>
    <w:rsid w:val="002B0858"/>
    <w:rsid w:val="002B0C7D"/>
    <w:rsid w:val="002B1014"/>
    <w:rsid w:val="002B10E1"/>
    <w:rsid w:val="002B1847"/>
    <w:rsid w:val="002B1928"/>
    <w:rsid w:val="002B1E0C"/>
    <w:rsid w:val="002B20CE"/>
    <w:rsid w:val="002B2420"/>
    <w:rsid w:val="002B26F2"/>
    <w:rsid w:val="002B2746"/>
    <w:rsid w:val="002B27AF"/>
    <w:rsid w:val="002B2B4B"/>
    <w:rsid w:val="002B2E10"/>
    <w:rsid w:val="002B2F1B"/>
    <w:rsid w:val="002B3A6A"/>
    <w:rsid w:val="002B3B93"/>
    <w:rsid w:val="002B4302"/>
    <w:rsid w:val="002B472A"/>
    <w:rsid w:val="002B480F"/>
    <w:rsid w:val="002B4A4F"/>
    <w:rsid w:val="002B4B54"/>
    <w:rsid w:val="002B51FB"/>
    <w:rsid w:val="002B5C14"/>
    <w:rsid w:val="002B6E20"/>
    <w:rsid w:val="002B6F3C"/>
    <w:rsid w:val="002B731F"/>
    <w:rsid w:val="002B7792"/>
    <w:rsid w:val="002B7AE2"/>
    <w:rsid w:val="002C0891"/>
    <w:rsid w:val="002C0974"/>
    <w:rsid w:val="002C0E4A"/>
    <w:rsid w:val="002C0F5E"/>
    <w:rsid w:val="002C1997"/>
    <w:rsid w:val="002C1C98"/>
    <w:rsid w:val="002C2AF9"/>
    <w:rsid w:val="002C3069"/>
    <w:rsid w:val="002C3377"/>
    <w:rsid w:val="002C3604"/>
    <w:rsid w:val="002C3811"/>
    <w:rsid w:val="002C44C3"/>
    <w:rsid w:val="002C46AF"/>
    <w:rsid w:val="002C50BA"/>
    <w:rsid w:val="002C55F9"/>
    <w:rsid w:val="002C69AF"/>
    <w:rsid w:val="002C6AAB"/>
    <w:rsid w:val="002C6E41"/>
    <w:rsid w:val="002C70F6"/>
    <w:rsid w:val="002C72F1"/>
    <w:rsid w:val="002C791D"/>
    <w:rsid w:val="002D036E"/>
    <w:rsid w:val="002D0396"/>
    <w:rsid w:val="002D03E9"/>
    <w:rsid w:val="002D21C9"/>
    <w:rsid w:val="002D21DF"/>
    <w:rsid w:val="002D2210"/>
    <w:rsid w:val="002D2D4C"/>
    <w:rsid w:val="002D3597"/>
    <w:rsid w:val="002D4834"/>
    <w:rsid w:val="002D4BE5"/>
    <w:rsid w:val="002D4D0D"/>
    <w:rsid w:val="002D4EF7"/>
    <w:rsid w:val="002D51C0"/>
    <w:rsid w:val="002D614A"/>
    <w:rsid w:val="002D6247"/>
    <w:rsid w:val="002D658F"/>
    <w:rsid w:val="002D66CC"/>
    <w:rsid w:val="002D681C"/>
    <w:rsid w:val="002D68FE"/>
    <w:rsid w:val="002D6FEC"/>
    <w:rsid w:val="002D71B7"/>
    <w:rsid w:val="002D76DF"/>
    <w:rsid w:val="002D788E"/>
    <w:rsid w:val="002D78E8"/>
    <w:rsid w:val="002D7922"/>
    <w:rsid w:val="002D7F4C"/>
    <w:rsid w:val="002E0990"/>
    <w:rsid w:val="002E1E5F"/>
    <w:rsid w:val="002E22F4"/>
    <w:rsid w:val="002E24FA"/>
    <w:rsid w:val="002E36FE"/>
    <w:rsid w:val="002E3D2C"/>
    <w:rsid w:val="002E4D72"/>
    <w:rsid w:val="002E4F52"/>
    <w:rsid w:val="002E4FD7"/>
    <w:rsid w:val="002E51EA"/>
    <w:rsid w:val="002E52A3"/>
    <w:rsid w:val="002E53DB"/>
    <w:rsid w:val="002E5932"/>
    <w:rsid w:val="002E5C9A"/>
    <w:rsid w:val="002E6A6C"/>
    <w:rsid w:val="002E7184"/>
    <w:rsid w:val="002E78B4"/>
    <w:rsid w:val="002E78C3"/>
    <w:rsid w:val="002F072D"/>
    <w:rsid w:val="002F1299"/>
    <w:rsid w:val="002F18CA"/>
    <w:rsid w:val="002F1F61"/>
    <w:rsid w:val="002F203D"/>
    <w:rsid w:val="002F2479"/>
    <w:rsid w:val="002F28A5"/>
    <w:rsid w:val="002F312F"/>
    <w:rsid w:val="002F3472"/>
    <w:rsid w:val="002F3B12"/>
    <w:rsid w:val="002F4316"/>
    <w:rsid w:val="002F4595"/>
    <w:rsid w:val="002F4D66"/>
    <w:rsid w:val="002F5892"/>
    <w:rsid w:val="002F6086"/>
    <w:rsid w:val="002F61A9"/>
    <w:rsid w:val="002F61B7"/>
    <w:rsid w:val="002F6A4F"/>
    <w:rsid w:val="002F6FAB"/>
    <w:rsid w:val="002F711A"/>
    <w:rsid w:val="002F7680"/>
    <w:rsid w:val="002F7BFE"/>
    <w:rsid w:val="002F7D84"/>
    <w:rsid w:val="0030042F"/>
    <w:rsid w:val="0030074B"/>
    <w:rsid w:val="00300994"/>
    <w:rsid w:val="00300B0A"/>
    <w:rsid w:val="00301267"/>
    <w:rsid w:val="0030153C"/>
    <w:rsid w:val="00301A51"/>
    <w:rsid w:val="003020DF"/>
    <w:rsid w:val="00302354"/>
    <w:rsid w:val="00302A2D"/>
    <w:rsid w:val="00302D46"/>
    <w:rsid w:val="00303177"/>
    <w:rsid w:val="00303387"/>
    <w:rsid w:val="0030346B"/>
    <w:rsid w:val="00303576"/>
    <w:rsid w:val="00303A49"/>
    <w:rsid w:val="00303ADE"/>
    <w:rsid w:val="00304CCB"/>
    <w:rsid w:val="0030586F"/>
    <w:rsid w:val="003059CF"/>
    <w:rsid w:val="00305A0C"/>
    <w:rsid w:val="00305F60"/>
    <w:rsid w:val="00305FE9"/>
    <w:rsid w:val="00306108"/>
    <w:rsid w:val="003061BC"/>
    <w:rsid w:val="00306362"/>
    <w:rsid w:val="0030651A"/>
    <w:rsid w:val="003069C5"/>
    <w:rsid w:val="00307BC5"/>
    <w:rsid w:val="00310788"/>
    <w:rsid w:val="003112D4"/>
    <w:rsid w:val="00312CFD"/>
    <w:rsid w:val="0031314A"/>
    <w:rsid w:val="003139F8"/>
    <w:rsid w:val="00313A49"/>
    <w:rsid w:val="00313B9F"/>
    <w:rsid w:val="00313E06"/>
    <w:rsid w:val="00314204"/>
    <w:rsid w:val="003142BB"/>
    <w:rsid w:val="003146FC"/>
    <w:rsid w:val="00314C99"/>
    <w:rsid w:val="00315727"/>
    <w:rsid w:val="00317672"/>
    <w:rsid w:val="00320065"/>
    <w:rsid w:val="00320A65"/>
    <w:rsid w:val="00320C96"/>
    <w:rsid w:val="00320E9A"/>
    <w:rsid w:val="003220C0"/>
    <w:rsid w:val="0032284A"/>
    <w:rsid w:val="00322A72"/>
    <w:rsid w:val="003231AE"/>
    <w:rsid w:val="00323764"/>
    <w:rsid w:val="00323A6B"/>
    <w:rsid w:val="00323BB2"/>
    <w:rsid w:val="00325278"/>
    <w:rsid w:val="003254BB"/>
    <w:rsid w:val="003254CB"/>
    <w:rsid w:val="00325ED8"/>
    <w:rsid w:val="003262F0"/>
    <w:rsid w:val="003268E4"/>
    <w:rsid w:val="00326ABE"/>
    <w:rsid w:val="00326EFC"/>
    <w:rsid w:val="00326F9F"/>
    <w:rsid w:val="00327287"/>
    <w:rsid w:val="0032762E"/>
    <w:rsid w:val="00327EF0"/>
    <w:rsid w:val="003302B7"/>
    <w:rsid w:val="00330308"/>
    <w:rsid w:val="0033035E"/>
    <w:rsid w:val="003309C2"/>
    <w:rsid w:val="00330B85"/>
    <w:rsid w:val="00330D7F"/>
    <w:rsid w:val="00330F56"/>
    <w:rsid w:val="00332D08"/>
    <w:rsid w:val="003334D5"/>
    <w:rsid w:val="0033384F"/>
    <w:rsid w:val="00333976"/>
    <w:rsid w:val="00333FC0"/>
    <w:rsid w:val="003340C4"/>
    <w:rsid w:val="00334521"/>
    <w:rsid w:val="00334A86"/>
    <w:rsid w:val="00334B9B"/>
    <w:rsid w:val="003352DE"/>
    <w:rsid w:val="0033568D"/>
    <w:rsid w:val="003357C7"/>
    <w:rsid w:val="00335976"/>
    <w:rsid w:val="00335988"/>
    <w:rsid w:val="00335B18"/>
    <w:rsid w:val="00335C9C"/>
    <w:rsid w:val="003363CE"/>
    <w:rsid w:val="003365D5"/>
    <w:rsid w:val="00336CAE"/>
    <w:rsid w:val="0033733C"/>
    <w:rsid w:val="00337349"/>
    <w:rsid w:val="00337875"/>
    <w:rsid w:val="00337B6F"/>
    <w:rsid w:val="00337EAE"/>
    <w:rsid w:val="00340364"/>
    <w:rsid w:val="003404AA"/>
    <w:rsid w:val="003404AD"/>
    <w:rsid w:val="00340503"/>
    <w:rsid w:val="003407FF"/>
    <w:rsid w:val="00340855"/>
    <w:rsid w:val="0034090A"/>
    <w:rsid w:val="00340A1D"/>
    <w:rsid w:val="00340FCD"/>
    <w:rsid w:val="00341457"/>
    <w:rsid w:val="0034188A"/>
    <w:rsid w:val="00341A21"/>
    <w:rsid w:val="00341F70"/>
    <w:rsid w:val="0034226D"/>
    <w:rsid w:val="00342430"/>
    <w:rsid w:val="00342BD9"/>
    <w:rsid w:val="00342C1E"/>
    <w:rsid w:val="00342E3E"/>
    <w:rsid w:val="00343724"/>
    <w:rsid w:val="00343CE7"/>
    <w:rsid w:val="00344643"/>
    <w:rsid w:val="00344968"/>
    <w:rsid w:val="003451D5"/>
    <w:rsid w:val="003452A5"/>
    <w:rsid w:val="003454E8"/>
    <w:rsid w:val="0034578F"/>
    <w:rsid w:val="00345E30"/>
    <w:rsid w:val="003460FF"/>
    <w:rsid w:val="0034671C"/>
    <w:rsid w:val="00346D6D"/>
    <w:rsid w:val="0034727B"/>
    <w:rsid w:val="00347421"/>
    <w:rsid w:val="00347468"/>
    <w:rsid w:val="003478D8"/>
    <w:rsid w:val="003479F7"/>
    <w:rsid w:val="00347F75"/>
    <w:rsid w:val="00350673"/>
    <w:rsid w:val="00351587"/>
    <w:rsid w:val="0035192A"/>
    <w:rsid w:val="00351C06"/>
    <w:rsid w:val="00352131"/>
    <w:rsid w:val="00352ADD"/>
    <w:rsid w:val="0035344A"/>
    <w:rsid w:val="00353B09"/>
    <w:rsid w:val="00353DB0"/>
    <w:rsid w:val="00353EEC"/>
    <w:rsid w:val="003547CD"/>
    <w:rsid w:val="003548D0"/>
    <w:rsid w:val="00354A46"/>
    <w:rsid w:val="0035597A"/>
    <w:rsid w:val="003559BF"/>
    <w:rsid w:val="00355B49"/>
    <w:rsid w:val="00356255"/>
    <w:rsid w:val="003562B4"/>
    <w:rsid w:val="00356552"/>
    <w:rsid w:val="00356850"/>
    <w:rsid w:val="00356A2B"/>
    <w:rsid w:val="00357090"/>
    <w:rsid w:val="00357377"/>
    <w:rsid w:val="00357609"/>
    <w:rsid w:val="003578EF"/>
    <w:rsid w:val="00357D58"/>
    <w:rsid w:val="00360D2F"/>
    <w:rsid w:val="003617B9"/>
    <w:rsid w:val="00361A2B"/>
    <w:rsid w:val="00361FD6"/>
    <w:rsid w:val="00362335"/>
    <w:rsid w:val="00362D78"/>
    <w:rsid w:val="00362EF3"/>
    <w:rsid w:val="0036336D"/>
    <w:rsid w:val="0036339D"/>
    <w:rsid w:val="00363FA0"/>
    <w:rsid w:val="00365CEF"/>
    <w:rsid w:val="00365FDD"/>
    <w:rsid w:val="0036602B"/>
    <w:rsid w:val="003660A0"/>
    <w:rsid w:val="003667EA"/>
    <w:rsid w:val="00366879"/>
    <w:rsid w:val="00366B96"/>
    <w:rsid w:val="00366ED9"/>
    <w:rsid w:val="00367360"/>
    <w:rsid w:val="003675D7"/>
    <w:rsid w:val="00370057"/>
    <w:rsid w:val="003709C9"/>
    <w:rsid w:val="00370A7F"/>
    <w:rsid w:val="00370C28"/>
    <w:rsid w:val="0037222B"/>
    <w:rsid w:val="0037361A"/>
    <w:rsid w:val="00373620"/>
    <w:rsid w:val="00374182"/>
    <w:rsid w:val="00374281"/>
    <w:rsid w:val="00374AAD"/>
    <w:rsid w:val="00374BE3"/>
    <w:rsid w:val="00375894"/>
    <w:rsid w:val="00375E33"/>
    <w:rsid w:val="00375E6F"/>
    <w:rsid w:val="00376623"/>
    <w:rsid w:val="00376FE9"/>
    <w:rsid w:val="00377327"/>
    <w:rsid w:val="003806E5"/>
    <w:rsid w:val="00380AA9"/>
    <w:rsid w:val="003812B5"/>
    <w:rsid w:val="00381467"/>
    <w:rsid w:val="003817F0"/>
    <w:rsid w:val="00381997"/>
    <w:rsid w:val="003819E4"/>
    <w:rsid w:val="00381CAF"/>
    <w:rsid w:val="00381D05"/>
    <w:rsid w:val="003823B6"/>
    <w:rsid w:val="00382803"/>
    <w:rsid w:val="0038285A"/>
    <w:rsid w:val="0038321A"/>
    <w:rsid w:val="003835B5"/>
    <w:rsid w:val="0038376E"/>
    <w:rsid w:val="00383DB8"/>
    <w:rsid w:val="00384157"/>
    <w:rsid w:val="00384392"/>
    <w:rsid w:val="00384D14"/>
    <w:rsid w:val="00384EFA"/>
    <w:rsid w:val="00385395"/>
    <w:rsid w:val="003859B5"/>
    <w:rsid w:val="00385FC5"/>
    <w:rsid w:val="00386A5B"/>
    <w:rsid w:val="00386FEB"/>
    <w:rsid w:val="003871A6"/>
    <w:rsid w:val="00387CF9"/>
    <w:rsid w:val="00387DDC"/>
    <w:rsid w:val="00390933"/>
    <w:rsid w:val="00390E7B"/>
    <w:rsid w:val="00390F61"/>
    <w:rsid w:val="00390F75"/>
    <w:rsid w:val="00391421"/>
    <w:rsid w:val="003921C5"/>
    <w:rsid w:val="003921D8"/>
    <w:rsid w:val="00392308"/>
    <w:rsid w:val="003926C2"/>
    <w:rsid w:val="00393376"/>
    <w:rsid w:val="00393669"/>
    <w:rsid w:val="003937B4"/>
    <w:rsid w:val="003939DD"/>
    <w:rsid w:val="00393B77"/>
    <w:rsid w:val="00393E4A"/>
    <w:rsid w:val="00395289"/>
    <w:rsid w:val="00395C63"/>
    <w:rsid w:val="003962A3"/>
    <w:rsid w:val="003A002E"/>
    <w:rsid w:val="003A074B"/>
    <w:rsid w:val="003A0861"/>
    <w:rsid w:val="003A1004"/>
    <w:rsid w:val="003A11C8"/>
    <w:rsid w:val="003A141C"/>
    <w:rsid w:val="003A168E"/>
    <w:rsid w:val="003A1A25"/>
    <w:rsid w:val="003A1C64"/>
    <w:rsid w:val="003A2333"/>
    <w:rsid w:val="003A2FD5"/>
    <w:rsid w:val="003A311C"/>
    <w:rsid w:val="003A3122"/>
    <w:rsid w:val="003A3138"/>
    <w:rsid w:val="003A3141"/>
    <w:rsid w:val="003A3586"/>
    <w:rsid w:val="003A37A7"/>
    <w:rsid w:val="003A3878"/>
    <w:rsid w:val="003A46F0"/>
    <w:rsid w:val="003A4A8D"/>
    <w:rsid w:val="003A4BED"/>
    <w:rsid w:val="003A4C59"/>
    <w:rsid w:val="003A4CEE"/>
    <w:rsid w:val="003A513E"/>
    <w:rsid w:val="003A52D6"/>
    <w:rsid w:val="003A572E"/>
    <w:rsid w:val="003A5845"/>
    <w:rsid w:val="003A6205"/>
    <w:rsid w:val="003A72BF"/>
    <w:rsid w:val="003B00ED"/>
    <w:rsid w:val="003B0B9C"/>
    <w:rsid w:val="003B0D29"/>
    <w:rsid w:val="003B0DEE"/>
    <w:rsid w:val="003B12AA"/>
    <w:rsid w:val="003B2C0F"/>
    <w:rsid w:val="003B2D51"/>
    <w:rsid w:val="003B2E76"/>
    <w:rsid w:val="003B360C"/>
    <w:rsid w:val="003B3A41"/>
    <w:rsid w:val="003B3CAB"/>
    <w:rsid w:val="003B3F17"/>
    <w:rsid w:val="003B4327"/>
    <w:rsid w:val="003B45F7"/>
    <w:rsid w:val="003B4961"/>
    <w:rsid w:val="003B4E85"/>
    <w:rsid w:val="003B4F1E"/>
    <w:rsid w:val="003B52E5"/>
    <w:rsid w:val="003B547D"/>
    <w:rsid w:val="003B54DF"/>
    <w:rsid w:val="003B57F1"/>
    <w:rsid w:val="003B5AAA"/>
    <w:rsid w:val="003B6035"/>
    <w:rsid w:val="003B6177"/>
    <w:rsid w:val="003B6567"/>
    <w:rsid w:val="003B67E1"/>
    <w:rsid w:val="003B6F38"/>
    <w:rsid w:val="003B6FD2"/>
    <w:rsid w:val="003B71B6"/>
    <w:rsid w:val="003B7319"/>
    <w:rsid w:val="003B7430"/>
    <w:rsid w:val="003B74C5"/>
    <w:rsid w:val="003B77CB"/>
    <w:rsid w:val="003C057A"/>
    <w:rsid w:val="003C0C1D"/>
    <w:rsid w:val="003C0FF7"/>
    <w:rsid w:val="003C1300"/>
    <w:rsid w:val="003C24F8"/>
    <w:rsid w:val="003C2E92"/>
    <w:rsid w:val="003C444A"/>
    <w:rsid w:val="003C4A6C"/>
    <w:rsid w:val="003C4AE9"/>
    <w:rsid w:val="003C4D60"/>
    <w:rsid w:val="003C5034"/>
    <w:rsid w:val="003C5910"/>
    <w:rsid w:val="003C641C"/>
    <w:rsid w:val="003C6B5A"/>
    <w:rsid w:val="003C6CB7"/>
    <w:rsid w:val="003C6E2E"/>
    <w:rsid w:val="003C7CCE"/>
    <w:rsid w:val="003C7EE2"/>
    <w:rsid w:val="003D036C"/>
    <w:rsid w:val="003D083A"/>
    <w:rsid w:val="003D0C4D"/>
    <w:rsid w:val="003D2049"/>
    <w:rsid w:val="003D29FE"/>
    <w:rsid w:val="003D2E3E"/>
    <w:rsid w:val="003D318C"/>
    <w:rsid w:val="003D34B0"/>
    <w:rsid w:val="003D363F"/>
    <w:rsid w:val="003D3956"/>
    <w:rsid w:val="003D3AF7"/>
    <w:rsid w:val="003D3D6E"/>
    <w:rsid w:val="003D3FA8"/>
    <w:rsid w:val="003D41E5"/>
    <w:rsid w:val="003D464C"/>
    <w:rsid w:val="003D4933"/>
    <w:rsid w:val="003D52DA"/>
    <w:rsid w:val="003D5C1B"/>
    <w:rsid w:val="003D642D"/>
    <w:rsid w:val="003D68E2"/>
    <w:rsid w:val="003D6C4A"/>
    <w:rsid w:val="003D74E4"/>
    <w:rsid w:val="003D763C"/>
    <w:rsid w:val="003D79E1"/>
    <w:rsid w:val="003D7A73"/>
    <w:rsid w:val="003E04C4"/>
    <w:rsid w:val="003E0705"/>
    <w:rsid w:val="003E0AB9"/>
    <w:rsid w:val="003E0E03"/>
    <w:rsid w:val="003E128A"/>
    <w:rsid w:val="003E1B0E"/>
    <w:rsid w:val="003E1E2B"/>
    <w:rsid w:val="003E2361"/>
    <w:rsid w:val="003E2472"/>
    <w:rsid w:val="003E405C"/>
    <w:rsid w:val="003E4448"/>
    <w:rsid w:val="003E4ABA"/>
    <w:rsid w:val="003E4BFA"/>
    <w:rsid w:val="003E4D73"/>
    <w:rsid w:val="003E5444"/>
    <w:rsid w:val="003E669C"/>
    <w:rsid w:val="003E6AD5"/>
    <w:rsid w:val="003E7245"/>
    <w:rsid w:val="003E7D0A"/>
    <w:rsid w:val="003E7F4E"/>
    <w:rsid w:val="003F0324"/>
    <w:rsid w:val="003F0378"/>
    <w:rsid w:val="003F0646"/>
    <w:rsid w:val="003F0B6D"/>
    <w:rsid w:val="003F1105"/>
    <w:rsid w:val="003F124D"/>
    <w:rsid w:val="003F154A"/>
    <w:rsid w:val="003F1901"/>
    <w:rsid w:val="003F1B30"/>
    <w:rsid w:val="003F2321"/>
    <w:rsid w:val="003F25AB"/>
    <w:rsid w:val="003F3450"/>
    <w:rsid w:val="003F34B3"/>
    <w:rsid w:val="003F3700"/>
    <w:rsid w:val="003F3924"/>
    <w:rsid w:val="003F3A4F"/>
    <w:rsid w:val="003F3D38"/>
    <w:rsid w:val="003F3FA9"/>
    <w:rsid w:val="003F4A04"/>
    <w:rsid w:val="003F5061"/>
    <w:rsid w:val="003F50A6"/>
    <w:rsid w:val="003F51D8"/>
    <w:rsid w:val="003F59FC"/>
    <w:rsid w:val="003F628A"/>
    <w:rsid w:val="003F69FB"/>
    <w:rsid w:val="003F6DC8"/>
    <w:rsid w:val="003F722B"/>
    <w:rsid w:val="003F7999"/>
    <w:rsid w:val="003F7BFD"/>
    <w:rsid w:val="003F7D4D"/>
    <w:rsid w:val="0040059C"/>
    <w:rsid w:val="004013C7"/>
    <w:rsid w:val="00401898"/>
    <w:rsid w:val="004026F3"/>
    <w:rsid w:val="004028E0"/>
    <w:rsid w:val="00402BD8"/>
    <w:rsid w:val="00402D2E"/>
    <w:rsid w:val="00404089"/>
    <w:rsid w:val="0040411C"/>
    <w:rsid w:val="004043CF"/>
    <w:rsid w:val="0040478B"/>
    <w:rsid w:val="00404D0F"/>
    <w:rsid w:val="00405033"/>
    <w:rsid w:val="00405A13"/>
    <w:rsid w:val="00405F3D"/>
    <w:rsid w:val="00406701"/>
    <w:rsid w:val="00406A91"/>
    <w:rsid w:val="0040727D"/>
    <w:rsid w:val="004074FB"/>
    <w:rsid w:val="0041010C"/>
    <w:rsid w:val="00410150"/>
    <w:rsid w:val="004103EA"/>
    <w:rsid w:val="004110A3"/>
    <w:rsid w:val="00411311"/>
    <w:rsid w:val="00411DBE"/>
    <w:rsid w:val="0041255C"/>
    <w:rsid w:val="00412A2D"/>
    <w:rsid w:val="004134CC"/>
    <w:rsid w:val="00413EDE"/>
    <w:rsid w:val="00414C36"/>
    <w:rsid w:val="0041566C"/>
    <w:rsid w:val="0041568E"/>
    <w:rsid w:val="0041659C"/>
    <w:rsid w:val="0041661A"/>
    <w:rsid w:val="004167C7"/>
    <w:rsid w:val="00416A0D"/>
    <w:rsid w:val="00417077"/>
    <w:rsid w:val="00417350"/>
    <w:rsid w:val="004175F2"/>
    <w:rsid w:val="00417E22"/>
    <w:rsid w:val="00417F0A"/>
    <w:rsid w:val="004202BB"/>
    <w:rsid w:val="0042050A"/>
    <w:rsid w:val="004209FC"/>
    <w:rsid w:val="00420AAC"/>
    <w:rsid w:val="00420ED5"/>
    <w:rsid w:val="00421009"/>
    <w:rsid w:val="00421417"/>
    <w:rsid w:val="00422361"/>
    <w:rsid w:val="004223C4"/>
    <w:rsid w:val="00422A47"/>
    <w:rsid w:val="00423717"/>
    <w:rsid w:val="00423729"/>
    <w:rsid w:val="0042394F"/>
    <w:rsid w:val="00424274"/>
    <w:rsid w:val="00424895"/>
    <w:rsid w:val="00424987"/>
    <w:rsid w:val="004249EF"/>
    <w:rsid w:val="00424D3C"/>
    <w:rsid w:val="00425056"/>
    <w:rsid w:val="004250B7"/>
    <w:rsid w:val="0042511C"/>
    <w:rsid w:val="00425DFF"/>
    <w:rsid w:val="00426B2F"/>
    <w:rsid w:val="00426B40"/>
    <w:rsid w:val="00426BF7"/>
    <w:rsid w:val="00426F70"/>
    <w:rsid w:val="00427F99"/>
    <w:rsid w:val="00430499"/>
    <w:rsid w:val="004307F9"/>
    <w:rsid w:val="0043119A"/>
    <w:rsid w:val="00431396"/>
    <w:rsid w:val="004314BB"/>
    <w:rsid w:val="004316E8"/>
    <w:rsid w:val="00431E91"/>
    <w:rsid w:val="00432AC2"/>
    <w:rsid w:val="00433971"/>
    <w:rsid w:val="00433B44"/>
    <w:rsid w:val="004341D6"/>
    <w:rsid w:val="004346E6"/>
    <w:rsid w:val="00435808"/>
    <w:rsid w:val="00435998"/>
    <w:rsid w:val="00435F14"/>
    <w:rsid w:val="00435F51"/>
    <w:rsid w:val="00435FFF"/>
    <w:rsid w:val="0043612A"/>
    <w:rsid w:val="004363D0"/>
    <w:rsid w:val="00436BAE"/>
    <w:rsid w:val="00440193"/>
    <w:rsid w:val="00440338"/>
    <w:rsid w:val="00440A0D"/>
    <w:rsid w:val="00441094"/>
    <w:rsid w:val="00441A78"/>
    <w:rsid w:val="00441AEC"/>
    <w:rsid w:val="0044222C"/>
    <w:rsid w:val="00442617"/>
    <w:rsid w:val="0044283F"/>
    <w:rsid w:val="00444103"/>
    <w:rsid w:val="00444258"/>
    <w:rsid w:val="004442A5"/>
    <w:rsid w:val="004446FA"/>
    <w:rsid w:val="004447F2"/>
    <w:rsid w:val="00444EA6"/>
    <w:rsid w:val="0044594A"/>
    <w:rsid w:val="00445EB0"/>
    <w:rsid w:val="00446838"/>
    <w:rsid w:val="00446A0B"/>
    <w:rsid w:val="0044703E"/>
    <w:rsid w:val="004507C6"/>
    <w:rsid w:val="004508F0"/>
    <w:rsid w:val="00450B2A"/>
    <w:rsid w:val="00450F61"/>
    <w:rsid w:val="00451417"/>
    <w:rsid w:val="00451829"/>
    <w:rsid w:val="00451BC3"/>
    <w:rsid w:val="00451E2F"/>
    <w:rsid w:val="004523FF"/>
    <w:rsid w:val="0045324A"/>
    <w:rsid w:val="00453ABA"/>
    <w:rsid w:val="00454231"/>
    <w:rsid w:val="00454763"/>
    <w:rsid w:val="00454915"/>
    <w:rsid w:val="00454EB2"/>
    <w:rsid w:val="004550A8"/>
    <w:rsid w:val="004550BC"/>
    <w:rsid w:val="00455B12"/>
    <w:rsid w:val="00455BF0"/>
    <w:rsid w:val="004569C9"/>
    <w:rsid w:val="00457ECF"/>
    <w:rsid w:val="00460AD5"/>
    <w:rsid w:val="00461D0F"/>
    <w:rsid w:val="00461E7C"/>
    <w:rsid w:val="00462139"/>
    <w:rsid w:val="00462248"/>
    <w:rsid w:val="00462B23"/>
    <w:rsid w:val="00462E7E"/>
    <w:rsid w:val="00463905"/>
    <w:rsid w:val="004640D4"/>
    <w:rsid w:val="0046421B"/>
    <w:rsid w:val="00464733"/>
    <w:rsid w:val="00464B3D"/>
    <w:rsid w:val="00465125"/>
    <w:rsid w:val="00465659"/>
    <w:rsid w:val="00466E33"/>
    <w:rsid w:val="00467119"/>
    <w:rsid w:val="00467126"/>
    <w:rsid w:val="00467306"/>
    <w:rsid w:val="00467D54"/>
    <w:rsid w:val="00470924"/>
    <w:rsid w:val="00471A79"/>
    <w:rsid w:val="00471CC8"/>
    <w:rsid w:val="0047227D"/>
    <w:rsid w:val="00472943"/>
    <w:rsid w:val="00472A4E"/>
    <w:rsid w:val="00472AAB"/>
    <w:rsid w:val="00473FB8"/>
    <w:rsid w:val="00474EF2"/>
    <w:rsid w:val="00475280"/>
    <w:rsid w:val="00475670"/>
    <w:rsid w:val="004759B4"/>
    <w:rsid w:val="00475E0A"/>
    <w:rsid w:val="00475FC2"/>
    <w:rsid w:val="0047633F"/>
    <w:rsid w:val="00477238"/>
    <w:rsid w:val="0047757E"/>
    <w:rsid w:val="00477E54"/>
    <w:rsid w:val="0048015A"/>
    <w:rsid w:val="0048024F"/>
    <w:rsid w:val="0048066A"/>
    <w:rsid w:val="00480CCB"/>
    <w:rsid w:val="00481188"/>
    <w:rsid w:val="004817FC"/>
    <w:rsid w:val="00481955"/>
    <w:rsid w:val="00481BAA"/>
    <w:rsid w:val="00481BB1"/>
    <w:rsid w:val="00481C76"/>
    <w:rsid w:val="004825F0"/>
    <w:rsid w:val="0048291C"/>
    <w:rsid w:val="00482B6A"/>
    <w:rsid w:val="00482C44"/>
    <w:rsid w:val="00483946"/>
    <w:rsid w:val="00483C4C"/>
    <w:rsid w:val="00484078"/>
    <w:rsid w:val="00484599"/>
    <w:rsid w:val="00485271"/>
    <w:rsid w:val="004852F6"/>
    <w:rsid w:val="00485309"/>
    <w:rsid w:val="0048575F"/>
    <w:rsid w:val="0048588E"/>
    <w:rsid w:val="00485CC1"/>
    <w:rsid w:val="004863AB"/>
    <w:rsid w:val="00486C8F"/>
    <w:rsid w:val="00486FC8"/>
    <w:rsid w:val="00487422"/>
    <w:rsid w:val="00487880"/>
    <w:rsid w:val="004878E1"/>
    <w:rsid w:val="00490E8C"/>
    <w:rsid w:val="0049144F"/>
    <w:rsid w:val="004918C9"/>
    <w:rsid w:val="00491C94"/>
    <w:rsid w:val="00492D4F"/>
    <w:rsid w:val="00493829"/>
    <w:rsid w:val="00493BAF"/>
    <w:rsid w:val="00494D7B"/>
    <w:rsid w:val="00494E5A"/>
    <w:rsid w:val="00495682"/>
    <w:rsid w:val="00495ED5"/>
    <w:rsid w:val="00496012"/>
    <w:rsid w:val="0049635F"/>
    <w:rsid w:val="004964BC"/>
    <w:rsid w:val="00496ADC"/>
    <w:rsid w:val="00496E17"/>
    <w:rsid w:val="004978B4"/>
    <w:rsid w:val="00497A08"/>
    <w:rsid w:val="00497AFA"/>
    <w:rsid w:val="004A013C"/>
    <w:rsid w:val="004A04D8"/>
    <w:rsid w:val="004A08C5"/>
    <w:rsid w:val="004A0DAC"/>
    <w:rsid w:val="004A1703"/>
    <w:rsid w:val="004A1A46"/>
    <w:rsid w:val="004A1A55"/>
    <w:rsid w:val="004A2924"/>
    <w:rsid w:val="004A2930"/>
    <w:rsid w:val="004A32DE"/>
    <w:rsid w:val="004A34B8"/>
    <w:rsid w:val="004A4098"/>
    <w:rsid w:val="004A42A6"/>
    <w:rsid w:val="004A4A38"/>
    <w:rsid w:val="004A4DF9"/>
    <w:rsid w:val="004A526E"/>
    <w:rsid w:val="004A5859"/>
    <w:rsid w:val="004A58FA"/>
    <w:rsid w:val="004A5AFC"/>
    <w:rsid w:val="004A5E80"/>
    <w:rsid w:val="004A622C"/>
    <w:rsid w:val="004A69E6"/>
    <w:rsid w:val="004A6AA7"/>
    <w:rsid w:val="004A6D27"/>
    <w:rsid w:val="004A6DE1"/>
    <w:rsid w:val="004A75ED"/>
    <w:rsid w:val="004A7682"/>
    <w:rsid w:val="004B0201"/>
    <w:rsid w:val="004B055F"/>
    <w:rsid w:val="004B06EA"/>
    <w:rsid w:val="004B08EE"/>
    <w:rsid w:val="004B09B0"/>
    <w:rsid w:val="004B1C1F"/>
    <w:rsid w:val="004B1E47"/>
    <w:rsid w:val="004B234A"/>
    <w:rsid w:val="004B2864"/>
    <w:rsid w:val="004B2A72"/>
    <w:rsid w:val="004B2EA4"/>
    <w:rsid w:val="004B31BF"/>
    <w:rsid w:val="004B3378"/>
    <w:rsid w:val="004B35B8"/>
    <w:rsid w:val="004B37AA"/>
    <w:rsid w:val="004B3D4D"/>
    <w:rsid w:val="004B41DD"/>
    <w:rsid w:val="004B478A"/>
    <w:rsid w:val="004B4BB7"/>
    <w:rsid w:val="004B4D1A"/>
    <w:rsid w:val="004B5203"/>
    <w:rsid w:val="004B628B"/>
    <w:rsid w:val="004B628C"/>
    <w:rsid w:val="004B650F"/>
    <w:rsid w:val="004B6787"/>
    <w:rsid w:val="004B6817"/>
    <w:rsid w:val="004B6CAB"/>
    <w:rsid w:val="004B742B"/>
    <w:rsid w:val="004B7C07"/>
    <w:rsid w:val="004B7CC1"/>
    <w:rsid w:val="004C0350"/>
    <w:rsid w:val="004C07B0"/>
    <w:rsid w:val="004C0E3E"/>
    <w:rsid w:val="004C1AD6"/>
    <w:rsid w:val="004C29E7"/>
    <w:rsid w:val="004C2AFD"/>
    <w:rsid w:val="004C2BB7"/>
    <w:rsid w:val="004C32B5"/>
    <w:rsid w:val="004C3BF0"/>
    <w:rsid w:val="004C3D14"/>
    <w:rsid w:val="004C40E1"/>
    <w:rsid w:val="004C4473"/>
    <w:rsid w:val="004C4757"/>
    <w:rsid w:val="004C4D09"/>
    <w:rsid w:val="004C4DB7"/>
    <w:rsid w:val="004C507F"/>
    <w:rsid w:val="004C5242"/>
    <w:rsid w:val="004C56B4"/>
    <w:rsid w:val="004C5FF1"/>
    <w:rsid w:val="004C62C6"/>
    <w:rsid w:val="004C6401"/>
    <w:rsid w:val="004C644B"/>
    <w:rsid w:val="004C6ACD"/>
    <w:rsid w:val="004C6C0A"/>
    <w:rsid w:val="004C76DD"/>
    <w:rsid w:val="004C7783"/>
    <w:rsid w:val="004C7784"/>
    <w:rsid w:val="004C7804"/>
    <w:rsid w:val="004C7A21"/>
    <w:rsid w:val="004C7B58"/>
    <w:rsid w:val="004D12B2"/>
    <w:rsid w:val="004D2378"/>
    <w:rsid w:val="004D262C"/>
    <w:rsid w:val="004D326F"/>
    <w:rsid w:val="004D36B8"/>
    <w:rsid w:val="004D384D"/>
    <w:rsid w:val="004D3A9E"/>
    <w:rsid w:val="004D417F"/>
    <w:rsid w:val="004D41A1"/>
    <w:rsid w:val="004D45C4"/>
    <w:rsid w:val="004D46CF"/>
    <w:rsid w:val="004D49AA"/>
    <w:rsid w:val="004D4BCF"/>
    <w:rsid w:val="004D4BE8"/>
    <w:rsid w:val="004D5692"/>
    <w:rsid w:val="004D59CF"/>
    <w:rsid w:val="004D6691"/>
    <w:rsid w:val="004D6740"/>
    <w:rsid w:val="004D6BE7"/>
    <w:rsid w:val="004D6DB9"/>
    <w:rsid w:val="004D730B"/>
    <w:rsid w:val="004E0B27"/>
    <w:rsid w:val="004E0DC2"/>
    <w:rsid w:val="004E0FD0"/>
    <w:rsid w:val="004E10DC"/>
    <w:rsid w:val="004E17F9"/>
    <w:rsid w:val="004E30FD"/>
    <w:rsid w:val="004E3A47"/>
    <w:rsid w:val="004E3CF0"/>
    <w:rsid w:val="004E3DE3"/>
    <w:rsid w:val="004E48AB"/>
    <w:rsid w:val="004E49A8"/>
    <w:rsid w:val="004E4FDF"/>
    <w:rsid w:val="004E6206"/>
    <w:rsid w:val="004E6301"/>
    <w:rsid w:val="004E6919"/>
    <w:rsid w:val="004E6977"/>
    <w:rsid w:val="004E7476"/>
    <w:rsid w:val="004E74EA"/>
    <w:rsid w:val="004E7DC9"/>
    <w:rsid w:val="004E7F06"/>
    <w:rsid w:val="004F0869"/>
    <w:rsid w:val="004F0A94"/>
    <w:rsid w:val="004F113F"/>
    <w:rsid w:val="004F1670"/>
    <w:rsid w:val="004F27D4"/>
    <w:rsid w:val="004F33A6"/>
    <w:rsid w:val="004F34E4"/>
    <w:rsid w:val="004F3FFC"/>
    <w:rsid w:val="004F41C1"/>
    <w:rsid w:val="004F448D"/>
    <w:rsid w:val="004F4B45"/>
    <w:rsid w:val="004F4D19"/>
    <w:rsid w:val="004F4D2C"/>
    <w:rsid w:val="004F5BAD"/>
    <w:rsid w:val="004F6155"/>
    <w:rsid w:val="004F67B5"/>
    <w:rsid w:val="004F687E"/>
    <w:rsid w:val="004F6C37"/>
    <w:rsid w:val="004F6C54"/>
    <w:rsid w:val="004F70D3"/>
    <w:rsid w:val="004F70F6"/>
    <w:rsid w:val="004F742C"/>
    <w:rsid w:val="004F755B"/>
    <w:rsid w:val="004F75A4"/>
    <w:rsid w:val="004F76BA"/>
    <w:rsid w:val="004F7A0C"/>
    <w:rsid w:val="004F7A65"/>
    <w:rsid w:val="004F7A71"/>
    <w:rsid w:val="004F7F7F"/>
    <w:rsid w:val="00500286"/>
    <w:rsid w:val="00500CB1"/>
    <w:rsid w:val="005016F8"/>
    <w:rsid w:val="005018F2"/>
    <w:rsid w:val="00501CFD"/>
    <w:rsid w:val="005022F2"/>
    <w:rsid w:val="00502922"/>
    <w:rsid w:val="00502984"/>
    <w:rsid w:val="00502BD9"/>
    <w:rsid w:val="00502C5C"/>
    <w:rsid w:val="00502E7D"/>
    <w:rsid w:val="00502E86"/>
    <w:rsid w:val="00503246"/>
    <w:rsid w:val="005032F0"/>
    <w:rsid w:val="0050379D"/>
    <w:rsid w:val="00503D87"/>
    <w:rsid w:val="00504025"/>
    <w:rsid w:val="00504348"/>
    <w:rsid w:val="0050488F"/>
    <w:rsid w:val="00505205"/>
    <w:rsid w:val="00505AA5"/>
    <w:rsid w:val="005067D0"/>
    <w:rsid w:val="00506B11"/>
    <w:rsid w:val="00507256"/>
    <w:rsid w:val="00507642"/>
    <w:rsid w:val="0051032F"/>
    <w:rsid w:val="00510391"/>
    <w:rsid w:val="00510993"/>
    <w:rsid w:val="00510C17"/>
    <w:rsid w:val="00510E32"/>
    <w:rsid w:val="005111B2"/>
    <w:rsid w:val="00511922"/>
    <w:rsid w:val="005125E8"/>
    <w:rsid w:val="005132C5"/>
    <w:rsid w:val="005135AD"/>
    <w:rsid w:val="00513735"/>
    <w:rsid w:val="00513D09"/>
    <w:rsid w:val="00513DC4"/>
    <w:rsid w:val="00514816"/>
    <w:rsid w:val="005149D1"/>
    <w:rsid w:val="0051570E"/>
    <w:rsid w:val="0051626A"/>
    <w:rsid w:val="00516843"/>
    <w:rsid w:val="005168D1"/>
    <w:rsid w:val="00516A67"/>
    <w:rsid w:val="00516AA8"/>
    <w:rsid w:val="00516BC8"/>
    <w:rsid w:val="00516C00"/>
    <w:rsid w:val="00516E6F"/>
    <w:rsid w:val="005172B6"/>
    <w:rsid w:val="0051749B"/>
    <w:rsid w:val="005177BA"/>
    <w:rsid w:val="00517D7C"/>
    <w:rsid w:val="00517F72"/>
    <w:rsid w:val="00520083"/>
    <w:rsid w:val="00520735"/>
    <w:rsid w:val="00520DB9"/>
    <w:rsid w:val="0052151D"/>
    <w:rsid w:val="00521554"/>
    <w:rsid w:val="00521935"/>
    <w:rsid w:val="00521F7A"/>
    <w:rsid w:val="005231F9"/>
    <w:rsid w:val="00523382"/>
    <w:rsid w:val="005241F7"/>
    <w:rsid w:val="0052499D"/>
    <w:rsid w:val="00524DAD"/>
    <w:rsid w:val="005253E4"/>
    <w:rsid w:val="00525806"/>
    <w:rsid w:val="00525A20"/>
    <w:rsid w:val="00526190"/>
    <w:rsid w:val="0052631B"/>
    <w:rsid w:val="00526781"/>
    <w:rsid w:val="0052725F"/>
    <w:rsid w:val="00527ED8"/>
    <w:rsid w:val="00527F0D"/>
    <w:rsid w:val="0053027C"/>
    <w:rsid w:val="005307E9"/>
    <w:rsid w:val="00530E5C"/>
    <w:rsid w:val="0053166B"/>
    <w:rsid w:val="00531A83"/>
    <w:rsid w:val="00531CF2"/>
    <w:rsid w:val="00531D4D"/>
    <w:rsid w:val="00531E00"/>
    <w:rsid w:val="0053226D"/>
    <w:rsid w:val="005322DE"/>
    <w:rsid w:val="00532407"/>
    <w:rsid w:val="00532478"/>
    <w:rsid w:val="00532B61"/>
    <w:rsid w:val="00532E05"/>
    <w:rsid w:val="00532F6F"/>
    <w:rsid w:val="005332D1"/>
    <w:rsid w:val="0053333A"/>
    <w:rsid w:val="00533584"/>
    <w:rsid w:val="0053388A"/>
    <w:rsid w:val="00533C64"/>
    <w:rsid w:val="00533E60"/>
    <w:rsid w:val="005340E6"/>
    <w:rsid w:val="0053440A"/>
    <w:rsid w:val="00534602"/>
    <w:rsid w:val="005347A6"/>
    <w:rsid w:val="0053540C"/>
    <w:rsid w:val="00535502"/>
    <w:rsid w:val="005356AD"/>
    <w:rsid w:val="00535CE6"/>
    <w:rsid w:val="005365D0"/>
    <w:rsid w:val="00536FB3"/>
    <w:rsid w:val="00540BA5"/>
    <w:rsid w:val="005411D5"/>
    <w:rsid w:val="005419DA"/>
    <w:rsid w:val="005420D2"/>
    <w:rsid w:val="005423FB"/>
    <w:rsid w:val="005429E1"/>
    <w:rsid w:val="00542BEF"/>
    <w:rsid w:val="00542F6A"/>
    <w:rsid w:val="0054316C"/>
    <w:rsid w:val="005432FE"/>
    <w:rsid w:val="005436AC"/>
    <w:rsid w:val="0054372F"/>
    <w:rsid w:val="0054374E"/>
    <w:rsid w:val="0054378E"/>
    <w:rsid w:val="00543B61"/>
    <w:rsid w:val="00544BA1"/>
    <w:rsid w:val="005454AF"/>
    <w:rsid w:val="005457AC"/>
    <w:rsid w:val="00545923"/>
    <w:rsid w:val="00545A75"/>
    <w:rsid w:val="00545D22"/>
    <w:rsid w:val="005468AC"/>
    <w:rsid w:val="005469F8"/>
    <w:rsid w:val="00546B70"/>
    <w:rsid w:val="0054719F"/>
    <w:rsid w:val="00547DFB"/>
    <w:rsid w:val="005505FB"/>
    <w:rsid w:val="0055064E"/>
    <w:rsid w:val="0055088E"/>
    <w:rsid w:val="00550A65"/>
    <w:rsid w:val="00550B5D"/>
    <w:rsid w:val="00550BA2"/>
    <w:rsid w:val="00551305"/>
    <w:rsid w:val="0055148A"/>
    <w:rsid w:val="005515C5"/>
    <w:rsid w:val="00551B5A"/>
    <w:rsid w:val="00551CE7"/>
    <w:rsid w:val="005526B6"/>
    <w:rsid w:val="00552CD1"/>
    <w:rsid w:val="00553BD9"/>
    <w:rsid w:val="00554106"/>
    <w:rsid w:val="005543BC"/>
    <w:rsid w:val="00555897"/>
    <w:rsid w:val="00555BA8"/>
    <w:rsid w:val="0055663A"/>
    <w:rsid w:val="00556C78"/>
    <w:rsid w:val="00556CC3"/>
    <w:rsid w:val="00556D15"/>
    <w:rsid w:val="00556E45"/>
    <w:rsid w:val="005571C8"/>
    <w:rsid w:val="00560FE4"/>
    <w:rsid w:val="005611EA"/>
    <w:rsid w:val="00561391"/>
    <w:rsid w:val="00561478"/>
    <w:rsid w:val="00561759"/>
    <w:rsid w:val="00561892"/>
    <w:rsid w:val="0056252E"/>
    <w:rsid w:val="00562E09"/>
    <w:rsid w:val="0056300A"/>
    <w:rsid w:val="00563240"/>
    <w:rsid w:val="0056370D"/>
    <w:rsid w:val="00563CB2"/>
    <w:rsid w:val="005649A5"/>
    <w:rsid w:val="00564C4F"/>
    <w:rsid w:val="00565BE2"/>
    <w:rsid w:val="00565DD5"/>
    <w:rsid w:val="00566187"/>
    <w:rsid w:val="00566309"/>
    <w:rsid w:val="005670ED"/>
    <w:rsid w:val="005671D6"/>
    <w:rsid w:val="005672D7"/>
    <w:rsid w:val="00567A68"/>
    <w:rsid w:val="00567DEF"/>
    <w:rsid w:val="00567EB1"/>
    <w:rsid w:val="005700DE"/>
    <w:rsid w:val="005709AB"/>
    <w:rsid w:val="00570B50"/>
    <w:rsid w:val="00570D6F"/>
    <w:rsid w:val="005713B0"/>
    <w:rsid w:val="00572305"/>
    <w:rsid w:val="00572F25"/>
    <w:rsid w:val="00573261"/>
    <w:rsid w:val="0057335B"/>
    <w:rsid w:val="005734DF"/>
    <w:rsid w:val="00573585"/>
    <w:rsid w:val="00574530"/>
    <w:rsid w:val="00574A40"/>
    <w:rsid w:val="00574F5E"/>
    <w:rsid w:val="00575D55"/>
    <w:rsid w:val="0057603F"/>
    <w:rsid w:val="005760EC"/>
    <w:rsid w:val="00577425"/>
    <w:rsid w:val="0057773B"/>
    <w:rsid w:val="00580A48"/>
    <w:rsid w:val="00580F63"/>
    <w:rsid w:val="00581B3B"/>
    <w:rsid w:val="00581BDB"/>
    <w:rsid w:val="005821A6"/>
    <w:rsid w:val="00582795"/>
    <w:rsid w:val="005828FE"/>
    <w:rsid w:val="00583023"/>
    <w:rsid w:val="005831B8"/>
    <w:rsid w:val="005832F9"/>
    <w:rsid w:val="00583A8F"/>
    <w:rsid w:val="00583F54"/>
    <w:rsid w:val="00584568"/>
    <w:rsid w:val="00584AA5"/>
    <w:rsid w:val="00585977"/>
    <w:rsid w:val="0058626B"/>
    <w:rsid w:val="00586898"/>
    <w:rsid w:val="00586D00"/>
    <w:rsid w:val="00586D32"/>
    <w:rsid w:val="00586D67"/>
    <w:rsid w:val="00586F2A"/>
    <w:rsid w:val="0058729D"/>
    <w:rsid w:val="00587BB7"/>
    <w:rsid w:val="00590674"/>
    <w:rsid w:val="00591858"/>
    <w:rsid w:val="00591DA1"/>
    <w:rsid w:val="00591DB4"/>
    <w:rsid w:val="00591E27"/>
    <w:rsid w:val="00591F4E"/>
    <w:rsid w:val="00591FEF"/>
    <w:rsid w:val="00592195"/>
    <w:rsid w:val="00592959"/>
    <w:rsid w:val="00592F8B"/>
    <w:rsid w:val="0059324A"/>
    <w:rsid w:val="00593622"/>
    <w:rsid w:val="0059499B"/>
    <w:rsid w:val="005949C2"/>
    <w:rsid w:val="00594C71"/>
    <w:rsid w:val="00594D85"/>
    <w:rsid w:val="00595359"/>
    <w:rsid w:val="00595A75"/>
    <w:rsid w:val="00597D1F"/>
    <w:rsid w:val="00597FBE"/>
    <w:rsid w:val="005A05C7"/>
    <w:rsid w:val="005A06EA"/>
    <w:rsid w:val="005A0819"/>
    <w:rsid w:val="005A113B"/>
    <w:rsid w:val="005A11FC"/>
    <w:rsid w:val="005A13BA"/>
    <w:rsid w:val="005A15D2"/>
    <w:rsid w:val="005A1A84"/>
    <w:rsid w:val="005A1B8E"/>
    <w:rsid w:val="005A21F0"/>
    <w:rsid w:val="005A237B"/>
    <w:rsid w:val="005A27F4"/>
    <w:rsid w:val="005A29DC"/>
    <w:rsid w:val="005A353B"/>
    <w:rsid w:val="005A370F"/>
    <w:rsid w:val="005A47A9"/>
    <w:rsid w:val="005A4F0C"/>
    <w:rsid w:val="005A57B7"/>
    <w:rsid w:val="005A5B25"/>
    <w:rsid w:val="005A611C"/>
    <w:rsid w:val="005A6385"/>
    <w:rsid w:val="005A67E7"/>
    <w:rsid w:val="005B000D"/>
    <w:rsid w:val="005B1316"/>
    <w:rsid w:val="005B13AA"/>
    <w:rsid w:val="005B1413"/>
    <w:rsid w:val="005B2112"/>
    <w:rsid w:val="005B2280"/>
    <w:rsid w:val="005B236B"/>
    <w:rsid w:val="005B3911"/>
    <w:rsid w:val="005B423A"/>
    <w:rsid w:val="005B4642"/>
    <w:rsid w:val="005B4CC1"/>
    <w:rsid w:val="005B55EA"/>
    <w:rsid w:val="005B590F"/>
    <w:rsid w:val="005B5916"/>
    <w:rsid w:val="005B5FF6"/>
    <w:rsid w:val="005B6079"/>
    <w:rsid w:val="005B6E0E"/>
    <w:rsid w:val="005B6F48"/>
    <w:rsid w:val="005B7688"/>
    <w:rsid w:val="005C00DF"/>
    <w:rsid w:val="005C0751"/>
    <w:rsid w:val="005C083D"/>
    <w:rsid w:val="005C087B"/>
    <w:rsid w:val="005C0C81"/>
    <w:rsid w:val="005C1A42"/>
    <w:rsid w:val="005C1AA9"/>
    <w:rsid w:val="005C203D"/>
    <w:rsid w:val="005C2149"/>
    <w:rsid w:val="005C279C"/>
    <w:rsid w:val="005C2E15"/>
    <w:rsid w:val="005C3870"/>
    <w:rsid w:val="005C3B6D"/>
    <w:rsid w:val="005C44E7"/>
    <w:rsid w:val="005C4A13"/>
    <w:rsid w:val="005C53EA"/>
    <w:rsid w:val="005C595D"/>
    <w:rsid w:val="005C59F2"/>
    <w:rsid w:val="005C660D"/>
    <w:rsid w:val="005C692C"/>
    <w:rsid w:val="005C75B5"/>
    <w:rsid w:val="005C7709"/>
    <w:rsid w:val="005C7BB9"/>
    <w:rsid w:val="005C7C20"/>
    <w:rsid w:val="005D0841"/>
    <w:rsid w:val="005D0C71"/>
    <w:rsid w:val="005D2ACD"/>
    <w:rsid w:val="005D2DA9"/>
    <w:rsid w:val="005D3486"/>
    <w:rsid w:val="005D42B4"/>
    <w:rsid w:val="005D47D6"/>
    <w:rsid w:val="005D50CB"/>
    <w:rsid w:val="005D5210"/>
    <w:rsid w:val="005D5E79"/>
    <w:rsid w:val="005D5FF3"/>
    <w:rsid w:val="005D6784"/>
    <w:rsid w:val="005E0156"/>
    <w:rsid w:val="005E0E65"/>
    <w:rsid w:val="005E1128"/>
    <w:rsid w:val="005E11B4"/>
    <w:rsid w:val="005E12BB"/>
    <w:rsid w:val="005E194C"/>
    <w:rsid w:val="005E27E9"/>
    <w:rsid w:val="005E2AF8"/>
    <w:rsid w:val="005E2C37"/>
    <w:rsid w:val="005E31E5"/>
    <w:rsid w:val="005E352A"/>
    <w:rsid w:val="005E372B"/>
    <w:rsid w:val="005E379C"/>
    <w:rsid w:val="005E383D"/>
    <w:rsid w:val="005E3BE5"/>
    <w:rsid w:val="005E4115"/>
    <w:rsid w:val="005E4765"/>
    <w:rsid w:val="005E4C5D"/>
    <w:rsid w:val="005E66E7"/>
    <w:rsid w:val="005E70FD"/>
    <w:rsid w:val="005E7C14"/>
    <w:rsid w:val="005E7FA4"/>
    <w:rsid w:val="005F0039"/>
    <w:rsid w:val="005F08A1"/>
    <w:rsid w:val="005F1646"/>
    <w:rsid w:val="005F2AD9"/>
    <w:rsid w:val="005F2D13"/>
    <w:rsid w:val="005F2D70"/>
    <w:rsid w:val="005F2E98"/>
    <w:rsid w:val="005F48E9"/>
    <w:rsid w:val="005F613F"/>
    <w:rsid w:val="005F6246"/>
    <w:rsid w:val="005F659A"/>
    <w:rsid w:val="005F7990"/>
    <w:rsid w:val="005F7CFD"/>
    <w:rsid w:val="005F7F0B"/>
    <w:rsid w:val="006003F9"/>
    <w:rsid w:val="00600ABB"/>
    <w:rsid w:val="00600BAA"/>
    <w:rsid w:val="00600BBF"/>
    <w:rsid w:val="00600F57"/>
    <w:rsid w:val="006013A0"/>
    <w:rsid w:val="00601465"/>
    <w:rsid w:val="00601920"/>
    <w:rsid w:val="006019C6"/>
    <w:rsid w:val="00601CDA"/>
    <w:rsid w:val="0060277C"/>
    <w:rsid w:val="006027FF"/>
    <w:rsid w:val="00602890"/>
    <w:rsid w:val="00602F11"/>
    <w:rsid w:val="0060300A"/>
    <w:rsid w:val="00603505"/>
    <w:rsid w:val="006038FA"/>
    <w:rsid w:val="006039C6"/>
    <w:rsid w:val="00603A88"/>
    <w:rsid w:val="00603EB8"/>
    <w:rsid w:val="006043E8"/>
    <w:rsid w:val="006047ED"/>
    <w:rsid w:val="00604ECE"/>
    <w:rsid w:val="00605D10"/>
    <w:rsid w:val="00605D3E"/>
    <w:rsid w:val="00606016"/>
    <w:rsid w:val="00606410"/>
    <w:rsid w:val="00606438"/>
    <w:rsid w:val="00606462"/>
    <w:rsid w:val="006067E6"/>
    <w:rsid w:val="00607A8F"/>
    <w:rsid w:val="0061031C"/>
    <w:rsid w:val="0061064A"/>
    <w:rsid w:val="00610C03"/>
    <w:rsid w:val="00611877"/>
    <w:rsid w:val="0061240F"/>
    <w:rsid w:val="0061278A"/>
    <w:rsid w:val="00613282"/>
    <w:rsid w:val="00613897"/>
    <w:rsid w:val="00613BD8"/>
    <w:rsid w:val="00614051"/>
    <w:rsid w:val="00614202"/>
    <w:rsid w:val="00614A0D"/>
    <w:rsid w:val="00615203"/>
    <w:rsid w:val="006152C5"/>
    <w:rsid w:val="00615899"/>
    <w:rsid w:val="00615AB1"/>
    <w:rsid w:val="00615C97"/>
    <w:rsid w:val="006160C5"/>
    <w:rsid w:val="0061620A"/>
    <w:rsid w:val="00616A33"/>
    <w:rsid w:val="00616B77"/>
    <w:rsid w:val="00617678"/>
    <w:rsid w:val="006179ED"/>
    <w:rsid w:val="00617AF4"/>
    <w:rsid w:val="00620968"/>
    <w:rsid w:val="00620E5D"/>
    <w:rsid w:val="00620F6A"/>
    <w:rsid w:val="0062171E"/>
    <w:rsid w:val="00622032"/>
    <w:rsid w:val="006226B6"/>
    <w:rsid w:val="00622C92"/>
    <w:rsid w:val="00622F66"/>
    <w:rsid w:val="00622FE4"/>
    <w:rsid w:val="00623810"/>
    <w:rsid w:val="00623BF7"/>
    <w:rsid w:val="00623C82"/>
    <w:rsid w:val="00623D6C"/>
    <w:rsid w:val="006242C4"/>
    <w:rsid w:val="00624728"/>
    <w:rsid w:val="006247A7"/>
    <w:rsid w:val="00624D08"/>
    <w:rsid w:val="00624EAF"/>
    <w:rsid w:val="00624ED2"/>
    <w:rsid w:val="00625E18"/>
    <w:rsid w:val="00626214"/>
    <w:rsid w:val="006265D2"/>
    <w:rsid w:val="006269E0"/>
    <w:rsid w:val="006272A6"/>
    <w:rsid w:val="00627705"/>
    <w:rsid w:val="00627F97"/>
    <w:rsid w:val="0063014A"/>
    <w:rsid w:val="0063050C"/>
    <w:rsid w:val="006308A4"/>
    <w:rsid w:val="006309E3"/>
    <w:rsid w:val="00630B8F"/>
    <w:rsid w:val="00630D02"/>
    <w:rsid w:val="006313AF"/>
    <w:rsid w:val="006314FB"/>
    <w:rsid w:val="00631554"/>
    <w:rsid w:val="006317A8"/>
    <w:rsid w:val="0063197C"/>
    <w:rsid w:val="00631E58"/>
    <w:rsid w:val="00631F36"/>
    <w:rsid w:val="00631FDB"/>
    <w:rsid w:val="006320BB"/>
    <w:rsid w:val="00632117"/>
    <w:rsid w:val="006322B1"/>
    <w:rsid w:val="006323FF"/>
    <w:rsid w:val="00632783"/>
    <w:rsid w:val="00632A3B"/>
    <w:rsid w:val="00633223"/>
    <w:rsid w:val="00633804"/>
    <w:rsid w:val="00633AEC"/>
    <w:rsid w:val="00633B86"/>
    <w:rsid w:val="00634972"/>
    <w:rsid w:val="0063500C"/>
    <w:rsid w:val="00635368"/>
    <w:rsid w:val="006359FA"/>
    <w:rsid w:val="00635AAF"/>
    <w:rsid w:val="00635CE8"/>
    <w:rsid w:val="00635FBC"/>
    <w:rsid w:val="00636688"/>
    <w:rsid w:val="00637A2F"/>
    <w:rsid w:val="00637FC3"/>
    <w:rsid w:val="0064070C"/>
    <w:rsid w:val="00640980"/>
    <w:rsid w:val="00640F7A"/>
    <w:rsid w:val="00640F96"/>
    <w:rsid w:val="00641A74"/>
    <w:rsid w:val="00641FA2"/>
    <w:rsid w:val="00642171"/>
    <w:rsid w:val="0064254F"/>
    <w:rsid w:val="006429B2"/>
    <w:rsid w:val="00643143"/>
    <w:rsid w:val="00643A41"/>
    <w:rsid w:val="00643E33"/>
    <w:rsid w:val="00644127"/>
    <w:rsid w:val="006443EB"/>
    <w:rsid w:val="0064470E"/>
    <w:rsid w:val="0064473B"/>
    <w:rsid w:val="00644BDA"/>
    <w:rsid w:val="006452DD"/>
    <w:rsid w:val="006453FF"/>
    <w:rsid w:val="0064583B"/>
    <w:rsid w:val="0064682F"/>
    <w:rsid w:val="00646A69"/>
    <w:rsid w:val="00646B86"/>
    <w:rsid w:val="0064710F"/>
    <w:rsid w:val="006474E0"/>
    <w:rsid w:val="00647691"/>
    <w:rsid w:val="006478F8"/>
    <w:rsid w:val="00647FC9"/>
    <w:rsid w:val="00650041"/>
    <w:rsid w:val="006502C5"/>
    <w:rsid w:val="00650CBB"/>
    <w:rsid w:val="00650D10"/>
    <w:rsid w:val="00650ECE"/>
    <w:rsid w:val="006518B6"/>
    <w:rsid w:val="0065221E"/>
    <w:rsid w:val="00652256"/>
    <w:rsid w:val="006523CA"/>
    <w:rsid w:val="0065271A"/>
    <w:rsid w:val="00652764"/>
    <w:rsid w:val="006529B8"/>
    <w:rsid w:val="00652BF1"/>
    <w:rsid w:val="00652C45"/>
    <w:rsid w:val="00652DEF"/>
    <w:rsid w:val="00652E62"/>
    <w:rsid w:val="0065376B"/>
    <w:rsid w:val="00653A73"/>
    <w:rsid w:val="00654C97"/>
    <w:rsid w:val="00654F18"/>
    <w:rsid w:val="006553A5"/>
    <w:rsid w:val="00655418"/>
    <w:rsid w:val="0065557D"/>
    <w:rsid w:val="00655678"/>
    <w:rsid w:val="00655D81"/>
    <w:rsid w:val="00655EDB"/>
    <w:rsid w:val="006563D4"/>
    <w:rsid w:val="00656408"/>
    <w:rsid w:val="006566F3"/>
    <w:rsid w:val="00656BC4"/>
    <w:rsid w:val="0065740D"/>
    <w:rsid w:val="00657663"/>
    <w:rsid w:val="00657846"/>
    <w:rsid w:val="00657924"/>
    <w:rsid w:val="00657EF1"/>
    <w:rsid w:val="0066026F"/>
    <w:rsid w:val="00660A09"/>
    <w:rsid w:val="00660AFA"/>
    <w:rsid w:val="00661088"/>
    <w:rsid w:val="00661B33"/>
    <w:rsid w:val="00661F36"/>
    <w:rsid w:val="00661F71"/>
    <w:rsid w:val="00661F74"/>
    <w:rsid w:val="00662551"/>
    <w:rsid w:val="00663587"/>
    <w:rsid w:val="00663CBE"/>
    <w:rsid w:val="006641EA"/>
    <w:rsid w:val="00664320"/>
    <w:rsid w:val="00664519"/>
    <w:rsid w:val="0066462A"/>
    <w:rsid w:val="006648EE"/>
    <w:rsid w:val="00664AD7"/>
    <w:rsid w:val="0066589D"/>
    <w:rsid w:val="00665BE4"/>
    <w:rsid w:val="00665DC9"/>
    <w:rsid w:val="00666796"/>
    <w:rsid w:val="00666EC6"/>
    <w:rsid w:val="00667037"/>
    <w:rsid w:val="00667529"/>
    <w:rsid w:val="006678D2"/>
    <w:rsid w:val="00667CC6"/>
    <w:rsid w:val="00667F9D"/>
    <w:rsid w:val="00670A19"/>
    <w:rsid w:val="00670B62"/>
    <w:rsid w:val="00670D0E"/>
    <w:rsid w:val="00671100"/>
    <w:rsid w:val="006714A8"/>
    <w:rsid w:val="006714EF"/>
    <w:rsid w:val="00671803"/>
    <w:rsid w:val="006718B0"/>
    <w:rsid w:val="00671FFF"/>
    <w:rsid w:val="0067293D"/>
    <w:rsid w:val="006729C5"/>
    <w:rsid w:val="00673945"/>
    <w:rsid w:val="0067399F"/>
    <w:rsid w:val="00673A2B"/>
    <w:rsid w:val="00673CE2"/>
    <w:rsid w:val="00673D10"/>
    <w:rsid w:val="0067427E"/>
    <w:rsid w:val="00674351"/>
    <w:rsid w:val="00674498"/>
    <w:rsid w:val="006749E3"/>
    <w:rsid w:val="00674B87"/>
    <w:rsid w:val="00674C77"/>
    <w:rsid w:val="00674DC7"/>
    <w:rsid w:val="006757AD"/>
    <w:rsid w:val="0067588A"/>
    <w:rsid w:val="00676A54"/>
    <w:rsid w:val="00676B8A"/>
    <w:rsid w:val="00676F71"/>
    <w:rsid w:val="00677674"/>
    <w:rsid w:val="00677D30"/>
    <w:rsid w:val="00677DE1"/>
    <w:rsid w:val="00681320"/>
    <w:rsid w:val="006816AF"/>
    <w:rsid w:val="006818F0"/>
    <w:rsid w:val="00681CF1"/>
    <w:rsid w:val="00682365"/>
    <w:rsid w:val="006829A4"/>
    <w:rsid w:val="00682CFF"/>
    <w:rsid w:val="00682D26"/>
    <w:rsid w:val="00684007"/>
    <w:rsid w:val="00684251"/>
    <w:rsid w:val="006843E2"/>
    <w:rsid w:val="00684949"/>
    <w:rsid w:val="00684F18"/>
    <w:rsid w:val="006858F1"/>
    <w:rsid w:val="00685929"/>
    <w:rsid w:val="00685CC4"/>
    <w:rsid w:val="00685E25"/>
    <w:rsid w:val="0068656F"/>
    <w:rsid w:val="00686793"/>
    <w:rsid w:val="00686B4C"/>
    <w:rsid w:val="00686E26"/>
    <w:rsid w:val="0068731F"/>
    <w:rsid w:val="0068735E"/>
    <w:rsid w:val="0068738D"/>
    <w:rsid w:val="006877BA"/>
    <w:rsid w:val="00687DD9"/>
    <w:rsid w:val="00687EA3"/>
    <w:rsid w:val="006911B8"/>
    <w:rsid w:val="006911B9"/>
    <w:rsid w:val="0069156B"/>
    <w:rsid w:val="006917EC"/>
    <w:rsid w:val="006919F7"/>
    <w:rsid w:val="006919F8"/>
    <w:rsid w:val="00692214"/>
    <w:rsid w:val="00692271"/>
    <w:rsid w:val="00692C61"/>
    <w:rsid w:val="00692E8D"/>
    <w:rsid w:val="006931B5"/>
    <w:rsid w:val="00693741"/>
    <w:rsid w:val="00693A4B"/>
    <w:rsid w:val="00693C79"/>
    <w:rsid w:val="00693CAE"/>
    <w:rsid w:val="00694557"/>
    <w:rsid w:val="0069469F"/>
    <w:rsid w:val="00695157"/>
    <w:rsid w:val="0069535C"/>
    <w:rsid w:val="006953D5"/>
    <w:rsid w:val="00695702"/>
    <w:rsid w:val="00695E83"/>
    <w:rsid w:val="00695E8B"/>
    <w:rsid w:val="00695F3E"/>
    <w:rsid w:val="00696699"/>
    <w:rsid w:val="006975B6"/>
    <w:rsid w:val="006A018F"/>
    <w:rsid w:val="006A0681"/>
    <w:rsid w:val="006A0791"/>
    <w:rsid w:val="006A0E4C"/>
    <w:rsid w:val="006A134E"/>
    <w:rsid w:val="006A15BA"/>
    <w:rsid w:val="006A15F1"/>
    <w:rsid w:val="006A1800"/>
    <w:rsid w:val="006A1A29"/>
    <w:rsid w:val="006A1D28"/>
    <w:rsid w:val="006A2706"/>
    <w:rsid w:val="006A2726"/>
    <w:rsid w:val="006A2978"/>
    <w:rsid w:val="006A3A19"/>
    <w:rsid w:val="006A3DAA"/>
    <w:rsid w:val="006A40B1"/>
    <w:rsid w:val="006A433E"/>
    <w:rsid w:val="006A4A48"/>
    <w:rsid w:val="006A4B02"/>
    <w:rsid w:val="006A4E86"/>
    <w:rsid w:val="006A4F80"/>
    <w:rsid w:val="006A523E"/>
    <w:rsid w:val="006A5460"/>
    <w:rsid w:val="006A577C"/>
    <w:rsid w:val="006A5B09"/>
    <w:rsid w:val="006A5D23"/>
    <w:rsid w:val="006A6402"/>
    <w:rsid w:val="006A6714"/>
    <w:rsid w:val="006A6D8C"/>
    <w:rsid w:val="006A6E69"/>
    <w:rsid w:val="006A77A4"/>
    <w:rsid w:val="006A77AB"/>
    <w:rsid w:val="006A7928"/>
    <w:rsid w:val="006A7934"/>
    <w:rsid w:val="006A79FC"/>
    <w:rsid w:val="006B0263"/>
    <w:rsid w:val="006B036C"/>
    <w:rsid w:val="006B0415"/>
    <w:rsid w:val="006B0656"/>
    <w:rsid w:val="006B1045"/>
    <w:rsid w:val="006B1444"/>
    <w:rsid w:val="006B21EF"/>
    <w:rsid w:val="006B25F1"/>
    <w:rsid w:val="006B28A8"/>
    <w:rsid w:val="006B2D2D"/>
    <w:rsid w:val="006B2D9C"/>
    <w:rsid w:val="006B3737"/>
    <w:rsid w:val="006B38E8"/>
    <w:rsid w:val="006B391D"/>
    <w:rsid w:val="006B3AC1"/>
    <w:rsid w:val="006B44E3"/>
    <w:rsid w:val="006B54E6"/>
    <w:rsid w:val="006B557A"/>
    <w:rsid w:val="006B614F"/>
    <w:rsid w:val="006B61D0"/>
    <w:rsid w:val="006B6575"/>
    <w:rsid w:val="006B6638"/>
    <w:rsid w:val="006B6AE7"/>
    <w:rsid w:val="006B7067"/>
    <w:rsid w:val="006B72EC"/>
    <w:rsid w:val="006B75CE"/>
    <w:rsid w:val="006B7984"/>
    <w:rsid w:val="006B7B91"/>
    <w:rsid w:val="006B7CD2"/>
    <w:rsid w:val="006B7D3C"/>
    <w:rsid w:val="006C00B9"/>
    <w:rsid w:val="006C0755"/>
    <w:rsid w:val="006C07E5"/>
    <w:rsid w:val="006C0927"/>
    <w:rsid w:val="006C0EF1"/>
    <w:rsid w:val="006C1677"/>
    <w:rsid w:val="006C1DBB"/>
    <w:rsid w:val="006C2B49"/>
    <w:rsid w:val="006C2E52"/>
    <w:rsid w:val="006C2EFD"/>
    <w:rsid w:val="006C3127"/>
    <w:rsid w:val="006C331E"/>
    <w:rsid w:val="006C3530"/>
    <w:rsid w:val="006C36A3"/>
    <w:rsid w:val="006C40D5"/>
    <w:rsid w:val="006C4149"/>
    <w:rsid w:val="006C4834"/>
    <w:rsid w:val="006C494D"/>
    <w:rsid w:val="006C4BF8"/>
    <w:rsid w:val="006C5A61"/>
    <w:rsid w:val="006C6768"/>
    <w:rsid w:val="006C68C8"/>
    <w:rsid w:val="006C6950"/>
    <w:rsid w:val="006C69E9"/>
    <w:rsid w:val="006C6A2F"/>
    <w:rsid w:val="006C70AC"/>
    <w:rsid w:val="006C72C2"/>
    <w:rsid w:val="006C7435"/>
    <w:rsid w:val="006C78E7"/>
    <w:rsid w:val="006C7EF3"/>
    <w:rsid w:val="006D04EB"/>
    <w:rsid w:val="006D0D27"/>
    <w:rsid w:val="006D0FEF"/>
    <w:rsid w:val="006D154A"/>
    <w:rsid w:val="006D1686"/>
    <w:rsid w:val="006D1802"/>
    <w:rsid w:val="006D2122"/>
    <w:rsid w:val="006D2336"/>
    <w:rsid w:val="006D2737"/>
    <w:rsid w:val="006D3449"/>
    <w:rsid w:val="006D466B"/>
    <w:rsid w:val="006D4DF8"/>
    <w:rsid w:val="006D4E8A"/>
    <w:rsid w:val="006D4E9F"/>
    <w:rsid w:val="006D4EFA"/>
    <w:rsid w:val="006D5518"/>
    <w:rsid w:val="006D5735"/>
    <w:rsid w:val="006D6296"/>
    <w:rsid w:val="006D66DB"/>
    <w:rsid w:val="006D6B2F"/>
    <w:rsid w:val="006D7539"/>
    <w:rsid w:val="006D76F0"/>
    <w:rsid w:val="006E0CF9"/>
    <w:rsid w:val="006E1207"/>
    <w:rsid w:val="006E126F"/>
    <w:rsid w:val="006E1547"/>
    <w:rsid w:val="006E1A21"/>
    <w:rsid w:val="006E1A88"/>
    <w:rsid w:val="006E1BFB"/>
    <w:rsid w:val="006E1D03"/>
    <w:rsid w:val="006E27EC"/>
    <w:rsid w:val="006E2808"/>
    <w:rsid w:val="006E3AB2"/>
    <w:rsid w:val="006E3E30"/>
    <w:rsid w:val="006E3EC0"/>
    <w:rsid w:val="006E404B"/>
    <w:rsid w:val="006E413C"/>
    <w:rsid w:val="006E4945"/>
    <w:rsid w:val="006E505F"/>
    <w:rsid w:val="006E5097"/>
    <w:rsid w:val="006E51F1"/>
    <w:rsid w:val="006E5594"/>
    <w:rsid w:val="006E5B2F"/>
    <w:rsid w:val="006E5E69"/>
    <w:rsid w:val="006E5F37"/>
    <w:rsid w:val="006E7226"/>
    <w:rsid w:val="006E766C"/>
    <w:rsid w:val="006F1301"/>
    <w:rsid w:val="006F145B"/>
    <w:rsid w:val="006F1963"/>
    <w:rsid w:val="006F1F5E"/>
    <w:rsid w:val="006F22E7"/>
    <w:rsid w:val="006F2DBC"/>
    <w:rsid w:val="006F2FBD"/>
    <w:rsid w:val="006F34B0"/>
    <w:rsid w:val="006F3564"/>
    <w:rsid w:val="006F39B9"/>
    <w:rsid w:val="006F3ADB"/>
    <w:rsid w:val="006F3CA9"/>
    <w:rsid w:val="006F5C51"/>
    <w:rsid w:val="006F605E"/>
    <w:rsid w:val="006F6BE0"/>
    <w:rsid w:val="006F70FC"/>
    <w:rsid w:val="006F77F0"/>
    <w:rsid w:val="006F7BA1"/>
    <w:rsid w:val="006F7FCC"/>
    <w:rsid w:val="00700C56"/>
    <w:rsid w:val="007017BE"/>
    <w:rsid w:val="00701B38"/>
    <w:rsid w:val="00702FA8"/>
    <w:rsid w:val="00703145"/>
    <w:rsid w:val="007033E3"/>
    <w:rsid w:val="00703A5D"/>
    <w:rsid w:val="00705681"/>
    <w:rsid w:val="00706063"/>
    <w:rsid w:val="00706393"/>
    <w:rsid w:val="0070682E"/>
    <w:rsid w:val="00706EAC"/>
    <w:rsid w:val="007079F4"/>
    <w:rsid w:val="00707D13"/>
    <w:rsid w:val="00707E54"/>
    <w:rsid w:val="007102AA"/>
    <w:rsid w:val="00710957"/>
    <w:rsid w:val="00710CC7"/>
    <w:rsid w:val="00710CDC"/>
    <w:rsid w:val="00711373"/>
    <w:rsid w:val="007113FB"/>
    <w:rsid w:val="0071258D"/>
    <w:rsid w:val="00712C07"/>
    <w:rsid w:val="0071341E"/>
    <w:rsid w:val="007136F2"/>
    <w:rsid w:val="00713EC3"/>
    <w:rsid w:val="007145AB"/>
    <w:rsid w:val="0071495F"/>
    <w:rsid w:val="00714986"/>
    <w:rsid w:val="00714E5C"/>
    <w:rsid w:val="00715341"/>
    <w:rsid w:val="0071544C"/>
    <w:rsid w:val="00715711"/>
    <w:rsid w:val="00715860"/>
    <w:rsid w:val="00715862"/>
    <w:rsid w:val="007159A8"/>
    <w:rsid w:val="00715DDB"/>
    <w:rsid w:val="007162C6"/>
    <w:rsid w:val="00716F1D"/>
    <w:rsid w:val="007172AC"/>
    <w:rsid w:val="00717EE7"/>
    <w:rsid w:val="00720310"/>
    <w:rsid w:val="00721355"/>
    <w:rsid w:val="007217DF"/>
    <w:rsid w:val="0072199E"/>
    <w:rsid w:val="00721B73"/>
    <w:rsid w:val="00721D2A"/>
    <w:rsid w:val="0072266F"/>
    <w:rsid w:val="007237B1"/>
    <w:rsid w:val="00723D73"/>
    <w:rsid w:val="00724311"/>
    <w:rsid w:val="0072452E"/>
    <w:rsid w:val="007246EE"/>
    <w:rsid w:val="00724DD0"/>
    <w:rsid w:val="007250E5"/>
    <w:rsid w:val="007251B3"/>
    <w:rsid w:val="007255C3"/>
    <w:rsid w:val="0072572A"/>
    <w:rsid w:val="00725801"/>
    <w:rsid w:val="00725A52"/>
    <w:rsid w:val="007265B5"/>
    <w:rsid w:val="0072700D"/>
    <w:rsid w:val="00727092"/>
    <w:rsid w:val="007272D9"/>
    <w:rsid w:val="00730337"/>
    <w:rsid w:val="007303A0"/>
    <w:rsid w:val="0073054D"/>
    <w:rsid w:val="00730C4B"/>
    <w:rsid w:val="0073154D"/>
    <w:rsid w:val="00731CB0"/>
    <w:rsid w:val="00733388"/>
    <w:rsid w:val="007334F9"/>
    <w:rsid w:val="00733659"/>
    <w:rsid w:val="00733849"/>
    <w:rsid w:val="00733C2D"/>
    <w:rsid w:val="00733E70"/>
    <w:rsid w:val="00734108"/>
    <w:rsid w:val="00734501"/>
    <w:rsid w:val="0073474F"/>
    <w:rsid w:val="00734A29"/>
    <w:rsid w:val="007351A0"/>
    <w:rsid w:val="0073574A"/>
    <w:rsid w:val="00735F89"/>
    <w:rsid w:val="0073748F"/>
    <w:rsid w:val="00737535"/>
    <w:rsid w:val="00740294"/>
    <w:rsid w:val="0074035B"/>
    <w:rsid w:val="0074059E"/>
    <w:rsid w:val="0074071A"/>
    <w:rsid w:val="00740A8A"/>
    <w:rsid w:val="00740C52"/>
    <w:rsid w:val="00740E21"/>
    <w:rsid w:val="007410F6"/>
    <w:rsid w:val="007411E9"/>
    <w:rsid w:val="00741202"/>
    <w:rsid w:val="00741414"/>
    <w:rsid w:val="007418BA"/>
    <w:rsid w:val="00741A9B"/>
    <w:rsid w:val="00742435"/>
    <w:rsid w:val="007429A2"/>
    <w:rsid w:val="00742E43"/>
    <w:rsid w:val="00742F7A"/>
    <w:rsid w:val="007436E2"/>
    <w:rsid w:val="0074378A"/>
    <w:rsid w:val="00743B01"/>
    <w:rsid w:val="00743C52"/>
    <w:rsid w:val="00744A95"/>
    <w:rsid w:val="00744F03"/>
    <w:rsid w:val="00745425"/>
    <w:rsid w:val="00745967"/>
    <w:rsid w:val="00745E8B"/>
    <w:rsid w:val="00746122"/>
    <w:rsid w:val="007462AF"/>
    <w:rsid w:val="00746329"/>
    <w:rsid w:val="0074634A"/>
    <w:rsid w:val="007472CA"/>
    <w:rsid w:val="007476B7"/>
    <w:rsid w:val="00747D6B"/>
    <w:rsid w:val="00747F0F"/>
    <w:rsid w:val="00750470"/>
    <w:rsid w:val="007504B8"/>
    <w:rsid w:val="00750635"/>
    <w:rsid w:val="00750864"/>
    <w:rsid w:val="00750BFF"/>
    <w:rsid w:val="00750D76"/>
    <w:rsid w:val="007513C8"/>
    <w:rsid w:val="0075196D"/>
    <w:rsid w:val="00751EE1"/>
    <w:rsid w:val="00752700"/>
    <w:rsid w:val="007533A3"/>
    <w:rsid w:val="00753520"/>
    <w:rsid w:val="007537CE"/>
    <w:rsid w:val="007537EB"/>
    <w:rsid w:val="00753907"/>
    <w:rsid w:val="00753A63"/>
    <w:rsid w:val="00754093"/>
    <w:rsid w:val="00755C53"/>
    <w:rsid w:val="007563A8"/>
    <w:rsid w:val="0075667E"/>
    <w:rsid w:val="007566DD"/>
    <w:rsid w:val="0075677C"/>
    <w:rsid w:val="00756F0D"/>
    <w:rsid w:val="007572D7"/>
    <w:rsid w:val="007600AD"/>
    <w:rsid w:val="0076027D"/>
    <w:rsid w:val="00761491"/>
    <w:rsid w:val="00761548"/>
    <w:rsid w:val="007619FC"/>
    <w:rsid w:val="00761EAF"/>
    <w:rsid w:val="0076323A"/>
    <w:rsid w:val="00763767"/>
    <w:rsid w:val="00764624"/>
    <w:rsid w:val="00764AB9"/>
    <w:rsid w:val="00764F1E"/>
    <w:rsid w:val="00765145"/>
    <w:rsid w:val="007673E5"/>
    <w:rsid w:val="007679B0"/>
    <w:rsid w:val="00767B10"/>
    <w:rsid w:val="00767C8E"/>
    <w:rsid w:val="00770480"/>
    <w:rsid w:val="00770562"/>
    <w:rsid w:val="007707A3"/>
    <w:rsid w:val="007707DC"/>
    <w:rsid w:val="00770BBC"/>
    <w:rsid w:val="0077118A"/>
    <w:rsid w:val="007712EA"/>
    <w:rsid w:val="007748BF"/>
    <w:rsid w:val="007753A6"/>
    <w:rsid w:val="007754AE"/>
    <w:rsid w:val="00775E54"/>
    <w:rsid w:val="007762CE"/>
    <w:rsid w:val="00776300"/>
    <w:rsid w:val="00776680"/>
    <w:rsid w:val="007773F3"/>
    <w:rsid w:val="00777606"/>
    <w:rsid w:val="00777771"/>
    <w:rsid w:val="0078009B"/>
    <w:rsid w:val="007800FD"/>
    <w:rsid w:val="00781EE8"/>
    <w:rsid w:val="007822B1"/>
    <w:rsid w:val="007824B2"/>
    <w:rsid w:val="007825C8"/>
    <w:rsid w:val="00782D1A"/>
    <w:rsid w:val="00782DA2"/>
    <w:rsid w:val="0078330B"/>
    <w:rsid w:val="0078344A"/>
    <w:rsid w:val="007836CB"/>
    <w:rsid w:val="00783A7D"/>
    <w:rsid w:val="00783C48"/>
    <w:rsid w:val="007842F0"/>
    <w:rsid w:val="00784475"/>
    <w:rsid w:val="0078523E"/>
    <w:rsid w:val="007865D1"/>
    <w:rsid w:val="00786815"/>
    <w:rsid w:val="00786C9F"/>
    <w:rsid w:val="00786CB4"/>
    <w:rsid w:val="007873C3"/>
    <w:rsid w:val="00787EC2"/>
    <w:rsid w:val="00787FF0"/>
    <w:rsid w:val="00791382"/>
    <w:rsid w:val="0079183A"/>
    <w:rsid w:val="00791974"/>
    <w:rsid w:val="007919D6"/>
    <w:rsid w:val="00791A1D"/>
    <w:rsid w:val="00791F52"/>
    <w:rsid w:val="00792282"/>
    <w:rsid w:val="007924E7"/>
    <w:rsid w:val="0079266A"/>
    <w:rsid w:val="007926AD"/>
    <w:rsid w:val="00792AAA"/>
    <w:rsid w:val="00792D3B"/>
    <w:rsid w:val="0079342F"/>
    <w:rsid w:val="00793478"/>
    <w:rsid w:val="00793524"/>
    <w:rsid w:val="00793562"/>
    <w:rsid w:val="00793829"/>
    <w:rsid w:val="00793C30"/>
    <w:rsid w:val="00793EF7"/>
    <w:rsid w:val="00793F6B"/>
    <w:rsid w:val="00794508"/>
    <w:rsid w:val="00795B61"/>
    <w:rsid w:val="007965A5"/>
    <w:rsid w:val="00796C37"/>
    <w:rsid w:val="007970EC"/>
    <w:rsid w:val="0079786D"/>
    <w:rsid w:val="00797C1F"/>
    <w:rsid w:val="007A0EEE"/>
    <w:rsid w:val="007A1124"/>
    <w:rsid w:val="007A1294"/>
    <w:rsid w:val="007A1613"/>
    <w:rsid w:val="007A191E"/>
    <w:rsid w:val="007A1E39"/>
    <w:rsid w:val="007A25C7"/>
    <w:rsid w:val="007A28CC"/>
    <w:rsid w:val="007A30A6"/>
    <w:rsid w:val="007A3621"/>
    <w:rsid w:val="007A3DA3"/>
    <w:rsid w:val="007A55FE"/>
    <w:rsid w:val="007A565E"/>
    <w:rsid w:val="007A5C58"/>
    <w:rsid w:val="007A5F6C"/>
    <w:rsid w:val="007A64DC"/>
    <w:rsid w:val="007A6651"/>
    <w:rsid w:val="007A6BE7"/>
    <w:rsid w:val="007A6C4B"/>
    <w:rsid w:val="007A6ECE"/>
    <w:rsid w:val="007A7012"/>
    <w:rsid w:val="007A7AAD"/>
    <w:rsid w:val="007B04D2"/>
    <w:rsid w:val="007B08FB"/>
    <w:rsid w:val="007B0EFC"/>
    <w:rsid w:val="007B10D4"/>
    <w:rsid w:val="007B1396"/>
    <w:rsid w:val="007B14A9"/>
    <w:rsid w:val="007B21AA"/>
    <w:rsid w:val="007B23D1"/>
    <w:rsid w:val="007B29FE"/>
    <w:rsid w:val="007B2D79"/>
    <w:rsid w:val="007B2F93"/>
    <w:rsid w:val="007B327A"/>
    <w:rsid w:val="007B357D"/>
    <w:rsid w:val="007B383C"/>
    <w:rsid w:val="007B39A4"/>
    <w:rsid w:val="007B3F3C"/>
    <w:rsid w:val="007B4B81"/>
    <w:rsid w:val="007B4B8B"/>
    <w:rsid w:val="007B4D8E"/>
    <w:rsid w:val="007B506D"/>
    <w:rsid w:val="007B50F3"/>
    <w:rsid w:val="007B540C"/>
    <w:rsid w:val="007B5AE5"/>
    <w:rsid w:val="007B5E50"/>
    <w:rsid w:val="007B5FC3"/>
    <w:rsid w:val="007B6EEA"/>
    <w:rsid w:val="007B707F"/>
    <w:rsid w:val="007B78E9"/>
    <w:rsid w:val="007B796D"/>
    <w:rsid w:val="007B7FBC"/>
    <w:rsid w:val="007B7FF8"/>
    <w:rsid w:val="007C036D"/>
    <w:rsid w:val="007C13B0"/>
    <w:rsid w:val="007C13B6"/>
    <w:rsid w:val="007C21E1"/>
    <w:rsid w:val="007C2429"/>
    <w:rsid w:val="007C26EC"/>
    <w:rsid w:val="007C2EB0"/>
    <w:rsid w:val="007C3806"/>
    <w:rsid w:val="007C4285"/>
    <w:rsid w:val="007C44E6"/>
    <w:rsid w:val="007C4749"/>
    <w:rsid w:val="007C4786"/>
    <w:rsid w:val="007C5071"/>
    <w:rsid w:val="007C5217"/>
    <w:rsid w:val="007C58A6"/>
    <w:rsid w:val="007C5A44"/>
    <w:rsid w:val="007C61E1"/>
    <w:rsid w:val="007C62EC"/>
    <w:rsid w:val="007C69D9"/>
    <w:rsid w:val="007C6C8E"/>
    <w:rsid w:val="007C7C45"/>
    <w:rsid w:val="007C7DA3"/>
    <w:rsid w:val="007D0F0D"/>
    <w:rsid w:val="007D1505"/>
    <w:rsid w:val="007D1A1E"/>
    <w:rsid w:val="007D1EBB"/>
    <w:rsid w:val="007D24FF"/>
    <w:rsid w:val="007D29C0"/>
    <w:rsid w:val="007D2DE4"/>
    <w:rsid w:val="007D2E9C"/>
    <w:rsid w:val="007D2FFB"/>
    <w:rsid w:val="007D3332"/>
    <w:rsid w:val="007D367C"/>
    <w:rsid w:val="007D394A"/>
    <w:rsid w:val="007D407C"/>
    <w:rsid w:val="007D43F1"/>
    <w:rsid w:val="007D4619"/>
    <w:rsid w:val="007D4684"/>
    <w:rsid w:val="007D4A65"/>
    <w:rsid w:val="007D5154"/>
    <w:rsid w:val="007D52D8"/>
    <w:rsid w:val="007D530E"/>
    <w:rsid w:val="007D5443"/>
    <w:rsid w:val="007D5BE3"/>
    <w:rsid w:val="007D6033"/>
    <w:rsid w:val="007D615F"/>
    <w:rsid w:val="007D6DAA"/>
    <w:rsid w:val="007D6FE5"/>
    <w:rsid w:val="007D711A"/>
    <w:rsid w:val="007D773D"/>
    <w:rsid w:val="007D77ED"/>
    <w:rsid w:val="007D7895"/>
    <w:rsid w:val="007D7AE1"/>
    <w:rsid w:val="007E0546"/>
    <w:rsid w:val="007E1481"/>
    <w:rsid w:val="007E1D7A"/>
    <w:rsid w:val="007E22CF"/>
    <w:rsid w:val="007E27D9"/>
    <w:rsid w:val="007E2828"/>
    <w:rsid w:val="007E2C33"/>
    <w:rsid w:val="007E2F96"/>
    <w:rsid w:val="007E372D"/>
    <w:rsid w:val="007E3AA3"/>
    <w:rsid w:val="007E3BCA"/>
    <w:rsid w:val="007E3BEA"/>
    <w:rsid w:val="007E3C11"/>
    <w:rsid w:val="007E50CF"/>
    <w:rsid w:val="007E50E7"/>
    <w:rsid w:val="007E52DE"/>
    <w:rsid w:val="007E5F2A"/>
    <w:rsid w:val="007E5FE9"/>
    <w:rsid w:val="007E6153"/>
    <w:rsid w:val="007E645C"/>
    <w:rsid w:val="007E701A"/>
    <w:rsid w:val="007E7F6E"/>
    <w:rsid w:val="007F050D"/>
    <w:rsid w:val="007F0690"/>
    <w:rsid w:val="007F0749"/>
    <w:rsid w:val="007F0BF2"/>
    <w:rsid w:val="007F0FEC"/>
    <w:rsid w:val="007F15F1"/>
    <w:rsid w:val="007F1A61"/>
    <w:rsid w:val="007F254E"/>
    <w:rsid w:val="007F2ACC"/>
    <w:rsid w:val="007F2CC3"/>
    <w:rsid w:val="007F306F"/>
    <w:rsid w:val="007F3330"/>
    <w:rsid w:val="007F350B"/>
    <w:rsid w:val="007F3886"/>
    <w:rsid w:val="007F453B"/>
    <w:rsid w:val="007F4676"/>
    <w:rsid w:val="007F4C26"/>
    <w:rsid w:val="007F4CAD"/>
    <w:rsid w:val="007F542B"/>
    <w:rsid w:val="007F5435"/>
    <w:rsid w:val="007F55C2"/>
    <w:rsid w:val="007F571E"/>
    <w:rsid w:val="007F65AD"/>
    <w:rsid w:val="007F6885"/>
    <w:rsid w:val="007F6AE0"/>
    <w:rsid w:val="007F6CDE"/>
    <w:rsid w:val="007F7A2D"/>
    <w:rsid w:val="0080049A"/>
    <w:rsid w:val="00800826"/>
    <w:rsid w:val="00801372"/>
    <w:rsid w:val="00801639"/>
    <w:rsid w:val="008017AD"/>
    <w:rsid w:val="00801B11"/>
    <w:rsid w:val="00801B61"/>
    <w:rsid w:val="00801C13"/>
    <w:rsid w:val="0080200C"/>
    <w:rsid w:val="00802414"/>
    <w:rsid w:val="00802444"/>
    <w:rsid w:val="00803013"/>
    <w:rsid w:val="00803591"/>
    <w:rsid w:val="00804428"/>
    <w:rsid w:val="0080470A"/>
    <w:rsid w:val="00804F24"/>
    <w:rsid w:val="00805AF4"/>
    <w:rsid w:val="008064B5"/>
    <w:rsid w:val="0080656B"/>
    <w:rsid w:val="00806813"/>
    <w:rsid w:val="00806BFD"/>
    <w:rsid w:val="00806C73"/>
    <w:rsid w:val="00807B06"/>
    <w:rsid w:val="00807F67"/>
    <w:rsid w:val="008102D9"/>
    <w:rsid w:val="0081038C"/>
    <w:rsid w:val="00810D9D"/>
    <w:rsid w:val="00811683"/>
    <w:rsid w:val="00811FCF"/>
    <w:rsid w:val="008123A3"/>
    <w:rsid w:val="008123B6"/>
    <w:rsid w:val="00813203"/>
    <w:rsid w:val="008135E6"/>
    <w:rsid w:val="00813E91"/>
    <w:rsid w:val="00814126"/>
    <w:rsid w:val="0081424A"/>
    <w:rsid w:val="008144B5"/>
    <w:rsid w:val="0081455E"/>
    <w:rsid w:val="00814611"/>
    <w:rsid w:val="0081493A"/>
    <w:rsid w:val="00814A9F"/>
    <w:rsid w:val="00814BB9"/>
    <w:rsid w:val="00814E5F"/>
    <w:rsid w:val="008156DA"/>
    <w:rsid w:val="008157C0"/>
    <w:rsid w:val="00815BAE"/>
    <w:rsid w:val="00815CB3"/>
    <w:rsid w:val="00816160"/>
    <w:rsid w:val="0081635A"/>
    <w:rsid w:val="008167B5"/>
    <w:rsid w:val="008170ED"/>
    <w:rsid w:val="00817DFD"/>
    <w:rsid w:val="00820004"/>
    <w:rsid w:val="00820067"/>
    <w:rsid w:val="008202F2"/>
    <w:rsid w:val="00820311"/>
    <w:rsid w:val="00820AE8"/>
    <w:rsid w:val="008210B1"/>
    <w:rsid w:val="008220D9"/>
    <w:rsid w:val="008232CD"/>
    <w:rsid w:val="0082368C"/>
    <w:rsid w:val="008236FB"/>
    <w:rsid w:val="008241DD"/>
    <w:rsid w:val="0082437C"/>
    <w:rsid w:val="00824985"/>
    <w:rsid w:val="00824C27"/>
    <w:rsid w:val="00824D08"/>
    <w:rsid w:val="00825995"/>
    <w:rsid w:val="00825B58"/>
    <w:rsid w:val="00825DB6"/>
    <w:rsid w:val="00826050"/>
    <w:rsid w:val="00826A89"/>
    <w:rsid w:val="00827510"/>
    <w:rsid w:val="008277BF"/>
    <w:rsid w:val="00827918"/>
    <w:rsid w:val="0082797D"/>
    <w:rsid w:val="00827A88"/>
    <w:rsid w:val="0083002E"/>
    <w:rsid w:val="0083049C"/>
    <w:rsid w:val="00831857"/>
    <w:rsid w:val="00831FF1"/>
    <w:rsid w:val="0083259D"/>
    <w:rsid w:val="0083282E"/>
    <w:rsid w:val="0083286B"/>
    <w:rsid w:val="008329E5"/>
    <w:rsid w:val="00833122"/>
    <w:rsid w:val="0083350F"/>
    <w:rsid w:val="00833687"/>
    <w:rsid w:val="00833A16"/>
    <w:rsid w:val="00833D1B"/>
    <w:rsid w:val="0083456F"/>
    <w:rsid w:val="00834A0C"/>
    <w:rsid w:val="0083556E"/>
    <w:rsid w:val="00835FA9"/>
    <w:rsid w:val="0083621A"/>
    <w:rsid w:val="008366CE"/>
    <w:rsid w:val="00836A3B"/>
    <w:rsid w:val="00836D97"/>
    <w:rsid w:val="00837014"/>
    <w:rsid w:val="0083720D"/>
    <w:rsid w:val="00837B75"/>
    <w:rsid w:val="00840181"/>
    <w:rsid w:val="0084037D"/>
    <w:rsid w:val="00840724"/>
    <w:rsid w:val="008407A0"/>
    <w:rsid w:val="008409A4"/>
    <w:rsid w:val="00840AEA"/>
    <w:rsid w:val="00840CA0"/>
    <w:rsid w:val="00840F67"/>
    <w:rsid w:val="0084130F"/>
    <w:rsid w:val="008414F4"/>
    <w:rsid w:val="0084185F"/>
    <w:rsid w:val="00842103"/>
    <w:rsid w:val="0084283A"/>
    <w:rsid w:val="00842CD6"/>
    <w:rsid w:val="00843683"/>
    <w:rsid w:val="00843A4C"/>
    <w:rsid w:val="00843A74"/>
    <w:rsid w:val="00843C04"/>
    <w:rsid w:val="00843CAA"/>
    <w:rsid w:val="00843D03"/>
    <w:rsid w:val="008442C2"/>
    <w:rsid w:val="0084482E"/>
    <w:rsid w:val="008452C9"/>
    <w:rsid w:val="0084594A"/>
    <w:rsid w:val="00845D52"/>
    <w:rsid w:val="00845D91"/>
    <w:rsid w:val="00845E98"/>
    <w:rsid w:val="00846502"/>
    <w:rsid w:val="00846DD1"/>
    <w:rsid w:val="00847483"/>
    <w:rsid w:val="0085008D"/>
    <w:rsid w:val="008508AB"/>
    <w:rsid w:val="00850BC5"/>
    <w:rsid w:val="00850E09"/>
    <w:rsid w:val="00850ED4"/>
    <w:rsid w:val="00851B46"/>
    <w:rsid w:val="00851EF0"/>
    <w:rsid w:val="00852421"/>
    <w:rsid w:val="008525D1"/>
    <w:rsid w:val="00852759"/>
    <w:rsid w:val="00852ACE"/>
    <w:rsid w:val="00853116"/>
    <w:rsid w:val="0085355F"/>
    <w:rsid w:val="0085378F"/>
    <w:rsid w:val="008539A6"/>
    <w:rsid w:val="00854A1E"/>
    <w:rsid w:val="00854E90"/>
    <w:rsid w:val="00855107"/>
    <w:rsid w:val="00855380"/>
    <w:rsid w:val="008558C8"/>
    <w:rsid w:val="0085649C"/>
    <w:rsid w:val="0085656F"/>
    <w:rsid w:val="00856BF0"/>
    <w:rsid w:val="00856D3A"/>
    <w:rsid w:val="008574EA"/>
    <w:rsid w:val="00857ABF"/>
    <w:rsid w:val="00860140"/>
    <w:rsid w:val="00860324"/>
    <w:rsid w:val="00860BED"/>
    <w:rsid w:val="00862905"/>
    <w:rsid w:val="0086342F"/>
    <w:rsid w:val="00863983"/>
    <w:rsid w:val="00863D51"/>
    <w:rsid w:val="00863E41"/>
    <w:rsid w:val="008643BD"/>
    <w:rsid w:val="008643E0"/>
    <w:rsid w:val="00864E27"/>
    <w:rsid w:val="0086529A"/>
    <w:rsid w:val="008654B9"/>
    <w:rsid w:val="0086616F"/>
    <w:rsid w:val="008665BD"/>
    <w:rsid w:val="00866969"/>
    <w:rsid w:val="00866F01"/>
    <w:rsid w:val="0086702D"/>
    <w:rsid w:val="0086768F"/>
    <w:rsid w:val="00867A1D"/>
    <w:rsid w:val="00870371"/>
    <w:rsid w:val="0087063E"/>
    <w:rsid w:val="00870874"/>
    <w:rsid w:val="00870F4B"/>
    <w:rsid w:val="00871560"/>
    <w:rsid w:val="00871B57"/>
    <w:rsid w:val="00871C08"/>
    <w:rsid w:val="00872557"/>
    <w:rsid w:val="00872637"/>
    <w:rsid w:val="00872B4D"/>
    <w:rsid w:val="0087358A"/>
    <w:rsid w:val="0087364C"/>
    <w:rsid w:val="00873E79"/>
    <w:rsid w:val="00873F5A"/>
    <w:rsid w:val="00875B4E"/>
    <w:rsid w:val="00875DFB"/>
    <w:rsid w:val="0087675D"/>
    <w:rsid w:val="00876F3C"/>
    <w:rsid w:val="0087730E"/>
    <w:rsid w:val="0087746F"/>
    <w:rsid w:val="00877794"/>
    <w:rsid w:val="00880114"/>
    <w:rsid w:val="0088013A"/>
    <w:rsid w:val="008803A1"/>
    <w:rsid w:val="008803E0"/>
    <w:rsid w:val="008806BA"/>
    <w:rsid w:val="00880A38"/>
    <w:rsid w:val="00880F8A"/>
    <w:rsid w:val="008810F3"/>
    <w:rsid w:val="008815AC"/>
    <w:rsid w:val="008815BF"/>
    <w:rsid w:val="00881B65"/>
    <w:rsid w:val="00881DB1"/>
    <w:rsid w:val="00881E49"/>
    <w:rsid w:val="0088226E"/>
    <w:rsid w:val="0088256B"/>
    <w:rsid w:val="00882A7B"/>
    <w:rsid w:val="00882B6D"/>
    <w:rsid w:val="00882C33"/>
    <w:rsid w:val="008831D8"/>
    <w:rsid w:val="0088354A"/>
    <w:rsid w:val="008837E9"/>
    <w:rsid w:val="008838E7"/>
    <w:rsid w:val="00883F36"/>
    <w:rsid w:val="008842E3"/>
    <w:rsid w:val="00884340"/>
    <w:rsid w:val="00884403"/>
    <w:rsid w:val="0088480F"/>
    <w:rsid w:val="00884960"/>
    <w:rsid w:val="008849FD"/>
    <w:rsid w:val="00885291"/>
    <w:rsid w:val="00885808"/>
    <w:rsid w:val="00885CB9"/>
    <w:rsid w:val="00885E16"/>
    <w:rsid w:val="0088608A"/>
    <w:rsid w:val="0088621B"/>
    <w:rsid w:val="008868D4"/>
    <w:rsid w:val="00886B1F"/>
    <w:rsid w:val="00887058"/>
    <w:rsid w:val="0088750F"/>
    <w:rsid w:val="0089001C"/>
    <w:rsid w:val="00890412"/>
    <w:rsid w:val="0089043E"/>
    <w:rsid w:val="0089054E"/>
    <w:rsid w:val="00890637"/>
    <w:rsid w:val="008906B4"/>
    <w:rsid w:val="00891F74"/>
    <w:rsid w:val="00892A0A"/>
    <w:rsid w:val="00892B4E"/>
    <w:rsid w:val="00892F9C"/>
    <w:rsid w:val="00892FE4"/>
    <w:rsid w:val="00893602"/>
    <w:rsid w:val="00893627"/>
    <w:rsid w:val="0089371A"/>
    <w:rsid w:val="008938DC"/>
    <w:rsid w:val="00893A15"/>
    <w:rsid w:val="00893F3C"/>
    <w:rsid w:val="00894323"/>
    <w:rsid w:val="00894D3E"/>
    <w:rsid w:val="00895027"/>
    <w:rsid w:val="008959BC"/>
    <w:rsid w:val="00895BB7"/>
    <w:rsid w:val="008963B6"/>
    <w:rsid w:val="00896508"/>
    <w:rsid w:val="0089678B"/>
    <w:rsid w:val="00896EEE"/>
    <w:rsid w:val="00897273"/>
    <w:rsid w:val="0089763B"/>
    <w:rsid w:val="00897659"/>
    <w:rsid w:val="0089779C"/>
    <w:rsid w:val="00897E3D"/>
    <w:rsid w:val="008A036C"/>
    <w:rsid w:val="008A0F24"/>
    <w:rsid w:val="008A1171"/>
    <w:rsid w:val="008A1677"/>
    <w:rsid w:val="008A1B4C"/>
    <w:rsid w:val="008A2142"/>
    <w:rsid w:val="008A2A01"/>
    <w:rsid w:val="008A2C4F"/>
    <w:rsid w:val="008A2C90"/>
    <w:rsid w:val="008A37FD"/>
    <w:rsid w:val="008A3EC3"/>
    <w:rsid w:val="008A4395"/>
    <w:rsid w:val="008A44EA"/>
    <w:rsid w:val="008A4E60"/>
    <w:rsid w:val="008A4EB7"/>
    <w:rsid w:val="008A508F"/>
    <w:rsid w:val="008A5CC6"/>
    <w:rsid w:val="008A67A6"/>
    <w:rsid w:val="008A67CE"/>
    <w:rsid w:val="008A6C38"/>
    <w:rsid w:val="008A746D"/>
    <w:rsid w:val="008A781C"/>
    <w:rsid w:val="008B0339"/>
    <w:rsid w:val="008B07BF"/>
    <w:rsid w:val="008B09CB"/>
    <w:rsid w:val="008B0A2F"/>
    <w:rsid w:val="008B1123"/>
    <w:rsid w:val="008B1D18"/>
    <w:rsid w:val="008B2528"/>
    <w:rsid w:val="008B289A"/>
    <w:rsid w:val="008B3607"/>
    <w:rsid w:val="008B37E3"/>
    <w:rsid w:val="008B3836"/>
    <w:rsid w:val="008B3E77"/>
    <w:rsid w:val="008B4329"/>
    <w:rsid w:val="008B452E"/>
    <w:rsid w:val="008B4B11"/>
    <w:rsid w:val="008B4DED"/>
    <w:rsid w:val="008B542B"/>
    <w:rsid w:val="008B5513"/>
    <w:rsid w:val="008B56BA"/>
    <w:rsid w:val="008B5889"/>
    <w:rsid w:val="008B58ED"/>
    <w:rsid w:val="008B7154"/>
    <w:rsid w:val="008B7565"/>
    <w:rsid w:val="008B79E3"/>
    <w:rsid w:val="008C0B69"/>
    <w:rsid w:val="008C0BE2"/>
    <w:rsid w:val="008C0D64"/>
    <w:rsid w:val="008C14F9"/>
    <w:rsid w:val="008C1561"/>
    <w:rsid w:val="008C1718"/>
    <w:rsid w:val="008C196E"/>
    <w:rsid w:val="008C2667"/>
    <w:rsid w:val="008C2B40"/>
    <w:rsid w:val="008C329E"/>
    <w:rsid w:val="008C382C"/>
    <w:rsid w:val="008C3A6E"/>
    <w:rsid w:val="008C43A8"/>
    <w:rsid w:val="008C4C20"/>
    <w:rsid w:val="008C52F8"/>
    <w:rsid w:val="008C5346"/>
    <w:rsid w:val="008C546A"/>
    <w:rsid w:val="008C5502"/>
    <w:rsid w:val="008C572D"/>
    <w:rsid w:val="008C59BB"/>
    <w:rsid w:val="008C5E89"/>
    <w:rsid w:val="008C60CF"/>
    <w:rsid w:val="008C60D2"/>
    <w:rsid w:val="008C6886"/>
    <w:rsid w:val="008C6ADC"/>
    <w:rsid w:val="008C7CBA"/>
    <w:rsid w:val="008C7F57"/>
    <w:rsid w:val="008D0C0B"/>
    <w:rsid w:val="008D0F4A"/>
    <w:rsid w:val="008D169E"/>
    <w:rsid w:val="008D1F5D"/>
    <w:rsid w:val="008D24D9"/>
    <w:rsid w:val="008D2A1A"/>
    <w:rsid w:val="008D3483"/>
    <w:rsid w:val="008D349B"/>
    <w:rsid w:val="008D3694"/>
    <w:rsid w:val="008D3731"/>
    <w:rsid w:val="008D38C7"/>
    <w:rsid w:val="008D39D8"/>
    <w:rsid w:val="008D3AD2"/>
    <w:rsid w:val="008D42C8"/>
    <w:rsid w:val="008D454B"/>
    <w:rsid w:val="008D469B"/>
    <w:rsid w:val="008D4A87"/>
    <w:rsid w:val="008D4AEF"/>
    <w:rsid w:val="008D5CFE"/>
    <w:rsid w:val="008D5E7A"/>
    <w:rsid w:val="008D687C"/>
    <w:rsid w:val="008D7827"/>
    <w:rsid w:val="008D79D9"/>
    <w:rsid w:val="008D7A30"/>
    <w:rsid w:val="008E00EC"/>
    <w:rsid w:val="008E08F2"/>
    <w:rsid w:val="008E136A"/>
    <w:rsid w:val="008E14F8"/>
    <w:rsid w:val="008E1775"/>
    <w:rsid w:val="008E1B60"/>
    <w:rsid w:val="008E1BE5"/>
    <w:rsid w:val="008E1DDB"/>
    <w:rsid w:val="008E20CD"/>
    <w:rsid w:val="008E232A"/>
    <w:rsid w:val="008E234D"/>
    <w:rsid w:val="008E23DF"/>
    <w:rsid w:val="008E2516"/>
    <w:rsid w:val="008E2B3A"/>
    <w:rsid w:val="008E2B53"/>
    <w:rsid w:val="008E3552"/>
    <w:rsid w:val="008E3A19"/>
    <w:rsid w:val="008E4E35"/>
    <w:rsid w:val="008E55EE"/>
    <w:rsid w:val="008E5C04"/>
    <w:rsid w:val="008E5F51"/>
    <w:rsid w:val="008E607A"/>
    <w:rsid w:val="008E610E"/>
    <w:rsid w:val="008E62AD"/>
    <w:rsid w:val="008E6C2A"/>
    <w:rsid w:val="008E7228"/>
    <w:rsid w:val="008E72D6"/>
    <w:rsid w:val="008E7369"/>
    <w:rsid w:val="008E774B"/>
    <w:rsid w:val="008E7889"/>
    <w:rsid w:val="008E7990"/>
    <w:rsid w:val="008E7AA3"/>
    <w:rsid w:val="008E7D51"/>
    <w:rsid w:val="008F001D"/>
    <w:rsid w:val="008F02F3"/>
    <w:rsid w:val="008F0DC5"/>
    <w:rsid w:val="008F0E65"/>
    <w:rsid w:val="008F1313"/>
    <w:rsid w:val="008F1703"/>
    <w:rsid w:val="008F199F"/>
    <w:rsid w:val="008F25F1"/>
    <w:rsid w:val="008F2923"/>
    <w:rsid w:val="008F2AB7"/>
    <w:rsid w:val="008F2AFC"/>
    <w:rsid w:val="008F2D98"/>
    <w:rsid w:val="008F4748"/>
    <w:rsid w:val="008F4EA5"/>
    <w:rsid w:val="008F500E"/>
    <w:rsid w:val="008F5119"/>
    <w:rsid w:val="008F5250"/>
    <w:rsid w:val="008F5428"/>
    <w:rsid w:val="008F587F"/>
    <w:rsid w:val="008F5DAF"/>
    <w:rsid w:val="008F6394"/>
    <w:rsid w:val="008F7056"/>
    <w:rsid w:val="008F72AD"/>
    <w:rsid w:val="008F730F"/>
    <w:rsid w:val="009000B6"/>
    <w:rsid w:val="00900230"/>
    <w:rsid w:val="00900C4A"/>
    <w:rsid w:val="00900F24"/>
    <w:rsid w:val="00901ACE"/>
    <w:rsid w:val="009023F1"/>
    <w:rsid w:val="0090262E"/>
    <w:rsid w:val="00902679"/>
    <w:rsid w:val="00903611"/>
    <w:rsid w:val="00903702"/>
    <w:rsid w:val="00903896"/>
    <w:rsid w:val="00903B50"/>
    <w:rsid w:val="00904089"/>
    <w:rsid w:val="0090414A"/>
    <w:rsid w:val="00904542"/>
    <w:rsid w:val="00904758"/>
    <w:rsid w:val="00904E94"/>
    <w:rsid w:val="00905840"/>
    <w:rsid w:val="009063B1"/>
    <w:rsid w:val="00906661"/>
    <w:rsid w:val="0090684E"/>
    <w:rsid w:val="00906A4F"/>
    <w:rsid w:val="00906E16"/>
    <w:rsid w:val="009076AD"/>
    <w:rsid w:val="009102C6"/>
    <w:rsid w:val="0091082A"/>
    <w:rsid w:val="00910A4A"/>
    <w:rsid w:val="00910CDC"/>
    <w:rsid w:val="00910F13"/>
    <w:rsid w:val="00911583"/>
    <w:rsid w:val="00911E40"/>
    <w:rsid w:val="00911FB4"/>
    <w:rsid w:val="009120A6"/>
    <w:rsid w:val="00912123"/>
    <w:rsid w:val="0091212A"/>
    <w:rsid w:val="009123B7"/>
    <w:rsid w:val="0091283E"/>
    <w:rsid w:val="009130E7"/>
    <w:rsid w:val="0091362A"/>
    <w:rsid w:val="009137DE"/>
    <w:rsid w:val="00913A1B"/>
    <w:rsid w:val="00913D66"/>
    <w:rsid w:val="0091416F"/>
    <w:rsid w:val="00914EA1"/>
    <w:rsid w:val="00914FD5"/>
    <w:rsid w:val="009153BB"/>
    <w:rsid w:val="009153C7"/>
    <w:rsid w:val="009153DC"/>
    <w:rsid w:val="00915638"/>
    <w:rsid w:val="0091580B"/>
    <w:rsid w:val="009158C1"/>
    <w:rsid w:val="00915C01"/>
    <w:rsid w:val="00915E58"/>
    <w:rsid w:val="0091602F"/>
    <w:rsid w:val="009160F3"/>
    <w:rsid w:val="00916D81"/>
    <w:rsid w:val="009179DF"/>
    <w:rsid w:val="00920678"/>
    <w:rsid w:val="00920751"/>
    <w:rsid w:val="00920A43"/>
    <w:rsid w:val="00920A91"/>
    <w:rsid w:val="00920AA7"/>
    <w:rsid w:val="00920D8D"/>
    <w:rsid w:val="00920F47"/>
    <w:rsid w:val="00921439"/>
    <w:rsid w:val="00921485"/>
    <w:rsid w:val="00922623"/>
    <w:rsid w:val="0092284D"/>
    <w:rsid w:val="00922ADB"/>
    <w:rsid w:val="0092343A"/>
    <w:rsid w:val="00923620"/>
    <w:rsid w:val="0092383C"/>
    <w:rsid w:val="009239FD"/>
    <w:rsid w:val="00923A74"/>
    <w:rsid w:val="00923DB1"/>
    <w:rsid w:val="00924313"/>
    <w:rsid w:val="00924528"/>
    <w:rsid w:val="009250AF"/>
    <w:rsid w:val="00925BFE"/>
    <w:rsid w:val="009262CA"/>
    <w:rsid w:val="0093013D"/>
    <w:rsid w:val="0093037E"/>
    <w:rsid w:val="009306F5"/>
    <w:rsid w:val="009308CE"/>
    <w:rsid w:val="00930B51"/>
    <w:rsid w:val="00931136"/>
    <w:rsid w:val="009313A0"/>
    <w:rsid w:val="009316CD"/>
    <w:rsid w:val="0093193B"/>
    <w:rsid w:val="00931DC2"/>
    <w:rsid w:val="009320BF"/>
    <w:rsid w:val="0093273B"/>
    <w:rsid w:val="00932ED7"/>
    <w:rsid w:val="00933212"/>
    <w:rsid w:val="009333A1"/>
    <w:rsid w:val="00933547"/>
    <w:rsid w:val="009339F8"/>
    <w:rsid w:val="009344D9"/>
    <w:rsid w:val="00934852"/>
    <w:rsid w:val="00934A07"/>
    <w:rsid w:val="00934F2D"/>
    <w:rsid w:val="00935383"/>
    <w:rsid w:val="00935527"/>
    <w:rsid w:val="00935988"/>
    <w:rsid w:val="00935A1D"/>
    <w:rsid w:val="00935D18"/>
    <w:rsid w:val="00936C24"/>
    <w:rsid w:val="00937339"/>
    <w:rsid w:val="00937639"/>
    <w:rsid w:val="009376F3"/>
    <w:rsid w:val="00937D44"/>
    <w:rsid w:val="00940385"/>
    <w:rsid w:val="00940BD7"/>
    <w:rsid w:val="00941063"/>
    <w:rsid w:val="00941FFB"/>
    <w:rsid w:val="00942848"/>
    <w:rsid w:val="00942EE3"/>
    <w:rsid w:val="00943495"/>
    <w:rsid w:val="00943A1E"/>
    <w:rsid w:val="0094461F"/>
    <w:rsid w:val="009449BC"/>
    <w:rsid w:val="00944DAE"/>
    <w:rsid w:val="00944DC9"/>
    <w:rsid w:val="00944E86"/>
    <w:rsid w:val="009450B0"/>
    <w:rsid w:val="00945543"/>
    <w:rsid w:val="00945714"/>
    <w:rsid w:val="0094571C"/>
    <w:rsid w:val="00945A78"/>
    <w:rsid w:val="00946246"/>
    <w:rsid w:val="009464FE"/>
    <w:rsid w:val="00946754"/>
    <w:rsid w:val="00946FDE"/>
    <w:rsid w:val="009474ED"/>
    <w:rsid w:val="009478E1"/>
    <w:rsid w:val="009478F9"/>
    <w:rsid w:val="00947AE0"/>
    <w:rsid w:val="0095025D"/>
    <w:rsid w:val="00950365"/>
    <w:rsid w:val="00950C1F"/>
    <w:rsid w:val="00950DD8"/>
    <w:rsid w:val="00951340"/>
    <w:rsid w:val="009514E4"/>
    <w:rsid w:val="009527ED"/>
    <w:rsid w:val="00952C1A"/>
    <w:rsid w:val="00952C6B"/>
    <w:rsid w:val="00952E2E"/>
    <w:rsid w:val="00953116"/>
    <w:rsid w:val="009534EE"/>
    <w:rsid w:val="00953D08"/>
    <w:rsid w:val="0095417A"/>
    <w:rsid w:val="00954338"/>
    <w:rsid w:val="009550B9"/>
    <w:rsid w:val="009556B8"/>
    <w:rsid w:val="00955BB8"/>
    <w:rsid w:val="00955C2A"/>
    <w:rsid w:val="00955F26"/>
    <w:rsid w:val="009561E1"/>
    <w:rsid w:val="00957819"/>
    <w:rsid w:val="00957B5E"/>
    <w:rsid w:val="00960041"/>
    <w:rsid w:val="0096059B"/>
    <w:rsid w:val="00960EC3"/>
    <w:rsid w:val="00960F5B"/>
    <w:rsid w:val="009612E3"/>
    <w:rsid w:val="0096140A"/>
    <w:rsid w:val="00961C49"/>
    <w:rsid w:val="00961DF6"/>
    <w:rsid w:val="00961EBA"/>
    <w:rsid w:val="00961F53"/>
    <w:rsid w:val="00961F64"/>
    <w:rsid w:val="00963228"/>
    <w:rsid w:val="0096354B"/>
    <w:rsid w:val="009637C8"/>
    <w:rsid w:val="009638EB"/>
    <w:rsid w:val="00963987"/>
    <w:rsid w:val="00964B56"/>
    <w:rsid w:val="00964D4A"/>
    <w:rsid w:val="00964DBA"/>
    <w:rsid w:val="00965BFC"/>
    <w:rsid w:val="009663E8"/>
    <w:rsid w:val="00966F12"/>
    <w:rsid w:val="00966F99"/>
    <w:rsid w:val="009672C9"/>
    <w:rsid w:val="00970660"/>
    <w:rsid w:val="00970693"/>
    <w:rsid w:val="00970D33"/>
    <w:rsid w:val="00970FCB"/>
    <w:rsid w:val="00971785"/>
    <w:rsid w:val="00971A97"/>
    <w:rsid w:val="00971DA3"/>
    <w:rsid w:val="00972E38"/>
    <w:rsid w:val="00972F4C"/>
    <w:rsid w:val="0097306D"/>
    <w:rsid w:val="009730EE"/>
    <w:rsid w:val="00974264"/>
    <w:rsid w:val="0097434B"/>
    <w:rsid w:val="0097460C"/>
    <w:rsid w:val="00974634"/>
    <w:rsid w:val="009755E8"/>
    <w:rsid w:val="00975D6A"/>
    <w:rsid w:val="0097604F"/>
    <w:rsid w:val="009760A4"/>
    <w:rsid w:val="00976464"/>
    <w:rsid w:val="009767B9"/>
    <w:rsid w:val="009771A3"/>
    <w:rsid w:val="00977445"/>
    <w:rsid w:val="00977A4D"/>
    <w:rsid w:val="00977FF9"/>
    <w:rsid w:val="0098002C"/>
    <w:rsid w:val="00980081"/>
    <w:rsid w:val="00980CEE"/>
    <w:rsid w:val="009810EE"/>
    <w:rsid w:val="009816B8"/>
    <w:rsid w:val="00981CAA"/>
    <w:rsid w:val="00981D05"/>
    <w:rsid w:val="00982C9A"/>
    <w:rsid w:val="00982F7A"/>
    <w:rsid w:val="00983429"/>
    <w:rsid w:val="00983816"/>
    <w:rsid w:val="009841FA"/>
    <w:rsid w:val="009849D5"/>
    <w:rsid w:val="00984E6D"/>
    <w:rsid w:val="009853CE"/>
    <w:rsid w:val="0098607A"/>
    <w:rsid w:val="009867DA"/>
    <w:rsid w:val="00986AA4"/>
    <w:rsid w:val="00987A58"/>
    <w:rsid w:val="00990D30"/>
    <w:rsid w:val="009914CD"/>
    <w:rsid w:val="0099186B"/>
    <w:rsid w:val="00991B18"/>
    <w:rsid w:val="009922C2"/>
    <w:rsid w:val="00992A07"/>
    <w:rsid w:val="00993766"/>
    <w:rsid w:val="00993D73"/>
    <w:rsid w:val="009940FA"/>
    <w:rsid w:val="009944C8"/>
    <w:rsid w:val="00994ACB"/>
    <w:rsid w:val="00994EF3"/>
    <w:rsid w:val="00995101"/>
    <w:rsid w:val="00995646"/>
    <w:rsid w:val="00995C6A"/>
    <w:rsid w:val="00995E50"/>
    <w:rsid w:val="00995F45"/>
    <w:rsid w:val="00995F8A"/>
    <w:rsid w:val="00996130"/>
    <w:rsid w:val="00996D2F"/>
    <w:rsid w:val="0099704D"/>
    <w:rsid w:val="009971E5"/>
    <w:rsid w:val="0099767F"/>
    <w:rsid w:val="00997BEC"/>
    <w:rsid w:val="009A0298"/>
    <w:rsid w:val="009A02CA"/>
    <w:rsid w:val="009A062F"/>
    <w:rsid w:val="009A0BC6"/>
    <w:rsid w:val="009A0DAC"/>
    <w:rsid w:val="009A0FB5"/>
    <w:rsid w:val="009A2D8D"/>
    <w:rsid w:val="009A2F9D"/>
    <w:rsid w:val="009A3313"/>
    <w:rsid w:val="009A346B"/>
    <w:rsid w:val="009A3544"/>
    <w:rsid w:val="009A360B"/>
    <w:rsid w:val="009A383A"/>
    <w:rsid w:val="009A438A"/>
    <w:rsid w:val="009A4917"/>
    <w:rsid w:val="009A4D0F"/>
    <w:rsid w:val="009A59C5"/>
    <w:rsid w:val="009A5EE4"/>
    <w:rsid w:val="009A601C"/>
    <w:rsid w:val="009A636B"/>
    <w:rsid w:val="009A680E"/>
    <w:rsid w:val="009A689E"/>
    <w:rsid w:val="009A6CA6"/>
    <w:rsid w:val="009A7219"/>
    <w:rsid w:val="009A7553"/>
    <w:rsid w:val="009A7764"/>
    <w:rsid w:val="009B060E"/>
    <w:rsid w:val="009B0751"/>
    <w:rsid w:val="009B0B76"/>
    <w:rsid w:val="009B0CDD"/>
    <w:rsid w:val="009B1352"/>
    <w:rsid w:val="009B1E70"/>
    <w:rsid w:val="009B2160"/>
    <w:rsid w:val="009B224D"/>
    <w:rsid w:val="009B27B8"/>
    <w:rsid w:val="009B2D2D"/>
    <w:rsid w:val="009B2ED4"/>
    <w:rsid w:val="009B34A1"/>
    <w:rsid w:val="009B385A"/>
    <w:rsid w:val="009B3D45"/>
    <w:rsid w:val="009B3E63"/>
    <w:rsid w:val="009B440D"/>
    <w:rsid w:val="009B46C5"/>
    <w:rsid w:val="009B47B6"/>
    <w:rsid w:val="009B50CE"/>
    <w:rsid w:val="009B5368"/>
    <w:rsid w:val="009B6014"/>
    <w:rsid w:val="009B6B24"/>
    <w:rsid w:val="009B7447"/>
    <w:rsid w:val="009B772A"/>
    <w:rsid w:val="009C0266"/>
    <w:rsid w:val="009C02C0"/>
    <w:rsid w:val="009C0597"/>
    <w:rsid w:val="009C08ED"/>
    <w:rsid w:val="009C0927"/>
    <w:rsid w:val="009C0A5A"/>
    <w:rsid w:val="009C1321"/>
    <w:rsid w:val="009C228E"/>
    <w:rsid w:val="009C2AC8"/>
    <w:rsid w:val="009C2B81"/>
    <w:rsid w:val="009C2F04"/>
    <w:rsid w:val="009C30A8"/>
    <w:rsid w:val="009C38D0"/>
    <w:rsid w:val="009C3AAE"/>
    <w:rsid w:val="009C3B06"/>
    <w:rsid w:val="009C3D79"/>
    <w:rsid w:val="009C41EA"/>
    <w:rsid w:val="009C4495"/>
    <w:rsid w:val="009C479B"/>
    <w:rsid w:val="009C514F"/>
    <w:rsid w:val="009C5752"/>
    <w:rsid w:val="009C64DF"/>
    <w:rsid w:val="009C6693"/>
    <w:rsid w:val="009C6C21"/>
    <w:rsid w:val="009C6C35"/>
    <w:rsid w:val="009C6E45"/>
    <w:rsid w:val="009C77B8"/>
    <w:rsid w:val="009C7B91"/>
    <w:rsid w:val="009C7BD3"/>
    <w:rsid w:val="009C7CD2"/>
    <w:rsid w:val="009D0492"/>
    <w:rsid w:val="009D0942"/>
    <w:rsid w:val="009D0D8F"/>
    <w:rsid w:val="009D1586"/>
    <w:rsid w:val="009D20EB"/>
    <w:rsid w:val="009D2129"/>
    <w:rsid w:val="009D23D3"/>
    <w:rsid w:val="009D271E"/>
    <w:rsid w:val="009D2A1C"/>
    <w:rsid w:val="009D2D12"/>
    <w:rsid w:val="009D2E9E"/>
    <w:rsid w:val="009D3032"/>
    <w:rsid w:val="009D328B"/>
    <w:rsid w:val="009D3336"/>
    <w:rsid w:val="009D48C9"/>
    <w:rsid w:val="009D4A20"/>
    <w:rsid w:val="009D5F8C"/>
    <w:rsid w:val="009D6039"/>
    <w:rsid w:val="009D6878"/>
    <w:rsid w:val="009D6CCF"/>
    <w:rsid w:val="009D6CF2"/>
    <w:rsid w:val="009D72DD"/>
    <w:rsid w:val="009E002F"/>
    <w:rsid w:val="009E02EA"/>
    <w:rsid w:val="009E077D"/>
    <w:rsid w:val="009E0881"/>
    <w:rsid w:val="009E0D1D"/>
    <w:rsid w:val="009E1149"/>
    <w:rsid w:val="009E174C"/>
    <w:rsid w:val="009E1FD4"/>
    <w:rsid w:val="009E1FE7"/>
    <w:rsid w:val="009E2027"/>
    <w:rsid w:val="009E24C1"/>
    <w:rsid w:val="009E2EC2"/>
    <w:rsid w:val="009E2EF9"/>
    <w:rsid w:val="009E2FF2"/>
    <w:rsid w:val="009E3070"/>
    <w:rsid w:val="009E317F"/>
    <w:rsid w:val="009E32F1"/>
    <w:rsid w:val="009E33B7"/>
    <w:rsid w:val="009E3450"/>
    <w:rsid w:val="009E34E5"/>
    <w:rsid w:val="009E3F08"/>
    <w:rsid w:val="009E46FE"/>
    <w:rsid w:val="009E4ABE"/>
    <w:rsid w:val="009E4D3D"/>
    <w:rsid w:val="009E50AA"/>
    <w:rsid w:val="009E5464"/>
    <w:rsid w:val="009E55A1"/>
    <w:rsid w:val="009E5860"/>
    <w:rsid w:val="009E58FD"/>
    <w:rsid w:val="009E5990"/>
    <w:rsid w:val="009E5C24"/>
    <w:rsid w:val="009E6647"/>
    <w:rsid w:val="009E66A9"/>
    <w:rsid w:val="009E67DE"/>
    <w:rsid w:val="009E6BA3"/>
    <w:rsid w:val="009E77BF"/>
    <w:rsid w:val="009E7A8A"/>
    <w:rsid w:val="009E7DEF"/>
    <w:rsid w:val="009E7E79"/>
    <w:rsid w:val="009F006C"/>
    <w:rsid w:val="009F0438"/>
    <w:rsid w:val="009F0E4F"/>
    <w:rsid w:val="009F1215"/>
    <w:rsid w:val="009F1435"/>
    <w:rsid w:val="009F1615"/>
    <w:rsid w:val="009F1FA3"/>
    <w:rsid w:val="009F26B0"/>
    <w:rsid w:val="009F2B03"/>
    <w:rsid w:val="009F312C"/>
    <w:rsid w:val="009F34C1"/>
    <w:rsid w:val="009F3609"/>
    <w:rsid w:val="009F36E2"/>
    <w:rsid w:val="009F46F7"/>
    <w:rsid w:val="009F4B08"/>
    <w:rsid w:val="009F50FB"/>
    <w:rsid w:val="009F5474"/>
    <w:rsid w:val="009F55CA"/>
    <w:rsid w:val="009F5ACF"/>
    <w:rsid w:val="009F5B87"/>
    <w:rsid w:val="009F5BAA"/>
    <w:rsid w:val="009F61DC"/>
    <w:rsid w:val="009F6423"/>
    <w:rsid w:val="009F6908"/>
    <w:rsid w:val="009F6A0D"/>
    <w:rsid w:val="009F7971"/>
    <w:rsid w:val="009F7C01"/>
    <w:rsid w:val="00A00FDF"/>
    <w:rsid w:val="00A01D6F"/>
    <w:rsid w:val="00A02657"/>
    <w:rsid w:val="00A03247"/>
    <w:rsid w:val="00A03547"/>
    <w:rsid w:val="00A036C6"/>
    <w:rsid w:val="00A03C4F"/>
    <w:rsid w:val="00A047EE"/>
    <w:rsid w:val="00A05C10"/>
    <w:rsid w:val="00A06388"/>
    <w:rsid w:val="00A074D5"/>
    <w:rsid w:val="00A07509"/>
    <w:rsid w:val="00A10671"/>
    <w:rsid w:val="00A10A1D"/>
    <w:rsid w:val="00A10A2F"/>
    <w:rsid w:val="00A10F63"/>
    <w:rsid w:val="00A10FBF"/>
    <w:rsid w:val="00A11220"/>
    <w:rsid w:val="00A1142B"/>
    <w:rsid w:val="00A11D03"/>
    <w:rsid w:val="00A122B9"/>
    <w:rsid w:val="00A12355"/>
    <w:rsid w:val="00A124D5"/>
    <w:rsid w:val="00A126F7"/>
    <w:rsid w:val="00A12BE8"/>
    <w:rsid w:val="00A12C25"/>
    <w:rsid w:val="00A1380C"/>
    <w:rsid w:val="00A13A55"/>
    <w:rsid w:val="00A13B62"/>
    <w:rsid w:val="00A13C56"/>
    <w:rsid w:val="00A14189"/>
    <w:rsid w:val="00A14348"/>
    <w:rsid w:val="00A1447B"/>
    <w:rsid w:val="00A1448D"/>
    <w:rsid w:val="00A14505"/>
    <w:rsid w:val="00A14B1C"/>
    <w:rsid w:val="00A14F56"/>
    <w:rsid w:val="00A150D2"/>
    <w:rsid w:val="00A15369"/>
    <w:rsid w:val="00A15671"/>
    <w:rsid w:val="00A15CFF"/>
    <w:rsid w:val="00A15DFC"/>
    <w:rsid w:val="00A168A4"/>
    <w:rsid w:val="00A17B8F"/>
    <w:rsid w:val="00A17BBE"/>
    <w:rsid w:val="00A17C0E"/>
    <w:rsid w:val="00A2036F"/>
    <w:rsid w:val="00A2047E"/>
    <w:rsid w:val="00A2065A"/>
    <w:rsid w:val="00A2079A"/>
    <w:rsid w:val="00A20C92"/>
    <w:rsid w:val="00A2137B"/>
    <w:rsid w:val="00A216A1"/>
    <w:rsid w:val="00A21801"/>
    <w:rsid w:val="00A2192D"/>
    <w:rsid w:val="00A21B08"/>
    <w:rsid w:val="00A21B15"/>
    <w:rsid w:val="00A21BB1"/>
    <w:rsid w:val="00A22ABF"/>
    <w:rsid w:val="00A22DB7"/>
    <w:rsid w:val="00A23109"/>
    <w:rsid w:val="00A2390F"/>
    <w:rsid w:val="00A23F49"/>
    <w:rsid w:val="00A244D0"/>
    <w:rsid w:val="00A24521"/>
    <w:rsid w:val="00A24A1E"/>
    <w:rsid w:val="00A24BFC"/>
    <w:rsid w:val="00A24CA7"/>
    <w:rsid w:val="00A24FCF"/>
    <w:rsid w:val="00A250BF"/>
    <w:rsid w:val="00A2581D"/>
    <w:rsid w:val="00A26378"/>
    <w:rsid w:val="00A27BFF"/>
    <w:rsid w:val="00A30525"/>
    <w:rsid w:val="00A30789"/>
    <w:rsid w:val="00A30984"/>
    <w:rsid w:val="00A30A98"/>
    <w:rsid w:val="00A30C9F"/>
    <w:rsid w:val="00A30F72"/>
    <w:rsid w:val="00A314B4"/>
    <w:rsid w:val="00A31581"/>
    <w:rsid w:val="00A318B9"/>
    <w:rsid w:val="00A31C3B"/>
    <w:rsid w:val="00A3282A"/>
    <w:rsid w:val="00A32EB4"/>
    <w:rsid w:val="00A32F48"/>
    <w:rsid w:val="00A3314B"/>
    <w:rsid w:val="00A3350A"/>
    <w:rsid w:val="00A35078"/>
    <w:rsid w:val="00A35147"/>
    <w:rsid w:val="00A351C0"/>
    <w:rsid w:val="00A35FD4"/>
    <w:rsid w:val="00A36733"/>
    <w:rsid w:val="00A36C58"/>
    <w:rsid w:val="00A36D1B"/>
    <w:rsid w:val="00A37D98"/>
    <w:rsid w:val="00A37EA4"/>
    <w:rsid w:val="00A400D6"/>
    <w:rsid w:val="00A405D5"/>
    <w:rsid w:val="00A41196"/>
    <w:rsid w:val="00A41555"/>
    <w:rsid w:val="00A41C55"/>
    <w:rsid w:val="00A420CC"/>
    <w:rsid w:val="00A426A2"/>
    <w:rsid w:val="00A42AF6"/>
    <w:rsid w:val="00A42E8B"/>
    <w:rsid w:val="00A43086"/>
    <w:rsid w:val="00A4329C"/>
    <w:rsid w:val="00A43875"/>
    <w:rsid w:val="00A43F69"/>
    <w:rsid w:val="00A449FB"/>
    <w:rsid w:val="00A450A2"/>
    <w:rsid w:val="00A45543"/>
    <w:rsid w:val="00A457B4"/>
    <w:rsid w:val="00A45DE1"/>
    <w:rsid w:val="00A4603A"/>
    <w:rsid w:val="00A464EB"/>
    <w:rsid w:val="00A4757B"/>
    <w:rsid w:val="00A477D7"/>
    <w:rsid w:val="00A47CF4"/>
    <w:rsid w:val="00A47F8B"/>
    <w:rsid w:val="00A5099D"/>
    <w:rsid w:val="00A51586"/>
    <w:rsid w:val="00A51664"/>
    <w:rsid w:val="00A51C81"/>
    <w:rsid w:val="00A51F09"/>
    <w:rsid w:val="00A522DE"/>
    <w:rsid w:val="00A52312"/>
    <w:rsid w:val="00A524E0"/>
    <w:rsid w:val="00A52813"/>
    <w:rsid w:val="00A52875"/>
    <w:rsid w:val="00A52FC8"/>
    <w:rsid w:val="00A5355F"/>
    <w:rsid w:val="00A535C0"/>
    <w:rsid w:val="00A5480B"/>
    <w:rsid w:val="00A553A9"/>
    <w:rsid w:val="00A556CF"/>
    <w:rsid w:val="00A55795"/>
    <w:rsid w:val="00A558D6"/>
    <w:rsid w:val="00A5631D"/>
    <w:rsid w:val="00A566FE"/>
    <w:rsid w:val="00A56889"/>
    <w:rsid w:val="00A56BA1"/>
    <w:rsid w:val="00A56BCF"/>
    <w:rsid w:val="00A571FC"/>
    <w:rsid w:val="00A5726C"/>
    <w:rsid w:val="00A572DA"/>
    <w:rsid w:val="00A57378"/>
    <w:rsid w:val="00A57676"/>
    <w:rsid w:val="00A578C9"/>
    <w:rsid w:val="00A57CF9"/>
    <w:rsid w:val="00A57D7B"/>
    <w:rsid w:val="00A57EEC"/>
    <w:rsid w:val="00A57EF9"/>
    <w:rsid w:val="00A60363"/>
    <w:rsid w:val="00A610FE"/>
    <w:rsid w:val="00A61123"/>
    <w:rsid w:val="00A6118D"/>
    <w:rsid w:val="00A618CA"/>
    <w:rsid w:val="00A61C5B"/>
    <w:rsid w:val="00A61CF0"/>
    <w:rsid w:val="00A62B13"/>
    <w:rsid w:val="00A62FE6"/>
    <w:rsid w:val="00A6334F"/>
    <w:rsid w:val="00A63609"/>
    <w:rsid w:val="00A63843"/>
    <w:rsid w:val="00A63D02"/>
    <w:rsid w:val="00A63E52"/>
    <w:rsid w:val="00A64261"/>
    <w:rsid w:val="00A6535A"/>
    <w:rsid w:val="00A6563D"/>
    <w:rsid w:val="00A65927"/>
    <w:rsid w:val="00A66BD6"/>
    <w:rsid w:val="00A66D87"/>
    <w:rsid w:val="00A67CF9"/>
    <w:rsid w:val="00A67EBE"/>
    <w:rsid w:val="00A70D16"/>
    <w:rsid w:val="00A7136D"/>
    <w:rsid w:val="00A7177A"/>
    <w:rsid w:val="00A71902"/>
    <w:rsid w:val="00A71B74"/>
    <w:rsid w:val="00A72350"/>
    <w:rsid w:val="00A72897"/>
    <w:rsid w:val="00A72912"/>
    <w:rsid w:val="00A72FA0"/>
    <w:rsid w:val="00A7349E"/>
    <w:rsid w:val="00A736CE"/>
    <w:rsid w:val="00A73B2A"/>
    <w:rsid w:val="00A73D0C"/>
    <w:rsid w:val="00A73DC1"/>
    <w:rsid w:val="00A73DDE"/>
    <w:rsid w:val="00A74B07"/>
    <w:rsid w:val="00A74FAD"/>
    <w:rsid w:val="00A75079"/>
    <w:rsid w:val="00A750A7"/>
    <w:rsid w:val="00A75781"/>
    <w:rsid w:val="00A75E47"/>
    <w:rsid w:val="00A7651D"/>
    <w:rsid w:val="00A76AA7"/>
    <w:rsid w:val="00A77051"/>
    <w:rsid w:val="00A770D7"/>
    <w:rsid w:val="00A771A3"/>
    <w:rsid w:val="00A80500"/>
    <w:rsid w:val="00A8086C"/>
    <w:rsid w:val="00A80C9F"/>
    <w:rsid w:val="00A80F25"/>
    <w:rsid w:val="00A8132D"/>
    <w:rsid w:val="00A8138D"/>
    <w:rsid w:val="00A82687"/>
    <w:rsid w:val="00A82A0B"/>
    <w:rsid w:val="00A82BD4"/>
    <w:rsid w:val="00A83E1A"/>
    <w:rsid w:val="00A83E5A"/>
    <w:rsid w:val="00A84150"/>
    <w:rsid w:val="00A849EB"/>
    <w:rsid w:val="00A84F5D"/>
    <w:rsid w:val="00A8590F"/>
    <w:rsid w:val="00A859C2"/>
    <w:rsid w:val="00A85F79"/>
    <w:rsid w:val="00A8692F"/>
    <w:rsid w:val="00A869D2"/>
    <w:rsid w:val="00A86EE5"/>
    <w:rsid w:val="00A870AE"/>
    <w:rsid w:val="00A87D19"/>
    <w:rsid w:val="00A90B4E"/>
    <w:rsid w:val="00A914F4"/>
    <w:rsid w:val="00A9156C"/>
    <w:rsid w:val="00A915B8"/>
    <w:rsid w:val="00A91D99"/>
    <w:rsid w:val="00A91DE9"/>
    <w:rsid w:val="00A91EDD"/>
    <w:rsid w:val="00A92445"/>
    <w:rsid w:val="00A9354E"/>
    <w:rsid w:val="00A9512F"/>
    <w:rsid w:val="00A95C2D"/>
    <w:rsid w:val="00A95D83"/>
    <w:rsid w:val="00A96249"/>
    <w:rsid w:val="00A96AC0"/>
    <w:rsid w:val="00A975EE"/>
    <w:rsid w:val="00A97C7F"/>
    <w:rsid w:val="00AA0371"/>
    <w:rsid w:val="00AA047F"/>
    <w:rsid w:val="00AA0999"/>
    <w:rsid w:val="00AA0A13"/>
    <w:rsid w:val="00AA1048"/>
    <w:rsid w:val="00AA1C30"/>
    <w:rsid w:val="00AA1F63"/>
    <w:rsid w:val="00AA210F"/>
    <w:rsid w:val="00AA225D"/>
    <w:rsid w:val="00AA237E"/>
    <w:rsid w:val="00AA2992"/>
    <w:rsid w:val="00AA3152"/>
    <w:rsid w:val="00AA3B8F"/>
    <w:rsid w:val="00AA3F77"/>
    <w:rsid w:val="00AA4633"/>
    <w:rsid w:val="00AA465F"/>
    <w:rsid w:val="00AA4FDF"/>
    <w:rsid w:val="00AA59A1"/>
    <w:rsid w:val="00AA60DA"/>
    <w:rsid w:val="00AA6411"/>
    <w:rsid w:val="00AA77E7"/>
    <w:rsid w:val="00AA78A8"/>
    <w:rsid w:val="00AA78BF"/>
    <w:rsid w:val="00AA7A4A"/>
    <w:rsid w:val="00AA7D41"/>
    <w:rsid w:val="00AA7E23"/>
    <w:rsid w:val="00AB0028"/>
    <w:rsid w:val="00AB048C"/>
    <w:rsid w:val="00AB053E"/>
    <w:rsid w:val="00AB0809"/>
    <w:rsid w:val="00AB08A6"/>
    <w:rsid w:val="00AB1343"/>
    <w:rsid w:val="00AB13EF"/>
    <w:rsid w:val="00AB165B"/>
    <w:rsid w:val="00AB1E2B"/>
    <w:rsid w:val="00AB24CC"/>
    <w:rsid w:val="00AB2C67"/>
    <w:rsid w:val="00AB3514"/>
    <w:rsid w:val="00AB3F4F"/>
    <w:rsid w:val="00AB41AF"/>
    <w:rsid w:val="00AB4A3E"/>
    <w:rsid w:val="00AB4E33"/>
    <w:rsid w:val="00AB5500"/>
    <w:rsid w:val="00AB5845"/>
    <w:rsid w:val="00AB593C"/>
    <w:rsid w:val="00AB5ABF"/>
    <w:rsid w:val="00AB5E0A"/>
    <w:rsid w:val="00AB61AF"/>
    <w:rsid w:val="00AB6269"/>
    <w:rsid w:val="00AB639B"/>
    <w:rsid w:val="00AB65ED"/>
    <w:rsid w:val="00AC00AD"/>
    <w:rsid w:val="00AC051B"/>
    <w:rsid w:val="00AC0A56"/>
    <w:rsid w:val="00AC0B32"/>
    <w:rsid w:val="00AC11C8"/>
    <w:rsid w:val="00AC1FE9"/>
    <w:rsid w:val="00AC312E"/>
    <w:rsid w:val="00AC322B"/>
    <w:rsid w:val="00AC419B"/>
    <w:rsid w:val="00AC41EE"/>
    <w:rsid w:val="00AC4358"/>
    <w:rsid w:val="00AC4412"/>
    <w:rsid w:val="00AC514C"/>
    <w:rsid w:val="00AC5698"/>
    <w:rsid w:val="00AC5E42"/>
    <w:rsid w:val="00AC5EDF"/>
    <w:rsid w:val="00AC6716"/>
    <w:rsid w:val="00AC6747"/>
    <w:rsid w:val="00AC6D55"/>
    <w:rsid w:val="00AC7412"/>
    <w:rsid w:val="00AC7615"/>
    <w:rsid w:val="00AC7663"/>
    <w:rsid w:val="00AC76EF"/>
    <w:rsid w:val="00AC7C8D"/>
    <w:rsid w:val="00AD06E7"/>
    <w:rsid w:val="00AD083D"/>
    <w:rsid w:val="00AD1157"/>
    <w:rsid w:val="00AD1621"/>
    <w:rsid w:val="00AD1EBE"/>
    <w:rsid w:val="00AD2264"/>
    <w:rsid w:val="00AD294A"/>
    <w:rsid w:val="00AD348E"/>
    <w:rsid w:val="00AD39AB"/>
    <w:rsid w:val="00AD3E80"/>
    <w:rsid w:val="00AD4720"/>
    <w:rsid w:val="00AD4CA5"/>
    <w:rsid w:val="00AD4F68"/>
    <w:rsid w:val="00AD5289"/>
    <w:rsid w:val="00AD5B83"/>
    <w:rsid w:val="00AD5F62"/>
    <w:rsid w:val="00AD62C7"/>
    <w:rsid w:val="00AD6588"/>
    <w:rsid w:val="00AD725A"/>
    <w:rsid w:val="00AD773F"/>
    <w:rsid w:val="00AD7F80"/>
    <w:rsid w:val="00AE032D"/>
    <w:rsid w:val="00AE0BF8"/>
    <w:rsid w:val="00AE0F7E"/>
    <w:rsid w:val="00AE15AD"/>
    <w:rsid w:val="00AE1EBE"/>
    <w:rsid w:val="00AE2681"/>
    <w:rsid w:val="00AE288F"/>
    <w:rsid w:val="00AE2A7F"/>
    <w:rsid w:val="00AE2D5C"/>
    <w:rsid w:val="00AE2DE7"/>
    <w:rsid w:val="00AE348B"/>
    <w:rsid w:val="00AE3BCB"/>
    <w:rsid w:val="00AE3E02"/>
    <w:rsid w:val="00AE5258"/>
    <w:rsid w:val="00AE5834"/>
    <w:rsid w:val="00AE5C9D"/>
    <w:rsid w:val="00AE69A4"/>
    <w:rsid w:val="00AE6D86"/>
    <w:rsid w:val="00AE704D"/>
    <w:rsid w:val="00AE733D"/>
    <w:rsid w:val="00AE77AE"/>
    <w:rsid w:val="00AE799E"/>
    <w:rsid w:val="00AE7C71"/>
    <w:rsid w:val="00AF103F"/>
    <w:rsid w:val="00AF1DD3"/>
    <w:rsid w:val="00AF1F00"/>
    <w:rsid w:val="00AF233F"/>
    <w:rsid w:val="00AF27A9"/>
    <w:rsid w:val="00AF28DF"/>
    <w:rsid w:val="00AF29B9"/>
    <w:rsid w:val="00AF35AC"/>
    <w:rsid w:val="00AF3E53"/>
    <w:rsid w:val="00AF4473"/>
    <w:rsid w:val="00AF47F8"/>
    <w:rsid w:val="00AF59BB"/>
    <w:rsid w:val="00AF5C41"/>
    <w:rsid w:val="00AF6746"/>
    <w:rsid w:val="00AF6988"/>
    <w:rsid w:val="00AF744B"/>
    <w:rsid w:val="00AF780A"/>
    <w:rsid w:val="00AF79C3"/>
    <w:rsid w:val="00AF7CAF"/>
    <w:rsid w:val="00AF7D9C"/>
    <w:rsid w:val="00B016F6"/>
    <w:rsid w:val="00B0174D"/>
    <w:rsid w:val="00B01A30"/>
    <w:rsid w:val="00B01D1D"/>
    <w:rsid w:val="00B02A47"/>
    <w:rsid w:val="00B02A66"/>
    <w:rsid w:val="00B02C48"/>
    <w:rsid w:val="00B03E6A"/>
    <w:rsid w:val="00B0413E"/>
    <w:rsid w:val="00B04562"/>
    <w:rsid w:val="00B05017"/>
    <w:rsid w:val="00B05B71"/>
    <w:rsid w:val="00B05C05"/>
    <w:rsid w:val="00B0612D"/>
    <w:rsid w:val="00B06C26"/>
    <w:rsid w:val="00B06DCB"/>
    <w:rsid w:val="00B07182"/>
    <w:rsid w:val="00B074C8"/>
    <w:rsid w:val="00B109FE"/>
    <w:rsid w:val="00B10D9B"/>
    <w:rsid w:val="00B10E10"/>
    <w:rsid w:val="00B1186D"/>
    <w:rsid w:val="00B11AEE"/>
    <w:rsid w:val="00B11C98"/>
    <w:rsid w:val="00B121CF"/>
    <w:rsid w:val="00B12238"/>
    <w:rsid w:val="00B12472"/>
    <w:rsid w:val="00B12797"/>
    <w:rsid w:val="00B1297D"/>
    <w:rsid w:val="00B12B8E"/>
    <w:rsid w:val="00B12D06"/>
    <w:rsid w:val="00B12E19"/>
    <w:rsid w:val="00B1330D"/>
    <w:rsid w:val="00B13344"/>
    <w:rsid w:val="00B13421"/>
    <w:rsid w:val="00B13451"/>
    <w:rsid w:val="00B13AAC"/>
    <w:rsid w:val="00B13DA9"/>
    <w:rsid w:val="00B143FF"/>
    <w:rsid w:val="00B146E2"/>
    <w:rsid w:val="00B14B2F"/>
    <w:rsid w:val="00B14DA8"/>
    <w:rsid w:val="00B150C3"/>
    <w:rsid w:val="00B154C5"/>
    <w:rsid w:val="00B15B25"/>
    <w:rsid w:val="00B15DB5"/>
    <w:rsid w:val="00B15DDF"/>
    <w:rsid w:val="00B15E0D"/>
    <w:rsid w:val="00B17190"/>
    <w:rsid w:val="00B172B3"/>
    <w:rsid w:val="00B17CF5"/>
    <w:rsid w:val="00B20125"/>
    <w:rsid w:val="00B203A6"/>
    <w:rsid w:val="00B205F6"/>
    <w:rsid w:val="00B207E9"/>
    <w:rsid w:val="00B207FD"/>
    <w:rsid w:val="00B213AC"/>
    <w:rsid w:val="00B2163D"/>
    <w:rsid w:val="00B21848"/>
    <w:rsid w:val="00B219CF"/>
    <w:rsid w:val="00B21B64"/>
    <w:rsid w:val="00B227B5"/>
    <w:rsid w:val="00B2317A"/>
    <w:rsid w:val="00B234AD"/>
    <w:rsid w:val="00B23D17"/>
    <w:rsid w:val="00B24CA3"/>
    <w:rsid w:val="00B24F64"/>
    <w:rsid w:val="00B255B0"/>
    <w:rsid w:val="00B25649"/>
    <w:rsid w:val="00B257C4"/>
    <w:rsid w:val="00B25897"/>
    <w:rsid w:val="00B258DA"/>
    <w:rsid w:val="00B2595A"/>
    <w:rsid w:val="00B25C6D"/>
    <w:rsid w:val="00B25C7F"/>
    <w:rsid w:val="00B26032"/>
    <w:rsid w:val="00B26A2F"/>
    <w:rsid w:val="00B26EA2"/>
    <w:rsid w:val="00B26EC0"/>
    <w:rsid w:val="00B2777E"/>
    <w:rsid w:val="00B278B4"/>
    <w:rsid w:val="00B30513"/>
    <w:rsid w:val="00B309A2"/>
    <w:rsid w:val="00B30B49"/>
    <w:rsid w:val="00B30F30"/>
    <w:rsid w:val="00B30F5C"/>
    <w:rsid w:val="00B31773"/>
    <w:rsid w:val="00B31BBD"/>
    <w:rsid w:val="00B3227B"/>
    <w:rsid w:val="00B3260D"/>
    <w:rsid w:val="00B32FAA"/>
    <w:rsid w:val="00B33626"/>
    <w:rsid w:val="00B33FB9"/>
    <w:rsid w:val="00B34402"/>
    <w:rsid w:val="00B34463"/>
    <w:rsid w:val="00B34DCF"/>
    <w:rsid w:val="00B34E93"/>
    <w:rsid w:val="00B350F1"/>
    <w:rsid w:val="00B35AAC"/>
    <w:rsid w:val="00B35E2F"/>
    <w:rsid w:val="00B35F1A"/>
    <w:rsid w:val="00B36480"/>
    <w:rsid w:val="00B36AE9"/>
    <w:rsid w:val="00B372D4"/>
    <w:rsid w:val="00B375AD"/>
    <w:rsid w:val="00B37824"/>
    <w:rsid w:val="00B40102"/>
    <w:rsid w:val="00B402D8"/>
    <w:rsid w:val="00B40756"/>
    <w:rsid w:val="00B40D6C"/>
    <w:rsid w:val="00B41794"/>
    <w:rsid w:val="00B428B1"/>
    <w:rsid w:val="00B4310C"/>
    <w:rsid w:val="00B43A57"/>
    <w:rsid w:val="00B43EF0"/>
    <w:rsid w:val="00B444CA"/>
    <w:rsid w:val="00B444D7"/>
    <w:rsid w:val="00B44905"/>
    <w:rsid w:val="00B44AB8"/>
    <w:rsid w:val="00B4649C"/>
    <w:rsid w:val="00B467FC"/>
    <w:rsid w:val="00B46C79"/>
    <w:rsid w:val="00B47530"/>
    <w:rsid w:val="00B47DA1"/>
    <w:rsid w:val="00B503E9"/>
    <w:rsid w:val="00B5099E"/>
    <w:rsid w:val="00B5117B"/>
    <w:rsid w:val="00B51CB6"/>
    <w:rsid w:val="00B51E2B"/>
    <w:rsid w:val="00B51EB1"/>
    <w:rsid w:val="00B5220E"/>
    <w:rsid w:val="00B524B8"/>
    <w:rsid w:val="00B52537"/>
    <w:rsid w:val="00B53135"/>
    <w:rsid w:val="00B53177"/>
    <w:rsid w:val="00B5320B"/>
    <w:rsid w:val="00B538EE"/>
    <w:rsid w:val="00B53A9C"/>
    <w:rsid w:val="00B54181"/>
    <w:rsid w:val="00B5441B"/>
    <w:rsid w:val="00B549FC"/>
    <w:rsid w:val="00B55F12"/>
    <w:rsid w:val="00B5605F"/>
    <w:rsid w:val="00B56629"/>
    <w:rsid w:val="00B56ACA"/>
    <w:rsid w:val="00B56D7D"/>
    <w:rsid w:val="00B606AD"/>
    <w:rsid w:val="00B61551"/>
    <w:rsid w:val="00B6170F"/>
    <w:rsid w:val="00B6173C"/>
    <w:rsid w:val="00B61F1E"/>
    <w:rsid w:val="00B62A21"/>
    <w:rsid w:val="00B632CE"/>
    <w:rsid w:val="00B633DF"/>
    <w:rsid w:val="00B64085"/>
    <w:rsid w:val="00B6420A"/>
    <w:rsid w:val="00B64937"/>
    <w:rsid w:val="00B6496C"/>
    <w:rsid w:val="00B64AEF"/>
    <w:rsid w:val="00B650E8"/>
    <w:rsid w:val="00B654A0"/>
    <w:rsid w:val="00B6586C"/>
    <w:rsid w:val="00B65B57"/>
    <w:rsid w:val="00B65B8D"/>
    <w:rsid w:val="00B663D1"/>
    <w:rsid w:val="00B665A8"/>
    <w:rsid w:val="00B66A35"/>
    <w:rsid w:val="00B66E65"/>
    <w:rsid w:val="00B67603"/>
    <w:rsid w:val="00B67698"/>
    <w:rsid w:val="00B70C2F"/>
    <w:rsid w:val="00B726DC"/>
    <w:rsid w:val="00B72E5F"/>
    <w:rsid w:val="00B731C7"/>
    <w:rsid w:val="00B73746"/>
    <w:rsid w:val="00B73D83"/>
    <w:rsid w:val="00B73F75"/>
    <w:rsid w:val="00B74184"/>
    <w:rsid w:val="00B7441E"/>
    <w:rsid w:val="00B74BD0"/>
    <w:rsid w:val="00B74BDD"/>
    <w:rsid w:val="00B74D0B"/>
    <w:rsid w:val="00B74D12"/>
    <w:rsid w:val="00B74E03"/>
    <w:rsid w:val="00B759C7"/>
    <w:rsid w:val="00B75BE6"/>
    <w:rsid w:val="00B76A07"/>
    <w:rsid w:val="00B76F88"/>
    <w:rsid w:val="00B77977"/>
    <w:rsid w:val="00B8069D"/>
    <w:rsid w:val="00B8177B"/>
    <w:rsid w:val="00B8218F"/>
    <w:rsid w:val="00B82315"/>
    <w:rsid w:val="00B824F4"/>
    <w:rsid w:val="00B82506"/>
    <w:rsid w:val="00B8261F"/>
    <w:rsid w:val="00B82781"/>
    <w:rsid w:val="00B829EE"/>
    <w:rsid w:val="00B82B1C"/>
    <w:rsid w:val="00B82DE6"/>
    <w:rsid w:val="00B83167"/>
    <w:rsid w:val="00B83479"/>
    <w:rsid w:val="00B834F0"/>
    <w:rsid w:val="00B83712"/>
    <w:rsid w:val="00B83C11"/>
    <w:rsid w:val="00B83C8D"/>
    <w:rsid w:val="00B83E59"/>
    <w:rsid w:val="00B84028"/>
    <w:rsid w:val="00B84055"/>
    <w:rsid w:val="00B840BC"/>
    <w:rsid w:val="00B84121"/>
    <w:rsid w:val="00B84302"/>
    <w:rsid w:val="00B848B3"/>
    <w:rsid w:val="00B84964"/>
    <w:rsid w:val="00B84D76"/>
    <w:rsid w:val="00B858D1"/>
    <w:rsid w:val="00B85A6B"/>
    <w:rsid w:val="00B85CCA"/>
    <w:rsid w:val="00B85E8F"/>
    <w:rsid w:val="00B86765"/>
    <w:rsid w:val="00B86AC4"/>
    <w:rsid w:val="00B870F1"/>
    <w:rsid w:val="00B879E0"/>
    <w:rsid w:val="00B902C8"/>
    <w:rsid w:val="00B90AFD"/>
    <w:rsid w:val="00B91275"/>
    <w:rsid w:val="00B919D7"/>
    <w:rsid w:val="00B91E52"/>
    <w:rsid w:val="00B91EDB"/>
    <w:rsid w:val="00B91F30"/>
    <w:rsid w:val="00B92575"/>
    <w:rsid w:val="00B925B0"/>
    <w:rsid w:val="00B92BE2"/>
    <w:rsid w:val="00B93AA3"/>
    <w:rsid w:val="00B93C7A"/>
    <w:rsid w:val="00B94AB9"/>
    <w:rsid w:val="00B94B83"/>
    <w:rsid w:val="00B950E2"/>
    <w:rsid w:val="00B95A26"/>
    <w:rsid w:val="00B961F7"/>
    <w:rsid w:val="00B9653D"/>
    <w:rsid w:val="00B967C2"/>
    <w:rsid w:val="00B96864"/>
    <w:rsid w:val="00B96E28"/>
    <w:rsid w:val="00B97252"/>
    <w:rsid w:val="00BA05F7"/>
    <w:rsid w:val="00BA06B5"/>
    <w:rsid w:val="00BA06C5"/>
    <w:rsid w:val="00BA0989"/>
    <w:rsid w:val="00BA0E3D"/>
    <w:rsid w:val="00BA1A0E"/>
    <w:rsid w:val="00BA1CF2"/>
    <w:rsid w:val="00BA1E67"/>
    <w:rsid w:val="00BA27EE"/>
    <w:rsid w:val="00BA2B54"/>
    <w:rsid w:val="00BA3E49"/>
    <w:rsid w:val="00BA3F27"/>
    <w:rsid w:val="00BA4200"/>
    <w:rsid w:val="00BA4204"/>
    <w:rsid w:val="00BA42A6"/>
    <w:rsid w:val="00BA477B"/>
    <w:rsid w:val="00BA4D37"/>
    <w:rsid w:val="00BA4D42"/>
    <w:rsid w:val="00BA4FBB"/>
    <w:rsid w:val="00BA587B"/>
    <w:rsid w:val="00BA5902"/>
    <w:rsid w:val="00BA6919"/>
    <w:rsid w:val="00BA6FD8"/>
    <w:rsid w:val="00BA771C"/>
    <w:rsid w:val="00BB0685"/>
    <w:rsid w:val="00BB1A85"/>
    <w:rsid w:val="00BB1B63"/>
    <w:rsid w:val="00BB1CD2"/>
    <w:rsid w:val="00BB288E"/>
    <w:rsid w:val="00BB290F"/>
    <w:rsid w:val="00BB2CF3"/>
    <w:rsid w:val="00BB3449"/>
    <w:rsid w:val="00BB3704"/>
    <w:rsid w:val="00BB382C"/>
    <w:rsid w:val="00BB3A14"/>
    <w:rsid w:val="00BB3B8A"/>
    <w:rsid w:val="00BB47BE"/>
    <w:rsid w:val="00BB5021"/>
    <w:rsid w:val="00BB55C1"/>
    <w:rsid w:val="00BB5681"/>
    <w:rsid w:val="00BB6CC0"/>
    <w:rsid w:val="00BB73F9"/>
    <w:rsid w:val="00BB79F1"/>
    <w:rsid w:val="00BB7A03"/>
    <w:rsid w:val="00BB7AAD"/>
    <w:rsid w:val="00BB7ECF"/>
    <w:rsid w:val="00BC0125"/>
    <w:rsid w:val="00BC0300"/>
    <w:rsid w:val="00BC0C66"/>
    <w:rsid w:val="00BC1985"/>
    <w:rsid w:val="00BC1C86"/>
    <w:rsid w:val="00BC262C"/>
    <w:rsid w:val="00BC29A7"/>
    <w:rsid w:val="00BC2B7A"/>
    <w:rsid w:val="00BC2C93"/>
    <w:rsid w:val="00BC30C1"/>
    <w:rsid w:val="00BC3932"/>
    <w:rsid w:val="00BC3A24"/>
    <w:rsid w:val="00BC3E79"/>
    <w:rsid w:val="00BC3EA5"/>
    <w:rsid w:val="00BC4069"/>
    <w:rsid w:val="00BC4692"/>
    <w:rsid w:val="00BC46E0"/>
    <w:rsid w:val="00BC56B2"/>
    <w:rsid w:val="00BC5792"/>
    <w:rsid w:val="00BC6652"/>
    <w:rsid w:val="00BC66D2"/>
    <w:rsid w:val="00BC6BE1"/>
    <w:rsid w:val="00BC725C"/>
    <w:rsid w:val="00BC7767"/>
    <w:rsid w:val="00BC7A5B"/>
    <w:rsid w:val="00BD0853"/>
    <w:rsid w:val="00BD0C80"/>
    <w:rsid w:val="00BD169A"/>
    <w:rsid w:val="00BD1785"/>
    <w:rsid w:val="00BD199F"/>
    <w:rsid w:val="00BD1B6C"/>
    <w:rsid w:val="00BD2077"/>
    <w:rsid w:val="00BD2214"/>
    <w:rsid w:val="00BD2A1A"/>
    <w:rsid w:val="00BD2A7C"/>
    <w:rsid w:val="00BD2BF5"/>
    <w:rsid w:val="00BD3724"/>
    <w:rsid w:val="00BD3B30"/>
    <w:rsid w:val="00BD40C8"/>
    <w:rsid w:val="00BD4C63"/>
    <w:rsid w:val="00BD57AA"/>
    <w:rsid w:val="00BD6304"/>
    <w:rsid w:val="00BD66F7"/>
    <w:rsid w:val="00BD76C3"/>
    <w:rsid w:val="00BD7EDB"/>
    <w:rsid w:val="00BD7EE4"/>
    <w:rsid w:val="00BD7F2C"/>
    <w:rsid w:val="00BE04A0"/>
    <w:rsid w:val="00BE0602"/>
    <w:rsid w:val="00BE0805"/>
    <w:rsid w:val="00BE0A4C"/>
    <w:rsid w:val="00BE0BD7"/>
    <w:rsid w:val="00BE0F8D"/>
    <w:rsid w:val="00BE1610"/>
    <w:rsid w:val="00BE1C74"/>
    <w:rsid w:val="00BE2271"/>
    <w:rsid w:val="00BE26DC"/>
    <w:rsid w:val="00BE272C"/>
    <w:rsid w:val="00BE29F6"/>
    <w:rsid w:val="00BE3394"/>
    <w:rsid w:val="00BE38E5"/>
    <w:rsid w:val="00BE3A8D"/>
    <w:rsid w:val="00BE3FE2"/>
    <w:rsid w:val="00BE4BB9"/>
    <w:rsid w:val="00BE503B"/>
    <w:rsid w:val="00BE503D"/>
    <w:rsid w:val="00BE5116"/>
    <w:rsid w:val="00BE51DD"/>
    <w:rsid w:val="00BE5222"/>
    <w:rsid w:val="00BE5B98"/>
    <w:rsid w:val="00BE5F5C"/>
    <w:rsid w:val="00BE65B1"/>
    <w:rsid w:val="00BE679E"/>
    <w:rsid w:val="00BE6D14"/>
    <w:rsid w:val="00BE705F"/>
    <w:rsid w:val="00BE7248"/>
    <w:rsid w:val="00BE7514"/>
    <w:rsid w:val="00BE7A3E"/>
    <w:rsid w:val="00BE7AF3"/>
    <w:rsid w:val="00BF05B8"/>
    <w:rsid w:val="00BF0C7A"/>
    <w:rsid w:val="00BF160D"/>
    <w:rsid w:val="00BF219D"/>
    <w:rsid w:val="00BF2276"/>
    <w:rsid w:val="00BF26CE"/>
    <w:rsid w:val="00BF3927"/>
    <w:rsid w:val="00BF3AEE"/>
    <w:rsid w:val="00BF3D7C"/>
    <w:rsid w:val="00BF3E3E"/>
    <w:rsid w:val="00BF4151"/>
    <w:rsid w:val="00BF427E"/>
    <w:rsid w:val="00BF4ADC"/>
    <w:rsid w:val="00BF66D0"/>
    <w:rsid w:val="00BF6ADE"/>
    <w:rsid w:val="00BF6BDC"/>
    <w:rsid w:val="00BF733E"/>
    <w:rsid w:val="00BF7362"/>
    <w:rsid w:val="00BF7A43"/>
    <w:rsid w:val="00BF7DB5"/>
    <w:rsid w:val="00C005A6"/>
    <w:rsid w:val="00C007D0"/>
    <w:rsid w:val="00C00D17"/>
    <w:rsid w:val="00C00ED1"/>
    <w:rsid w:val="00C01335"/>
    <w:rsid w:val="00C01869"/>
    <w:rsid w:val="00C01CF5"/>
    <w:rsid w:val="00C01EFA"/>
    <w:rsid w:val="00C01F81"/>
    <w:rsid w:val="00C02246"/>
    <w:rsid w:val="00C034D3"/>
    <w:rsid w:val="00C03BF7"/>
    <w:rsid w:val="00C04009"/>
    <w:rsid w:val="00C045EE"/>
    <w:rsid w:val="00C04B15"/>
    <w:rsid w:val="00C04D32"/>
    <w:rsid w:val="00C05D2A"/>
    <w:rsid w:val="00C06B57"/>
    <w:rsid w:val="00C074E9"/>
    <w:rsid w:val="00C1025A"/>
    <w:rsid w:val="00C1055D"/>
    <w:rsid w:val="00C10D8F"/>
    <w:rsid w:val="00C1396B"/>
    <w:rsid w:val="00C13D98"/>
    <w:rsid w:val="00C1416C"/>
    <w:rsid w:val="00C14DDB"/>
    <w:rsid w:val="00C15108"/>
    <w:rsid w:val="00C152FF"/>
    <w:rsid w:val="00C15B3B"/>
    <w:rsid w:val="00C15FD1"/>
    <w:rsid w:val="00C1638A"/>
    <w:rsid w:val="00C16433"/>
    <w:rsid w:val="00C16DD3"/>
    <w:rsid w:val="00C17584"/>
    <w:rsid w:val="00C17998"/>
    <w:rsid w:val="00C20645"/>
    <w:rsid w:val="00C2068A"/>
    <w:rsid w:val="00C20786"/>
    <w:rsid w:val="00C21A57"/>
    <w:rsid w:val="00C21CBD"/>
    <w:rsid w:val="00C223E4"/>
    <w:rsid w:val="00C225F1"/>
    <w:rsid w:val="00C22BE0"/>
    <w:rsid w:val="00C22ED2"/>
    <w:rsid w:val="00C23122"/>
    <w:rsid w:val="00C23DE0"/>
    <w:rsid w:val="00C24112"/>
    <w:rsid w:val="00C2477C"/>
    <w:rsid w:val="00C24BC4"/>
    <w:rsid w:val="00C24D84"/>
    <w:rsid w:val="00C24E51"/>
    <w:rsid w:val="00C258DF"/>
    <w:rsid w:val="00C2595B"/>
    <w:rsid w:val="00C25DB6"/>
    <w:rsid w:val="00C264FE"/>
    <w:rsid w:val="00C267BD"/>
    <w:rsid w:val="00C26816"/>
    <w:rsid w:val="00C2690A"/>
    <w:rsid w:val="00C2701B"/>
    <w:rsid w:val="00C273F1"/>
    <w:rsid w:val="00C30124"/>
    <w:rsid w:val="00C302CF"/>
    <w:rsid w:val="00C30B96"/>
    <w:rsid w:val="00C31105"/>
    <w:rsid w:val="00C31A3F"/>
    <w:rsid w:val="00C31C1B"/>
    <w:rsid w:val="00C31FAC"/>
    <w:rsid w:val="00C325BD"/>
    <w:rsid w:val="00C326A4"/>
    <w:rsid w:val="00C32BCD"/>
    <w:rsid w:val="00C330DB"/>
    <w:rsid w:val="00C33A95"/>
    <w:rsid w:val="00C3505F"/>
    <w:rsid w:val="00C35230"/>
    <w:rsid w:val="00C36476"/>
    <w:rsid w:val="00C37000"/>
    <w:rsid w:val="00C3701C"/>
    <w:rsid w:val="00C370C4"/>
    <w:rsid w:val="00C371DE"/>
    <w:rsid w:val="00C375A4"/>
    <w:rsid w:val="00C37FA4"/>
    <w:rsid w:val="00C4058F"/>
    <w:rsid w:val="00C40A50"/>
    <w:rsid w:val="00C40C0C"/>
    <w:rsid w:val="00C415A5"/>
    <w:rsid w:val="00C417BD"/>
    <w:rsid w:val="00C4186E"/>
    <w:rsid w:val="00C421CC"/>
    <w:rsid w:val="00C42766"/>
    <w:rsid w:val="00C42D97"/>
    <w:rsid w:val="00C433E5"/>
    <w:rsid w:val="00C43649"/>
    <w:rsid w:val="00C4398E"/>
    <w:rsid w:val="00C439F1"/>
    <w:rsid w:val="00C43F5A"/>
    <w:rsid w:val="00C44593"/>
    <w:rsid w:val="00C44640"/>
    <w:rsid w:val="00C448A8"/>
    <w:rsid w:val="00C44FE1"/>
    <w:rsid w:val="00C45CB0"/>
    <w:rsid w:val="00C45F1D"/>
    <w:rsid w:val="00C46491"/>
    <w:rsid w:val="00C4653E"/>
    <w:rsid w:val="00C46D6A"/>
    <w:rsid w:val="00C46DEA"/>
    <w:rsid w:val="00C470F8"/>
    <w:rsid w:val="00C47128"/>
    <w:rsid w:val="00C4730A"/>
    <w:rsid w:val="00C4731B"/>
    <w:rsid w:val="00C50646"/>
    <w:rsid w:val="00C5067F"/>
    <w:rsid w:val="00C50CD4"/>
    <w:rsid w:val="00C527B9"/>
    <w:rsid w:val="00C52A3B"/>
    <w:rsid w:val="00C5312D"/>
    <w:rsid w:val="00C537B4"/>
    <w:rsid w:val="00C5381E"/>
    <w:rsid w:val="00C5384E"/>
    <w:rsid w:val="00C5416A"/>
    <w:rsid w:val="00C5458F"/>
    <w:rsid w:val="00C548DD"/>
    <w:rsid w:val="00C54E4B"/>
    <w:rsid w:val="00C54FED"/>
    <w:rsid w:val="00C55888"/>
    <w:rsid w:val="00C55AF2"/>
    <w:rsid w:val="00C55FA9"/>
    <w:rsid w:val="00C56A55"/>
    <w:rsid w:val="00C57E24"/>
    <w:rsid w:val="00C57F55"/>
    <w:rsid w:val="00C605A5"/>
    <w:rsid w:val="00C60743"/>
    <w:rsid w:val="00C60A17"/>
    <w:rsid w:val="00C60E60"/>
    <w:rsid w:val="00C61760"/>
    <w:rsid w:val="00C61B7E"/>
    <w:rsid w:val="00C61D94"/>
    <w:rsid w:val="00C62371"/>
    <w:rsid w:val="00C623FC"/>
    <w:rsid w:val="00C627B4"/>
    <w:rsid w:val="00C6297C"/>
    <w:rsid w:val="00C62A27"/>
    <w:rsid w:val="00C63B31"/>
    <w:rsid w:val="00C63B4C"/>
    <w:rsid w:val="00C63E2F"/>
    <w:rsid w:val="00C6402C"/>
    <w:rsid w:val="00C644C4"/>
    <w:rsid w:val="00C64DE5"/>
    <w:rsid w:val="00C650D8"/>
    <w:rsid w:val="00C653EB"/>
    <w:rsid w:val="00C65610"/>
    <w:rsid w:val="00C656FF"/>
    <w:rsid w:val="00C659FC"/>
    <w:rsid w:val="00C66819"/>
    <w:rsid w:val="00C66C46"/>
    <w:rsid w:val="00C66D0B"/>
    <w:rsid w:val="00C67084"/>
    <w:rsid w:val="00C67E60"/>
    <w:rsid w:val="00C7015E"/>
    <w:rsid w:val="00C712DB"/>
    <w:rsid w:val="00C71936"/>
    <w:rsid w:val="00C720A3"/>
    <w:rsid w:val="00C722F2"/>
    <w:rsid w:val="00C72616"/>
    <w:rsid w:val="00C72B25"/>
    <w:rsid w:val="00C72B31"/>
    <w:rsid w:val="00C72CE0"/>
    <w:rsid w:val="00C72D35"/>
    <w:rsid w:val="00C742DE"/>
    <w:rsid w:val="00C7580D"/>
    <w:rsid w:val="00C7617A"/>
    <w:rsid w:val="00C76517"/>
    <w:rsid w:val="00C765CD"/>
    <w:rsid w:val="00C76D96"/>
    <w:rsid w:val="00C7731E"/>
    <w:rsid w:val="00C776A1"/>
    <w:rsid w:val="00C8025A"/>
    <w:rsid w:val="00C80D8B"/>
    <w:rsid w:val="00C80DF1"/>
    <w:rsid w:val="00C827D1"/>
    <w:rsid w:val="00C82D6B"/>
    <w:rsid w:val="00C82FFD"/>
    <w:rsid w:val="00C84124"/>
    <w:rsid w:val="00C8433E"/>
    <w:rsid w:val="00C84B47"/>
    <w:rsid w:val="00C84C76"/>
    <w:rsid w:val="00C84E8F"/>
    <w:rsid w:val="00C85358"/>
    <w:rsid w:val="00C85632"/>
    <w:rsid w:val="00C862F6"/>
    <w:rsid w:val="00C86373"/>
    <w:rsid w:val="00C86529"/>
    <w:rsid w:val="00C86911"/>
    <w:rsid w:val="00C86DDE"/>
    <w:rsid w:val="00C870FE"/>
    <w:rsid w:val="00C8743E"/>
    <w:rsid w:val="00C8759D"/>
    <w:rsid w:val="00C8762E"/>
    <w:rsid w:val="00C877CC"/>
    <w:rsid w:val="00C90F12"/>
    <w:rsid w:val="00C91628"/>
    <w:rsid w:val="00C91832"/>
    <w:rsid w:val="00C9213C"/>
    <w:rsid w:val="00C9243A"/>
    <w:rsid w:val="00C924D1"/>
    <w:rsid w:val="00C929C0"/>
    <w:rsid w:val="00C92EE5"/>
    <w:rsid w:val="00C9384D"/>
    <w:rsid w:val="00C94D98"/>
    <w:rsid w:val="00C95466"/>
    <w:rsid w:val="00C96447"/>
    <w:rsid w:val="00C968C0"/>
    <w:rsid w:val="00C96AEE"/>
    <w:rsid w:val="00C96CE0"/>
    <w:rsid w:val="00C9785F"/>
    <w:rsid w:val="00C97B27"/>
    <w:rsid w:val="00CA0891"/>
    <w:rsid w:val="00CA0996"/>
    <w:rsid w:val="00CA17CD"/>
    <w:rsid w:val="00CA1F67"/>
    <w:rsid w:val="00CA1FF2"/>
    <w:rsid w:val="00CA228A"/>
    <w:rsid w:val="00CA2841"/>
    <w:rsid w:val="00CA2E98"/>
    <w:rsid w:val="00CA3A9A"/>
    <w:rsid w:val="00CA3E19"/>
    <w:rsid w:val="00CA6B6B"/>
    <w:rsid w:val="00CA6F21"/>
    <w:rsid w:val="00CA72D3"/>
    <w:rsid w:val="00CA7595"/>
    <w:rsid w:val="00CB0672"/>
    <w:rsid w:val="00CB08E7"/>
    <w:rsid w:val="00CB091C"/>
    <w:rsid w:val="00CB0BC7"/>
    <w:rsid w:val="00CB0F1F"/>
    <w:rsid w:val="00CB10C9"/>
    <w:rsid w:val="00CB13F1"/>
    <w:rsid w:val="00CB1708"/>
    <w:rsid w:val="00CB1CCE"/>
    <w:rsid w:val="00CB1D23"/>
    <w:rsid w:val="00CB24BC"/>
    <w:rsid w:val="00CB2A40"/>
    <w:rsid w:val="00CB3442"/>
    <w:rsid w:val="00CB359E"/>
    <w:rsid w:val="00CB3610"/>
    <w:rsid w:val="00CB3D25"/>
    <w:rsid w:val="00CB46ED"/>
    <w:rsid w:val="00CB5957"/>
    <w:rsid w:val="00CB5D40"/>
    <w:rsid w:val="00CB6173"/>
    <w:rsid w:val="00CB631F"/>
    <w:rsid w:val="00CB6643"/>
    <w:rsid w:val="00CB67FE"/>
    <w:rsid w:val="00CB6CAD"/>
    <w:rsid w:val="00CB7071"/>
    <w:rsid w:val="00CB7CB0"/>
    <w:rsid w:val="00CC049A"/>
    <w:rsid w:val="00CC062E"/>
    <w:rsid w:val="00CC0795"/>
    <w:rsid w:val="00CC0A7F"/>
    <w:rsid w:val="00CC0C6A"/>
    <w:rsid w:val="00CC114A"/>
    <w:rsid w:val="00CC114C"/>
    <w:rsid w:val="00CC14A4"/>
    <w:rsid w:val="00CC14BB"/>
    <w:rsid w:val="00CC14D2"/>
    <w:rsid w:val="00CC19B7"/>
    <w:rsid w:val="00CC19F1"/>
    <w:rsid w:val="00CC1DD3"/>
    <w:rsid w:val="00CC20C4"/>
    <w:rsid w:val="00CC23E2"/>
    <w:rsid w:val="00CC246D"/>
    <w:rsid w:val="00CC2894"/>
    <w:rsid w:val="00CC2AB3"/>
    <w:rsid w:val="00CC2EB2"/>
    <w:rsid w:val="00CC3C68"/>
    <w:rsid w:val="00CC3FDB"/>
    <w:rsid w:val="00CC472D"/>
    <w:rsid w:val="00CC4B94"/>
    <w:rsid w:val="00CC507A"/>
    <w:rsid w:val="00CC53AE"/>
    <w:rsid w:val="00CC58DF"/>
    <w:rsid w:val="00CC58E9"/>
    <w:rsid w:val="00CC63F1"/>
    <w:rsid w:val="00CC69B7"/>
    <w:rsid w:val="00CC6B6A"/>
    <w:rsid w:val="00CC7251"/>
    <w:rsid w:val="00CC72DD"/>
    <w:rsid w:val="00CC72F8"/>
    <w:rsid w:val="00CC768F"/>
    <w:rsid w:val="00CC7843"/>
    <w:rsid w:val="00CC7886"/>
    <w:rsid w:val="00CD003A"/>
    <w:rsid w:val="00CD0703"/>
    <w:rsid w:val="00CD0D2F"/>
    <w:rsid w:val="00CD11E6"/>
    <w:rsid w:val="00CD137D"/>
    <w:rsid w:val="00CD1A3E"/>
    <w:rsid w:val="00CD1FC6"/>
    <w:rsid w:val="00CD2906"/>
    <w:rsid w:val="00CD2996"/>
    <w:rsid w:val="00CD2B7A"/>
    <w:rsid w:val="00CD3A5B"/>
    <w:rsid w:val="00CD4716"/>
    <w:rsid w:val="00CD48ED"/>
    <w:rsid w:val="00CD5841"/>
    <w:rsid w:val="00CD631E"/>
    <w:rsid w:val="00CD6D71"/>
    <w:rsid w:val="00CD6E22"/>
    <w:rsid w:val="00CD72D7"/>
    <w:rsid w:val="00CD7662"/>
    <w:rsid w:val="00CD7981"/>
    <w:rsid w:val="00CD7CC7"/>
    <w:rsid w:val="00CE01AD"/>
    <w:rsid w:val="00CE02F4"/>
    <w:rsid w:val="00CE06B3"/>
    <w:rsid w:val="00CE0912"/>
    <w:rsid w:val="00CE0B44"/>
    <w:rsid w:val="00CE10C4"/>
    <w:rsid w:val="00CE1775"/>
    <w:rsid w:val="00CE1B29"/>
    <w:rsid w:val="00CE1F83"/>
    <w:rsid w:val="00CE26E6"/>
    <w:rsid w:val="00CE3450"/>
    <w:rsid w:val="00CE3731"/>
    <w:rsid w:val="00CE3C2D"/>
    <w:rsid w:val="00CE459E"/>
    <w:rsid w:val="00CE4B94"/>
    <w:rsid w:val="00CE551F"/>
    <w:rsid w:val="00CE5685"/>
    <w:rsid w:val="00CE5F74"/>
    <w:rsid w:val="00CE5F7B"/>
    <w:rsid w:val="00CE62F1"/>
    <w:rsid w:val="00CE660F"/>
    <w:rsid w:val="00CE6E8A"/>
    <w:rsid w:val="00CE72EB"/>
    <w:rsid w:val="00CF0590"/>
    <w:rsid w:val="00CF07DE"/>
    <w:rsid w:val="00CF0929"/>
    <w:rsid w:val="00CF0940"/>
    <w:rsid w:val="00CF0A99"/>
    <w:rsid w:val="00CF0B49"/>
    <w:rsid w:val="00CF1008"/>
    <w:rsid w:val="00CF1A94"/>
    <w:rsid w:val="00CF1C0C"/>
    <w:rsid w:val="00CF2B6D"/>
    <w:rsid w:val="00CF2FD6"/>
    <w:rsid w:val="00CF31D5"/>
    <w:rsid w:val="00CF35C6"/>
    <w:rsid w:val="00CF3625"/>
    <w:rsid w:val="00CF3D3F"/>
    <w:rsid w:val="00CF45C0"/>
    <w:rsid w:val="00CF4A50"/>
    <w:rsid w:val="00CF5321"/>
    <w:rsid w:val="00CF5CC7"/>
    <w:rsid w:val="00CF6B2D"/>
    <w:rsid w:val="00CF75A3"/>
    <w:rsid w:val="00D000D4"/>
    <w:rsid w:val="00D00BD9"/>
    <w:rsid w:val="00D00C63"/>
    <w:rsid w:val="00D01506"/>
    <w:rsid w:val="00D015F4"/>
    <w:rsid w:val="00D0177D"/>
    <w:rsid w:val="00D01AE9"/>
    <w:rsid w:val="00D01BCD"/>
    <w:rsid w:val="00D02670"/>
    <w:rsid w:val="00D02782"/>
    <w:rsid w:val="00D027C1"/>
    <w:rsid w:val="00D034DF"/>
    <w:rsid w:val="00D035A2"/>
    <w:rsid w:val="00D035E0"/>
    <w:rsid w:val="00D039D2"/>
    <w:rsid w:val="00D03AE7"/>
    <w:rsid w:val="00D03B82"/>
    <w:rsid w:val="00D0491B"/>
    <w:rsid w:val="00D04C34"/>
    <w:rsid w:val="00D04E11"/>
    <w:rsid w:val="00D0510D"/>
    <w:rsid w:val="00D0516A"/>
    <w:rsid w:val="00D05513"/>
    <w:rsid w:val="00D0577F"/>
    <w:rsid w:val="00D05A73"/>
    <w:rsid w:val="00D05B78"/>
    <w:rsid w:val="00D05C9B"/>
    <w:rsid w:val="00D05CBE"/>
    <w:rsid w:val="00D0678C"/>
    <w:rsid w:val="00D068A8"/>
    <w:rsid w:val="00D06991"/>
    <w:rsid w:val="00D06F73"/>
    <w:rsid w:val="00D0735A"/>
    <w:rsid w:val="00D07681"/>
    <w:rsid w:val="00D07815"/>
    <w:rsid w:val="00D07ADA"/>
    <w:rsid w:val="00D10093"/>
    <w:rsid w:val="00D10379"/>
    <w:rsid w:val="00D10704"/>
    <w:rsid w:val="00D1089D"/>
    <w:rsid w:val="00D109DB"/>
    <w:rsid w:val="00D10CC3"/>
    <w:rsid w:val="00D10D85"/>
    <w:rsid w:val="00D10F3E"/>
    <w:rsid w:val="00D11214"/>
    <w:rsid w:val="00D12072"/>
    <w:rsid w:val="00D12361"/>
    <w:rsid w:val="00D12B61"/>
    <w:rsid w:val="00D1325F"/>
    <w:rsid w:val="00D13435"/>
    <w:rsid w:val="00D13C6F"/>
    <w:rsid w:val="00D13D6D"/>
    <w:rsid w:val="00D14117"/>
    <w:rsid w:val="00D14249"/>
    <w:rsid w:val="00D14395"/>
    <w:rsid w:val="00D144AB"/>
    <w:rsid w:val="00D144CA"/>
    <w:rsid w:val="00D1530A"/>
    <w:rsid w:val="00D15BD6"/>
    <w:rsid w:val="00D15ED4"/>
    <w:rsid w:val="00D15F98"/>
    <w:rsid w:val="00D16309"/>
    <w:rsid w:val="00D1673B"/>
    <w:rsid w:val="00D1684C"/>
    <w:rsid w:val="00D16B2E"/>
    <w:rsid w:val="00D16E00"/>
    <w:rsid w:val="00D173F4"/>
    <w:rsid w:val="00D174F9"/>
    <w:rsid w:val="00D20368"/>
    <w:rsid w:val="00D20D08"/>
    <w:rsid w:val="00D20D78"/>
    <w:rsid w:val="00D217D8"/>
    <w:rsid w:val="00D2194B"/>
    <w:rsid w:val="00D21CF4"/>
    <w:rsid w:val="00D21EE2"/>
    <w:rsid w:val="00D22A4E"/>
    <w:rsid w:val="00D22A95"/>
    <w:rsid w:val="00D22AC2"/>
    <w:rsid w:val="00D23704"/>
    <w:rsid w:val="00D23AA6"/>
    <w:rsid w:val="00D246C9"/>
    <w:rsid w:val="00D24B50"/>
    <w:rsid w:val="00D24F89"/>
    <w:rsid w:val="00D25032"/>
    <w:rsid w:val="00D2554F"/>
    <w:rsid w:val="00D255D7"/>
    <w:rsid w:val="00D25CA3"/>
    <w:rsid w:val="00D2614A"/>
    <w:rsid w:val="00D261C2"/>
    <w:rsid w:val="00D26774"/>
    <w:rsid w:val="00D26798"/>
    <w:rsid w:val="00D27350"/>
    <w:rsid w:val="00D2795D"/>
    <w:rsid w:val="00D27B32"/>
    <w:rsid w:val="00D30BFB"/>
    <w:rsid w:val="00D30F2C"/>
    <w:rsid w:val="00D30FAF"/>
    <w:rsid w:val="00D321C1"/>
    <w:rsid w:val="00D32599"/>
    <w:rsid w:val="00D327CF"/>
    <w:rsid w:val="00D32E5A"/>
    <w:rsid w:val="00D3327D"/>
    <w:rsid w:val="00D34707"/>
    <w:rsid w:val="00D34B2E"/>
    <w:rsid w:val="00D35541"/>
    <w:rsid w:val="00D35628"/>
    <w:rsid w:val="00D35A35"/>
    <w:rsid w:val="00D35DA6"/>
    <w:rsid w:val="00D367F3"/>
    <w:rsid w:val="00D369F8"/>
    <w:rsid w:val="00D3758A"/>
    <w:rsid w:val="00D3769D"/>
    <w:rsid w:val="00D37838"/>
    <w:rsid w:val="00D40014"/>
    <w:rsid w:val="00D402E0"/>
    <w:rsid w:val="00D402E3"/>
    <w:rsid w:val="00D40619"/>
    <w:rsid w:val="00D4090B"/>
    <w:rsid w:val="00D4128A"/>
    <w:rsid w:val="00D41D84"/>
    <w:rsid w:val="00D41F7D"/>
    <w:rsid w:val="00D42072"/>
    <w:rsid w:val="00D422AE"/>
    <w:rsid w:val="00D42407"/>
    <w:rsid w:val="00D424F9"/>
    <w:rsid w:val="00D42573"/>
    <w:rsid w:val="00D42583"/>
    <w:rsid w:val="00D42779"/>
    <w:rsid w:val="00D42BFF"/>
    <w:rsid w:val="00D430B0"/>
    <w:rsid w:val="00D43FBC"/>
    <w:rsid w:val="00D4492B"/>
    <w:rsid w:val="00D44A2F"/>
    <w:rsid w:val="00D44C1B"/>
    <w:rsid w:val="00D44C95"/>
    <w:rsid w:val="00D44CB7"/>
    <w:rsid w:val="00D45148"/>
    <w:rsid w:val="00D454E1"/>
    <w:rsid w:val="00D4565F"/>
    <w:rsid w:val="00D45776"/>
    <w:rsid w:val="00D46815"/>
    <w:rsid w:val="00D46BE6"/>
    <w:rsid w:val="00D46C42"/>
    <w:rsid w:val="00D46EDB"/>
    <w:rsid w:val="00D46F62"/>
    <w:rsid w:val="00D474A4"/>
    <w:rsid w:val="00D47C2A"/>
    <w:rsid w:val="00D5072C"/>
    <w:rsid w:val="00D50A0C"/>
    <w:rsid w:val="00D51260"/>
    <w:rsid w:val="00D5164C"/>
    <w:rsid w:val="00D51A84"/>
    <w:rsid w:val="00D52276"/>
    <w:rsid w:val="00D52DF9"/>
    <w:rsid w:val="00D53617"/>
    <w:rsid w:val="00D53BBC"/>
    <w:rsid w:val="00D53D3C"/>
    <w:rsid w:val="00D5415F"/>
    <w:rsid w:val="00D54916"/>
    <w:rsid w:val="00D54E2E"/>
    <w:rsid w:val="00D5505C"/>
    <w:rsid w:val="00D5593C"/>
    <w:rsid w:val="00D55B30"/>
    <w:rsid w:val="00D57641"/>
    <w:rsid w:val="00D57EE4"/>
    <w:rsid w:val="00D60250"/>
    <w:rsid w:val="00D60B84"/>
    <w:rsid w:val="00D632DB"/>
    <w:rsid w:val="00D63445"/>
    <w:rsid w:val="00D64587"/>
    <w:rsid w:val="00D65352"/>
    <w:rsid w:val="00D65541"/>
    <w:rsid w:val="00D65AFC"/>
    <w:rsid w:val="00D66158"/>
    <w:rsid w:val="00D669ED"/>
    <w:rsid w:val="00D67A50"/>
    <w:rsid w:val="00D67D81"/>
    <w:rsid w:val="00D67E9A"/>
    <w:rsid w:val="00D70A21"/>
    <w:rsid w:val="00D70BC4"/>
    <w:rsid w:val="00D70E28"/>
    <w:rsid w:val="00D70FF7"/>
    <w:rsid w:val="00D718C0"/>
    <w:rsid w:val="00D72453"/>
    <w:rsid w:val="00D72C33"/>
    <w:rsid w:val="00D7307E"/>
    <w:rsid w:val="00D732A3"/>
    <w:rsid w:val="00D733C6"/>
    <w:rsid w:val="00D73DB5"/>
    <w:rsid w:val="00D744B6"/>
    <w:rsid w:val="00D74A96"/>
    <w:rsid w:val="00D74AEB"/>
    <w:rsid w:val="00D74D43"/>
    <w:rsid w:val="00D74ED9"/>
    <w:rsid w:val="00D75292"/>
    <w:rsid w:val="00D75552"/>
    <w:rsid w:val="00D76171"/>
    <w:rsid w:val="00D76245"/>
    <w:rsid w:val="00D76298"/>
    <w:rsid w:val="00D769AF"/>
    <w:rsid w:val="00D76B45"/>
    <w:rsid w:val="00D76DFA"/>
    <w:rsid w:val="00D76EE8"/>
    <w:rsid w:val="00D7776D"/>
    <w:rsid w:val="00D77D03"/>
    <w:rsid w:val="00D80BCE"/>
    <w:rsid w:val="00D80BD9"/>
    <w:rsid w:val="00D80F69"/>
    <w:rsid w:val="00D8101C"/>
    <w:rsid w:val="00D811A8"/>
    <w:rsid w:val="00D812FD"/>
    <w:rsid w:val="00D8131D"/>
    <w:rsid w:val="00D8132E"/>
    <w:rsid w:val="00D8140C"/>
    <w:rsid w:val="00D81E10"/>
    <w:rsid w:val="00D8214D"/>
    <w:rsid w:val="00D83114"/>
    <w:rsid w:val="00D83925"/>
    <w:rsid w:val="00D84351"/>
    <w:rsid w:val="00D84472"/>
    <w:rsid w:val="00D8454A"/>
    <w:rsid w:val="00D846F9"/>
    <w:rsid w:val="00D849F9"/>
    <w:rsid w:val="00D84D17"/>
    <w:rsid w:val="00D84EB1"/>
    <w:rsid w:val="00D853A5"/>
    <w:rsid w:val="00D85453"/>
    <w:rsid w:val="00D859F8"/>
    <w:rsid w:val="00D85B7E"/>
    <w:rsid w:val="00D86A0E"/>
    <w:rsid w:val="00D86DC2"/>
    <w:rsid w:val="00D86E51"/>
    <w:rsid w:val="00D8706C"/>
    <w:rsid w:val="00D87217"/>
    <w:rsid w:val="00D87403"/>
    <w:rsid w:val="00D87802"/>
    <w:rsid w:val="00D879F8"/>
    <w:rsid w:val="00D87B2D"/>
    <w:rsid w:val="00D87D3D"/>
    <w:rsid w:val="00D87ED1"/>
    <w:rsid w:val="00D9009A"/>
    <w:rsid w:val="00D90450"/>
    <w:rsid w:val="00D90BE9"/>
    <w:rsid w:val="00D90E98"/>
    <w:rsid w:val="00D914D9"/>
    <w:rsid w:val="00D91D3F"/>
    <w:rsid w:val="00D9211E"/>
    <w:rsid w:val="00D92225"/>
    <w:rsid w:val="00D928E6"/>
    <w:rsid w:val="00D94866"/>
    <w:rsid w:val="00D94EE9"/>
    <w:rsid w:val="00D95D87"/>
    <w:rsid w:val="00D96007"/>
    <w:rsid w:val="00D9637D"/>
    <w:rsid w:val="00D96482"/>
    <w:rsid w:val="00D966B2"/>
    <w:rsid w:val="00D96B15"/>
    <w:rsid w:val="00D96B16"/>
    <w:rsid w:val="00D976C9"/>
    <w:rsid w:val="00D97871"/>
    <w:rsid w:val="00D979ED"/>
    <w:rsid w:val="00D97DC3"/>
    <w:rsid w:val="00DA0121"/>
    <w:rsid w:val="00DA017F"/>
    <w:rsid w:val="00DA053C"/>
    <w:rsid w:val="00DA179B"/>
    <w:rsid w:val="00DA1ABB"/>
    <w:rsid w:val="00DA1C27"/>
    <w:rsid w:val="00DA1CBD"/>
    <w:rsid w:val="00DA1D78"/>
    <w:rsid w:val="00DA1F06"/>
    <w:rsid w:val="00DA299F"/>
    <w:rsid w:val="00DA3372"/>
    <w:rsid w:val="00DA33E9"/>
    <w:rsid w:val="00DA342C"/>
    <w:rsid w:val="00DA34CE"/>
    <w:rsid w:val="00DA40AD"/>
    <w:rsid w:val="00DA42E2"/>
    <w:rsid w:val="00DA59DD"/>
    <w:rsid w:val="00DA5B8A"/>
    <w:rsid w:val="00DA663C"/>
    <w:rsid w:val="00DA6AE6"/>
    <w:rsid w:val="00DA6E18"/>
    <w:rsid w:val="00DA7822"/>
    <w:rsid w:val="00DA7FF1"/>
    <w:rsid w:val="00DB03AB"/>
    <w:rsid w:val="00DB0BCA"/>
    <w:rsid w:val="00DB0E26"/>
    <w:rsid w:val="00DB18E5"/>
    <w:rsid w:val="00DB1A16"/>
    <w:rsid w:val="00DB203E"/>
    <w:rsid w:val="00DB25A8"/>
    <w:rsid w:val="00DB3654"/>
    <w:rsid w:val="00DB3FFE"/>
    <w:rsid w:val="00DB44B8"/>
    <w:rsid w:val="00DB517D"/>
    <w:rsid w:val="00DB5412"/>
    <w:rsid w:val="00DB558B"/>
    <w:rsid w:val="00DB55B2"/>
    <w:rsid w:val="00DB6004"/>
    <w:rsid w:val="00DB68EA"/>
    <w:rsid w:val="00DB6CAD"/>
    <w:rsid w:val="00DB7102"/>
    <w:rsid w:val="00DC0DAD"/>
    <w:rsid w:val="00DC1042"/>
    <w:rsid w:val="00DC130F"/>
    <w:rsid w:val="00DC1832"/>
    <w:rsid w:val="00DC2564"/>
    <w:rsid w:val="00DC2DD5"/>
    <w:rsid w:val="00DC2E70"/>
    <w:rsid w:val="00DC337D"/>
    <w:rsid w:val="00DC3945"/>
    <w:rsid w:val="00DC3DBA"/>
    <w:rsid w:val="00DC4410"/>
    <w:rsid w:val="00DC4D14"/>
    <w:rsid w:val="00DC4F1E"/>
    <w:rsid w:val="00DC50A7"/>
    <w:rsid w:val="00DC5196"/>
    <w:rsid w:val="00DC51AC"/>
    <w:rsid w:val="00DC5DD2"/>
    <w:rsid w:val="00DC6122"/>
    <w:rsid w:val="00DC622A"/>
    <w:rsid w:val="00DC6373"/>
    <w:rsid w:val="00DC69D6"/>
    <w:rsid w:val="00DC6F57"/>
    <w:rsid w:val="00DC74C6"/>
    <w:rsid w:val="00DD0672"/>
    <w:rsid w:val="00DD1037"/>
    <w:rsid w:val="00DD179C"/>
    <w:rsid w:val="00DD1FE2"/>
    <w:rsid w:val="00DD2297"/>
    <w:rsid w:val="00DD293C"/>
    <w:rsid w:val="00DD37C1"/>
    <w:rsid w:val="00DD38D0"/>
    <w:rsid w:val="00DD3982"/>
    <w:rsid w:val="00DD47D2"/>
    <w:rsid w:val="00DD47FD"/>
    <w:rsid w:val="00DD4D17"/>
    <w:rsid w:val="00DD4F1D"/>
    <w:rsid w:val="00DD562F"/>
    <w:rsid w:val="00DD5C2B"/>
    <w:rsid w:val="00DD6606"/>
    <w:rsid w:val="00DD6B92"/>
    <w:rsid w:val="00DD6F8B"/>
    <w:rsid w:val="00DD73D0"/>
    <w:rsid w:val="00DD77CA"/>
    <w:rsid w:val="00DD786E"/>
    <w:rsid w:val="00DD7DA8"/>
    <w:rsid w:val="00DD7E92"/>
    <w:rsid w:val="00DD7EFD"/>
    <w:rsid w:val="00DE01D5"/>
    <w:rsid w:val="00DE026C"/>
    <w:rsid w:val="00DE14DF"/>
    <w:rsid w:val="00DE1B73"/>
    <w:rsid w:val="00DE24CA"/>
    <w:rsid w:val="00DE2618"/>
    <w:rsid w:val="00DE3FA4"/>
    <w:rsid w:val="00DE4046"/>
    <w:rsid w:val="00DE4600"/>
    <w:rsid w:val="00DE530C"/>
    <w:rsid w:val="00DE5918"/>
    <w:rsid w:val="00DE5CD0"/>
    <w:rsid w:val="00DE5D33"/>
    <w:rsid w:val="00DE61BA"/>
    <w:rsid w:val="00DE6879"/>
    <w:rsid w:val="00DE6E23"/>
    <w:rsid w:val="00DE6EC9"/>
    <w:rsid w:val="00DE6F7A"/>
    <w:rsid w:val="00DE75D7"/>
    <w:rsid w:val="00DF0705"/>
    <w:rsid w:val="00DF1B8E"/>
    <w:rsid w:val="00DF1D66"/>
    <w:rsid w:val="00DF29DC"/>
    <w:rsid w:val="00DF2BD6"/>
    <w:rsid w:val="00DF2EE8"/>
    <w:rsid w:val="00DF3559"/>
    <w:rsid w:val="00DF39FD"/>
    <w:rsid w:val="00DF3C8D"/>
    <w:rsid w:val="00DF3E95"/>
    <w:rsid w:val="00DF4155"/>
    <w:rsid w:val="00DF5042"/>
    <w:rsid w:val="00DF538E"/>
    <w:rsid w:val="00DF54F1"/>
    <w:rsid w:val="00DF5667"/>
    <w:rsid w:val="00DF6838"/>
    <w:rsid w:val="00E00B0F"/>
    <w:rsid w:val="00E02418"/>
    <w:rsid w:val="00E027D7"/>
    <w:rsid w:val="00E029EE"/>
    <w:rsid w:val="00E02FEA"/>
    <w:rsid w:val="00E03768"/>
    <w:rsid w:val="00E039D3"/>
    <w:rsid w:val="00E03C87"/>
    <w:rsid w:val="00E043F5"/>
    <w:rsid w:val="00E0459E"/>
    <w:rsid w:val="00E04605"/>
    <w:rsid w:val="00E05435"/>
    <w:rsid w:val="00E0551A"/>
    <w:rsid w:val="00E055D7"/>
    <w:rsid w:val="00E05988"/>
    <w:rsid w:val="00E05DC8"/>
    <w:rsid w:val="00E06D9B"/>
    <w:rsid w:val="00E0753E"/>
    <w:rsid w:val="00E1092F"/>
    <w:rsid w:val="00E10A06"/>
    <w:rsid w:val="00E10CAB"/>
    <w:rsid w:val="00E111EA"/>
    <w:rsid w:val="00E1143B"/>
    <w:rsid w:val="00E11B84"/>
    <w:rsid w:val="00E12E96"/>
    <w:rsid w:val="00E1314D"/>
    <w:rsid w:val="00E134E4"/>
    <w:rsid w:val="00E13598"/>
    <w:rsid w:val="00E136F2"/>
    <w:rsid w:val="00E137C2"/>
    <w:rsid w:val="00E13F5A"/>
    <w:rsid w:val="00E15098"/>
    <w:rsid w:val="00E155B0"/>
    <w:rsid w:val="00E15DF2"/>
    <w:rsid w:val="00E15E4D"/>
    <w:rsid w:val="00E1683A"/>
    <w:rsid w:val="00E16F6B"/>
    <w:rsid w:val="00E17965"/>
    <w:rsid w:val="00E17B32"/>
    <w:rsid w:val="00E17D84"/>
    <w:rsid w:val="00E20070"/>
    <w:rsid w:val="00E2182E"/>
    <w:rsid w:val="00E21A0B"/>
    <w:rsid w:val="00E21EC6"/>
    <w:rsid w:val="00E22725"/>
    <w:rsid w:val="00E22E86"/>
    <w:rsid w:val="00E23122"/>
    <w:rsid w:val="00E236BE"/>
    <w:rsid w:val="00E239C8"/>
    <w:rsid w:val="00E23FC0"/>
    <w:rsid w:val="00E24087"/>
    <w:rsid w:val="00E245BB"/>
    <w:rsid w:val="00E24A41"/>
    <w:rsid w:val="00E25609"/>
    <w:rsid w:val="00E2576B"/>
    <w:rsid w:val="00E25F8F"/>
    <w:rsid w:val="00E261C4"/>
    <w:rsid w:val="00E26EFB"/>
    <w:rsid w:val="00E26FCB"/>
    <w:rsid w:val="00E27005"/>
    <w:rsid w:val="00E27EB0"/>
    <w:rsid w:val="00E3054E"/>
    <w:rsid w:val="00E3073D"/>
    <w:rsid w:val="00E30C93"/>
    <w:rsid w:val="00E30E4A"/>
    <w:rsid w:val="00E30F3A"/>
    <w:rsid w:val="00E31758"/>
    <w:rsid w:val="00E317C4"/>
    <w:rsid w:val="00E31E73"/>
    <w:rsid w:val="00E3227C"/>
    <w:rsid w:val="00E32305"/>
    <w:rsid w:val="00E32E03"/>
    <w:rsid w:val="00E33B34"/>
    <w:rsid w:val="00E34166"/>
    <w:rsid w:val="00E3465E"/>
    <w:rsid w:val="00E34965"/>
    <w:rsid w:val="00E349E0"/>
    <w:rsid w:val="00E34B7F"/>
    <w:rsid w:val="00E34F60"/>
    <w:rsid w:val="00E35447"/>
    <w:rsid w:val="00E35583"/>
    <w:rsid w:val="00E35DEB"/>
    <w:rsid w:val="00E36326"/>
    <w:rsid w:val="00E364C9"/>
    <w:rsid w:val="00E36CE9"/>
    <w:rsid w:val="00E36F15"/>
    <w:rsid w:val="00E370EF"/>
    <w:rsid w:val="00E37659"/>
    <w:rsid w:val="00E37740"/>
    <w:rsid w:val="00E40363"/>
    <w:rsid w:val="00E418C7"/>
    <w:rsid w:val="00E41E61"/>
    <w:rsid w:val="00E41EA5"/>
    <w:rsid w:val="00E42415"/>
    <w:rsid w:val="00E42FE3"/>
    <w:rsid w:val="00E43423"/>
    <w:rsid w:val="00E4358E"/>
    <w:rsid w:val="00E436F3"/>
    <w:rsid w:val="00E43924"/>
    <w:rsid w:val="00E43BFF"/>
    <w:rsid w:val="00E43DB7"/>
    <w:rsid w:val="00E449B2"/>
    <w:rsid w:val="00E44B0F"/>
    <w:rsid w:val="00E44F99"/>
    <w:rsid w:val="00E450A1"/>
    <w:rsid w:val="00E45689"/>
    <w:rsid w:val="00E458D9"/>
    <w:rsid w:val="00E45C05"/>
    <w:rsid w:val="00E45D96"/>
    <w:rsid w:val="00E45F8A"/>
    <w:rsid w:val="00E4612B"/>
    <w:rsid w:val="00E46528"/>
    <w:rsid w:val="00E4688C"/>
    <w:rsid w:val="00E46CDE"/>
    <w:rsid w:val="00E471DF"/>
    <w:rsid w:val="00E47270"/>
    <w:rsid w:val="00E475BD"/>
    <w:rsid w:val="00E47BC2"/>
    <w:rsid w:val="00E47D4B"/>
    <w:rsid w:val="00E50DDC"/>
    <w:rsid w:val="00E5182F"/>
    <w:rsid w:val="00E51849"/>
    <w:rsid w:val="00E518F0"/>
    <w:rsid w:val="00E51C4E"/>
    <w:rsid w:val="00E51C6E"/>
    <w:rsid w:val="00E51E90"/>
    <w:rsid w:val="00E5250B"/>
    <w:rsid w:val="00E5384A"/>
    <w:rsid w:val="00E53B52"/>
    <w:rsid w:val="00E54778"/>
    <w:rsid w:val="00E54E30"/>
    <w:rsid w:val="00E553FB"/>
    <w:rsid w:val="00E55D0C"/>
    <w:rsid w:val="00E563F5"/>
    <w:rsid w:val="00E566C5"/>
    <w:rsid w:val="00E56ED6"/>
    <w:rsid w:val="00E5703A"/>
    <w:rsid w:val="00E5749F"/>
    <w:rsid w:val="00E574F8"/>
    <w:rsid w:val="00E57532"/>
    <w:rsid w:val="00E57616"/>
    <w:rsid w:val="00E577A2"/>
    <w:rsid w:val="00E579F9"/>
    <w:rsid w:val="00E57C29"/>
    <w:rsid w:val="00E57EF1"/>
    <w:rsid w:val="00E57F03"/>
    <w:rsid w:val="00E57FF1"/>
    <w:rsid w:val="00E61245"/>
    <w:rsid w:val="00E613B6"/>
    <w:rsid w:val="00E61E62"/>
    <w:rsid w:val="00E61EBB"/>
    <w:rsid w:val="00E621A9"/>
    <w:rsid w:val="00E623BE"/>
    <w:rsid w:val="00E627E0"/>
    <w:rsid w:val="00E6289C"/>
    <w:rsid w:val="00E639EF"/>
    <w:rsid w:val="00E63C11"/>
    <w:rsid w:val="00E64A83"/>
    <w:rsid w:val="00E64C11"/>
    <w:rsid w:val="00E64F76"/>
    <w:rsid w:val="00E658F0"/>
    <w:rsid w:val="00E65ED7"/>
    <w:rsid w:val="00E6647F"/>
    <w:rsid w:val="00E664EB"/>
    <w:rsid w:val="00E66765"/>
    <w:rsid w:val="00E66E50"/>
    <w:rsid w:val="00E6715C"/>
    <w:rsid w:val="00E676CA"/>
    <w:rsid w:val="00E67785"/>
    <w:rsid w:val="00E7071A"/>
    <w:rsid w:val="00E709B0"/>
    <w:rsid w:val="00E70A1D"/>
    <w:rsid w:val="00E717FB"/>
    <w:rsid w:val="00E71900"/>
    <w:rsid w:val="00E71A03"/>
    <w:rsid w:val="00E72450"/>
    <w:rsid w:val="00E7273A"/>
    <w:rsid w:val="00E7343E"/>
    <w:rsid w:val="00E734C1"/>
    <w:rsid w:val="00E73502"/>
    <w:rsid w:val="00E73A93"/>
    <w:rsid w:val="00E74034"/>
    <w:rsid w:val="00E74177"/>
    <w:rsid w:val="00E74436"/>
    <w:rsid w:val="00E74847"/>
    <w:rsid w:val="00E74FA2"/>
    <w:rsid w:val="00E755B2"/>
    <w:rsid w:val="00E75838"/>
    <w:rsid w:val="00E758E5"/>
    <w:rsid w:val="00E7597D"/>
    <w:rsid w:val="00E75F59"/>
    <w:rsid w:val="00E761C3"/>
    <w:rsid w:val="00E763F4"/>
    <w:rsid w:val="00E769F3"/>
    <w:rsid w:val="00E77184"/>
    <w:rsid w:val="00E7758E"/>
    <w:rsid w:val="00E77E4C"/>
    <w:rsid w:val="00E80A8F"/>
    <w:rsid w:val="00E80B6B"/>
    <w:rsid w:val="00E81147"/>
    <w:rsid w:val="00E815F5"/>
    <w:rsid w:val="00E81858"/>
    <w:rsid w:val="00E81BC4"/>
    <w:rsid w:val="00E81F58"/>
    <w:rsid w:val="00E828EA"/>
    <w:rsid w:val="00E8311D"/>
    <w:rsid w:val="00E83195"/>
    <w:rsid w:val="00E83862"/>
    <w:rsid w:val="00E839A8"/>
    <w:rsid w:val="00E83F90"/>
    <w:rsid w:val="00E8409D"/>
    <w:rsid w:val="00E853CD"/>
    <w:rsid w:val="00E86C9A"/>
    <w:rsid w:val="00E87188"/>
    <w:rsid w:val="00E871CF"/>
    <w:rsid w:val="00E87B18"/>
    <w:rsid w:val="00E90CF7"/>
    <w:rsid w:val="00E90D15"/>
    <w:rsid w:val="00E91304"/>
    <w:rsid w:val="00E913FE"/>
    <w:rsid w:val="00E918B0"/>
    <w:rsid w:val="00E919EA"/>
    <w:rsid w:val="00E92004"/>
    <w:rsid w:val="00E922E9"/>
    <w:rsid w:val="00E92DA9"/>
    <w:rsid w:val="00E931D0"/>
    <w:rsid w:val="00E931D9"/>
    <w:rsid w:val="00E938AA"/>
    <w:rsid w:val="00E93C75"/>
    <w:rsid w:val="00E948B1"/>
    <w:rsid w:val="00E94A16"/>
    <w:rsid w:val="00E94D07"/>
    <w:rsid w:val="00E94F80"/>
    <w:rsid w:val="00E9587B"/>
    <w:rsid w:val="00E9595F"/>
    <w:rsid w:val="00E9657F"/>
    <w:rsid w:val="00E9664C"/>
    <w:rsid w:val="00E96757"/>
    <w:rsid w:val="00E967F2"/>
    <w:rsid w:val="00E96C41"/>
    <w:rsid w:val="00E96CA5"/>
    <w:rsid w:val="00E977D5"/>
    <w:rsid w:val="00E97C56"/>
    <w:rsid w:val="00EA0736"/>
    <w:rsid w:val="00EA095B"/>
    <w:rsid w:val="00EA0AE2"/>
    <w:rsid w:val="00EA0D76"/>
    <w:rsid w:val="00EA136E"/>
    <w:rsid w:val="00EA184A"/>
    <w:rsid w:val="00EA1AE9"/>
    <w:rsid w:val="00EA1BAD"/>
    <w:rsid w:val="00EA1FD3"/>
    <w:rsid w:val="00EA235F"/>
    <w:rsid w:val="00EA2A07"/>
    <w:rsid w:val="00EA30F5"/>
    <w:rsid w:val="00EA3439"/>
    <w:rsid w:val="00EA3A3B"/>
    <w:rsid w:val="00EA3D68"/>
    <w:rsid w:val="00EA3D7F"/>
    <w:rsid w:val="00EA4A1E"/>
    <w:rsid w:val="00EA4E31"/>
    <w:rsid w:val="00EA54C8"/>
    <w:rsid w:val="00EA55EA"/>
    <w:rsid w:val="00EA567A"/>
    <w:rsid w:val="00EA5C83"/>
    <w:rsid w:val="00EA5F51"/>
    <w:rsid w:val="00EA61FF"/>
    <w:rsid w:val="00EA6E29"/>
    <w:rsid w:val="00EA78C7"/>
    <w:rsid w:val="00EB0604"/>
    <w:rsid w:val="00EB0EDB"/>
    <w:rsid w:val="00EB15C1"/>
    <w:rsid w:val="00EB2057"/>
    <w:rsid w:val="00EB2132"/>
    <w:rsid w:val="00EB2B80"/>
    <w:rsid w:val="00EB3021"/>
    <w:rsid w:val="00EB33F0"/>
    <w:rsid w:val="00EB3D84"/>
    <w:rsid w:val="00EB41AD"/>
    <w:rsid w:val="00EB4DB6"/>
    <w:rsid w:val="00EB4DFC"/>
    <w:rsid w:val="00EB54B3"/>
    <w:rsid w:val="00EB5B37"/>
    <w:rsid w:val="00EC016D"/>
    <w:rsid w:val="00EC0356"/>
    <w:rsid w:val="00EC08DC"/>
    <w:rsid w:val="00EC0BAE"/>
    <w:rsid w:val="00EC1091"/>
    <w:rsid w:val="00EC12B7"/>
    <w:rsid w:val="00EC1D7F"/>
    <w:rsid w:val="00EC2480"/>
    <w:rsid w:val="00EC2714"/>
    <w:rsid w:val="00EC2A00"/>
    <w:rsid w:val="00EC2B2A"/>
    <w:rsid w:val="00EC2E02"/>
    <w:rsid w:val="00EC3578"/>
    <w:rsid w:val="00EC35BC"/>
    <w:rsid w:val="00EC35E4"/>
    <w:rsid w:val="00EC3C84"/>
    <w:rsid w:val="00EC3F7E"/>
    <w:rsid w:val="00EC420D"/>
    <w:rsid w:val="00EC46D9"/>
    <w:rsid w:val="00EC48E8"/>
    <w:rsid w:val="00EC4CF7"/>
    <w:rsid w:val="00EC510D"/>
    <w:rsid w:val="00EC7277"/>
    <w:rsid w:val="00EC7C62"/>
    <w:rsid w:val="00ED037A"/>
    <w:rsid w:val="00ED05BA"/>
    <w:rsid w:val="00ED0FF6"/>
    <w:rsid w:val="00ED1221"/>
    <w:rsid w:val="00ED179C"/>
    <w:rsid w:val="00ED1E20"/>
    <w:rsid w:val="00ED2C0D"/>
    <w:rsid w:val="00ED2C4E"/>
    <w:rsid w:val="00ED37F1"/>
    <w:rsid w:val="00ED39E2"/>
    <w:rsid w:val="00ED3F71"/>
    <w:rsid w:val="00ED5262"/>
    <w:rsid w:val="00ED5289"/>
    <w:rsid w:val="00ED56BA"/>
    <w:rsid w:val="00ED593A"/>
    <w:rsid w:val="00ED6722"/>
    <w:rsid w:val="00ED6786"/>
    <w:rsid w:val="00ED6AAB"/>
    <w:rsid w:val="00ED6B31"/>
    <w:rsid w:val="00ED6B3C"/>
    <w:rsid w:val="00ED778A"/>
    <w:rsid w:val="00ED7B06"/>
    <w:rsid w:val="00EE04F0"/>
    <w:rsid w:val="00EE0530"/>
    <w:rsid w:val="00EE07B5"/>
    <w:rsid w:val="00EE17FB"/>
    <w:rsid w:val="00EE2180"/>
    <w:rsid w:val="00EE2510"/>
    <w:rsid w:val="00EE373D"/>
    <w:rsid w:val="00EE3C4C"/>
    <w:rsid w:val="00EE3D40"/>
    <w:rsid w:val="00EE3E19"/>
    <w:rsid w:val="00EE422E"/>
    <w:rsid w:val="00EE4FBA"/>
    <w:rsid w:val="00EE5555"/>
    <w:rsid w:val="00EE56D5"/>
    <w:rsid w:val="00EE582B"/>
    <w:rsid w:val="00EE5868"/>
    <w:rsid w:val="00EE5C18"/>
    <w:rsid w:val="00EE5E75"/>
    <w:rsid w:val="00EE66B2"/>
    <w:rsid w:val="00EE683E"/>
    <w:rsid w:val="00EE6A31"/>
    <w:rsid w:val="00EE6E58"/>
    <w:rsid w:val="00EE71F3"/>
    <w:rsid w:val="00EE75EF"/>
    <w:rsid w:val="00EF04A1"/>
    <w:rsid w:val="00EF05C0"/>
    <w:rsid w:val="00EF086A"/>
    <w:rsid w:val="00EF0B10"/>
    <w:rsid w:val="00EF112A"/>
    <w:rsid w:val="00EF17F7"/>
    <w:rsid w:val="00EF1B23"/>
    <w:rsid w:val="00EF29BC"/>
    <w:rsid w:val="00EF2AAB"/>
    <w:rsid w:val="00EF3352"/>
    <w:rsid w:val="00EF3507"/>
    <w:rsid w:val="00EF3C4F"/>
    <w:rsid w:val="00EF4234"/>
    <w:rsid w:val="00EF44D5"/>
    <w:rsid w:val="00EF452F"/>
    <w:rsid w:val="00EF48B9"/>
    <w:rsid w:val="00EF48C0"/>
    <w:rsid w:val="00EF4994"/>
    <w:rsid w:val="00EF4BB2"/>
    <w:rsid w:val="00EF4E53"/>
    <w:rsid w:val="00EF4EA3"/>
    <w:rsid w:val="00EF4EB8"/>
    <w:rsid w:val="00EF5156"/>
    <w:rsid w:val="00EF5370"/>
    <w:rsid w:val="00EF6043"/>
    <w:rsid w:val="00EF61BA"/>
    <w:rsid w:val="00EF672D"/>
    <w:rsid w:val="00EF6C34"/>
    <w:rsid w:val="00EF7DEA"/>
    <w:rsid w:val="00F00149"/>
    <w:rsid w:val="00F003B3"/>
    <w:rsid w:val="00F0048F"/>
    <w:rsid w:val="00F00E05"/>
    <w:rsid w:val="00F00E10"/>
    <w:rsid w:val="00F0198B"/>
    <w:rsid w:val="00F01F21"/>
    <w:rsid w:val="00F01FDB"/>
    <w:rsid w:val="00F028E8"/>
    <w:rsid w:val="00F02933"/>
    <w:rsid w:val="00F0307F"/>
    <w:rsid w:val="00F03BB6"/>
    <w:rsid w:val="00F042B8"/>
    <w:rsid w:val="00F0437E"/>
    <w:rsid w:val="00F04D3A"/>
    <w:rsid w:val="00F05084"/>
    <w:rsid w:val="00F051A2"/>
    <w:rsid w:val="00F0555E"/>
    <w:rsid w:val="00F056B9"/>
    <w:rsid w:val="00F05729"/>
    <w:rsid w:val="00F05E29"/>
    <w:rsid w:val="00F06814"/>
    <w:rsid w:val="00F06D61"/>
    <w:rsid w:val="00F06EE6"/>
    <w:rsid w:val="00F06F8D"/>
    <w:rsid w:val="00F07676"/>
    <w:rsid w:val="00F07A66"/>
    <w:rsid w:val="00F07F70"/>
    <w:rsid w:val="00F10449"/>
    <w:rsid w:val="00F10FE5"/>
    <w:rsid w:val="00F110DC"/>
    <w:rsid w:val="00F119AB"/>
    <w:rsid w:val="00F125A9"/>
    <w:rsid w:val="00F1273A"/>
    <w:rsid w:val="00F12797"/>
    <w:rsid w:val="00F1279A"/>
    <w:rsid w:val="00F12A28"/>
    <w:rsid w:val="00F12CB8"/>
    <w:rsid w:val="00F1314A"/>
    <w:rsid w:val="00F131A8"/>
    <w:rsid w:val="00F136AD"/>
    <w:rsid w:val="00F139A3"/>
    <w:rsid w:val="00F141C4"/>
    <w:rsid w:val="00F143D1"/>
    <w:rsid w:val="00F1454F"/>
    <w:rsid w:val="00F14597"/>
    <w:rsid w:val="00F147CE"/>
    <w:rsid w:val="00F14DB0"/>
    <w:rsid w:val="00F158A8"/>
    <w:rsid w:val="00F15900"/>
    <w:rsid w:val="00F164E9"/>
    <w:rsid w:val="00F1695C"/>
    <w:rsid w:val="00F206A5"/>
    <w:rsid w:val="00F2168A"/>
    <w:rsid w:val="00F216E2"/>
    <w:rsid w:val="00F21987"/>
    <w:rsid w:val="00F21B13"/>
    <w:rsid w:val="00F21F3E"/>
    <w:rsid w:val="00F22403"/>
    <w:rsid w:val="00F22E6C"/>
    <w:rsid w:val="00F231B7"/>
    <w:rsid w:val="00F2341D"/>
    <w:rsid w:val="00F238F5"/>
    <w:rsid w:val="00F23A31"/>
    <w:rsid w:val="00F2426F"/>
    <w:rsid w:val="00F25017"/>
    <w:rsid w:val="00F250EC"/>
    <w:rsid w:val="00F254DC"/>
    <w:rsid w:val="00F2565E"/>
    <w:rsid w:val="00F257E1"/>
    <w:rsid w:val="00F259D6"/>
    <w:rsid w:val="00F25A34"/>
    <w:rsid w:val="00F26569"/>
    <w:rsid w:val="00F26EB3"/>
    <w:rsid w:val="00F273F3"/>
    <w:rsid w:val="00F27983"/>
    <w:rsid w:val="00F279BA"/>
    <w:rsid w:val="00F30128"/>
    <w:rsid w:val="00F30A9F"/>
    <w:rsid w:val="00F310EA"/>
    <w:rsid w:val="00F31149"/>
    <w:rsid w:val="00F3120B"/>
    <w:rsid w:val="00F315E5"/>
    <w:rsid w:val="00F31812"/>
    <w:rsid w:val="00F3242E"/>
    <w:rsid w:val="00F328CE"/>
    <w:rsid w:val="00F32B02"/>
    <w:rsid w:val="00F32B43"/>
    <w:rsid w:val="00F32C0F"/>
    <w:rsid w:val="00F3337F"/>
    <w:rsid w:val="00F333AF"/>
    <w:rsid w:val="00F3352C"/>
    <w:rsid w:val="00F336BA"/>
    <w:rsid w:val="00F3384C"/>
    <w:rsid w:val="00F34813"/>
    <w:rsid w:val="00F34868"/>
    <w:rsid w:val="00F3533F"/>
    <w:rsid w:val="00F3590C"/>
    <w:rsid w:val="00F363E4"/>
    <w:rsid w:val="00F36B6D"/>
    <w:rsid w:val="00F36E47"/>
    <w:rsid w:val="00F36F54"/>
    <w:rsid w:val="00F37D18"/>
    <w:rsid w:val="00F37E25"/>
    <w:rsid w:val="00F40853"/>
    <w:rsid w:val="00F412B0"/>
    <w:rsid w:val="00F414EC"/>
    <w:rsid w:val="00F4212D"/>
    <w:rsid w:val="00F423CA"/>
    <w:rsid w:val="00F42487"/>
    <w:rsid w:val="00F4255C"/>
    <w:rsid w:val="00F42AB4"/>
    <w:rsid w:val="00F434D1"/>
    <w:rsid w:val="00F43A45"/>
    <w:rsid w:val="00F43AE9"/>
    <w:rsid w:val="00F44428"/>
    <w:rsid w:val="00F44922"/>
    <w:rsid w:val="00F44EBE"/>
    <w:rsid w:val="00F4535D"/>
    <w:rsid w:val="00F46635"/>
    <w:rsid w:val="00F469BC"/>
    <w:rsid w:val="00F47641"/>
    <w:rsid w:val="00F479B0"/>
    <w:rsid w:val="00F47E05"/>
    <w:rsid w:val="00F5080A"/>
    <w:rsid w:val="00F50D6E"/>
    <w:rsid w:val="00F5183F"/>
    <w:rsid w:val="00F51843"/>
    <w:rsid w:val="00F5192B"/>
    <w:rsid w:val="00F51A4A"/>
    <w:rsid w:val="00F524E4"/>
    <w:rsid w:val="00F52D3B"/>
    <w:rsid w:val="00F53005"/>
    <w:rsid w:val="00F5321F"/>
    <w:rsid w:val="00F5409A"/>
    <w:rsid w:val="00F54936"/>
    <w:rsid w:val="00F55234"/>
    <w:rsid w:val="00F552E8"/>
    <w:rsid w:val="00F555CC"/>
    <w:rsid w:val="00F55604"/>
    <w:rsid w:val="00F55710"/>
    <w:rsid w:val="00F557B1"/>
    <w:rsid w:val="00F560EC"/>
    <w:rsid w:val="00F56101"/>
    <w:rsid w:val="00F56694"/>
    <w:rsid w:val="00F56C41"/>
    <w:rsid w:val="00F56DAA"/>
    <w:rsid w:val="00F56F52"/>
    <w:rsid w:val="00F57731"/>
    <w:rsid w:val="00F5786C"/>
    <w:rsid w:val="00F60F2D"/>
    <w:rsid w:val="00F61349"/>
    <w:rsid w:val="00F61EC9"/>
    <w:rsid w:val="00F63674"/>
    <w:rsid w:val="00F63B43"/>
    <w:rsid w:val="00F63BAE"/>
    <w:rsid w:val="00F63E9B"/>
    <w:rsid w:val="00F64562"/>
    <w:rsid w:val="00F64B98"/>
    <w:rsid w:val="00F65497"/>
    <w:rsid w:val="00F657C5"/>
    <w:rsid w:val="00F65AC3"/>
    <w:rsid w:val="00F6669C"/>
    <w:rsid w:val="00F66E76"/>
    <w:rsid w:val="00F67B03"/>
    <w:rsid w:val="00F67EB6"/>
    <w:rsid w:val="00F7040A"/>
    <w:rsid w:val="00F70858"/>
    <w:rsid w:val="00F7096E"/>
    <w:rsid w:val="00F70F8B"/>
    <w:rsid w:val="00F711BF"/>
    <w:rsid w:val="00F71343"/>
    <w:rsid w:val="00F719CE"/>
    <w:rsid w:val="00F724EB"/>
    <w:rsid w:val="00F72921"/>
    <w:rsid w:val="00F72931"/>
    <w:rsid w:val="00F73E80"/>
    <w:rsid w:val="00F7458D"/>
    <w:rsid w:val="00F7467B"/>
    <w:rsid w:val="00F74754"/>
    <w:rsid w:val="00F74CA7"/>
    <w:rsid w:val="00F75546"/>
    <w:rsid w:val="00F755B6"/>
    <w:rsid w:val="00F75842"/>
    <w:rsid w:val="00F759E5"/>
    <w:rsid w:val="00F75D74"/>
    <w:rsid w:val="00F75EE4"/>
    <w:rsid w:val="00F7663B"/>
    <w:rsid w:val="00F77022"/>
    <w:rsid w:val="00F771AF"/>
    <w:rsid w:val="00F77FAB"/>
    <w:rsid w:val="00F80750"/>
    <w:rsid w:val="00F80809"/>
    <w:rsid w:val="00F80F12"/>
    <w:rsid w:val="00F81073"/>
    <w:rsid w:val="00F811DF"/>
    <w:rsid w:val="00F81440"/>
    <w:rsid w:val="00F819DE"/>
    <w:rsid w:val="00F81E35"/>
    <w:rsid w:val="00F8264A"/>
    <w:rsid w:val="00F82694"/>
    <w:rsid w:val="00F83457"/>
    <w:rsid w:val="00F83CD3"/>
    <w:rsid w:val="00F848A5"/>
    <w:rsid w:val="00F84AC9"/>
    <w:rsid w:val="00F84B87"/>
    <w:rsid w:val="00F84C05"/>
    <w:rsid w:val="00F84E52"/>
    <w:rsid w:val="00F84E57"/>
    <w:rsid w:val="00F854B8"/>
    <w:rsid w:val="00F863D8"/>
    <w:rsid w:val="00F868C6"/>
    <w:rsid w:val="00F86972"/>
    <w:rsid w:val="00F86F97"/>
    <w:rsid w:val="00F86FC2"/>
    <w:rsid w:val="00F907F9"/>
    <w:rsid w:val="00F90EB8"/>
    <w:rsid w:val="00F91343"/>
    <w:rsid w:val="00F91558"/>
    <w:rsid w:val="00F95401"/>
    <w:rsid w:val="00F9545E"/>
    <w:rsid w:val="00F957FA"/>
    <w:rsid w:val="00F95C81"/>
    <w:rsid w:val="00F96097"/>
    <w:rsid w:val="00F97135"/>
    <w:rsid w:val="00F972E5"/>
    <w:rsid w:val="00F97399"/>
    <w:rsid w:val="00FA068E"/>
    <w:rsid w:val="00FA0C32"/>
    <w:rsid w:val="00FA0E86"/>
    <w:rsid w:val="00FA1BC2"/>
    <w:rsid w:val="00FA41A7"/>
    <w:rsid w:val="00FA4231"/>
    <w:rsid w:val="00FA424F"/>
    <w:rsid w:val="00FA4477"/>
    <w:rsid w:val="00FA4E54"/>
    <w:rsid w:val="00FA5323"/>
    <w:rsid w:val="00FA6A0E"/>
    <w:rsid w:val="00FA6B84"/>
    <w:rsid w:val="00FA7355"/>
    <w:rsid w:val="00FA7BC7"/>
    <w:rsid w:val="00FB0C31"/>
    <w:rsid w:val="00FB152E"/>
    <w:rsid w:val="00FB1788"/>
    <w:rsid w:val="00FB17DF"/>
    <w:rsid w:val="00FB1A05"/>
    <w:rsid w:val="00FB1AC9"/>
    <w:rsid w:val="00FB21F6"/>
    <w:rsid w:val="00FB2A33"/>
    <w:rsid w:val="00FB2AB9"/>
    <w:rsid w:val="00FB2B84"/>
    <w:rsid w:val="00FB2CF4"/>
    <w:rsid w:val="00FB30A4"/>
    <w:rsid w:val="00FB42EE"/>
    <w:rsid w:val="00FB5A4D"/>
    <w:rsid w:val="00FB5BB1"/>
    <w:rsid w:val="00FB6977"/>
    <w:rsid w:val="00FB6E2F"/>
    <w:rsid w:val="00FB73CF"/>
    <w:rsid w:val="00FB77B7"/>
    <w:rsid w:val="00FB78E3"/>
    <w:rsid w:val="00FC02A0"/>
    <w:rsid w:val="00FC0F35"/>
    <w:rsid w:val="00FC20D8"/>
    <w:rsid w:val="00FC2B04"/>
    <w:rsid w:val="00FC302E"/>
    <w:rsid w:val="00FC328E"/>
    <w:rsid w:val="00FC3692"/>
    <w:rsid w:val="00FC3A7F"/>
    <w:rsid w:val="00FC3E8E"/>
    <w:rsid w:val="00FC41F5"/>
    <w:rsid w:val="00FC4A82"/>
    <w:rsid w:val="00FC4EFE"/>
    <w:rsid w:val="00FC51F2"/>
    <w:rsid w:val="00FC5AA4"/>
    <w:rsid w:val="00FC5DCB"/>
    <w:rsid w:val="00FC6362"/>
    <w:rsid w:val="00FC6C19"/>
    <w:rsid w:val="00FC6C3C"/>
    <w:rsid w:val="00FC6C63"/>
    <w:rsid w:val="00FC6C9F"/>
    <w:rsid w:val="00FD04AC"/>
    <w:rsid w:val="00FD06B3"/>
    <w:rsid w:val="00FD083A"/>
    <w:rsid w:val="00FD1A62"/>
    <w:rsid w:val="00FD1DB9"/>
    <w:rsid w:val="00FD1EA2"/>
    <w:rsid w:val="00FD230A"/>
    <w:rsid w:val="00FD2521"/>
    <w:rsid w:val="00FD2634"/>
    <w:rsid w:val="00FD288A"/>
    <w:rsid w:val="00FD324B"/>
    <w:rsid w:val="00FD3983"/>
    <w:rsid w:val="00FD3B5B"/>
    <w:rsid w:val="00FD3EDF"/>
    <w:rsid w:val="00FD4115"/>
    <w:rsid w:val="00FD4634"/>
    <w:rsid w:val="00FD4A36"/>
    <w:rsid w:val="00FD4C5D"/>
    <w:rsid w:val="00FD4E5F"/>
    <w:rsid w:val="00FD4EA8"/>
    <w:rsid w:val="00FD4FCB"/>
    <w:rsid w:val="00FD56DF"/>
    <w:rsid w:val="00FD65ED"/>
    <w:rsid w:val="00FD6DBE"/>
    <w:rsid w:val="00FD7AB1"/>
    <w:rsid w:val="00FD7B5A"/>
    <w:rsid w:val="00FD7D49"/>
    <w:rsid w:val="00FE00DF"/>
    <w:rsid w:val="00FE1095"/>
    <w:rsid w:val="00FE1832"/>
    <w:rsid w:val="00FE1A31"/>
    <w:rsid w:val="00FE1A7A"/>
    <w:rsid w:val="00FE1C2A"/>
    <w:rsid w:val="00FE2283"/>
    <w:rsid w:val="00FE25FF"/>
    <w:rsid w:val="00FE28F6"/>
    <w:rsid w:val="00FE2F4D"/>
    <w:rsid w:val="00FE3669"/>
    <w:rsid w:val="00FE3A81"/>
    <w:rsid w:val="00FE43EB"/>
    <w:rsid w:val="00FE4731"/>
    <w:rsid w:val="00FE4DF1"/>
    <w:rsid w:val="00FE5248"/>
    <w:rsid w:val="00FE586D"/>
    <w:rsid w:val="00FE5BC2"/>
    <w:rsid w:val="00FE6299"/>
    <w:rsid w:val="00FE6400"/>
    <w:rsid w:val="00FE64B0"/>
    <w:rsid w:val="00FE67F2"/>
    <w:rsid w:val="00FE6D11"/>
    <w:rsid w:val="00FE7025"/>
    <w:rsid w:val="00FF0126"/>
    <w:rsid w:val="00FF04C7"/>
    <w:rsid w:val="00FF092D"/>
    <w:rsid w:val="00FF0E9B"/>
    <w:rsid w:val="00FF134E"/>
    <w:rsid w:val="00FF2484"/>
    <w:rsid w:val="00FF2DC3"/>
    <w:rsid w:val="00FF338A"/>
    <w:rsid w:val="00FF5344"/>
    <w:rsid w:val="00FF62AB"/>
    <w:rsid w:val="00FF63D6"/>
    <w:rsid w:val="00FF63EF"/>
    <w:rsid w:val="00FF6C15"/>
    <w:rsid w:val="00FF6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14:docId w14:val="42287523"/>
  <w15:docId w15:val="{4B4FC666-0B2F-448D-90EB-7BA5754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7CD2"/>
    <w:pPr>
      <w:widowControl w:val="0"/>
      <w:autoSpaceDE w:val="0"/>
      <w:autoSpaceDN w:val="0"/>
      <w:adjustRightInd w:val="0"/>
      <w:spacing w:after="240"/>
      <w:jc w:val="both"/>
    </w:pPr>
    <w:rPr>
      <w:rFonts w:ascii="Arial" w:hAnsi="Arial" w:cs="Arial"/>
      <w:sz w:val="22"/>
    </w:rPr>
  </w:style>
  <w:style w:type="paragraph" w:styleId="berschrift1">
    <w:name w:val="heading 1"/>
    <w:basedOn w:val="Standard"/>
    <w:next w:val="Standard"/>
    <w:link w:val="berschrift1Zchn"/>
    <w:autoRedefine/>
    <w:qFormat/>
    <w:rsid w:val="00215B50"/>
    <w:pPr>
      <w:keepNext/>
      <w:numPr>
        <w:numId w:val="5"/>
      </w:numPr>
      <w:tabs>
        <w:tab w:val="left" w:pos="709"/>
      </w:tabs>
      <w:spacing w:before="360"/>
      <w:ind w:left="357" w:hanging="357"/>
      <w:outlineLvl w:val="0"/>
    </w:pPr>
    <w:rPr>
      <w:b/>
      <w:bCs/>
      <w:kern w:val="32"/>
      <w:szCs w:val="32"/>
    </w:rPr>
  </w:style>
  <w:style w:type="paragraph" w:styleId="berschrift2">
    <w:name w:val="heading 2"/>
    <w:basedOn w:val="Standard"/>
    <w:next w:val="Standard"/>
    <w:autoRedefine/>
    <w:qFormat/>
    <w:rsid w:val="00E6289C"/>
    <w:pPr>
      <w:keepNext/>
      <w:numPr>
        <w:ilvl w:val="1"/>
        <w:numId w:val="3"/>
      </w:numPr>
      <w:ind w:left="709" w:hanging="709"/>
      <w:outlineLvl w:val="1"/>
    </w:pPr>
    <w:rPr>
      <w:b/>
      <w:bCs/>
      <w:iCs/>
      <w:szCs w:val="28"/>
    </w:rPr>
  </w:style>
  <w:style w:type="paragraph" w:styleId="berschrift3">
    <w:name w:val="heading 3"/>
    <w:basedOn w:val="Standard"/>
    <w:next w:val="Standard"/>
    <w:link w:val="berschrift3Zchn"/>
    <w:autoRedefine/>
    <w:unhideWhenUsed/>
    <w:qFormat/>
    <w:rsid w:val="00511922"/>
    <w:pPr>
      <w:keepNext/>
      <w:widowControl/>
      <w:numPr>
        <w:ilvl w:val="2"/>
        <w:numId w:val="3"/>
      </w:numPr>
      <w:tabs>
        <w:tab w:val="left" w:pos="709"/>
      </w:tabs>
      <w:autoSpaceDE/>
      <w:autoSpaceDN/>
      <w:adjustRightInd/>
      <w:spacing w:before="120"/>
      <w:ind w:left="709" w:hanging="709"/>
      <w:jc w:val="left"/>
      <w:outlineLvl w:val="2"/>
    </w:pPr>
    <w:rPr>
      <w:rFonts w:cs="Times New Roman"/>
      <w:b/>
      <w:kern w:val="32"/>
      <w:szCs w:val="26"/>
    </w:rPr>
  </w:style>
  <w:style w:type="paragraph" w:styleId="berschrift4">
    <w:name w:val="heading 4"/>
    <w:basedOn w:val="Standard"/>
    <w:next w:val="Standard"/>
    <w:autoRedefine/>
    <w:qFormat/>
    <w:rsid w:val="00E6289C"/>
    <w:pPr>
      <w:keepNext/>
      <w:widowControl/>
      <w:numPr>
        <w:ilvl w:val="3"/>
        <w:numId w:val="3"/>
      </w:numPr>
      <w:tabs>
        <w:tab w:val="left" w:pos="709"/>
      </w:tabs>
      <w:autoSpaceDE/>
      <w:autoSpaceDN/>
      <w:adjustRightInd/>
      <w:ind w:left="709" w:hanging="709"/>
      <w:jc w:val="left"/>
      <w:outlineLvl w:val="3"/>
    </w:pPr>
    <w:rPr>
      <w:b/>
      <w:kern w:val="32"/>
      <w:u w:val="single"/>
    </w:rPr>
  </w:style>
  <w:style w:type="paragraph" w:styleId="berschrift6">
    <w:name w:val="heading 6"/>
    <w:basedOn w:val="Standard"/>
    <w:next w:val="Standard"/>
    <w:qFormat/>
    <w:rsid w:val="00DB0E26"/>
    <w:pPr>
      <w:spacing w:before="240" w:after="60"/>
      <w:outlineLvl w:val="5"/>
    </w:pPr>
    <w:rPr>
      <w:b/>
      <w:bCs/>
      <w:szCs w:val="22"/>
    </w:rPr>
  </w:style>
  <w:style w:type="paragraph" w:styleId="berschrift8">
    <w:name w:val="heading 8"/>
    <w:basedOn w:val="Standard"/>
    <w:next w:val="Standard"/>
    <w:link w:val="berschrift8Zchn"/>
    <w:autoRedefine/>
    <w:qFormat/>
    <w:rsid w:val="00A23F49"/>
    <w:pPr>
      <w:keepNext/>
      <w:spacing w:before="360"/>
      <w:outlineLvl w:val="7"/>
    </w:pPr>
    <w:rPr>
      <w:u w:val="single"/>
    </w:rPr>
  </w:style>
  <w:style w:type="paragraph" w:styleId="berschrift9">
    <w:name w:val="heading 9"/>
    <w:basedOn w:val="Standard"/>
    <w:next w:val="Standard"/>
    <w:link w:val="berschrift9Zchn"/>
    <w:autoRedefine/>
    <w:unhideWhenUsed/>
    <w:qFormat/>
    <w:rsid w:val="006226B6"/>
    <w:pPr>
      <w:keepNext/>
      <w:spacing w:before="240"/>
      <w:outlineLvl w:val="8"/>
    </w:pPr>
    <w:rPr>
      <w:rFonts w:cs="Times New Roman"/>
      <w:noProof/>
      <w:szCs w:val="22"/>
      <w:u w:val="das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5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ED1221"/>
    <w:pPr>
      <w:tabs>
        <w:tab w:val="center" w:pos="4536"/>
        <w:tab w:val="right" w:pos="9072"/>
      </w:tabs>
    </w:pPr>
  </w:style>
  <w:style w:type="character" w:styleId="Seitenzahl">
    <w:name w:val="page number"/>
    <w:basedOn w:val="Absatz-Standardschriftart"/>
    <w:rsid w:val="00ED1221"/>
  </w:style>
  <w:style w:type="paragraph" w:styleId="Kopfzeile">
    <w:name w:val="header"/>
    <w:autoRedefine/>
    <w:rsid w:val="0026087C"/>
    <w:pPr>
      <w:tabs>
        <w:tab w:val="center" w:pos="4536"/>
        <w:tab w:val="right" w:pos="9072"/>
      </w:tabs>
      <w:jc w:val="center"/>
    </w:pPr>
    <w:rPr>
      <w:rFonts w:ascii="Arial" w:hAnsi="Arial" w:cs="Arial"/>
      <w:sz w:val="16"/>
    </w:rPr>
  </w:style>
  <w:style w:type="paragraph" w:styleId="Textkrper-Einzug2">
    <w:name w:val="Body Text Indent 2"/>
    <w:basedOn w:val="Standard"/>
    <w:semiHidden/>
    <w:rsid w:val="00574A40"/>
    <w:pPr>
      <w:ind w:left="708"/>
    </w:pPr>
  </w:style>
  <w:style w:type="character" w:styleId="Funotenzeichen">
    <w:name w:val="footnote reference"/>
    <w:semiHidden/>
    <w:rsid w:val="00B12238"/>
    <w:rPr>
      <w:vertAlign w:val="superscript"/>
    </w:rPr>
  </w:style>
  <w:style w:type="paragraph" w:styleId="Funotentext">
    <w:name w:val="footnote text"/>
    <w:basedOn w:val="Standard"/>
    <w:semiHidden/>
    <w:rsid w:val="00B12238"/>
  </w:style>
  <w:style w:type="paragraph" w:styleId="Textkrper-Zeileneinzug">
    <w:name w:val="Body Text Indent"/>
    <w:basedOn w:val="Standard"/>
    <w:rsid w:val="00B12238"/>
    <w:pPr>
      <w:ind w:left="283"/>
    </w:pPr>
  </w:style>
  <w:style w:type="paragraph" w:styleId="Textkrper">
    <w:name w:val="Body Text"/>
    <w:basedOn w:val="Standard"/>
    <w:rsid w:val="00D60250"/>
  </w:style>
  <w:style w:type="paragraph" w:styleId="Listenabsatz">
    <w:name w:val="List Paragraph"/>
    <w:basedOn w:val="Standard"/>
    <w:uiPriority w:val="34"/>
    <w:qFormat/>
    <w:rsid w:val="00DB0E26"/>
    <w:pPr>
      <w:ind w:left="720"/>
    </w:pPr>
  </w:style>
  <w:style w:type="paragraph" w:customStyle="1" w:styleId="Grundlinie">
    <w:name w:val="Grundlinie"/>
    <w:basedOn w:val="Standard"/>
    <w:next w:val="berschrift2"/>
    <w:rsid w:val="00CC72DD"/>
    <w:pPr>
      <w:keepNext/>
      <w:pBdr>
        <w:bottom w:val="single" w:sz="6" w:space="1" w:color="auto"/>
      </w:pBdr>
      <w:spacing w:after="480" w:line="313" w:lineRule="atLeast"/>
    </w:pPr>
  </w:style>
  <w:style w:type="paragraph" w:styleId="E-Mail-Signatur">
    <w:name w:val="E-mail Signature"/>
    <w:basedOn w:val="Standard"/>
    <w:rsid w:val="00A24A1E"/>
  </w:style>
  <w:style w:type="paragraph" w:customStyle="1" w:styleId="CM65">
    <w:name w:val="CM65"/>
    <w:basedOn w:val="Standard"/>
    <w:next w:val="Standard"/>
    <w:rsid w:val="000051B8"/>
  </w:style>
  <w:style w:type="paragraph" w:customStyle="1" w:styleId="CM14">
    <w:name w:val="CM14"/>
    <w:basedOn w:val="Standard"/>
    <w:next w:val="Standard"/>
    <w:rsid w:val="000051B8"/>
    <w:pPr>
      <w:spacing w:line="378" w:lineRule="atLeast"/>
    </w:pPr>
  </w:style>
  <w:style w:type="paragraph" w:customStyle="1" w:styleId="Default">
    <w:name w:val="Default"/>
    <w:rsid w:val="000051B8"/>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051B8"/>
    <w:pPr>
      <w:spacing w:line="378" w:lineRule="atLeast"/>
    </w:pPr>
    <w:rPr>
      <w:rFonts w:cs="Times New Roman"/>
      <w:color w:val="auto"/>
    </w:rPr>
  </w:style>
  <w:style w:type="paragraph" w:customStyle="1" w:styleId="CM68">
    <w:name w:val="CM68"/>
    <w:basedOn w:val="Standard"/>
    <w:next w:val="Standard"/>
    <w:rsid w:val="000051B8"/>
  </w:style>
  <w:style w:type="character" w:customStyle="1" w:styleId="st">
    <w:name w:val="st"/>
    <w:basedOn w:val="Absatz-Standardschriftart"/>
    <w:rsid w:val="0052631B"/>
  </w:style>
  <w:style w:type="paragraph" w:customStyle="1" w:styleId="CM13">
    <w:name w:val="CM13"/>
    <w:basedOn w:val="Default"/>
    <w:next w:val="Default"/>
    <w:rsid w:val="0052631B"/>
    <w:pPr>
      <w:spacing w:line="378" w:lineRule="atLeast"/>
    </w:pPr>
    <w:rPr>
      <w:rFonts w:cs="Times New Roman"/>
      <w:color w:val="auto"/>
    </w:rPr>
  </w:style>
  <w:style w:type="paragraph" w:customStyle="1" w:styleId="CM69">
    <w:name w:val="CM69"/>
    <w:basedOn w:val="Default"/>
    <w:next w:val="Default"/>
    <w:rsid w:val="0052631B"/>
    <w:rPr>
      <w:rFonts w:cs="Times New Roman"/>
      <w:color w:val="auto"/>
    </w:rPr>
  </w:style>
  <w:style w:type="paragraph" w:customStyle="1" w:styleId="CM62">
    <w:name w:val="CM62"/>
    <w:basedOn w:val="Default"/>
    <w:next w:val="Default"/>
    <w:rsid w:val="0052631B"/>
    <w:rPr>
      <w:rFonts w:cs="Times New Roman"/>
      <w:color w:val="auto"/>
    </w:rPr>
  </w:style>
  <w:style w:type="paragraph" w:customStyle="1" w:styleId="CM63">
    <w:name w:val="CM63"/>
    <w:basedOn w:val="Default"/>
    <w:next w:val="Default"/>
    <w:rsid w:val="0052631B"/>
    <w:rPr>
      <w:rFonts w:cs="Times New Roman"/>
      <w:color w:val="auto"/>
    </w:rPr>
  </w:style>
  <w:style w:type="paragraph" w:styleId="Sprechblasentext">
    <w:name w:val="Balloon Text"/>
    <w:basedOn w:val="Standard"/>
    <w:semiHidden/>
    <w:rsid w:val="00461E7C"/>
    <w:rPr>
      <w:rFonts w:ascii="Tahoma" w:hAnsi="Tahoma" w:cs="Tahoma"/>
      <w:sz w:val="16"/>
      <w:szCs w:val="16"/>
    </w:rPr>
  </w:style>
  <w:style w:type="paragraph" w:customStyle="1" w:styleId="Tabelle">
    <w:name w:val="Tabelle"/>
    <w:basedOn w:val="Standard"/>
    <w:link w:val="TabelleZchn"/>
    <w:autoRedefine/>
    <w:qFormat/>
    <w:rsid w:val="007A7012"/>
    <w:pPr>
      <w:keepNext/>
      <w:spacing w:before="120" w:after="60"/>
      <w:ind w:left="1134" w:hanging="1134"/>
      <w:jc w:val="left"/>
    </w:pPr>
    <w:rPr>
      <w:i/>
    </w:rPr>
  </w:style>
  <w:style w:type="paragraph" w:styleId="Inhaltsverzeichnisberschrift">
    <w:name w:val="TOC Heading"/>
    <w:basedOn w:val="berschrift1"/>
    <w:next w:val="Standard"/>
    <w:uiPriority w:val="39"/>
    <w:semiHidden/>
    <w:unhideWhenUsed/>
    <w:qFormat/>
    <w:rsid w:val="001B45D1"/>
    <w:pPr>
      <w:keepLines/>
      <w:spacing w:before="480" w:after="0" w:line="276" w:lineRule="auto"/>
      <w:outlineLvl w:val="9"/>
    </w:pPr>
    <w:rPr>
      <w:rFonts w:ascii="Cambria" w:hAnsi="Cambria" w:cs="Times New Roman"/>
      <w:color w:val="365F91"/>
      <w:kern w:val="0"/>
      <w:sz w:val="28"/>
      <w:szCs w:val="28"/>
    </w:rPr>
  </w:style>
  <w:style w:type="character" w:customStyle="1" w:styleId="TabelleZchn">
    <w:name w:val="Tabelle Zchn"/>
    <w:link w:val="Tabelle"/>
    <w:rsid w:val="007A7012"/>
    <w:rPr>
      <w:rFonts w:ascii="Arial" w:hAnsi="Arial" w:cs="Arial"/>
      <w:i/>
    </w:rPr>
  </w:style>
  <w:style w:type="paragraph" w:styleId="Verzeichnis1">
    <w:name w:val="toc 1"/>
    <w:basedOn w:val="Tabelle"/>
    <w:next w:val="Tabelle"/>
    <w:autoRedefine/>
    <w:uiPriority w:val="39"/>
    <w:rsid w:val="00044C62"/>
    <w:pPr>
      <w:keepNext w:val="0"/>
      <w:tabs>
        <w:tab w:val="right" w:leader="dot" w:pos="9060"/>
      </w:tabs>
      <w:spacing w:after="120" w:line="276" w:lineRule="auto"/>
      <w:ind w:left="425" w:hanging="425"/>
      <w:jc w:val="both"/>
    </w:pPr>
    <w:rPr>
      <w:noProof/>
    </w:rPr>
  </w:style>
  <w:style w:type="paragraph" w:styleId="Verzeichnis2">
    <w:name w:val="toc 2"/>
    <w:basedOn w:val="Standard"/>
    <w:next w:val="Standard"/>
    <w:autoRedefine/>
    <w:uiPriority w:val="39"/>
    <w:rsid w:val="001B45D1"/>
    <w:pPr>
      <w:ind w:left="240"/>
    </w:pPr>
  </w:style>
  <w:style w:type="character" w:styleId="Hyperlink">
    <w:name w:val="Hyperlink"/>
    <w:uiPriority w:val="99"/>
    <w:unhideWhenUsed/>
    <w:rsid w:val="001B45D1"/>
    <w:rPr>
      <w:color w:val="0000FF"/>
      <w:u w:val="single"/>
    </w:rPr>
  </w:style>
  <w:style w:type="character" w:customStyle="1" w:styleId="berschrift3Zchn">
    <w:name w:val="Überschrift 3 Zchn"/>
    <w:link w:val="berschrift3"/>
    <w:rsid w:val="00511922"/>
    <w:rPr>
      <w:rFonts w:ascii="Arial" w:hAnsi="Arial"/>
      <w:b/>
      <w:kern w:val="32"/>
      <w:sz w:val="22"/>
      <w:szCs w:val="26"/>
    </w:rPr>
  </w:style>
  <w:style w:type="paragraph" w:customStyle="1" w:styleId="Formatvorlage1">
    <w:name w:val="Formatvorlage1"/>
    <w:basedOn w:val="Standard"/>
    <w:autoRedefine/>
    <w:rsid w:val="0089763B"/>
    <w:pPr>
      <w:numPr>
        <w:numId w:val="1"/>
      </w:numPr>
      <w:tabs>
        <w:tab w:val="clear" w:pos="720"/>
        <w:tab w:val="left" w:pos="322"/>
      </w:tabs>
      <w:spacing w:before="220" w:after="0"/>
      <w:ind w:left="312" w:hanging="284"/>
      <w:jc w:val="left"/>
    </w:pPr>
    <w:rPr>
      <w:b/>
      <w:color w:val="000000"/>
      <w:szCs w:val="22"/>
      <w:u w:val="single"/>
    </w:rPr>
  </w:style>
  <w:style w:type="paragraph" w:styleId="Textkrper-Einzug3">
    <w:name w:val="Body Text Indent 3"/>
    <w:basedOn w:val="Standard"/>
    <w:link w:val="Textkrper-Einzug3Zchn"/>
    <w:rsid w:val="00CC3C68"/>
    <w:pPr>
      <w:ind w:left="283"/>
    </w:pPr>
    <w:rPr>
      <w:sz w:val="16"/>
      <w:szCs w:val="16"/>
    </w:rPr>
  </w:style>
  <w:style w:type="paragraph" w:styleId="Beschriftung">
    <w:name w:val="caption"/>
    <w:basedOn w:val="Standard"/>
    <w:next w:val="Standard"/>
    <w:unhideWhenUsed/>
    <w:qFormat/>
    <w:rsid w:val="000F5D1B"/>
    <w:rPr>
      <w:b/>
      <w:bCs/>
    </w:rPr>
  </w:style>
  <w:style w:type="character" w:customStyle="1" w:styleId="FuzeileZchn">
    <w:name w:val="Fußzeile Zchn"/>
    <w:link w:val="Fuzeile"/>
    <w:uiPriority w:val="99"/>
    <w:rsid w:val="00CE3450"/>
    <w:rPr>
      <w:rFonts w:ascii="Arial" w:hAnsi="Arial" w:cs="Arial"/>
    </w:rPr>
  </w:style>
  <w:style w:type="paragraph" w:styleId="Verzeichnis3">
    <w:name w:val="toc 3"/>
    <w:basedOn w:val="Standard"/>
    <w:next w:val="Standard"/>
    <w:autoRedefine/>
    <w:uiPriority w:val="39"/>
    <w:rsid w:val="00CC72F8"/>
    <w:pPr>
      <w:tabs>
        <w:tab w:val="left" w:pos="1100"/>
        <w:tab w:val="right" w:leader="dot" w:pos="9060"/>
      </w:tabs>
      <w:ind w:left="400"/>
    </w:pPr>
  </w:style>
  <w:style w:type="character" w:customStyle="1" w:styleId="berschrift9Zchn">
    <w:name w:val="Überschrift 9 Zchn"/>
    <w:link w:val="berschrift9"/>
    <w:rsid w:val="006226B6"/>
    <w:rPr>
      <w:rFonts w:ascii="Arial" w:eastAsia="Times New Roman" w:hAnsi="Arial" w:cs="Times New Roman"/>
      <w:noProof/>
      <w:szCs w:val="22"/>
      <w:u w:val="dash"/>
    </w:rPr>
  </w:style>
  <w:style w:type="numbering" w:customStyle="1" w:styleId="KeineListe1">
    <w:name w:val="Keine Liste1"/>
    <w:next w:val="KeineListe"/>
    <w:uiPriority w:val="99"/>
    <w:semiHidden/>
    <w:unhideWhenUsed/>
    <w:rsid w:val="00FA4477"/>
  </w:style>
  <w:style w:type="numbering" w:customStyle="1" w:styleId="RSberschriften-Gliederung">
    <w:name w:val="RS_Überschriften-Gliederung"/>
    <w:basedOn w:val="KeineListe"/>
    <w:rsid w:val="00E6289C"/>
    <w:pPr>
      <w:numPr>
        <w:numId w:val="2"/>
      </w:numPr>
    </w:pPr>
  </w:style>
  <w:style w:type="paragraph" w:customStyle="1" w:styleId="Funote">
    <w:name w:val="Fußnote"/>
    <w:basedOn w:val="Funotentext"/>
    <w:qFormat/>
    <w:rsid w:val="00BE7AF3"/>
    <w:pPr>
      <w:keepLines/>
      <w:widowControl/>
      <w:spacing w:after="60"/>
      <w:ind w:left="170" w:hanging="170"/>
    </w:pPr>
    <w:rPr>
      <w:sz w:val="18"/>
    </w:rPr>
  </w:style>
  <w:style w:type="character" w:customStyle="1" w:styleId="Textkrper-Einzug3Zchn">
    <w:name w:val="Textkörper-Einzug 3 Zchn"/>
    <w:basedOn w:val="Absatz-Standardschriftart"/>
    <w:link w:val="Textkrper-Einzug3"/>
    <w:rsid w:val="00CC3C68"/>
    <w:rPr>
      <w:rFonts w:ascii="Arial" w:hAnsi="Arial" w:cs="Arial"/>
      <w:sz w:val="16"/>
      <w:szCs w:val="16"/>
    </w:rPr>
  </w:style>
  <w:style w:type="character" w:styleId="Kommentarzeichen">
    <w:name w:val="annotation reference"/>
    <w:basedOn w:val="Absatz-Standardschriftart"/>
    <w:semiHidden/>
    <w:unhideWhenUsed/>
    <w:rsid w:val="00F77022"/>
    <w:rPr>
      <w:sz w:val="16"/>
      <w:szCs w:val="16"/>
    </w:rPr>
  </w:style>
  <w:style w:type="paragraph" w:styleId="Kommentartext">
    <w:name w:val="annotation text"/>
    <w:basedOn w:val="Standard"/>
    <w:link w:val="KommentartextZchn"/>
    <w:semiHidden/>
    <w:unhideWhenUsed/>
    <w:rsid w:val="00F77022"/>
    <w:rPr>
      <w:sz w:val="20"/>
    </w:rPr>
  </w:style>
  <w:style w:type="character" w:customStyle="1" w:styleId="KommentartextZchn">
    <w:name w:val="Kommentartext Zchn"/>
    <w:basedOn w:val="Absatz-Standardschriftart"/>
    <w:link w:val="Kommentartext"/>
    <w:semiHidden/>
    <w:rsid w:val="00F77022"/>
    <w:rPr>
      <w:rFonts w:ascii="Arial" w:hAnsi="Arial" w:cs="Arial"/>
    </w:rPr>
  </w:style>
  <w:style w:type="paragraph" w:styleId="Kommentarthema">
    <w:name w:val="annotation subject"/>
    <w:basedOn w:val="Kommentartext"/>
    <w:next w:val="Kommentartext"/>
    <w:link w:val="KommentarthemaZchn"/>
    <w:semiHidden/>
    <w:unhideWhenUsed/>
    <w:rsid w:val="00F77022"/>
    <w:rPr>
      <w:b/>
      <w:bCs/>
    </w:rPr>
  </w:style>
  <w:style w:type="character" w:customStyle="1" w:styleId="KommentarthemaZchn">
    <w:name w:val="Kommentarthema Zchn"/>
    <w:basedOn w:val="KommentartextZchn"/>
    <w:link w:val="Kommentarthema"/>
    <w:semiHidden/>
    <w:rsid w:val="00F77022"/>
    <w:rPr>
      <w:rFonts w:ascii="Arial" w:hAnsi="Arial" w:cs="Arial"/>
      <w:b/>
      <w:bCs/>
    </w:rPr>
  </w:style>
  <w:style w:type="character" w:customStyle="1" w:styleId="berschrift8Zchn">
    <w:name w:val="Überschrift 8 Zchn"/>
    <w:basedOn w:val="Absatz-Standardschriftart"/>
    <w:link w:val="berschrift8"/>
    <w:rsid w:val="00A7349E"/>
    <w:rPr>
      <w:rFonts w:ascii="Arial" w:hAnsi="Arial" w:cs="Arial"/>
      <w:sz w:val="22"/>
      <w:u w:val="single"/>
    </w:rPr>
  </w:style>
  <w:style w:type="character" w:customStyle="1" w:styleId="berschrift1Zchn">
    <w:name w:val="Überschrift 1 Zchn"/>
    <w:basedOn w:val="Absatz-Standardschriftart"/>
    <w:link w:val="berschrift1"/>
    <w:rsid w:val="00257D76"/>
    <w:rPr>
      <w:rFonts w:ascii="Arial" w:hAnsi="Arial" w:cs="Arial"/>
      <w:b/>
      <w:bC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714">
      <w:bodyDiv w:val="1"/>
      <w:marLeft w:val="0"/>
      <w:marRight w:val="0"/>
      <w:marTop w:val="0"/>
      <w:marBottom w:val="0"/>
      <w:divBdr>
        <w:top w:val="none" w:sz="0" w:space="0" w:color="auto"/>
        <w:left w:val="none" w:sz="0" w:space="0" w:color="auto"/>
        <w:bottom w:val="none" w:sz="0" w:space="0" w:color="auto"/>
        <w:right w:val="none" w:sz="0" w:space="0" w:color="auto"/>
      </w:divBdr>
    </w:div>
    <w:div w:id="49306990">
      <w:bodyDiv w:val="1"/>
      <w:marLeft w:val="0"/>
      <w:marRight w:val="0"/>
      <w:marTop w:val="0"/>
      <w:marBottom w:val="0"/>
      <w:divBdr>
        <w:top w:val="none" w:sz="0" w:space="0" w:color="auto"/>
        <w:left w:val="none" w:sz="0" w:space="0" w:color="auto"/>
        <w:bottom w:val="none" w:sz="0" w:space="0" w:color="auto"/>
        <w:right w:val="none" w:sz="0" w:space="0" w:color="auto"/>
      </w:divBdr>
    </w:div>
    <w:div w:id="90399847">
      <w:bodyDiv w:val="1"/>
      <w:marLeft w:val="0"/>
      <w:marRight w:val="0"/>
      <w:marTop w:val="0"/>
      <w:marBottom w:val="0"/>
      <w:divBdr>
        <w:top w:val="none" w:sz="0" w:space="0" w:color="auto"/>
        <w:left w:val="none" w:sz="0" w:space="0" w:color="auto"/>
        <w:bottom w:val="none" w:sz="0" w:space="0" w:color="auto"/>
        <w:right w:val="none" w:sz="0" w:space="0" w:color="auto"/>
      </w:divBdr>
    </w:div>
    <w:div w:id="100229779">
      <w:bodyDiv w:val="1"/>
      <w:marLeft w:val="0"/>
      <w:marRight w:val="0"/>
      <w:marTop w:val="0"/>
      <w:marBottom w:val="0"/>
      <w:divBdr>
        <w:top w:val="none" w:sz="0" w:space="0" w:color="auto"/>
        <w:left w:val="none" w:sz="0" w:space="0" w:color="auto"/>
        <w:bottom w:val="none" w:sz="0" w:space="0" w:color="auto"/>
        <w:right w:val="none" w:sz="0" w:space="0" w:color="auto"/>
      </w:divBdr>
    </w:div>
    <w:div w:id="159321280">
      <w:bodyDiv w:val="1"/>
      <w:marLeft w:val="0"/>
      <w:marRight w:val="0"/>
      <w:marTop w:val="0"/>
      <w:marBottom w:val="0"/>
      <w:divBdr>
        <w:top w:val="none" w:sz="0" w:space="0" w:color="auto"/>
        <w:left w:val="none" w:sz="0" w:space="0" w:color="auto"/>
        <w:bottom w:val="none" w:sz="0" w:space="0" w:color="auto"/>
        <w:right w:val="none" w:sz="0" w:space="0" w:color="auto"/>
      </w:divBdr>
    </w:div>
    <w:div w:id="183901834">
      <w:bodyDiv w:val="1"/>
      <w:marLeft w:val="0"/>
      <w:marRight w:val="0"/>
      <w:marTop w:val="0"/>
      <w:marBottom w:val="0"/>
      <w:divBdr>
        <w:top w:val="none" w:sz="0" w:space="0" w:color="auto"/>
        <w:left w:val="none" w:sz="0" w:space="0" w:color="auto"/>
        <w:bottom w:val="none" w:sz="0" w:space="0" w:color="auto"/>
        <w:right w:val="none" w:sz="0" w:space="0" w:color="auto"/>
      </w:divBdr>
    </w:div>
    <w:div w:id="262035147">
      <w:bodyDiv w:val="1"/>
      <w:marLeft w:val="0"/>
      <w:marRight w:val="0"/>
      <w:marTop w:val="0"/>
      <w:marBottom w:val="0"/>
      <w:divBdr>
        <w:top w:val="none" w:sz="0" w:space="0" w:color="auto"/>
        <w:left w:val="none" w:sz="0" w:space="0" w:color="auto"/>
        <w:bottom w:val="none" w:sz="0" w:space="0" w:color="auto"/>
        <w:right w:val="none" w:sz="0" w:space="0" w:color="auto"/>
      </w:divBdr>
    </w:div>
    <w:div w:id="320692989">
      <w:bodyDiv w:val="1"/>
      <w:marLeft w:val="0"/>
      <w:marRight w:val="0"/>
      <w:marTop w:val="0"/>
      <w:marBottom w:val="0"/>
      <w:divBdr>
        <w:top w:val="none" w:sz="0" w:space="0" w:color="auto"/>
        <w:left w:val="none" w:sz="0" w:space="0" w:color="auto"/>
        <w:bottom w:val="none" w:sz="0" w:space="0" w:color="auto"/>
        <w:right w:val="none" w:sz="0" w:space="0" w:color="auto"/>
      </w:divBdr>
    </w:div>
    <w:div w:id="343941675">
      <w:bodyDiv w:val="1"/>
      <w:marLeft w:val="0"/>
      <w:marRight w:val="0"/>
      <w:marTop w:val="0"/>
      <w:marBottom w:val="0"/>
      <w:divBdr>
        <w:top w:val="none" w:sz="0" w:space="0" w:color="auto"/>
        <w:left w:val="none" w:sz="0" w:space="0" w:color="auto"/>
        <w:bottom w:val="none" w:sz="0" w:space="0" w:color="auto"/>
        <w:right w:val="none" w:sz="0" w:space="0" w:color="auto"/>
      </w:divBdr>
    </w:div>
    <w:div w:id="344402855">
      <w:bodyDiv w:val="1"/>
      <w:marLeft w:val="0"/>
      <w:marRight w:val="0"/>
      <w:marTop w:val="0"/>
      <w:marBottom w:val="0"/>
      <w:divBdr>
        <w:top w:val="none" w:sz="0" w:space="0" w:color="auto"/>
        <w:left w:val="none" w:sz="0" w:space="0" w:color="auto"/>
        <w:bottom w:val="none" w:sz="0" w:space="0" w:color="auto"/>
        <w:right w:val="none" w:sz="0" w:space="0" w:color="auto"/>
      </w:divBdr>
    </w:div>
    <w:div w:id="388921781">
      <w:bodyDiv w:val="1"/>
      <w:marLeft w:val="0"/>
      <w:marRight w:val="0"/>
      <w:marTop w:val="0"/>
      <w:marBottom w:val="0"/>
      <w:divBdr>
        <w:top w:val="none" w:sz="0" w:space="0" w:color="auto"/>
        <w:left w:val="none" w:sz="0" w:space="0" w:color="auto"/>
        <w:bottom w:val="none" w:sz="0" w:space="0" w:color="auto"/>
        <w:right w:val="none" w:sz="0" w:space="0" w:color="auto"/>
      </w:divBdr>
    </w:div>
    <w:div w:id="480078779">
      <w:bodyDiv w:val="1"/>
      <w:marLeft w:val="0"/>
      <w:marRight w:val="0"/>
      <w:marTop w:val="0"/>
      <w:marBottom w:val="0"/>
      <w:divBdr>
        <w:top w:val="none" w:sz="0" w:space="0" w:color="auto"/>
        <w:left w:val="none" w:sz="0" w:space="0" w:color="auto"/>
        <w:bottom w:val="none" w:sz="0" w:space="0" w:color="auto"/>
        <w:right w:val="none" w:sz="0" w:space="0" w:color="auto"/>
      </w:divBdr>
    </w:div>
    <w:div w:id="590118158">
      <w:bodyDiv w:val="1"/>
      <w:marLeft w:val="0"/>
      <w:marRight w:val="0"/>
      <w:marTop w:val="0"/>
      <w:marBottom w:val="0"/>
      <w:divBdr>
        <w:top w:val="none" w:sz="0" w:space="0" w:color="auto"/>
        <w:left w:val="none" w:sz="0" w:space="0" w:color="auto"/>
        <w:bottom w:val="none" w:sz="0" w:space="0" w:color="auto"/>
        <w:right w:val="none" w:sz="0" w:space="0" w:color="auto"/>
      </w:divBdr>
    </w:div>
    <w:div w:id="613484493">
      <w:bodyDiv w:val="1"/>
      <w:marLeft w:val="0"/>
      <w:marRight w:val="0"/>
      <w:marTop w:val="0"/>
      <w:marBottom w:val="0"/>
      <w:divBdr>
        <w:top w:val="none" w:sz="0" w:space="0" w:color="auto"/>
        <w:left w:val="none" w:sz="0" w:space="0" w:color="auto"/>
        <w:bottom w:val="none" w:sz="0" w:space="0" w:color="auto"/>
        <w:right w:val="none" w:sz="0" w:space="0" w:color="auto"/>
      </w:divBdr>
    </w:div>
    <w:div w:id="652489509">
      <w:bodyDiv w:val="1"/>
      <w:marLeft w:val="0"/>
      <w:marRight w:val="0"/>
      <w:marTop w:val="0"/>
      <w:marBottom w:val="0"/>
      <w:divBdr>
        <w:top w:val="none" w:sz="0" w:space="0" w:color="auto"/>
        <w:left w:val="none" w:sz="0" w:space="0" w:color="auto"/>
        <w:bottom w:val="none" w:sz="0" w:space="0" w:color="auto"/>
        <w:right w:val="none" w:sz="0" w:space="0" w:color="auto"/>
      </w:divBdr>
    </w:div>
    <w:div w:id="658384266">
      <w:bodyDiv w:val="1"/>
      <w:marLeft w:val="0"/>
      <w:marRight w:val="0"/>
      <w:marTop w:val="0"/>
      <w:marBottom w:val="0"/>
      <w:divBdr>
        <w:top w:val="none" w:sz="0" w:space="0" w:color="auto"/>
        <w:left w:val="none" w:sz="0" w:space="0" w:color="auto"/>
        <w:bottom w:val="none" w:sz="0" w:space="0" w:color="auto"/>
        <w:right w:val="none" w:sz="0" w:space="0" w:color="auto"/>
      </w:divBdr>
    </w:div>
    <w:div w:id="687826844">
      <w:bodyDiv w:val="1"/>
      <w:marLeft w:val="0"/>
      <w:marRight w:val="0"/>
      <w:marTop w:val="0"/>
      <w:marBottom w:val="0"/>
      <w:divBdr>
        <w:top w:val="none" w:sz="0" w:space="0" w:color="auto"/>
        <w:left w:val="none" w:sz="0" w:space="0" w:color="auto"/>
        <w:bottom w:val="none" w:sz="0" w:space="0" w:color="auto"/>
        <w:right w:val="none" w:sz="0" w:space="0" w:color="auto"/>
      </w:divBdr>
    </w:div>
    <w:div w:id="709232942">
      <w:bodyDiv w:val="1"/>
      <w:marLeft w:val="0"/>
      <w:marRight w:val="0"/>
      <w:marTop w:val="0"/>
      <w:marBottom w:val="0"/>
      <w:divBdr>
        <w:top w:val="none" w:sz="0" w:space="0" w:color="auto"/>
        <w:left w:val="none" w:sz="0" w:space="0" w:color="auto"/>
        <w:bottom w:val="none" w:sz="0" w:space="0" w:color="auto"/>
        <w:right w:val="none" w:sz="0" w:space="0" w:color="auto"/>
      </w:divBdr>
      <w:divsChild>
        <w:div w:id="1004864730">
          <w:marLeft w:val="0"/>
          <w:marRight w:val="0"/>
          <w:marTop w:val="0"/>
          <w:marBottom w:val="300"/>
          <w:divBdr>
            <w:top w:val="none" w:sz="0" w:space="0" w:color="auto"/>
            <w:left w:val="none" w:sz="0" w:space="0" w:color="auto"/>
            <w:bottom w:val="none" w:sz="0" w:space="0" w:color="auto"/>
            <w:right w:val="none" w:sz="0" w:space="0" w:color="auto"/>
          </w:divBdr>
          <w:divsChild>
            <w:div w:id="10749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0969">
      <w:bodyDiv w:val="1"/>
      <w:marLeft w:val="0"/>
      <w:marRight w:val="0"/>
      <w:marTop w:val="0"/>
      <w:marBottom w:val="0"/>
      <w:divBdr>
        <w:top w:val="none" w:sz="0" w:space="0" w:color="auto"/>
        <w:left w:val="none" w:sz="0" w:space="0" w:color="auto"/>
        <w:bottom w:val="none" w:sz="0" w:space="0" w:color="auto"/>
        <w:right w:val="none" w:sz="0" w:space="0" w:color="auto"/>
      </w:divBdr>
    </w:div>
    <w:div w:id="819732232">
      <w:bodyDiv w:val="1"/>
      <w:marLeft w:val="0"/>
      <w:marRight w:val="0"/>
      <w:marTop w:val="0"/>
      <w:marBottom w:val="0"/>
      <w:divBdr>
        <w:top w:val="none" w:sz="0" w:space="0" w:color="auto"/>
        <w:left w:val="none" w:sz="0" w:space="0" w:color="auto"/>
        <w:bottom w:val="none" w:sz="0" w:space="0" w:color="auto"/>
        <w:right w:val="none" w:sz="0" w:space="0" w:color="auto"/>
      </w:divBdr>
    </w:div>
    <w:div w:id="930119539">
      <w:bodyDiv w:val="1"/>
      <w:marLeft w:val="0"/>
      <w:marRight w:val="0"/>
      <w:marTop w:val="0"/>
      <w:marBottom w:val="0"/>
      <w:divBdr>
        <w:top w:val="none" w:sz="0" w:space="0" w:color="auto"/>
        <w:left w:val="none" w:sz="0" w:space="0" w:color="auto"/>
        <w:bottom w:val="none" w:sz="0" w:space="0" w:color="auto"/>
        <w:right w:val="none" w:sz="0" w:space="0" w:color="auto"/>
      </w:divBdr>
    </w:div>
    <w:div w:id="935866486">
      <w:bodyDiv w:val="1"/>
      <w:marLeft w:val="0"/>
      <w:marRight w:val="0"/>
      <w:marTop w:val="0"/>
      <w:marBottom w:val="0"/>
      <w:divBdr>
        <w:top w:val="none" w:sz="0" w:space="0" w:color="auto"/>
        <w:left w:val="none" w:sz="0" w:space="0" w:color="auto"/>
        <w:bottom w:val="none" w:sz="0" w:space="0" w:color="auto"/>
        <w:right w:val="none" w:sz="0" w:space="0" w:color="auto"/>
      </w:divBdr>
    </w:div>
    <w:div w:id="1049374903">
      <w:bodyDiv w:val="1"/>
      <w:marLeft w:val="0"/>
      <w:marRight w:val="0"/>
      <w:marTop w:val="0"/>
      <w:marBottom w:val="0"/>
      <w:divBdr>
        <w:top w:val="none" w:sz="0" w:space="0" w:color="auto"/>
        <w:left w:val="none" w:sz="0" w:space="0" w:color="auto"/>
        <w:bottom w:val="none" w:sz="0" w:space="0" w:color="auto"/>
        <w:right w:val="none" w:sz="0" w:space="0" w:color="auto"/>
      </w:divBdr>
    </w:div>
    <w:div w:id="1236745444">
      <w:bodyDiv w:val="1"/>
      <w:marLeft w:val="0"/>
      <w:marRight w:val="0"/>
      <w:marTop w:val="0"/>
      <w:marBottom w:val="0"/>
      <w:divBdr>
        <w:top w:val="none" w:sz="0" w:space="0" w:color="auto"/>
        <w:left w:val="none" w:sz="0" w:space="0" w:color="auto"/>
        <w:bottom w:val="none" w:sz="0" w:space="0" w:color="auto"/>
        <w:right w:val="none" w:sz="0" w:space="0" w:color="auto"/>
      </w:divBdr>
    </w:div>
    <w:div w:id="1300069811">
      <w:bodyDiv w:val="1"/>
      <w:marLeft w:val="0"/>
      <w:marRight w:val="0"/>
      <w:marTop w:val="0"/>
      <w:marBottom w:val="0"/>
      <w:divBdr>
        <w:top w:val="none" w:sz="0" w:space="0" w:color="auto"/>
        <w:left w:val="none" w:sz="0" w:space="0" w:color="auto"/>
        <w:bottom w:val="none" w:sz="0" w:space="0" w:color="auto"/>
        <w:right w:val="none" w:sz="0" w:space="0" w:color="auto"/>
      </w:divBdr>
    </w:div>
    <w:div w:id="1311714186">
      <w:bodyDiv w:val="1"/>
      <w:marLeft w:val="0"/>
      <w:marRight w:val="0"/>
      <w:marTop w:val="0"/>
      <w:marBottom w:val="0"/>
      <w:divBdr>
        <w:top w:val="none" w:sz="0" w:space="0" w:color="auto"/>
        <w:left w:val="none" w:sz="0" w:space="0" w:color="auto"/>
        <w:bottom w:val="none" w:sz="0" w:space="0" w:color="auto"/>
        <w:right w:val="none" w:sz="0" w:space="0" w:color="auto"/>
      </w:divBdr>
    </w:div>
    <w:div w:id="1313868428">
      <w:bodyDiv w:val="1"/>
      <w:marLeft w:val="0"/>
      <w:marRight w:val="0"/>
      <w:marTop w:val="0"/>
      <w:marBottom w:val="0"/>
      <w:divBdr>
        <w:top w:val="none" w:sz="0" w:space="0" w:color="auto"/>
        <w:left w:val="none" w:sz="0" w:space="0" w:color="auto"/>
        <w:bottom w:val="none" w:sz="0" w:space="0" w:color="auto"/>
        <w:right w:val="none" w:sz="0" w:space="0" w:color="auto"/>
      </w:divBdr>
    </w:div>
    <w:div w:id="1409615380">
      <w:bodyDiv w:val="1"/>
      <w:marLeft w:val="0"/>
      <w:marRight w:val="0"/>
      <w:marTop w:val="0"/>
      <w:marBottom w:val="0"/>
      <w:divBdr>
        <w:top w:val="none" w:sz="0" w:space="0" w:color="auto"/>
        <w:left w:val="none" w:sz="0" w:space="0" w:color="auto"/>
        <w:bottom w:val="none" w:sz="0" w:space="0" w:color="auto"/>
        <w:right w:val="none" w:sz="0" w:space="0" w:color="auto"/>
      </w:divBdr>
    </w:div>
    <w:div w:id="1461336378">
      <w:bodyDiv w:val="1"/>
      <w:marLeft w:val="0"/>
      <w:marRight w:val="0"/>
      <w:marTop w:val="0"/>
      <w:marBottom w:val="0"/>
      <w:divBdr>
        <w:top w:val="none" w:sz="0" w:space="0" w:color="auto"/>
        <w:left w:val="none" w:sz="0" w:space="0" w:color="auto"/>
        <w:bottom w:val="none" w:sz="0" w:space="0" w:color="auto"/>
        <w:right w:val="none" w:sz="0" w:space="0" w:color="auto"/>
      </w:divBdr>
    </w:div>
    <w:div w:id="1476794510">
      <w:bodyDiv w:val="1"/>
      <w:marLeft w:val="0"/>
      <w:marRight w:val="0"/>
      <w:marTop w:val="0"/>
      <w:marBottom w:val="0"/>
      <w:divBdr>
        <w:top w:val="none" w:sz="0" w:space="0" w:color="auto"/>
        <w:left w:val="none" w:sz="0" w:space="0" w:color="auto"/>
        <w:bottom w:val="none" w:sz="0" w:space="0" w:color="auto"/>
        <w:right w:val="none" w:sz="0" w:space="0" w:color="auto"/>
      </w:divBdr>
    </w:div>
    <w:div w:id="1494253193">
      <w:bodyDiv w:val="1"/>
      <w:marLeft w:val="0"/>
      <w:marRight w:val="0"/>
      <w:marTop w:val="0"/>
      <w:marBottom w:val="0"/>
      <w:divBdr>
        <w:top w:val="none" w:sz="0" w:space="0" w:color="auto"/>
        <w:left w:val="none" w:sz="0" w:space="0" w:color="auto"/>
        <w:bottom w:val="none" w:sz="0" w:space="0" w:color="auto"/>
        <w:right w:val="none" w:sz="0" w:space="0" w:color="auto"/>
      </w:divBdr>
    </w:div>
    <w:div w:id="1527018888">
      <w:bodyDiv w:val="1"/>
      <w:marLeft w:val="0"/>
      <w:marRight w:val="0"/>
      <w:marTop w:val="0"/>
      <w:marBottom w:val="0"/>
      <w:divBdr>
        <w:top w:val="none" w:sz="0" w:space="0" w:color="auto"/>
        <w:left w:val="none" w:sz="0" w:space="0" w:color="auto"/>
        <w:bottom w:val="none" w:sz="0" w:space="0" w:color="auto"/>
        <w:right w:val="none" w:sz="0" w:space="0" w:color="auto"/>
      </w:divBdr>
    </w:div>
    <w:div w:id="1539197362">
      <w:bodyDiv w:val="1"/>
      <w:marLeft w:val="0"/>
      <w:marRight w:val="0"/>
      <w:marTop w:val="0"/>
      <w:marBottom w:val="0"/>
      <w:divBdr>
        <w:top w:val="none" w:sz="0" w:space="0" w:color="auto"/>
        <w:left w:val="none" w:sz="0" w:space="0" w:color="auto"/>
        <w:bottom w:val="none" w:sz="0" w:space="0" w:color="auto"/>
        <w:right w:val="none" w:sz="0" w:space="0" w:color="auto"/>
      </w:divBdr>
    </w:div>
    <w:div w:id="1599675904">
      <w:bodyDiv w:val="1"/>
      <w:marLeft w:val="0"/>
      <w:marRight w:val="0"/>
      <w:marTop w:val="0"/>
      <w:marBottom w:val="0"/>
      <w:divBdr>
        <w:top w:val="none" w:sz="0" w:space="0" w:color="auto"/>
        <w:left w:val="none" w:sz="0" w:space="0" w:color="auto"/>
        <w:bottom w:val="none" w:sz="0" w:space="0" w:color="auto"/>
        <w:right w:val="none" w:sz="0" w:space="0" w:color="auto"/>
      </w:divBdr>
    </w:div>
    <w:div w:id="1613901878">
      <w:bodyDiv w:val="1"/>
      <w:marLeft w:val="0"/>
      <w:marRight w:val="0"/>
      <w:marTop w:val="0"/>
      <w:marBottom w:val="0"/>
      <w:divBdr>
        <w:top w:val="none" w:sz="0" w:space="0" w:color="auto"/>
        <w:left w:val="none" w:sz="0" w:space="0" w:color="auto"/>
        <w:bottom w:val="none" w:sz="0" w:space="0" w:color="auto"/>
        <w:right w:val="none" w:sz="0" w:space="0" w:color="auto"/>
      </w:divBdr>
    </w:div>
    <w:div w:id="1633901992">
      <w:bodyDiv w:val="1"/>
      <w:marLeft w:val="0"/>
      <w:marRight w:val="0"/>
      <w:marTop w:val="0"/>
      <w:marBottom w:val="0"/>
      <w:divBdr>
        <w:top w:val="none" w:sz="0" w:space="0" w:color="auto"/>
        <w:left w:val="none" w:sz="0" w:space="0" w:color="auto"/>
        <w:bottom w:val="none" w:sz="0" w:space="0" w:color="auto"/>
        <w:right w:val="none" w:sz="0" w:space="0" w:color="auto"/>
      </w:divBdr>
    </w:div>
    <w:div w:id="1646004972">
      <w:bodyDiv w:val="1"/>
      <w:marLeft w:val="0"/>
      <w:marRight w:val="0"/>
      <w:marTop w:val="0"/>
      <w:marBottom w:val="0"/>
      <w:divBdr>
        <w:top w:val="none" w:sz="0" w:space="0" w:color="auto"/>
        <w:left w:val="none" w:sz="0" w:space="0" w:color="auto"/>
        <w:bottom w:val="none" w:sz="0" w:space="0" w:color="auto"/>
        <w:right w:val="none" w:sz="0" w:space="0" w:color="auto"/>
      </w:divBdr>
    </w:div>
    <w:div w:id="1657344122">
      <w:bodyDiv w:val="1"/>
      <w:marLeft w:val="0"/>
      <w:marRight w:val="0"/>
      <w:marTop w:val="0"/>
      <w:marBottom w:val="0"/>
      <w:divBdr>
        <w:top w:val="none" w:sz="0" w:space="0" w:color="auto"/>
        <w:left w:val="none" w:sz="0" w:space="0" w:color="auto"/>
        <w:bottom w:val="none" w:sz="0" w:space="0" w:color="auto"/>
        <w:right w:val="none" w:sz="0" w:space="0" w:color="auto"/>
      </w:divBdr>
    </w:div>
    <w:div w:id="1684940914">
      <w:bodyDiv w:val="1"/>
      <w:marLeft w:val="0"/>
      <w:marRight w:val="0"/>
      <w:marTop w:val="0"/>
      <w:marBottom w:val="0"/>
      <w:divBdr>
        <w:top w:val="none" w:sz="0" w:space="0" w:color="auto"/>
        <w:left w:val="none" w:sz="0" w:space="0" w:color="auto"/>
        <w:bottom w:val="none" w:sz="0" w:space="0" w:color="auto"/>
        <w:right w:val="none" w:sz="0" w:space="0" w:color="auto"/>
      </w:divBdr>
      <w:divsChild>
        <w:div w:id="960646968">
          <w:marLeft w:val="0"/>
          <w:marRight w:val="0"/>
          <w:marTop w:val="0"/>
          <w:marBottom w:val="300"/>
          <w:divBdr>
            <w:top w:val="none" w:sz="0" w:space="0" w:color="auto"/>
            <w:left w:val="none" w:sz="0" w:space="0" w:color="auto"/>
            <w:bottom w:val="none" w:sz="0" w:space="0" w:color="auto"/>
            <w:right w:val="none" w:sz="0" w:space="0" w:color="auto"/>
          </w:divBdr>
          <w:divsChild>
            <w:div w:id="4298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8444">
      <w:bodyDiv w:val="1"/>
      <w:marLeft w:val="0"/>
      <w:marRight w:val="0"/>
      <w:marTop w:val="0"/>
      <w:marBottom w:val="0"/>
      <w:divBdr>
        <w:top w:val="none" w:sz="0" w:space="0" w:color="auto"/>
        <w:left w:val="none" w:sz="0" w:space="0" w:color="auto"/>
        <w:bottom w:val="none" w:sz="0" w:space="0" w:color="auto"/>
        <w:right w:val="none" w:sz="0" w:space="0" w:color="auto"/>
      </w:divBdr>
    </w:div>
    <w:div w:id="1731926121">
      <w:bodyDiv w:val="1"/>
      <w:marLeft w:val="0"/>
      <w:marRight w:val="0"/>
      <w:marTop w:val="0"/>
      <w:marBottom w:val="0"/>
      <w:divBdr>
        <w:top w:val="none" w:sz="0" w:space="0" w:color="auto"/>
        <w:left w:val="none" w:sz="0" w:space="0" w:color="auto"/>
        <w:bottom w:val="none" w:sz="0" w:space="0" w:color="auto"/>
        <w:right w:val="none" w:sz="0" w:space="0" w:color="auto"/>
      </w:divBdr>
    </w:div>
    <w:div w:id="1753551473">
      <w:bodyDiv w:val="1"/>
      <w:marLeft w:val="0"/>
      <w:marRight w:val="0"/>
      <w:marTop w:val="0"/>
      <w:marBottom w:val="0"/>
      <w:divBdr>
        <w:top w:val="none" w:sz="0" w:space="0" w:color="auto"/>
        <w:left w:val="none" w:sz="0" w:space="0" w:color="auto"/>
        <w:bottom w:val="none" w:sz="0" w:space="0" w:color="auto"/>
        <w:right w:val="none" w:sz="0" w:space="0" w:color="auto"/>
      </w:divBdr>
    </w:div>
    <w:div w:id="1809853458">
      <w:bodyDiv w:val="1"/>
      <w:marLeft w:val="0"/>
      <w:marRight w:val="0"/>
      <w:marTop w:val="0"/>
      <w:marBottom w:val="0"/>
      <w:divBdr>
        <w:top w:val="none" w:sz="0" w:space="0" w:color="auto"/>
        <w:left w:val="none" w:sz="0" w:space="0" w:color="auto"/>
        <w:bottom w:val="none" w:sz="0" w:space="0" w:color="auto"/>
        <w:right w:val="none" w:sz="0" w:space="0" w:color="auto"/>
      </w:divBdr>
    </w:div>
    <w:div w:id="1955018621">
      <w:bodyDiv w:val="1"/>
      <w:marLeft w:val="0"/>
      <w:marRight w:val="0"/>
      <w:marTop w:val="0"/>
      <w:marBottom w:val="0"/>
      <w:divBdr>
        <w:top w:val="none" w:sz="0" w:space="0" w:color="auto"/>
        <w:left w:val="none" w:sz="0" w:space="0" w:color="auto"/>
        <w:bottom w:val="none" w:sz="0" w:space="0" w:color="auto"/>
        <w:right w:val="none" w:sz="0" w:space="0" w:color="auto"/>
      </w:divBdr>
    </w:div>
    <w:div w:id="1966420376">
      <w:bodyDiv w:val="1"/>
      <w:marLeft w:val="0"/>
      <w:marRight w:val="0"/>
      <w:marTop w:val="0"/>
      <w:marBottom w:val="0"/>
      <w:divBdr>
        <w:top w:val="none" w:sz="0" w:space="0" w:color="auto"/>
        <w:left w:val="none" w:sz="0" w:space="0" w:color="auto"/>
        <w:bottom w:val="none" w:sz="0" w:space="0" w:color="auto"/>
        <w:right w:val="none" w:sz="0" w:space="0" w:color="auto"/>
      </w:divBdr>
    </w:div>
    <w:div w:id="1978023081">
      <w:bodyDiv w:val="1"/>
      <w:marLeft w:val="0"/>
      <w:marRight w:val="0"/>
      <w:marTop w:val="0"/>
      <w:marBottom w:val="0"/>
      <w:divBdr>
        <w:top w:val="none" w:sz="0" w:space="0" w:color="auto"/>
        <w:left w:val="none" w:sz="0" w:space="0" w:color="auto"/>
        <w:bottom w:val="none" w:sz="0" w:space="0" w:color="auto"/>
        <w:right w:val="none" w:sz="0" w:space="0" w:color="auto"/>
      </w:divBdr>
    </w:div>
    <w:div w:id="1989354954">
      <w:bodyDiv w:val="1"/>
      <w:marLeft w:val="0"/>
      <w:marRight w:val="0"/>
      <w:marTop w:val="0"/>
      <w:marBottom w:val="0"/>
      <w:divBdr>
        <w:top w:val="none" w:sz="0" w:space="0" w:color="auto"/>
        <w:left w:val="none" w:sz="0" w:space="0" w:color="auto"/>
        <w:bottom w:val="none" w:sz="0" w:space="0" w:color="auto"/>
        <w:right w:val="none" w:sz="0" w:space="0" w:color="auto"/>
      </w:divBdr>
    </w:div>
    <w:div w:id="2068062800">
      <w:bodyDiv w:val="1"/>
      <w:marLeft w:val="0"/>
      <w:marRight w:val="0"/>
      <w:marTop w:val="0"/>
      <w:marBottom w:val="0"/>
      <w:divBdr>
        <w:top w:val="none" w:sz="0" w:space="0" w:color="auto"/>
        <w:left w:val="none" w:sz="0" w:space="0" w:color="auto"/>
        <w:bottom w:val="none" w:sz="0" w:space="0" w:color="auto"/>
        <w:right w:val="none" w:sz="0" w:space="0" w:color="auto"/>
      </w:divBdr>
    </w:div>
    <w:div w:id="21288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069D-1239-47D1-995F-C9DBA90E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1732</Words>
  <Characters>11703</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Planfeststellungsverfahren</vt:lpstr>
    </vt:vector>
  </TitlesOfParts>
  <Company>Landesverwaltungsamt</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Planfeststellungsverfahren</dc:title>
  <dc:creator>Ralf.Schilg@lvwa.sachsen-anhalt.de</dc:creator>
  <cp:lastModifiedBy>Bucher, Sebastian</cp:lastModifiedBy>
  <cp:revision>6</cp:revision>
  <cp:lastPrinted>2024-12-04T13:30:00Z</cp:lastPrinted>
  <dcterms:created xsi:type="dcterms:W3CDTF">2024-12-04T13:37:00Z</dcterms:created>
  <dcterms:modified xsi:type="dcterms:W3CDTF">2025-01-07T14:39:00Z</dcterms:modified>
</cp:coreProperties>
</file>