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E637" w14:textId="0A75DC27" w:rsidR="003020DF" w:rsidRPr="00520A2E" w:rsidRDefault="003020DF" w:rsidP="003020DF">
      <w:pPr>
        <w:pStyle w:val="Textkrper"/>
        <w:rPr>
          <w:b/>
          <w:szCs w:val="22"/>
        </w:rPr>
      </w:pPr>
      <w:r w:rsidRPr="00520A2E">
        <w:rPr>
          <w:b/>
        </w:rPr>
        <w:t>Vorprüfung gemäß</w:t>
      </w:r>
      <w:r w:rsidR="00986AA4" w:rsidRPr="00520A2E">
        <w:rPr>
          <w:b/>
        </w:rPr>
        <w:t xml:space="preserve"> </w:t>
      </w:r>
      <w:r w:rsidR="003E00B0" w:rsidRPr="00520A2E">
        <w:rPr>
          <w:b/>
        </w:rPr>
        <w:t xml:space="preserve">§ 9 </w:t>
      </w:r>
      <w:proofErr w:type="spellStart"/>
      <w:r w:rsidR="003E00B0" w:rsidRPr="00520A2E">
        <w:rPr>
          <w:b/>
        </w:rPr>
        <w:t>i.V.m</w:t>
      </w:r>
      <w:proofErr w:type="spellEnd"/>
      <w:r w:rsidR="003E00B0" w:rsidRPr="00520A2E">
        <w:rPr>
          <w:b/>
        </w:rPr>
        <w:t xml:space="preserve">. </w:t>
      </w:r>
      <w:r w:rsidR="00245CDE" w:rsidRPr="00520A2E">
        <w:rPr>
          <w:b/>
          <w:color w:val="000000" w:themeColor="text1"/>
        </w:rPr>
        <w:t xml:space="preserve">§ </w:t>
      </w:r>
      <w:r w:rsidR="006B3479" w:rsidRPr="00520A2E">
        <w:rPr>
          <w:b/>
          <w:color w:val="000000" w:themeColor="text1"/>
        </w:rPr>
        <w:t>7</w:t>
      </w:r>
      <w:r w:rsidR="002F4FC1" w:rsidRPr="00520A2E">
        <w:rPr>
          <w:b/>
          <w:color w:val="000000" w:themeColor="text1"/>
        </w:rPr>
        <w:t xml:space="preserve"> </w:t>
      </w:r>
      <w:r w:rsidR="00986AA4" w:rsidRPr="00520A2E">
        <w:rPr>
          <w:b/>
          <w:color w:val="000000" w:themeColor="text1"/>
        </w:rPr>
        <w:t>UVPG</w:t>
      </w:r>
      <w:r w:rsidRPr="00520A2E">
        <w:rPr>
          <w:b/>
          <w:color w:val="000000" w:themeColor="text1"/>
        </w:rPr>
        <w:t xml:space="preserve"> </w:t>
      </w:r>
      <w:r w:rsidRPr="00520A2E">
        <w:rPr>
          <w:b/>
        </w:rPr>
        <w:t>zur Feststellung der UVP-Pflicht</w:t>
      </w:r>
    </w:p>
    <w:p w14:paraId="7EA1BCD2" w14:textId="77777777" w:rsidR="003020DF" w:rsidRPr="00520A2E" w:rsidRDefault="003020DF" w:rsidP="003020DF">
      <w:pPr>
        <w:pStyle w:val="Textkrper"/>
        <w:rPr>
          <w:b/>
          <w:szCs w:val="22"/>
        </w:rPr>
      </w:pPr>
      <w:r w:rsidRPr="00520A2E">
        <w:rPr>
          <w:b/>
        </w:rPr>
        <w:t>Ergebnis der Vorprüfung</w:t>
      </w:r>
    </w:p>
    <w:p w14:paraId="5BB40F30" w14:textId="6763394D" w:rsidR="00CE3AA4" w:rsidRPr="00520A2E" w:rsidRDefault="003020DF" w:rsidP="00AA53A4">
      <w:pPr>
        <w:spacing w:line="276" w:lineRule="auto"/>
        <w:rPr>
          <w:color w:val="000000" w:themeColor="text1"/>
          <w:szCs w:val="22"/>
        </w:rPr>
      </w:pPr>
      <w:r w:rsidRPr="00520A2E">
        <w:rPr>
          <w:szCs w:val="22"/>
        </w:rPr>
        <w:t>Im Ergebnis der allgemeinen Vorprüfung zur Feststellung der UVP-Pflicht gemäß</w:t>
      </w:r>
      <w:r w:rsidR="00A37F04" w:rsidRPr="00520A2E">
        <w:t xml:space="preserve"> </w:t>
      </w:r>
      <w:r w:rsidR="003E00B0" w:rsidRPr="00520A2E">
        <w:rPr>
          <w:color w:val="000000" w:themeColor="text1"/>
        </w:rPr>
        <w:t xml:space="preserve">§ 9 Abs. 2 Satz 1 Nr. 2 </w:t>
      </w:r>
      <w:r w:rsidR="003E00B0" w:rsidRPr="00520A2E">
        <w:t xml:space="preserve">i. V. m. </w:t>
      </w:r>
      <w:r w:rsidR="00A37F04" w:rsidRPr="00520A2E">
        <w:t>§ 7 UVPG</w:t>
      </w:r>
      <w:r w:rsidR="00986AA4" w:rsidRPr="00520A2E">
        <w:rPr>
          <w:color w:val="00B050"/>
          <w:szCs w:val="22"/>
        </w:rPr>
        <w:t xml:space="preserve"> </w:t>
      </w:r>
      <w:r w:rsidRPr="00520A2E">
        <w:rPr>
          <w:szCs w:val="22"/>
        </w:rPr>
        <w:t xml:space="preserve">stelle ich fest, dass das Vorhaben: </w:t>
      </w:r>
      <w:bookmarkStart w:id="0" w:name="_Hlk171679920"/>
      <w:bookmarkStart w:id="1" w:name="_Hlk174017727"/>
      <w:bookmarkStart w:id="2" w:name="_Hlk167886529"/>
      <w:r w:rsidR="002D25BA">
        <w:rPr>
          <w:b/>
          <w:bCs/>
          <w:szCs w:val="22"/>
        </w:rPr>
        <w:t>We</w:t>
      </w:r>
      <w:r w:rsidR="00E1604A">
        <w:rPr>
          <w:b/>
          <w:bCs/>
          <w:szCs w:val="22"/>
        </w:rPr>
        <w:t>s</w:t>
      </w:r>
      <w:r w:rsidR="002D25BA">
        <w:rPr>
          <w:b/>
          <w:bCs/>
          <w:szCs w:val="22"/>
        </w:rPr>
        <w:t>entliche</w:t>
      </w:r>
      <w:r w:rsidR="00E1604A">
        <w:rPr>
          <w:b/>
          <w:bCs/>
          <w:szCs w:val="22"/>
        </w:rPr>
        <w:t xml:space="preserve"> Änderung A</w:t>
      </w:r>
      <w:r w:rsidR="002A4F8F" w:rsidRPr="002A4F8F">
        <w:rPr>
          <w:b/>
          <w:bCs/>
          <w:szCs w:val="22"/>
        </w:rPr>
        <w:t>nlage zur Herstellung von Chemiewerkstoffen für die Automobilindustrie ALIS-Nr.: 6843</w:t>
      </w:r>
      <w:r w:rsidR="00624BD6">
        <w:rPr>
          <w:b/>
          <w:bCs/>
          <w:szCs w:val="22"/>
        </w:rPr>
        <w:t xml:space="preserve"> </w:t>
      </w:r>
      <w:r w:rsidR="008718C0" w:rsidRPr="00520A2E">
        <w:rPr>
          <w:b/>
          <w:bCs/>
          <w:szCs w:val="22"/>
        </w:rPr>
        <w:t>(</w:t>
      </w:r>
      <w:bookmarkEnd w:id="0"/>
      <w:r w:rsidR="002A4F8F" w:rsidRPr="002A4F8F">
        <w:rPr>
          <w:b/>
          <w:bCs/>
          <w:szCs w:val="22"/>
        </w:rPr>
        <w:t>Dupont Specialty Products GmbH Co. KG</w:t>
      </w:r>
      <w:r w:rsidR="008718C0" w:rsidRPr="00520A2E">
        <w:rPr>
          <w:b/>
          <w:bCs/>
          <w:szCs w:val="22"/>
        </w:rPr>
        <w:t>)</w:t>
      </w:r>
      <w:bookmarkEnd w:id="1"/>
      <w:r w:rsidR="008718C0" w:rsidRPr="00520A2E">
        <w:rPr>
          <w:b/>
          <w:szCs w:val="22"/>
        </w:rPr>
        <w:t xml:space="preserve"> </w:t>
      </w:r>
      <w:bookmarkEnd w:id="2"/>
      <w:r w:rsidRPr="00520A2E">
        <w:rPr>
          <w:color w:val="000000" w:themeColor="text1"/>
          <w:szCs w:val="22"/>
        </w:rPr>
        <w:t xml:space="preserve">nicht UVP-pflichtig ist, da </w:t>
      </w:r>
      <w:r w:rsidR="00E9657F" w:rsidRPr="00520A2E">
        <w:rPr>
          <w:color w:val="000000" w:themeColor="text1"/>
          <w:szCs w:val="22"/>
        </w:rPr>
        <w:t>es</w:t>
      </w:r>
      <w:r w:rsidRPr="00520A2E">
        <w:rPr>
          <w:color w:val="000000" w:themeColor="text1"/>
          <w:szCs w:val="22"/>
        </w:rPr>
        <w:t xml:space="preserve"> aufgrund einer überschlägigen Prüfung unter Berücksichtigung der in der Anlage 3 UVPG aufgeführten Kriterien keine erheblich nachteiligen Umweltauswirkungen haben kann, die nach § 25 Abs. 2 UVPG bei der Zulassungsentscheidung zu berücksichtigen wären.</w:t>
      </w:r>
      <w:r w:rsidR="00EA5F51" w:rsidRPr="00520A2E">
        <w:rPr>
          <w:color w:val="000000" w:themeColor="text1"/>
          <w:szCs w:val="22"/>
        </w:rPr>
        <w:t xml:space="preserve"> </w:t>
      </w:r>
    </w:p>
    <w:p w14:paraId="68A69B90" w14:textId="301ACE6F" w:rsidR="0000238F" w:rsidRPr="00520A2E" w:rsidRDefault="0000238F" w:rsidP="0000238F">
      <w:pPr>
        <w:spacing w:line="276" w:lineRule="auto"/>
        <w:rPr>
          <w:b/>
          <w:color w:val="000000" w:themeColor="text1"/>
          <w:szCs w:val="22"/>
        </w:rPr>
      </w:pPr>
      <w:r w:rsidRPr="00520A2E">
        <w:rPr>
          <w:b/>
          <w:color w:val="000000" w:themeColor="text1"/>
          <w:szCs w:val="22"/>
        </w:rPr>
        <w:t xml:space="preserve">Diese negative UVP-Vorprüfung wird vom UVP-Bereich ab dem </w:t>
      </w:r>
      <w:r w:rsidR="002D25BA">
        <w:rPr>
          <w:b/>
          <w:color w:val="000000" w:themeColor="text1"/>
          <w:szCs w:val="22"/>
        </w:rPr>
        <w:t>20</w:t>
      </w:r>
      <w:r w:rsidRPr="00520A2E">
        <w:rPr>
          <w:b/>
          <w:color w:val="000000" w:themeColor="text1"/>
          <w:szCs w:val="22"/>
        </w:rPr>
        <w:t>.</w:t>
      </w:r>
      <w:r w:rsidR="002D25BA">
        <w:rPr>
          <w:b/>
          <w:color w:val="000000" w:themeColor="text1"/>
          <w:szCs w:val="22"/>
        </w:rPr>
        <w:t>09</w:t>
      </w:r>
      <w:r w:rsidRPr="00520A2E">
        <w:rPr>
          <w:b/>
          <w:color w:val="000000" w:themeColor="text1"/>
          <w:szCs w:val="22"/>
        </w:rPr>
        <w:t>.202</w:t>
      </w:r>
      <w:r w:rsidR="0061715C" w:rsidRPr="00520A2E">
        <w:rPr>
          <w:b/>
          <w:color w:val="000000" w:themeColor="text1"/>
          <w:szCs w:val="22"/>
        </w:rPr>
        <w:t>4</w:t>
      </w:r>
      <w:r w:rsidRPr="00520A2E">
        <w:rPr>
          <w:b/>
          <w:color w:val="000000" w:themeColor="text1"/>
          <w:szCs w:val="22"/>
        </w:rPr>
        <w:t xml:space="preserve"> in das UVP-Portal eingestellt.</w:t>
      </w:r>
    </w:p>
    <w:p w14:paraId="1A85A815" w14:textId="29BF7D91" w:rsidR="007025B1" w:rsidRPr="00520A2E" w:rsidRDefault="007025B1" w:rsidP="007025B1">
      <w:p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Der Entscheidung lagen folgende Unterlagen zu Grunde:</w:t>
      </w:r>
    </w:p>
    <w:p w14:paraId="78A8C702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Antrag/ Allgemeine Angaben</w:t>
      </w:r>
    </w:p>
    <w:p w14:paraId="7DE79561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Angaben zur Anlage und zum allgemeinen Betrieb</w:t>
      </w:r>
    </w:p>
    <w:p w14:paraId="385A9B9B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Stoffe/ Stoffdaten/ Stoffmengen</w:t>
      </w:r>
    </w:p>
    <w:p w14:paraId="07105C68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Emissionen/ Immissionen</w:t>
      </w:r>
    </w:p>
    <w:p w14:paraId="19B5C61E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Anlagensicherheit</w:t>
      </w:r>
    </w:p>
    <w:p w14:paraId="6D7E398C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Wassergefährdende Stoffe/ Löschwasser/ Abwasser</w:t>
      </w:r>
    </w:p>
    <w:p w14:paraId="1E72A919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Abfälle/ Wirtschaftsdünger</w:t>
      </w:r>
    </w:p>
    <w:p w14:paraId="2FCDD3AA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Arbeitsschutz/ Brandschutz/ Energieeffizienz/ Angaben zur Wärmenutzung</w:t>
      </w:r>
    </w:p>
    <w:p w14:paraId="063DE15A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Eingriffe in Natur und Landschaft im Sinne von § 8 NatSchG LSA/ Angaben zur Prüfung der Umweltverträglichkeit</w:t>
      </w:r>
    </w:p>
    <w:p w14:paraId="3240F8CC" w14:textId="61B302AF" w:rsidR="00AF4E50" w:rsidRPr="00520A2E" w:rsidRDefault="005C2583" w:rsidP="00B16EF9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Maßnahmen nach § 5 Abs. 3 BImSchG bei Betriebseinstellung</w:t>
      </w:r>
    </w:p>
    <w:p w14:paraId="425EC331" w14:textId="5A56E497" w:rsidR="0058406D" w:rsidRPr="00520A2E" w:rsidRDefault="0058406D" w:rsidP="0058406D">
      <w:pPr>
        <w:spacing w:after="120"/>
        <w:ind w:left="-11"/>
        <w:rPr>
          <w:szCs w:val="22"/>
        </w:rPr>
      </w:pPr>
      <w:r w:rsidRPr="00520A2E">
        <w:rPr>
          <w:szCs w:val="22"/>
        </w:rPr>
        <w:t>Darüber hinaus wurde folgende weitere Quelle einbezogen:</w:t>
      </w:r>
    </w:p>
    <w:p w14:paraId="489B3E4E" w14:textId="5C777D0D" w:rsidR="00B75108" w:rsidRPr="00520A2E" w:rsidRDefault="00B75108" w:rsidP="00B7510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GIS-Auskunftssystems Sachsen-Anhalt (Stand </w:t>
      </w:r>
      <w:r w:rsidR="000963EA" w:rsidRPr="00520A2E">
        <w:rPr>
          <w:szCs w:val="22"/>
        </w:rPr>
        <w:t>0</w:t>
      </w:r>
      <w:r w:rsidR="00EA43FC">
        <w:rPr>
          <w:szCs w:val="22"/>
        </w:rPr>
        <w:t>9</w:t>
      </w:r>
      <w:r w:rsidRPr="00520A2E">
        <w:rPr>
          <w:szCs w:val="22"/>
        </w:rPr>
        <w:t>/202</w:t>
      </w:r>
      <w:r w:rsidR="000963EA" w:rsidRPr="00520A2E">
        <w:rPr>
          <w:szCs w:val="22"/>
        </w:rPr>
        <w:t>4</w:t>
      </w:r>
      <w:r w:rsidRPr="00520A2E">
        <w:rPr>
          <w:szCs w:val="22"/>
        </w:rPr>
        <w:t>)</w:t>
      </w:r>
    </w:p>
    <w:p w14:paraId="06B20264" w14:textId="373D9777" w:rsidR="00B75108" w:rsidRPr="00520A2E" w:rsidRDefault="00B75108" w:rsidP="00B7510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>Daten des Raumordnungskatasters Sachsen-Anhalt (ARIS) (</w:t>
      </w:r>
      <w:r w:rsidR="000963EA" w:rsidRPr="00520A2E">
        <w:rPr>
          <w:szCs w:val="22"/>
        </w:rPr>
        <w:t>Stand 0</w:t>
      </w:r>
      <w:r w:rsidR="00EA43FC">
        <w:rPr>
          <w:szCs w:val="22"/>
        </w:rPr>
        <w:t>9</w:t>
      </w:r>
      <w:r w:rsidR="000963EA" w:rsidRPr="00520A2E">
        <w:rPr>
          <w:szCs w:val="22"/>
        </w:rPr>
        <w:t>/2024</w:t>
      </w:r>
      <w:r w:rsidRPr="00520A2E">
        <w:rPr>
          <w:szCs w:val="22"/>
        </w:rPr>
        <w:t>)</w:t>
      </w:r>
    </w:p>
    <w:p w14:paraId="761277D0" w14:textId="049B1F7D" w:rsidR="00B75108" w:rsidRPr="00520A2E" w:rsidRDefault="00487256" w:rsidP="00FB093B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</w:t>
      </w:r>
      <w:r w:rsidR="00B75108" w:rsidRPr="00520A2E">
        <w:rPr>
          <w:szCs w:val="22"/>
        </w:rPr>
        <w:t>Denkmalinformationssystem</w:t>
      </w:r>
      <w:r w:rsidR="005C2583" w:rsidRPr="00520A2E">
        <w:rPr>
          <w:szCs w:val="22"/>
        </w:rPr>
        <w:t>s</w:t>
      </w:r>
      <w:r w:rsidR="00B75108" w:rsidRPr="00520A2E">
        <w:rPr>
          <w:szCs w:val="22"/>
        </w:rPr>
        <w:t xml:space="preserve"> </w:t>
      </w:r>
      <w:r w:rsidRPr="00520A2E">
        <w:rPr>
          <w:szCs w:val="22"/>
        </w:rPr>
        <w:t>Sachsen-Anhalt</w:t>
      </w:r>
      <w:r w:rsidR="00B75108" w:rsidRPr="00520A2E">
        <w:rPr>
          <w:szCs w:val="22"/>
        </w:rPr>
        <w:t xml:space="preserve"> (</w:t>
      </w:r>
      <w:r w:rsidR="000963EA" w:rsidRPr="00520A2E">
        <w:rPr>
          <w:szCs w:val="22"/>
        </w:rPr>
        <w:t>Stand 0</w:t>
      </w:r>
      <w:r w:rsidR="00EA43FC">
        <w:rPr>
          <w:szCs w:val="22"/>
        </w:rPr>
        <w:t>9</w:t>
      </w:r>
      <w:r w:rsidR="000963EA" w:rsidRPr="00520A2E">
        <w:rPr>
          <w:szCs w:val="22"/>
        </w:rPr>
        <w:t>/2024</w:t>
      </w:r>
      <w:r w:rsidR="00B75108" w:rsidRPr="00520A2E">
        <w:rPr>
          <w:szCs w:val="22"/>
        </w:rPr>
        <w:t>)</w:t>
      </w:r>
    </w:p>
    <w:p w14:paraId="613476F9" w14:textId="66EC487E" w:rsidR="00FB093B" w:rsidRPr="00520A2E" w:rsidRDefault="00487256" w:rsidP="00D33BD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</w:t>
      </w:r>
      <w:r w:rsidR="00FB093B" w:rsidRPr="00520A2E">
        <w:rPr>
          <w:szCs w:val="22"/>
        </w:rPr>
        <w:t>Geofachdatenserver</w:t>
      </w:r>
      <w:r w:rsidRPr="00520A2E">
        <w:rPr>
          <w:szCs w:val="22"/>
        </w:rPr>
        <w:t>s</w:t>
      </w:r>
      <w:r w:rsidR="00FB093B" w:rsidRPr="00520A2E">
        <w:rPr>
          <w:szCs w:val="22"/>
        </w:rPr>
        <w:t>, LHW-Hochwassergefahrenkarten (</w:t>
      </w:r>
      <w:r w:rsidR="000963EA" w:rsidRPr="00520A2E">
        <w:rPr>
          <w:szCs w:val="22"/>
        </w:rPr>
        <w:t>Stand 0</w:t>
      </w:r>
      <w:r w:rsidR="00EA43FC">
        <w:rPr>
          <w:szCs w:val="22"/>
        </w:rPr>
        <w:t>9</w:t>
      </w:r>
      <w:r w:rsidR="000963EA" w:rsidRPr="00520A2E">
        <w:rPr>
          <w:szCs w:val="22"/>
        </w:rPr>
        <w:t>/2024</w:t>
      </w:r>
      <w:r w:rsidR="00FB093B" w:rsidRPr="00520A2E">
        <w:rPr>
          <w:szCs w:val="22"/>
        </w:rPr>
        <w:t>)</w:t>
      </w:r>
    </w:p>
    <w:p w14:paraId="5FB8CDDF" w14:textId="77777777" w:rsidR="00CC3C68" w:rsidRPr="00520A2E" w:rsidRDefault="00CC3C68" w:rsidP="003254BB">
      <w:pPr>
        <w:keepNext/>
        <w:rPr>
          <w:b/>
          <w:szCs w:val="22"/>
        </w:rPr>
      </w:pPr>
      <w:r w:rsidRPr="00520A2E">
        <w:rPr>
          <w:b/>
          <w:szCs w:val="22"/>
        </w:rPr>
        <w:t>Begründung</w:t>
      </w:r>
    </w:p>
    <w:p w14:paraId="4FBED7B3" w14:textId="77777777" w:rsidR="00CC3C68" w:rsidRPr="00520A2E" w:rsidRDefault="00CC3C68" w:rsidP="003254BB">
      <w:pPr>
        <w:keepNext/>
        <w:rPr>
          <w:szCs w:val="22"/>
        </w:rPr>
      </w:pPr>
      <w:r w:rsidRPr="00520A2E">
        <w:rPr>
          <w:szCs w:val="22"/>
        </w:rPr>
        <w:t>Gliederung:</w:t>
      </w:r>
    </w:p>
    <w:p w14:paraId="320DD42A" w14:textId="77777777" w:rsidR="007C2DB2" w:rsidRDefault="001A6005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r w:rsidRPr="00520A2E">
        <w:rPr>
          <w:szCs w:val="22"/>
        </w:rPr>
        <w:fldChar w:fldCharType="begin"/>
      </w:r>
      <w:r w:rsidRPr="00520A2E">
        <w:rPr>
          <w:szCs w:val="22"/>
        </w:rPr>
        <w:instrText xml:space="preserve"> TOC \o "1-1" \n \h \z \u </w:instrText>
      </w:r>
      <w:r w:rsidRPr="00520A2E">
        <w:rPr>
          <w:szCs w:val="22"/>
        </w:rPr>
        <w:fldChar w:fldCharType="separate"/>
      </w:r>
      <w:hyperlink w:anchor="_Toc174010201" w:history="1">
        <w:r w:rsidR="007C2DB2" w:rsidRPr="005C365A">
          <w:rPr>
            <w:rStyle w:val="Hyperlink"/>
          </w:rPr>
          <w:t>1.</w:t>
        </w:r>
        <w:r w:rsidR="007C2DB2"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="007C2DB2" w:rsidRPr="005C365A">
          <w:rPr>
            <w:rStyle w:val="Hyperlink"/>
          </w:rPr>
          <w:t>Beschreibung der relevanten Merkmale des Vorhabens</w:t>
        </w:r>
      </w:hyperlink>
    </w:p>
    <w:p w14:paraId="57911C48" w14:textId="77777777" w:rsidR="007C2DB2" w:rsidRDefault="007C2DB2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hyperlink w:anchor="_Toc174010202" w:history="1">
        <w:r w:rsidRPr="005C365A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Pr="005C365A">
          <w:rPr>
            <w:rStyle w:val="Hyperlink"/>
          </w:rPr>
          <w:t>Beschreibung der relevanten Merkmale des Standortes und der Ausgangslage</w:t>
        </w:r>
      </w:hyperlink>
    </w:p>
    <w:p w14:paraId="74F6EBDE" w14:textId="77777777" w:rsidR="007C2DB2" w:rsidRDefault="007C2DB2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hyperlink w:anchor="_Toc174010203" w:history="1">
        <w:r w:rsidRPr="005C365A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Pr="005C365A">
          <w:rPr>
            <w:rStyle w:val="Hyperlink"/>
          </w:rPr>
          <w:t>Einordnung des Vorhabens unter die Kriterien der Anlage 1 UVPG</w:t>
        </w:r>
      </w:hyperlink>
    </w:p>
    <w:p w14:paraId="3FC38B33" w14:textId="77777777" w:rsidR="007C2DB2" w:rsidRDefault="007C2DB2">
      <w:pPr>
        <w:pStyle w:val="Verzeichnis1"/>
        <w:rPr>
          <w:rFonts w:asciiTheme="minorHAnsi" w:eastAsiaTheme="minorEastAsia" w:hAnsiTheme="minorHAnsi" w:cstheme="minorBidi"/>
          <w:i w:val="0"/>
          <w:kern w:val="2"/>
          <w:sz w:val="24"/>
          <w:szCs w:val="24"/>
          <w14:ligatures w14:val="standardContextual"/>
        </w:rPr>
      </w:pPr>
      <w:hyperlink w:anchor="_Toc174010204" w:history="1">
        <w:r w:rsidRPr="005C365A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:szCs w:val="24"/>
            <w14:ligatures w14:val="standardContextual"/>
          </w:rPr>
          <w:tab/>
        </w:r>
        <w:r w:rsidRPr="005C365A">
          <w:rPr>
            <w:rStyle w:val="Hyperlink"/>
          </w:rPr>
          <w:t>Beschreibung der Umwelteinwirkungen des Vorhabens und Einschätzung deren Nachteiligkeit unter Verwendung der Kriterien der Anlage 3 UVPG</w:t>
        </w:r>
      </w:hyperlink>
    </w:p>
    <w:p w14:paraId="28EDA7D3" w14:textId="4BBFFE91" w:rsidR="00CC3C68" w:rsidRPr="00520A2E" w:rsidRDefault="001A6005" w:rsidP="003254BB">
      <w:pPr>
        <w:pStyle w:val="berschrift1"/>
        <w:keepLines/>
        <w:rPr>
          <w:szCs w:val="22"/>
        </w:rPr>
      </w:pPr>
      <w:r w:rsidRPr="00520A2E">
        <w:rPr>
          <w:szCs w:val="22"/>
        </w:rPr>
        <w:lastRenderedPageBreak/>
        <w:fldChar w:fldCharType="end"/>
      </w:r>
      <w:bookmarkStart w:id="3" w:name="_Ref445994175"/>
      <w:bookmarkStart w:id="4" w:name="_Toc174010201"/>
      <w:r w:rsidR="00CC3C68" w:rsidRPr="00520A2E">
        <w:rPr>
          <w:szCs w:val="22"/>
        </w:rPr>
        <w:t>Beschreibung der relevanten Merkmale des Vorhabens</w:t>
      </w:r>
      <w:bookmarkEnd w:id="3"/>
      <w:bookmarkEnd w:id="4"/>
    </w:p>
    <w:p w14:paraId="22997C4A" w14:textId="27B5BB6B" w:rsidR="004C4E80" w:rsidRDefault="001F38EB" w:rsidP="00DA490C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bookmarkStart w:id="5" w:name="_Ref445907170"/>
      <w:bookmarkStart w:id="6" w:name="_Ref445984398"/>
      <w:r w:rsidRPr="00520A2E">
        <w:rPr>
          <w:color w:val="000000"/>
          <w:lang w:bidi="de-DE"/>
        </w:rPr>
        <w:t xml:space="preserve">Die </w:t>
      </w:r>
      <w:r w:rsidR="00EA43FC" w:rsidRPr="00EA43FC">
        <w:rPr>
          <w:color w:val="000000"/>
          <w:lang w:bidi="de-DE"/>
        </w:rPr>
        <w:t>Dupont Specialty Products GmbH Co. KG</w:t>
      </w:r>
      <w:r w:rsidR="00EA43FC">
        <w:rPr>
          <w:color w:val="000000"/>
          <w:lang w:bidi="de-DE"/>
        </w:rPr>
        <w:t xml:space="preserve"> (von hier an „Dupont“) </w:t>
      </w:r>
      <w:r w:rsidR="00DC555B">
        <w:rPr>
          <w:color w:val="000000"/>
          <w:lang w:bidi="de-DE"/>
        </w:rPr>
        <w:t>betreibt</w:t>
      </w:r>
      <w:r w:rsidRPr="00520A2E">
        <w:rPr>
          <w:color w:val="000000"/>
          <w:lang w:bidi="de-DE"/>
        </w:rPr>
        <w:t xml:space="preserve"> am </w:t>
      </w:r>
      <w:r w:rsidR="00520A2E">
        <w:rPr>
          <w:color w:val="000000"/>
          <w:lang w:bidi="de-DE"/>
        </w:rPr>
        <w:t>S</w:t>
      </w:r>
      <w:r w:rsidR="00790703">
        <w:rPr>
          <w:color w:val="000000"/>
          <w:lang w:bidi="de-DE"/>
        </w:rPr>
        <w:t>t</w:t>
      </w:r>
      <w:r w:rsidRPr="00520A2E">
        <w:rPr>
          <w:color w:val="000000"/>
          <w:lang w:bidi="de-DE"/>
        </w:rPr>
        <w:t xml:space="preserve">andort </w:t>
      </w:r>
      <w:r w:rsidR="00DC555B">
        <w:rPr>
          <w:color w:val="000000"/>
          <w:lang w:bidi="de-DE"/>
        </w:rPr>
        <w:t xml:space="preserve">Schkopau </w:t>
      </w:r>
      <w:r w:rsidR="0018151A">
        <w:rPr>
          <w:color w:val="000000"/>
          <w:lang w:bidi="de-DE"/>
        </w:rPr>
        <w:t xml:space="preserve">im </w:t>
      </w:r>
      <w:r w:rsidR="00DC555B">
        <w:rPr>
          <w:color w:val="000000"/>
          <w:lang w:bidi="de-DE"/>
        </w:rPr>
        <w:t>„Industriestandort Schkopau“</w:t>
      </w:r>
      <w:r w:rsidRPr="00520A2E">
        <w:rPr>
          <w:color w:val="000000"/>
          <w:lang w:bidi="de-DE"/>
        </w:rPr>
        <w:t xml:space="preserve"> eine im Sinne des BImSchG genehmigungsbedürftige </w:t>
      </w:r>
      <w:r w:rsidR="00DC555B">
        <w:rPr>
          <w:color w:val="000000"/>
          <w:lang w:bidi="de-DE"/>
        </w:rPr>
        <w:t>Anlage zur Herstellung von Chemiewerkstoffen für die Autoindustrie mit einer Kapazität von 50.000 t/a. Dupont plant die Kapazität der Anlage von 50.000 t/a auf 60.000 t/a zu erhöhen. Im Rahmen des zugehörigen BImSchG-Genehmigungsverfahrens wird die Dupont dabei durch die W.U.P. Consulting GmbH &amp; Co. KG vertreten.</w:t>
      </w:r>
      <w:r w:rsidR="004C4E80" w:rsidRPr="00520A2E">
        <w:rPr>
          <w:color w:val="000000"/>
          <w:lang w:bidi="de-DE"/>
        </w:rPr>
        <w:t xml:space="preserve"> </w:t>
      </w:r>
    </w:p>
    <w:p w14:paraId="18E8E7B6" w14:textId="30A84B4B" w:rsidR="00DC555B" w:rsidRDefault="006D4F51" w:rsidP="0018151A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>Anlass für den Vorgang sind neue Herausforderungen für Klebstoffe in der wachsenden Elektromobilität, die Herstellung von Spezialklebstoffen für die Batterieherstellung und die Produktionsverlagerung von anderen Produktionsstandorten.</w:t>
      </w:r>
    </w:p>
    <w:p w14:paraId="6F6BB3C6" w14:textId="0F6E4E45" w:rsidR="006D4F51" w:rsidRDefault="006D4F51" w:rsidP="0018151A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>Für die Erhöhung der Produktionskapazität werden zwei neue Fahrtstraßen/</w:t>
      </w:r>
      <w:r w:rsidR="00995C0E">
        <w:rPr>
          <w:color w:val="000000"/>
          <w:lang w:bidi="de-DE"/>
        </w:rPr>
        <w:t xml:space="preserve">Produktionsstraßen errichtet. Hierfür ist die Umnutzung des bestehenden Lagerbereichs im Gebäude F60 über zwei Etagen </w:t>
      </w:r>
      <w:r w:rsidR="00EF1E0C">
        <w:rPr>
          <w:color w:val="000000"/>
          <w:lang w:bidi="de-DE"/>
        </w:rPr>
        <w:t>geplant</w:t>
      </w:r>
      <w:r w:rsidR="00995C0E">
        <w:rPr>
          <w:color w:val="000000"/>
          <w:lang w:bidi="de-DE"/>
        </w:rPr>
        <w:t>.</w:t>
      </w:r>
      <w:r w:rsidR="00EF1E0C">
        <w:rPr>
          <w:color w:val="000000"/>
          <w:lang w:bidi="de-DE"/>
        </w:rPr>
        <w:t xml:space="preserve"> Im Gebäude F60 befinden sich momentan die Betriebseinheiten „BE 06 Plastics and </w:t>
      </w:r>
      <w:proofErr w:type="spellStart"/>
      <w:r w:rsidR="00EF1E0C">
        <w:rPr>
          <w:color w:val="000000"/>
          <w:lang w:bidi="de-DE"/>
        </w:rPr>
        <w:t>Metal</w:t>
      </w:r>
      <w:proofErr w:type="spellEnd"/>
      <w:r w:rsidR="00EF1E0C">
        <w:rPr>
          <w:color w:val="000000"/>
          <w:lang w:bidi="de-DE"/>
        </w:rPr>
        <w:t xml:space="preserve"> Bonding (Kunststoff- und Metallklebstoff Herstellung)“ und „BE 20 Abfüllung und Verpackung“ sowie</w:t>
      </w:r>
      <w:r w:rsidR="007718A7">
        <w:rPr>
          <w:color w:val="000000"/>
          <w:lang w:bidi="de-DE"/>
        </w:rPr>
        <w:t xml:space="preserve"> die Lagereinrichtung „Warehause II (Lagerfläche für Rohmaterialien und Endprodukte).</w:t>
      </w:r>
      <w:r w:rsidR="00995C0E">
        <w:rPr>
          <w:color w:val="000000"/>
          <w:lang w:bidi="de-DE"/>
        </w:rPr>
        <w:t xml:space="preserve"> </w:t>
      </w:r>
      <w:r w:rsidR="007718A7">
        <w:rPr>
          <w:color w:val="000000"/>
          <w:lang w:bidi="de-DE"/>
        </w:rPr>
        <w:t>Mit dem Vorhabe</w:t>
      </w:r>
      <w:r w:rsidR="002D25BA">
        <w:rPr>
          <w:color w:val="000000"/>
          <w:lang w:bidi="de-DE"/>
        </w:rPr>
        <w:t>n</w:t>
      </w:r>
      <w:r w:rsidR="00A474C4">
        <w:rPr>
          <w:color w:val="000000"/>
          <w:lang w:bidi="de-DE"/>
        </w:rPr>
        <w:t xml:space="preserve"> einhergehend </w:t>
      </w:r>
      <w:r w:rsidR="00995C0E">
        <w:rPr>
          <w:color w:val="000000"/>
          <w:lang w:bidi="de-DE"/>
        </w:rPr>
        <w:t xml:space="preserve">ist eine Neustrukturierung der Lagerordnung für Fertigprodukte, Verpackungsmaterial und Rohstoffe vorgesehen. </w:t>
      </w:r>
      <w:r w:rsidR="007718A7">
        <w:rPr>
          <w:color w:val="000000"/>
          <w:lang w:bidi="de-DE"/>
        </w:rPr>
        <w:t xml:space="preserve">Die Betriebseinheiten BE 06 und BE 20 sind von dem Vorhaben nicht betroffen. </w:t>
      </w:r>
      <w:r w:rsidR="00995C0E">
        <w:rPr>
          <w:color w:val="000000"/>
          <w:lang w:bidi="de-DE"/>
        </w:rPr>
        <w:t>Die Lagerkapazität des Kühllagers und des Gefahrstofflagers im Gebäude F60 werden dabei</w:t>
      </w:r>
      <w:r w:rsidR="007718A7">
        <w:rPr>
          <w:color w:val="000000"/>
          <w:lang w:bidi="de-DE"/>
        </w:rPr>
        <w:t xml:space="preserve"> ebenfalls</w:t>
      </w:r>
      <w:r w:rsidR="00995C0E">
        <w:rPr>
          <w:color w:val="000000"/>
          <w:lang w:bidi="de-DE"/>
        </w:rPr>
        <w:t xml:space="preserve"> nicht geändert.</w:t>
      </w:r>
    </w:p>
    <w:p w14:paraId="1EE501DC" w14:textId="16004FD6" w:rsidR="001D10C2" w:rsidRPr="00520A2E" w:rsidRDefault="00D46B1B" w:rsidP="001D0386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Spezifisch ist geplant zwei neue Produktionslinien in der Betriebseinheit „BE 07 Elektro </w:t>
      </w:r>
      <w:proofErr w:type="spellStart"/>
      <w:r>
        <w:rPr>
          <w:color w:val="000000"/>
          <w:lang w:bidi="de-DE"/>
        </w:rPr>
        <w:t>Vehicel</w:t>
      </w:r>
      <w:proofErr w:type="spellEnd"/>
      <w:r>
        <w:rPr>
          <w:color w:val="000000"/>
          <w:lang w:bidi="de-DE"/>
        </w:rPr>
        <w:t xml:space="preserve"> </w:t>
      </w:r>
      <w:proofErr w:type="spellStart"/>
      <w:r>
        <w:rPr>
          <w:color w:val="000000"/>
          <w:lang w:bidi="de-DE"/>
        </w:rPr>
        <w:t>Adhesives</w:t>
      </w:r>
      <w:proofErr w:type="spellEnd"/>
      <w:r>
        <w:rPr>
          <w:color w:val="000000"/>
          <w:lang w:bidi="de-DE"/>
        </w:rPr>
        <w:t xml:space="preserve"> Produkte (Materialien für Elektrofahrzeuge)“ und einen weiteren Reaktor in der Betriebseinheit „BE 02 Polyurethan/</w:t>
      </w:r>
      <w:proofErr w:type="spellStart"/>
      <w:r>
        <w:rPr>
          <w:color w:val="000000"/>
          <w:lang w:bidi="de-DE"/>
        </w:rPr>
        <w:t>Glasbonding</w:t>
      </w:r>
      <w:proofErr w:type="spellEnd"/>
      <w:r>
        <w:rPr>
          <w:color w:val="000000"/>
          <w:lang w:bidi="de-DE"/>
        </w:rPr>
        <w:t xml:space="preserve"> (Klebstoffe für Scheiben)“ aufzustellen</w:t>
      </w:r>
      <w:r w:rsidR="009302E7">
        <w:rPr>
          <w:color w:val="000000"/>
          <w:lang w:bidi="de-DE"/>
        </w:rPr>
        <w:t>.</w:t>
      </w:r>
      <w:r>
        <w:rPr>
          <w:color w:val="000000"/>
          <w:lang w:bidi="de-DE"/>
        </w:rPr>
        <w:t xml:space="preserve"> Dazu kommen als Nebenanlagen ein Kühlwassersystem zum Wärmetausch in Wärmetauschern (MRU-9620), eine Druckluftaufbereitung für einen Taupunkt von -60 °C (ME-9630), ein Aktivkohlefilter zur Abreinigung von Abgasen mit Gebläse (</w:t>
      </w:r>
      <w:r w:rsidR="000E4F87">
        <w:rPr>
          <w:color w:val="000000"/>
          <w:lang w:bidi="de-DE"/>
        </w:rPr>
        <w:t>CB-7995A &amp; B), die Stromversorgung der neuen Anlagenteile (Trafo 1 &amp; 2) und eine Anlage zur Klimatisierung und Lüftung der Innenräume (HVAC).</w:t>
      </w:r>
    </w:p>
    <w:p w14:paraId="18C18F24" w14:textId="7DFFD33C" w:rsidR="005857FB" w:rsidRPr="00520A2E" w:rsidRDefault="00CC3C68" w:rsidP="009E36E7">
      <w:pPr>
        <w:pStyle w:val="berschrift1"/>
        <w:rPr>
          <w:szCs w:val="22"/>
        </w:rPr>
      </w:pPr>
      <w:bookmarkStart w:id="7" w:name="_Toc174010202"/>
      <w:r w:rsidRPr="00520A2E">
        <w:t>Beschreibung der relevanten Merkmale des Standortes und der Ausgangslage</w:t>
      </w:r>
      <w:bookmarkEnd w:id="5"/>
      <w:bookmarkEnd w:id="6"/>
      <w:bookmarkEnd w:id="7"/>
    </w:p>
    <w:p w14:paraId="7F764B7A" w14:textId="302CE84F" w:rsidR="009241D8" w:rsidRDefault="00AE4817" w:rsidP="00617B80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Das beantragte Vorhaben befindet sich </w:t>
      </w:r>
      <w:r w:rsidR="00906923">
        <w:rPr>
          <w:color w:val="000000"/>
          <w:lang w:bidi="de-DE"/>
        </w:rPr>
        <w:t xml:space="preserve">in </w:t>
      </w:r>
      <w:r w:rsidR="00767E1A">
        <w:rPr>
          <w:color w:val="000000"/>
          <w:lang w:bidi="de-DE"/>
        </w:rPr>
        <w:t>Sc</w:t>
      </w:r>
      <w:r w:rsidR="00EF2253">
        <w:rPr>
          <w:color w:val="000000"/>
          <w:lang w:bidi="de-DE"/>
        </w:rPr>
        <w:t>h</w:t>
      </w:r>
      <w:r w:rsidR="00767E1A">
        <w:rPr>
          <w:color w:val="000000"/>
          <w:lang w:bidi="de-DE"/>
        </w:rPr>
        <w:t>kopau</w:t>
      </w:r>
      <w:r w:rsidR="00906923">
        <w:rPr>
          <w:color w:val="000000"/>
          <w:lang w:bidi="de-DE"/>
        </w:rPr>
        <w:t xml:space="preserve">, </w:t>
      </w:r>
      <w:r w:rsidR="00EF2253">
        <w:rPr>
          <w:color w:val="000000"/>
          <w:lang w:bidi="de-DE"/>
        </w:rPr>
        <w:t>innerhalb des</w:t>
      </w:r>
      <w:r w:rsidR="00EF2253" w:rsidRPr="00EF2253">
        <w:rPr>
          <w:color w:val="000000"/>
          <w:lang w:bidi="de-DE"/>
        </w:rPr>
        <w:t xml:space="preserve"> Industrieparks</w:t>
      </w:r>
      <w:r w:rsidR="00EF2253">
        <w:rPr>
          <w:color w:val="000000"/>
          <w:lang w:bidi="de-DE"/>
        </w:rPr>
        <w:t>,</w:t>
      </w:r>
      <w:r w:rsidR="00EF2253" w:rsidRPr="00EF2253">
        <w:rPr>
          <w:color w:val="000000"/>
          <w:lang w:bidi="de-DE"/>
        </w:rPr>
        <w:t xml:space="preserve"> </w:t>
      </w:r>
      <w:r w:rsidR="00EF2253">
        <w:rPr>
          <w:color w:val="000000"/>
          <w:lang w:bidi="de-DE"/>
        </w:rPr>
        <w:t>gekennzeichnet als solcher im</w:t>
      </w:r>
      <w:r w:rsidR="00EF2253" w:rsidRPr="00EF2253">
        <w:rPr>
          <w:color w:val="000000"/>
          <w:lang w:bidi="de-DE"/>
        </w:rPr>
        <w:t xml:space="preserve"> Flächennutzungsplan Schkopau </w:t>
      </w:r>
      <w:r w:rsidR="00EF2253">
        <w:rPr>
          <w:color w:val="000000"/>
          <w:lang w:bidi="de-DE"/>
        </w:rPr>
        <w:t>„</w:t>
      </w:r>
      <w:r w:rsidR="00EF2253" w:rsidRPr="00EF2253">
        <w:rPr>
          <w:color w:val="000000"/>
          <w:lang w:bidi="de-DE"/>
        </w:rPr>
        <w:t>Übersichtsplan Teil 1</w:t>
      </w:r>
      <w:r w:rsidR="00EF2253">
        <w:rPr>
          <w:color w:val="000000"/>
          <w:lang w:bidi="de-DE"/>
        </w:rPr>
        <w:t xml:space="preserve">“. </w:t>
      </w:r>
      <w:r w:rsidR="002C7C6F">
        <w:rPr>
          <w:color w:val="000000"/>
          <w:lang w:bidi="de-DE"/>
        </w:rPr>
        <w:t>D</w:t>
      </w:r>
      <w:r w:rsidR="00EF2253">
        <w:rPr>
          <w:color w:val="000000"/>
          <w:lang w:bidi="de-DE"/>
        </w:rPr>
        <w:t>as Vorhaben</w:t>
      </w:r>
      <w:r w:rsidR="002C7C6F">
        <w:rPr>
          <w:color w:val="000000"/>
          <w:lang w:bidi="de-DE"/>
        </w:rPr>
        <w:t xml:space="preserve"> liegt auf der Gemarkung </w:t>
      </w:r>
      <w:r w:rsidR="00EF2253">
        <w:rPr>
          <w:color w:val="000000"/>
          <w:lang w:bidi="de-DE"/>
        </w:rPr>
        <w:t>Schkopau</w:t>
      </w:r>
      <w:r w:rsidR="002C7C6F">
        <w:rPr>
          <w:color w:val="000000"/>
          <w:lang w:bidi="de-DE"/>
        </w:rPr>
        <w:t xml:space="preserve">, Flur </w:t>
      </w:r>
      <w:r w:rsidR="00EF2253">
        <w:rPr>
          <w:color w:val="000000"/>
          <w:lang w:bidi="de-DE"/>
        </w:rPr>
        <w:t>1,</w:t>
      </w:r>
      <w:r w:rsidR="002C7C6F">
        <w:rPr>
          <w:color w:val="000000"/>
          <w:lang w:bidi="de-DE"/>
        </w:rPr>
        <w:t xml:space="preserve"> </w:t>
      </w:r>
      <w:r w:rsidR="000B79DD">
        <w:rPr>
          <w:color w:val="000000"/>
          <w:lang w:bidi="de-DE"/>
        </w:rPr>
        <w:t xml:space="preserve">auf den Flurstücken </w:t>
      </w:r>
      <w:r w:rsidR="00EF2253">
        <w:rPr>
          <w:color w:val="000000"/>
          <w:lang w:bidi="de-DE"/>
        </w:rPr>
        <w:t>435</w:t>
      </w:r>
      <w:r w:rsidR="000B79DD">
        <w:rPr>
          <w:color w:val="000000"/>
          <w:lang w:bidi="de-DE"/>
        </w:rPr>
        <w:t xml:space="preserve"> und </w:t>
      </w:r>
      <w:r w:rsidR="00EF2253">
        <w:rPr>
          <w:color w:val="000000"/>
          <w:lang w:bidi="de-DE"/>
        </w:rPr>
        <w:t>436</w:t>
      </w:r>
      <w:r w:rsidR="000B79DD">
        <w:rPr>
          <w:color w:val="000000"/>
          <w:lang w:bidi="de-DE"/>
        </w:rPr>
        <w:t>.</w:t>
      </w:r>
      <w:r w:rsidR="00906923">
        <w:rPr>
          <w:color w:val="000000"/>
          <w:lang w:bidi="de-DE"/>
        </w:rPr>
        <w:t xml:space="preserve"> </w:t>
      </w:r>
      <w:r w:rsidR="002C7C6F">
        <w:rPr>
          <w:color w:val="000000"/>
          <w:lang w:bidi="de-DE"/>
        </w:rPr>
        <w:t>Die Errichtung der Anlage ist auf dem Betriebsgelände</w:t>
      </w:r>
      <w:r w:rsidR="00EF2253">
        <w:rPr>
          <w:color w:val="000000"/>
          <w:lang w:bidi="de-DE"/>
        </w:rPr>
        <w:t xml:space="preserve"> </w:t>
      </w:r>
      <w:r w:rsidR="002C7C6F">
        <w:rPr>
          <w:color w:val="000000"/>
          <w:lang w:bidi="de-DE"/>
        </w:rPr>
        <w:t xml:space="preserve">der </w:t>
      </w:r>
      <w:r w:rsidR="00EF2253">
        <w:rPr>
          <w:color w:val="000000"/>
          <w:lang w:bidi="de-DE"/>
        </w:rPr>
        <w:t>Dupont</w:t>
      </w:r>
      <w:r w:rsidR="002C7C6F">
        <w:rPr>
          <w:color w:val="000000"/>
          <w:lang w:bidi="de-DE"/>
        </w:rPr>
        <w:t xml:space="preserve"> im bestehenden Produktionsgebäude </w:t>
      </w:r>
      <w:r w:rsidR="00EF2253">
        <w:rPr>
          <w:color w:val="000000"/>
          <w:lang w:bidi="de-DE"/>
        </w:rPr>
        <w:t>F60</w:t>
      </w:r>
      <w:r w:rsidR="002C7C6F">
        <w:rPr>
          <w:color w:val="000000"/>
          <w:lang w:bidi="de-DE"/>
        </w:rPr>
        <w:t xml:space="preserve"> geplant.</w:t>
      </w:r>
    </w:p>
    <w:p w14:paraId="2C5A6DD6" w14:textId="26B41784" w:rsidR="002B2BD0" w:rsidRDefault="00A7502B" w:rsidP="00617B80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Für das betreffende Gebiet </w:t>
      </w:r>
      <w:r w:rsidR="009A4EBE">
        <w:rPr>
          <w:color w:val="000000"/>
          <w:lang w:bidi="de-DE"/>
        </w:rPr>
        <w:t>existieren</w:t>
      </w:r>
      <w:r>
        <w:rPr>
          <w:color w:val="000000"/>
          <w:lang w:bidi="de-DE"/>
        </w:rPr>
        <w:t xml:space="preserve"> d</w:t>
      </w:r>
      <w:r w:rsidR="009A4EBE">
        <w:rPr>
          <w:color w:val="000000"/>
          <w:lang w:bidi="de-DE"/>
        </w:rPr>
        <w:t>ie</w:t>
      </w:r>
      <w:r>
        <w:rPr>
          <w:color w:val="000000"/>
          <w:lang w:bidi="de-DE"/>
        </w:rPr>
        <w:t xml:space="preserve"> Bebauungspl</w:t>
      </w:r>
      <w:r w:rsidR="009A4EBE">
        <w:rPr>
          <w:color w:val="000000"/>
          <w:lang w:bidi="de-DE"/>
        </w:rPr>
        <w:t>ä</w:t>
      </w:r>
      <w:r>
        <w:rPr>
          <w:color w:val="000000"/>
          <w:lang w:bidi="de-DE"/>
        </w:rPr>
        <w:t>n</w:t>
      </w:r>
      <w:r w:rsidR="009A4EBE">
        <w:rPr>
          <w:color w:val="000000"/>
          <w:lang w:bidi="de-DE"/>
        </w:rPr>
        <w:t xml:space="preserve">e </w:t>
      </w:r>
      <w:r w:rsidR="009A4EBE" w:rsidRPr="00EF2253">
        <w:rPr>
          <w:color w:val="000000"/>
          <w:lang w:bidi="de-DE"/>
        </w:rPr>
        <w:t>Bebauungsplan 3.1 „Industriestandort Schkopau“ der Gemeinde Schkopau</w:t>
      </w:r>
      <w:r w:rsidR="009A4EBE">
        <w:rPr>
          <w:color w:val="000000"/>
          <w:lang w:bidi="de-DE"/>
        </w:rPr>
        <w:t xml:space="preserve"> sowie der </w:t>
      </w:r>
      <w:r w:rsidR="009A4EBE" w:rsidRPr="00EF2253">
        <w:rPr>
          <w:color w:val="000000"/>
          <w:lang w:bidi="de-DE"/>
        </w:rPr>
        <w:t xml:space="preserve">Bebauungsplan </w:t>
      </w:r>
      <w:r w:rsidR="009A4EBE">
        <w:rPr>
          <w:color w:val="000000"/>
          <w:lang w:bidi="de-DE"/>
        </w:rPr>
        <w:t>1</w:t>
      </w:r>
      <w:r w:rsidR="009A4EBE" w:rsidRPr="00EF2253">
        <w:rPr>
          <w:color w:val="000000"/>
          <w:lang w:bidi="de-DE"/>
        </w:rPr>
        <w:t>.1 „Industrie</w:t>
      </w:r>
      <w:r w:rsidR="009A4EBE">
        <w:rPr>
          <w:color w:val="000000"/>
          <w:lang w:bidi="de-DE"/>
        </w:rPr>
        <w:t>- und Gewerbegebiet BSL</w:t>
      </w:r>
      <w:r w:rsidR="009A4EBE" w:rsidRPr="00EF2253">
        <w:rPr>
          <w:color w:val="000000"/>
          <w:lang w:bidi="de-DE"/>
        </w:rPr>
        <w:t>“ der Gemeinde Schkopau</w:t>
      </w:r>
      <w:r w:rsidR="009A4EBE">
        <w:rPr>
          <w:color w:val="000000"/>
          <w:lang w:bidi="de-DE"/>
        </w:rPr>
        <w:t xml:space="preserve"> (Ortsteil </w:t>
      </w:r>
      <w:proofErr w:type="spellStart"/>
      <w:r w:rsidR="009A4EBE">
        <w:rPr>
          <w:color w:val="000000"/>
          <w:lang w:bidi="de-DE"/>
        </w:rPr>
        <w:t>Korbetha</w:t>
      </w:r>
      <w:proofErr w:type="spellEnd"/>
      <w:r w:rsidR="009A4EBE">
        <w:rPr>
          <w:color w:val="000000"/>
          <w:lang w:bidi="de-DE"/>
        </w:rPr>
        <w:t xml:space="preserve">). Beide weisen die betreffende und umgebende Fläche der Dupont als Industriegebiet aus. </w:t>
      </w:r>
      <w:r w:rsidR="006C6B4B">
        <w:rPr>
          <w:color w:val="000000"/>
          <w:lang w:bidi="de-DE"/>
        </w:rPr>
        <w:t xml:space="preserve">Das Werksgelände </w:t>
      </w:r>
      <w:r w:rsidR="00B566D2">
        <w:rPr>
          <w:color w:val="000000"/>
          <w:lang w:bidi="de-DE"/>
        </w:rPr>
        <w:t xml:space="preserve">liegt vornehmlich im Teilgebiet 2 (TG2) des </w:t>
      </w:r>
      <w:r w:rsidR="00B566D2" w:rsidRPr="00EF2253">
        <w:rPr>
          <w:color w:val="000000"/>
          <w:lang w:bidi="de-DE"/>
        </w:rPr>
        <w:t>Bebauungsplan</w:t>
      </w:r>
      <w:r w:rsidR="00B566D2">
        <w:rPr>
          <w:color w:val="000000"/>
          <w:lang w:bidi="de-DE"/>
        </w:rPr>
        <w:t>s</w:t>
      </w:r>
      <w:r w:rsidR="00B566D2" w:rsidRPr="00EF2253">
        <w:rPr>
          <w:color w:val="000000"/>
          <w:lang w:bidi="de-DE"/>
        </w:rPr>
        <w:t xml:space="preserve"> 3.1 „Industriestandort Schkopau“ </w:t>
      </w:r>
      <w:r w:rsidR="00B566D2">
        <w:rPr>
          <w:color w:val="000000"/>
          <w:lang w:bidi="de-DE"/>
        </w:rPr>
        <w:t xml:space="preserve">und </w:t>
      </w:r>
      <w:r w:rsidR="006C6B4B">
        <w:rPr>
          <w:color w:val="000000"/>
          <w:lang w:bidi="de-DE"/>
        </w:rPr>
        <w:t>ist von mehreren Firmen umgeben (Siehe Tabelle 1)</w:t>
      </w:r>
      <w:r w:rsidR="00B566D2">
        <w:rPr>
          <w:color w:val="000000"/>
          <w:lang w:bidi="de-DE"/>
        </w:rPr>
        <w:t>.</w:t>
      </w:r>
      <w:r w:rsidR="006C6B4B">
        <w:rPr>
          <w:color w:val="000000"/>
          <w:lang w:bidi="de-DE"/>
        </w:rPr>
        <w:t xml:space="preserve"> </w:t>
      </w:r>
      <w:r w:rsidR="00417E6E">
        <w:rPr>
          <w:color w:val="000000"/>
          <w:lang w:bidi="de-DE"/>
        </w:rPr>
        <w:t xml:space="preserve">Die nächsten Wohnbebauungen befinden sich </w:t>
      </w:r>
      <w:r w:rsidR="000A081D">
        <w:rPr>
          <w:color w:val="000000"/>
          <w:lang w:bidi="de-DE"/>
        </w:rPr>
        <w:t>1100</w:t>
      </w:r>
      <w:r w:rsidR="00417E6E">
        <w:rPr>
          <w:color w:val="000000"/>
          <w:lang w:bidi="de-DE"/>
        </w:rPr>
        <w:t xml:space="preserve"> m</w:t>
      </w:r>
      <w:r w:rsidR="00B930A1">
        <w:rPr>
          <w:color w:val="000000"/>
          <w:lang w:bidi="de-DE"/>
        </w:rPr>
        <w:t xml:space="preserve"> </w:t>
      </w:r>
      <w:r w:rsidR="00B566D2">
        <w:rPr>
          <w:color w:val="000000"/>
          <w:lang w:bidi="de-DE"/>
        </w:rPr>
        <w:t>östlich</w:t>
      </w:r>
      <w:r w:rsidR="00B930A1">
        <w:rPr>
          <w:color w:val="000000"/>
          <w:lang w:bidi="de-DE"/>
        </w:rPr>
        <w:t xml:space="preserve"> des Werksgeländes</w:t>
      </w:r>
      <w:r w:rsidR="000A081D">
        <w:rPr>
          <w:color w:val="000000"/>
          <w:lang w:bidi="de-DE"/>
        </w:rPr>
        <w:t xml:space="preserve"> in Misch- und im Weiteren in Wohngebieten der Stadt Schkopau</w:t>
      </w:r>
      <w:r w:rsidR="00B566D2">
        <w:rPr>
          <w:color w:val="000000"/>
          <w:lang w:bidi="de-DE"/>
        </w:rPr>
        <w:t xml:space="preserve"> sowie 1150 m nördlich in Wohngebieten des Ortsteils </w:t>
      </w:r>
      <w:proofErr w:type="spellStart"/>
      <w:r w:rsidR="00B566D2">
        <w:rPr>
          <w:color w:val="000000"/>
          <w:lang w:bidi="de-DE"/>
        </w:rPr>
        <w:t>Korbetha</w:t>
      </w:r>
      <w:proofErr w:type="spellEnd"/>
      <w:r w:rsidR="00417E6E">
        <w:rPr>
          <w:color w:val="000000"/>
          <w:lang w:bidi="de-DE"/>
        </w:rPr>
        <w:t>.</w:t>
      </w:r>
    </w:p>
    <w:p w14:paraId="2272E588" w14:textId="10CF8928" w:rsidR="007718A7" w:rsidRDefault="002D25BA" w:rsidP="00617B80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lastRenderedPageBreak/>
        <w:t>Hinsichtlich des Vorhabenstandortes befinden sich folgende umliegende Firmen: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59"/>
        <w:gridCol w:w="1985"/>
      </w:tblGrid>
      <w:tr w:rsidR="006C6B4B" w14:paraId="4518778E" w14:textId="77777777" w:rsidTr="00F361F7">
        <w:trPr>
          <w:trHeight w:val="549"/>
        </w:trPr>
        <w:tc>
          <w:tcPr>
            <w:tcW w:w="4253" w:type="dxa"/>
          </w:tcPr>
          <w:p w14:paraId="7BEB2F47" w14:textId="6D2204EF" w:rsidR="006C6B4B" w:rsidRDefault="00F77816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Firma</w:t>
            </w:r>
          </w:p>
        </w:tc>
        <w:tc>
          <w:tcPr>
            <w:tcW w:w="1559" w:type="dxa"/>
          </w:tcPr>
          <w:p w14:paraId="0881B8A6" w14:textId="30EAA8D8" w:rsidR="006C6B4B" w:rsidRDefault="006C6B4B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Distanz in m</w:t>
            </w:r>
          </w:p>
        </w:tc>
        <w:tc>
          <w:tcPr>
            <w:tcW w:w="1985" w:type="dxa"/>
          </w:tcPr>
          <w:p w14:paraId="73956389" w14:textId="46841BA2" w:rsidR="006C6B4B" w:rsidRDefault="006C6B4B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Himmelsrichtung</w:t>
            </w:r>
          </w:p>
        </w:tc>
      </w:tr>
      <w:tr w:rsidR="006C6B4B" w14:paraId="07D6DD75" w14:textId="77777777" w:rsidTr="00F361F7">
        <w:tc>
          <w:tcPr>
            <w:tcW w:w="4253" w:type="dxa"/>
          </w:tcPr>
          <w:p w14:paraId="56AF54EE" w14:textId="35FC3041" w:rsidR="006C6B4B" w:rsidRDefault="00F361F7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proofErr w:type="spellStart"/>
            <w:r>
              <w:t>Braskem</w:t>
            </w:r>
            <w:proofErr w:type="spellEnd"/>
            <w:r>
              <w:t xml:space="preserve"> Europe GmbH, Werk Schkopau</w:t>
            </w:r>
          </w:p>
        </w:tc>
        <w:tc>
          <w:tcPr>
            <w:tcW w:w="1559" w:type="dxa"/>
          </w:tcPr>
          <w:p w14:paraId="1F5A2034" w14:textId="4B89E967" w:rsidR="006C6B4B" w:rsidRDefault="00F361F7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310</w:t>
            </w:r>
          </w:p>
        </w:tc>
        <w:tc>
          <w:tcPr>
            <w:tcW w:w="1985" w:type="dxa"/>
          </w:tcPr>
          <w:p w14:paraId="5F923A63" w14:textId="3A6D3B0E" w:rsidR="006C6B4B" w:rsidRDefault="006C6B4B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</w:t>
            </w:r>
            <w:r w:rsidR="00FD6030">
              <w:t>ordwestlich</w:t>
            </w:r>
          </w:p>
        </w:tc>
      </w:tr>
      <w:tr w:rsidR="006C6B4B" w14:paraId="6D38D909" w14:textId="77777777" w:rsidTr="00F361F7">
        <w:tc>
          <w:tcPr>
            <w:tcW w:w="4253" w:type="dxa"/>
          </w:tcPr>
          <w:p w14:paraId="58FA7DC9" w14:textId="479D438D" w:rsidR="006C6B4B" w:rsidRDefault="00F361F7" w:rsidP="00515D6C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SARPI Schkopau GmbH</w:t>
            </w:r>
          </w:p>
        </w:tc>
        <w:tc>
          <w:tcPr>
            <w:tcW w:w="1559" w:type="dxa"/>
          </w:tcPr>
          <w:p w14:paraId="1CB86F46" w14:textId="04CBE62B" w:rsidR="006C6B4B" w:rsidRDefault="006E0ED9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1985" w:type="dxa"/>
          </w:tcPr>
          <w:p w14:paraId="6A918F71" w14:textId="05F197B7" w:rsidR="006C6B4B" w:rsidRDefault="00FD6030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Nordöstlich</w:t>
            </w:r>
          </w:p>
        </w:tc>
      </w:tr>
      <w:tr w:rsidR="006C6B4B" w14:paraId="6E6C1C44" w14:textId="77777777" w:rsidTr="00F361F7">
        <w:tc>
          <w:tcPr>
            <w:tcW w:w="4253" w:type="dxa"/>
          </w:tcPr>
          <w:p w14:paraId="38EB1931" w14:textId="07665986" w:rsidR="006C6B4B" w:rsidRDefault="00F361F7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proofErr w:type="spellStart"/>
            <w:r>
              <w:t>Innovia</w:t>
            </w:r>
            <w:proofErr w:type="spellEnd"/>
            <w:r>
              <w:t xml:space="preserve"> Films GmbH</w:t>
            </w:r>
          </w:p>
        </w:tc>
        <w:tc>
          <w:tcPr>
            <w:tcW w:w="1559" w:type="dxa"/>
          </w:tcPr>
          <w:p w14:paraId="2E324E6F" w14:textId="54809CFD" w:rsidR="006C6B4B" w:rsidRDefault="006E0ED9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4</w:t>
            </w:r>
            <w:r w:rsidR="00F361F7">
              <w:t>8</w:t>
            </w:r>
            <w:r>
              <w:t>0</w:t>
            </w:r>
          </w:p>
        </w:tc>
        <w:tc>
          <w:tcPr>
            <w:tcW w:w="1985" w:type="dxa"/>
          </w:tcPr>
          <w:p w14:paraId="5AF7C5CC" w14:textId="47D8344E" w:rsidR="006C6B4B" w:rsidRDefault="00FD6030" w:rsidP="006E0ED9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Südöstlich</w:t>
            </w:r>
          </w:p>
        </w:tc>
      </w:tr>
      <w:tr w:rsidR="006C6B4B" w14:paraId="6BC33E53" w14:textId="77777777" w:rsidTr="00F361F7">
        <w:tc>
          <w:tcPr>
            <w:tcW w:w="4253" w:type="dxa"/>
          </w:tcPr>
          <w:p w14:paraId="448551E4" w14:textId="12C1B202" w:rsidR="006C6B4B" w:rsidRDefault="00F361F7" w:rsidP="00617B80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proofErr w:type="spellStart"/>
            <w:r>
              <w:t>Ravago</w:t>
            </w:r>
            <w:proofErr w:type="spellEnd"/>
            <w:r>
              <w:t xml:space="preserve"> Building Solutions Germany</w:t>
            </w:r>
          </w:p>
        </w:tc>
        <w:tc>
          <w:tcPr>
            <w:tcW w:w="1559" w:type="dxa"/>
          </w:tcPr>
          <w:p w14:paraId="49A374F7" w14:textId="651384BA" w:rsidR="006C6B4B" w:rsidRDefault="00515D6C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280</w:t>
            </w:r>
          </w:p>
        </w:tc>
        <w:tc>
          <w:tcPr>
            <w:tcW w:w="1985" w:type="dxa"/>
          </w:tcPr>
          <w:p w14:paraId="1ECAF91B" w14:textId="43263F05" w:rsidR="006C6B4B" w:rsidRDefault="00FD6030" w:rsidP="00447CEF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Südwestlich</w:t>
            </w:r>
          </w:p>
        </w:tc>
      </w:tr>
    </w:tbl>
    <w:p w14:paraId="09AC9332" w14:textId="2C3B65D5" w:rsidR="006C6B4B" w:rsidRDefault="00447CEF" w:rsidP="00447CEF">
      <w:pPr>
        <w:pStyle w:val="Beschriftung"/>
        <w:rPr>
          <w:b w:val="0"/>
          <w:bCs w:val="0"/>
        </w:rPr>
      </w:pPr>
      <w:r w:rsidRPr="00447CEF">
        <w:rPr>
          <w:b w:val="0"/>
          <w:bCs w:val="0"/>
        </w:rPr>
        <w:t xml:space="preserve">Tabelle </w:t>
      </w:r>
      <w:r w:rsidRPr="00447CEF">
        <w:rPr>
          <w:b w:val="0"/>
          <w:bCs w:val="0"/>
        </w:rPr>
        <w:fldChar w:fldCharType="begin"/>
      </w:r>
      <w:r w:rsidRPr="00447CEF">
        <w:rPr>
          <w:b w:val="0"/>
          <w:bCs w:val="0"/>
        </w:rPr>
        <w:instrText xml:space="preserve"> SEQ Tabelle \* ARABIC </w:instrText>
      </w:r>
      <w:r w:rsidRPr="00447CEF">
        <w:rPr>
          <w:b w:val="0"/>
          <w:bCs w:val="0"/>
        </w:rPr>
        <w:fldChar w:fldCharType="separate"/>
      </w:r>
      <w:r w:rsidR="00526FCD">
        <w:rPr>
          <w:b w:val="0"/>
          <w:bCs w:val="0"/>
          <w:noProof/>
        </w:rPr>
        <w:t>1</w:t>
      </w:r>
      <w:r w:rsidRPr="00447CEF">
        <w:rPr>
          <w:b w:val="0"/>
          <w:bCs w:val="0"/>
        </w:rPr>
        <w:fldChar w:fldCharType="end"/>
      </w:r>
      <w:r w:rsidRPr="00447CEF">
        <w:rPr>
          <w:b w:val="0"/>
          <w:bCs w:val="0"/>
        </w:rPr>
        <w:t xml:space="preserve"> - Umliegende </w:t>
      </w:r>
      <w:r w:rsidR="006B2F96">
        <w:rPr>
          <w:b w:val="0"/>
          <w:bCs w:val="0"/>
        </w:rPr>
        <w:t>Firmen</w:t>
      </w:r>
    </w:p>
    <w:p w14:paraId="19E1DBBB" w14:textId="77777777" w:rsidR="007718A7" w:rsidRDefault="007718A7" w:rsidP="00CA4CE2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</w:p>
    <w:p w14:paraId="47B21A7A" w14:textId="2CDC48CE" w:rsidR="00CA4CE2" w:rsidRDefault="00D375D3" w:rsidP="00CA4CE2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>
        <w:rPr>
          <w:color w:val="000000"/>
          <w:lang w:bidi="de-DE"/>
        </w:rPr>
        <w:t xml:space="preserve">Anschluss an das Verkehrsnetz sowie auch an das Abwasser-, Löschwasser- und Energienetz erfolgen über die Verbindungen an das Werksstraßennetz der DOW </w:t>
      </w:r>
      <w:proofErr w:type="spellStart"/>
      <w:r>
        <w:rPr>
          <w:color w:val="000000"/>
          <w:lang w:bidi="de-DE"/>
        </w:rPr>
        <w:t>Olefinverbund</w:t>
      </w:r>
      <w:proofErr w:type="spellEnd"/>
      <w:r>
        <w:rPr>
          <w:color w:val="000000"/>
          <w:lang w:bidi="de-DE"/>
        </w:rPr>
        <w:t xml:space="preserve"> GmbH und die Eingliederung in die Infrastruktur des </w:t>
      </w:r>
      <w:r w:rsidR="00314D5C">
        <w:rPr>
          <w:color w:val="000000"/>
          <w:lang w:bidi="de-DE"/>
        </w:rPr>
        <w:t>Industrie</w:t>
      </w:r>
      <w:r>
        <w:rPr>
          <w:color w:val="000000"/>
          <w:lang w:bidi="de-DE"/>
        </w:rPr>
        <w:t>standortes Schkopau. Die nächsten öffentlichen Straßen sind die</w:t>
      </w:r>
      <w:r w:rsidR="00314D5C">
        <w:rPr>
          <w:color w:val="000000"/>
          <w:lang w:bidi="de-DE"/>
        </w:rPr>
        <w:t xml:space="preserve"> 860 m entfernte</w:t>
      </w:r>
      <w:r>
        <w:rPr>
          <w:color w:val="000000"/>
          <w:lang w:bidi="de-DE"/>
        </w:rPr>
        <w:t xml:space="preserve"> Landstraße L171 </w:t>
      </w:r>
      <w:r w:rsidR="00314D5C">
        <w:rPr>
          <w:color w:val="000000"/>
          <w:lang w:bidi="de-DE"/>
        </w:rPr>
        <w:t xml:space="preserve">und die 900 m entfernte </w:t>
      </w:r>
      <w:r>
        <w:rPr>
          <w:color w:val="000000"/>
          <w:lang w:bidi="de-DE"/>
        </w:rPr>
        <w:t>Bundestraße</w:t>
      </w:r>
      <w:r w:rsidR="00314D5C">
        <w:rPr>
          <w:color w:val="000000"/>
          <w:lang w:bidi="de-DE"/>
        </w:rPr>
        <w:t xml:space="preserve"> </w:t>
      </w:r>
      <w:r>
        <w:rPr>
          <w:color w:val="000000"/>
          <w:lang w:bidi="de-DE"/>
        </w:rPr>
        <w:t>B91</w:t>
      </w:r>
      <w:r w:rsidR="00314D5C">
        <w:rPr>
          <w:color w:val="000000"/>
          <w:lang w:bidi="de-DE"/>
        </w:rPr>
        <w:t>, beide</w:t>
      </w:r>
      <w:r>
        <w:rPr>
          <w:color w:val="000000"/>
          <w:lang w:bidi="de-DE"/>
        </w:rPr>
        <w:t xml:space="preserve"> östlich des </w:t>
      </w:r>
      <w:r w:rsidR="00314D5C">
        <w:rPr>
          <w:color w:val="000000"/>
          <w:lang w:bidi="de-DE"/>
        </w:rPr>
        <w:t>Werksgeländes</w:t>
      </w:r>
      <w:r>
        <w:rPr>
          <w:color w:val="000000"/>
          <w:lang w:bidi="de-DE"/>
        </w:rPr>
        <w:t>.</w:t>
      </w:r>
    </w:p>
    <w:p w14:paraId="4E105832" w14:textId="045B0B16" w:rsidR="00B94F6E" w:rsidRDefault="00314D5C" w:rsidP="00B94F6E">
      <w:r>
        <w:rPr>
          <w:color w:val="000000"/>
          <w:lang w:bidi="de-DE"/>
        </w:rPr>
        <w:t xml:space="preserve">Die Anlage selbst liegt außerhalb jeglichen betreffenden Schutzgebietes. Das </w:t>
      </w:r>
      <w:r>
        <w:t>Landschaftsschutzgebiet „</w:t>
      </w:r>
      <w:proofErr w:type="spellStart"/>
      <w:r>
        <w:t>Lauchagrund</w:t>
      </w:r>
      <w:proofErr w:type="spellEnd"/>
      <w:r>
        <w:t xml:space="preserve">“ (LSG0067MQ) befindet sich 970 m </w:t>
      </w:r>
      <w:r w:rsidR="00B94F6E">
        <w:t>südlich der Anlage und damit</w:t>
      </w:r>
      <w:r>
        <w:t xml:space="preserve"> innerhalb des Untersuchungsradius von 1000 m</w:t>
      </w:r>
      <w:r w:rsidR="00B94F6E">
        <w:t xml:space="preserve">. Weitere Schutzgebiete befinden sich im Umkreis um den Untersuchungsradius </w:t>
      </w:r>
      <w:r w:rsidR="00B94F6E">
        <w:rPr>
          <w:color w:val="000000"/>
          <w:lang w:bidi="de-DE"/>
        </w:rPr>
        <w:t xml:space="preserve">(Siehe Tabelle 2).  Als Gewässer 1. Ordnung befinden sich die </w:t>
      </w:r>
      <w:r w:rsidR="00B94F6E">
        <w:t>Laucha 1200 m südlich und die Saale 1500 m nordöstlich des Vorhabens. Beide Gewässer erzeugen ein entsprechendes Überschwemmungsgebiet.</w:t>
      </w:r>
    </w:p>
    <w:p w14:paraId="7EF960EB" w14:textId="77777777" w:rsidR="007718A7" w:rsidRDefault="007718A7" w:rsidP="00B94F6E">
      <w:pPr>
        <w:rPr>
          <w:color w:val="000000"/>
          <w:lang w:bidi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811"/>
        <w:gridCol w:w="993"/>
        <w:gridCol w:w="1418"/>
      </w:tblGrid>
      <w:tr w:rsidR="00CA4CE2" w14:paraId="2DE85017" w14:textId="77777777" w:rsidTr="00F361F7">
        <w:trPr>
          <w:trHeight w:val="549"/>
        </w:trPr>
        <w:tc>
          <w:tcPr>
            <w:tcW w:w="5811" w:type="dxa"/>
          </w:tcPr>
          <w:p w14:paraId="16AE9117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Schutzgebiet</w:t>
            </w:r>
          </w:p>
        </w:tc>
        <w:tc>
          <w:tcPr>
            <w:tcW w:w="993" w:type="dxa"/>
          </w:tcPr>
          <w:p w14:paraId="4200DFDE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Distanz in m</w:t>
            </w:r>
          </w:p>
        </w:tc>
        <w:tc>
          <w:tcPr>
            <w:tcW w:w="1418" w:type="dxa"/>
          </w:tcPr>
          <w:p w14:paraId="3699308D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Himmelsrichtung</w:t>
            </w:r>
          </w:p>
        </w:tc>
      </w:tr>
      <w:tr w:rsidR="00CA4CE2" w14:paraId="35F849EC" w14:textId="77777777" w:rsidTr="00F361F7">
        <w:tc>
          <w:tcPr>
            <w:tcW w:w="5811" w:type="dxa"/>
          </w:tcPr>
          <w:p w14:paraId="4455450B" w14:textId="5B97DE81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 xml:space="preserve">Naturschutzgebiet „Abtei und Saaleaue bei </w:t>
            </w:r>
            <w:proofErr w:type="spellStart"/>
            <w:r>
              <w:t>Planena</w:t>
            </w:r>
            <w:proofErr w:type="spellEnd"/>
            <w:r>
              <w:t>“ (NSG0364)</w:t>
            </w:r>
          </w:p>
        </w:tc>
        <w:tc>
          <w:tcPr>
            <w:tcW w:w="993" w:type="dxa"/>
          </w:tcPr>
          <w:p w14:paraId="164683CD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1450</w:t>
            </w:r>
          </w:p>
        </w:tc>
        <w:tc>
          <w:tcPr>
            <w:tcW w:w="1418" w:type="dxa"/>
          </w:tcPr>
          <w:p w14:paraId="2A3B09EB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Nördlich</w:t>
            </w:r>
          </w:p>
        </w:tc>
      </w:tr>
      <w:tr w:rsidR="00CA4CE2" w14:paraId="4D787245" w14:textId="77777777" w:rsidTr="00F361F7">
        <w:tc>
          <w:tcPr>
            <w:tcW w:w="5811" w:type="dxa"/>
          </w:tcPr>
          <w:p w14:paraId="1138BC80" w14:textId="203CF7C2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Naturschutzgebiet „Saale-Elster</w:t>
            </w:r>
            <w:r w:rsidR="00D1715B">
              <w:t>-</w:t>
            </w:r>
            <w:r>
              <w:t>Aue bei Halle“ (NSG0173)</w:t>
            </w:r>
          </w:p>
        </w:tc>
        <w:tc>
          <w:tcPr>
            <w:tcW w:w="993" w:type="dxa"/>
          </w:tcPr>
          <w:p w14:paraId="48A44534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1600</w:t>
            </w:r>
          </w:p>
        </w:tc>
        <w:tc>
          <w:tcPr>
            <w:tcW w:w="1418" w:type="dxa"/>
          </w:tcPr>
          <w:p w14:paraId="60FFB966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Östlich</w:t>
            </w:r>
          </w:p>
        </w:tc>
      </w:tr>
      <w:tr w:rsidR="00CA4CE2" w14:paraId="4F39558A" w14:textId="77777777" w:rsidTr="00F361F7">
        <w:tc>
          <w:tcPr>
            <w:tcW w:w="5811" w:type="dxa"/>
          </w:tcPr>
          <w:p w14:paraId="20C49058" w14:textId="04FAA63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FFH-Gebiet „Saale-, Elster, Luppe-Aue zwischen Merseburg und Halle“ (FFH0141LSA)</w:t>
            </w:r>
          </w:p>
        </w:tc>
        <w:tc>
          <w:tcPr>
            <w:tcW w:w="993" w:type="dxa"/>
          </w:tcPr>
          <w:p w14:paraId="2FE23A30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1450</w:t>
            </w:r>
          </w:p>
        </w:tc>
        <w:tc>
          <w:tcPr>
            <w:tcW w:w="1418" w:type="dxa"/>
          </w:tcPr>
          <w:p w14:paraId="14DF2273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Nordöstlich</w:t>
            </w:r>
          </w:p>
        </w:tc>
      </w:tr>
      <w:tr w:rsidR="00CA4CE2" w14:paraId="7A3C3C47" w14:textId="77777777" w:rsidTr="00F361F7">
        <w:tc>
          <w:tcPr>
            <w:tcW w:w="5811" w:type="dxa"/>
          </w:tcPr>
          <w:p w14:paraId="65937F13" w14:textId="720CD722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Vogelschutzgebiet „Saale-Elster-Auer südlich von Halle“ (SPA0021LSA)</w:t>
            </w:r>
          </w:p>
        </w:tc>
        <w:tc>
          <w:tcPr>
            <w:tcW w:w="993" w:type="dxa"/>
          </w:tcPr>
          <w:p w14:paraId="667EE3FA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1280</w:t>
            </w:r>
          </w:p>
        </w:tc>
        <w:tc>
          <w:tcPr>
            <w:tcW w:w="1418" w:type="dxa"/>
          </w:tcPr>
          <w:p w14:paraId="2CFCD320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Nordöstlich</w:t>
            </w:r>
          </w:p>
        </w:tc>
      </w:tr>
      <w:tr w:rsidR="00CA4CE2" w14:paraId="658C98CC" w14:textId="77777777" w:rsidTr="00F361F7">
        <w:tc>
          <w:tcPr>
            <w:tcW w:w="5811" w:type="dxa"/>
          </w:tcPr>
          <w:p w14:paraId="73E15ED5" w14:textId="175A48E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Landschaftsschutzgebiet „Saaletal“ (LSG0034Hal)</w:t>
            </w:r>
          </w:p>
        </w:tc>
        <w:tc>
          <w:tcPr>
            <w:tcW w:w="993" w:type="dxa"/>
          </w:tcPr>
          <w:p w14:paraId="28001913" w14:textId="74AE4050" w:rsidR="00CA4CE2" w:rsidRDefault="00F77816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1360</w:t>
            </w:r>
          </w:p>
        </w:tc>
        <w:tc>
          <w:tcPr>
            <w:tcW w:w="1418" w:type="dxa"/>
          </w:tcPr>
          <w:p w14:paraId="26CEC5F2" w14:textId="77777777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Nördlich</w:t>
            </w:r>
          </w:p>
        </w:tc>
      </w:tr>
      <w:tr w:rsidR="00CA4CE2" w14:paraId="5D082226" w14:textId="77777777" w:rsidTr="00F361F7">
        <w:tc>
          <w:tcPr>
            <w:tcW w:w="5811" w:type="dxa"/>
          </w:tcPr>
          <w:p w14:paraId="5DCEB9AD" w14:textId="481E6B9B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Landschaftsschutzgebiet „Saale“ (LSG0034MQ)</w:t>
            </w:r>
          </w:p>
        </w:tc>
        <w:tc>
          <w:tcPr>
            <w:tcW w:w="993" w:type="dxa"/>
          </w:tcPr>
          <w:p w14:paraId="5EB60D71" w14:textId="324C1F06" w:rsidR="00CA4CE2" w:rsidRDefault="00F77816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1350</w:t>
            </w:r>
          </w:p>
        </w:tc>
        <w:tc>
          <w:tcPr>
            <w:tcW w:w="1418" w:type="dxa"/>
          </w:tcPr>
          <w:p w14:paraId="092EA1F6" w14:textId="77777777" w:rsidR="00CA4CE2" w:rsidRDefault="00CA4CE2" w:rsidP="00AB38A8">
            <w:pPr>
              <w:pStyle w:val="Bodytext20"/>
              <w:keepNext/>
              <w:shd w:val="clear" w:color="auto" w:fill="auto"/>
              <w:spacing w:after="240" w:line="276" w:lineRule="auto"/>
              <w:ind w:firstLine="0"/>
              <w:jc w:val="center"/>
            </w:pPr>
            <w:r>
              <w:t>Östlich</w:t>
            </w:r>
          </w:p>
        </w:tc>
      </w:tr>
      <w:tr w:rsidR="00CA4CE2" w14:paraId="3CBD810A" w14:textId="77777777" w:rsidTr="00F361F7">
        <w:tc>
          <w:tcPr>
            <w:tcW w:w="5811" w:type="dxa"/>
          </w:tcPr>
          <w:p w14:paraId="1C12E619" w14:textId="346B0846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lastRenderedPageBreak/>
              <w:t>Landschaftsschutzgebiet „</w:t>
            </w:r>
            <w:proofErr w:type="spellStart"/>
            <w:r>
              <w:t>Lauchagrund</w:t>
            </w:r>
            <w:proofErr w:type="spellEnd"/>
            <w:r>
              <w:t>“ (LSG0067MQ)</w:t>
            </w:r>
          </w:p>
        </w:tc>
        <w:tc>
          <w:tcPr>
            <w:tcW w:w="993" w:type="dxa"/>
          </w:tcPr>
          <w:p w14:paraId="1C11FBD7" w14:textId="136B5233" w:rsidR="00CA4CE2" w:rsidRDefault="00F77816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970</w:t>
            </w:r>
          </w:p>
        </w:tc>
        <w:tc>
          <w:tcPr>
            <w:tcW w:w="1418" w:type="dxa"/>
          </w:tcPr>
          <w:p w14:paraId="78F727C4" w14:textId="51CE227F" w:rsidR="00CA4CE2" w:rsidRDefault="00F77816" w:rsidP="00AB38A8">
            <w:pPr>
              <w:pStyle w:val="Bodytext20"/>
              <w:keepNext/>
              <w:shd w:val="clear" w:color="auto" w:fill="auto"/>
              <w:spacing w:after="240" w:line="276" w:lineRule="auto"/>
              <w:ind w:firstLine="0"/>
              <w:jc w:val="center"/>
            </w:pPr>
            <w:r>
              <w:t>Südlich</w:t>
            </w:r>
          </w:p>
        </w:tc>
      </w:tr>
      <w:tr w:rsidR="00CA4CE2" w14:paraId="425FD154" w14:textId="77777777" w:rsidTr="00F361F7">
        <w:tc>
          <w:tcPr>
            <w:tcW w:w="5811" w:type="dxa"/>
          </w:tcPr>
          <w:p w14:paraId="3FEFBD73" w14:textId="57DDBCA1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Wasserschutzgebiet „Halle-</w:t>
            </w:r>
            <w:proofErr w:type="spellStart"/>
            <w:r>
              <w:t>Beesen</w:t>
            </w:r>
            <w:proofErr w:type="spellEnd"/>
            <w:r>
              <w:t>“ (WSG0186)</w:t>
            </w:r>
          </w:p>
        </w:tc>
        <w:tc>
          <w:tcPr>
            <w:tcW w:w="993" w:type="dxa"/>
          </w:tcPr>
          <w:p w14:paraId="6B43B360" w14:textId="2743AA3D" w:rsidR="00CA4CE2" w:rsidRDefault="00CA4CE2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1430</w:t>
            </w:r>
          </w:p>
        </w:tc>
        <w:tc>
          <w:tcPr>
            <w:tcW w:w="1418" w:type="dxa"/>
          </w:tcPr>
          <w:p w14:paraId="1F455879" w14:textId="6C7FB40B" w:rsidR="00CA4CE2" w:rsidRDefault="00CA4CE2" w:rsidP="00AB38A8">
            <w:pPr>
              <w:pStyle w:val="Bodytext20"/>
              <w:keepNext/>
              <w:shd w:val="clear" w:color="auto" w:fill="auto"/>
              <w:spacing w:after="240" w:line="276" w:lineRule="auto"/>
              <w:ind w:firstLine="0"/>
              <w:jc w:val="center"/>
            </w:pPr>
            <w:r>
              <w:t>Nordöstlich</w:t>
            </w:r>
          </w:p>
        </w:tc>
      </w:tr>
      <w:tr w:rsidR="006B2F96" w14:paraId="0BEE240F" w14:textId="77777777" w:rsidTr="00F361F7">
        <w:tc>
          <w:tcPr>
            <w:tcW w:w="5811" w:type="dxa"/>
          </w:tcPr>
          <w:p w14:paraId="4A974A30" w14:textId="324E8479" w:rsidR="006B2F96" w:rsidRDefault="006B2F96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Überschwemmungsgebiet HQ 100 „Saale 2“</w:t>
            </w:r>
          </w:p>
        </w:tc>
        <w:tc>
          <w:tcPr>
            <w:tcW w:w="993" w:type="dxa"/>
          </w:tcPr>
          <w:p w14:paraId="2905E82F" w14:textId="69EF3359" w:rsidR="006B2F96" w:rsidRDefault="006B2F96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1310</w:t>
            </w:r>
          </w:p>
        </w:tc>
        <w:tc>
          <w:tcPr>
            <w:tcW w:w="1418" w:type="dxa"/>
          </w:tcPr>
          <w:p w14:paraId="62A91742" w14:textId="6B1DBF2B" w:rsidR="006B2F96" w:rsidRDefault="006B2F96" w:rsidP="00AB38A8">
            <w:pPr>
              <w:pStyle w:val="Bodytext20"/>
              <w:keepNext/>
              <w:shd w:val="clear" w:color="auto" w:fill="auto"/>
              <w:spacing w:after="240" w:line="276" w:lineRule="auto"/>
              <w:ind w:firstLine="0"/>
              <w:jc w:val="center"/>
            </w:pPr>
            <w:r>
              <w:t>Nordöstlich</w:t>
            </w:r>
          </w:p>
        </w:tc>
      </w:tr>
      <w:tr w:rsidR="006B2F96" w14:paraId="2AD00804" w14:textId="77777777" w:rsidTr="00F361F7">
        <w:tc>
          <w:tcPr>
            <w:tcW w:w="5811" w:type="dxa"/>
          </w:tcPr>
          <w:p w14:paraId="2690D9AE" w14:textId="2E6207D8" w:rsidR="006B2F96" w:rsidRDefault="006B2F96" w:rsidP="00AB38A8">
            <w:pPr>
              <w:pStyle w:val="Bodytext20"/>
              <w:shd w:val="clear" w:color="auto" w:fill="auto"/>
              <w:spacing w:after="240" w:line="276" w:lineRule="auto"/>
              <w:ind w:firstLine="0"/>
            </w:pPr>
            <w:r>
              <w:t>Überschwemmungsgebiet HQ 100 „Laucha Springbach“</w:t>
            </w:r>
          </w:p>
        </w:tc>
        <w:tc>
          <w:tcPr>
            <w:tcW w:w="993" w:type="dxa"/>
          </w:tcPr>
          <w:p w14:paraId="1DFB9E76" w14:textId="25735E77" w:rsidR="006B2F96" w:rsidRDefault="006B2F96" w:rsidP="00AB38A8">
            <w:pPr>
              <w:pStyle w:val="Bodytext20"/>
              <w:shd w:val="clear" w:color="auto" w:fill="auto"/>
              <w:spacing w:after="240" w:line="276" w:lineRule="auto"/>
              <w:ind w:firstLine="0"/>
              <w:jc w:val="center"/>
            </w:pPr>
            <w:r>
              <w:t>1180</w:t>
            </w:r>
          </w:p>
        </w:tc>
        <w:tc>
          <w:tcPr>
            <w:tcW w:w="1418" w:type="dxa"/>
          </w:tcPr>
          <w:p w14:paraId="58FADBD3" w14:textId="328C45A4" w:rsidR="006B2F96" w:rsidRDefault="006B2F96" w:rsidP="00AB38A8">
            <w:pPr>
              <w:pStyle w:val="Bodytext20"/>
              <w:keepNext/>
              <w:shd w:val="clear" w:color="auto" w:fill="auto"/>
              <w:spacing w:after="240" w:line="276" w:lineRule="auto"/>
              <w:ind w:firstLine="0"/>
              <w:jc w:val="center"/>
            </w:pPr>
            <w:r>
              <w:t>Südlich</w:t>
            </w:r>
          </w:p>
        </w:tc>
      </w:tr>
    </w:tbl>
    <w:p w14:paraId="4D0C39C5" w14:textId="2E36314B" w:rsidR="00CA4CE2" w:rsidRDefault="00CA4CE2" w:rsidP="00CA4CE2">
      <w:pPr>
        <w:pStyle w:val="Beschriftung"/>
        <w:rPr>
          <w:b w:val="0"/>
          <w:bCs w:val="0"/>
        </w:rPr>
      </w:pPr>
      <w:r w:rsidRPr="00447CEF">
        <w:rPr>
          <w:b w:val="0"/>
          <w:bCs w:val="0"/>
        </w:rPr>
        <w:t xml:space="preserve">Tabelle </w:t>
      </w:r>
      <w:r w:rsidR="00FD6030">
        <w:rPr>
          <w:b w:val="0"/>
          <w:bCs w:val="0"/>
        </w:rPr>
        <w:t>2</w:t>
      </w:r>
      <w:r w:rsidRPr="00447CEF">
        <w:rPr>
          <w:b w:val="0"/>
          <w:bCs w:val="0"/>
        </w:rPr>
        <w:t xml:space="preserve"> - Umliegende </w:t>
      </w:r>
      <w:r w:rsidR="006B2F96">
        <w:rPr>
          <w:b w:val="0"/>
          <w:bCs w:val="0"/>
        </w:rPr>
        <w:t>Schutzgebiete</w:t>
      </w:r>
    </w:p>
    <w:p w14:paraId="11CAD0BC" w14:textId="77777777" w:rsidR="007718A7" w:rsidRPr="007718A7" w:rsidRDefault="007718A7" w:rsidP="007718A7"/>
    <w:p w14:paraId="70CE3150" w14:textId="5D4EA94F" w:rsidR="00CC3C68" w:rsidRPr="00520A2E" w:rsidRDefault="00CC3C68" w:rsidP="00215B50">
      <w:pPr>
        <w:pStyle w:val="berschrift1"/>
      </w:pPr>
      <w:bookmarkStart w:id="8" w:name="_Ref447014887"/>
      <w:bookmarkStart w:id="9" w:name="_Toc174010203"/>
      <w:r w:rsidRPr="00520A2E">
        <w:t>Einordnung des Vorhabens unter die Kriterien der Anlage 1 UVPG</w:t>
      </w:r>
      <w:bookmarkEnd w:id="8"/>
      <w:bookmarkEnd w:id="9"/>
    </w:p>
    <w:p w14:paraId="3919648B" w14:textId="1D31650F" w:rsidR="00C9088F" w:rsidRPr="00520A2E" w:rsidRDefault="001F38EB" w:rsidP="00DA490C">
      <w:pPr>
        <w:spacing w:line="276" w:lineRule="auto"/>
        <w:rPr>
          <w:szCs w:val="22"/>
        </w:rPr>
      </w:pPr>
      <w:r w:rsidRPr="00520A2E">
        <w:rPr>
          <w:szCs w:val="22"/>
        </w:rPr>
        <w:t xml:space="preserve">Die Anlage ist </w:t>
      </w:r>
      <w:r w:rsidR="00C9088F" w:rsidRPr="00520A2E">
        <w:rPr>
          <w:szCs w:val="22"/>
        </w:rPr>
        <w:t xml:space="preserve">unter folgende Nummern der Anlage 1 UVPG einzustufen: </w:t>
      </w:r>
    </w:p>
    <w:p w14:paraId="740ED636" w14:textId="32ED5560" w:rsidR="001F38EB" w:rsidRPr="00520A2E" w:rsidRDefault="00C9088F" w:rsidP="00DA490C">
      <w:pPr>
        <w:spacing w:line="276" w:lineRule="auto"/>
        <w:rPr>
          <w:color w:val="000000"/>
          <w:lang w:bidi="de-DE"/>
        </w:rPr>
      </w:pPr>
      <w:r w:rsidRPr="00520A2E">
        <w:rPr>
          <w:szCs w:val="22"/>
        </w:rPr>
        <w:t xml:space="preserve">Nr. 4.2: </w:t>
      </w:r>
      <w:r w:rsidRPr="00520A2E">
        <w:rPr>
          <w:color w:val="000000"/>
          <w:lang w:bidi="de-DE"/>
        </w:rPr>
        <w:t>Errichtung und Betrieb einer Anlage zur Herstellung von Stoffen oder Stoff</w:t>
      </w:r>
      <w:r w:rsidRPr="00520A2E">
        <w:rPr>
          <w:color w:val="000000"/>
          <w:lang w:bidi="de-DE"/>
        </w:rPr>
        <w:softHyphen/>
        <w:t>gruppen durch chemische Umwandlung im industriellen Umfang, ausgenommen inte</w:t>
      </w:r>
      <w:r w:rsidRPr="00520A2E">
        <w:rPr>
          <w:color w:val="000000"/>
          <w:lang w:bidi="de-DE"/>
        </w:rPr>
        <w:softHyphen/>
        <w:t>grierte chemische Anlagen nach Nummer 4.1, Anlagen nach Nummer 10.1 und Anlagen zur Erzeugung oder Spaltung von Kernbrennstoffen oder zur Aufarbeitung bestrahlter Kernbrennstoffe nach Nummer 11.1.</w:t>
      </w:r>
    </w:p>
    <w:p w14:paraId="05110052" w14:textId="6A59B4C8" w:rsidR="00A62680" w:rsidRPr="00520A2E" w:rsidRDefault="003E00B0" w:rsidP="0058406D">
      <w:pPr>
        <w:spacing w:line="276" w:lineRule="auto"/>
      </w:pPr>
      <w:r w:rsidRPr="00520A2E">
        <w:rPr>
          <w:szCs w:val="22"/>
        </w:rPr>
        <w:t>Bezüglich der geplanten Änderung ist e</w:t>
      </w:r>
      <w:r w:rsidRPr="00520A2E">
        <w:t xml:space="preserve">ntsprechend </w:t>
      </w:r>
      <w:r w:rsidRPr="00520A2E">
        <w:rPr>
          <w:color w:val="000000" w:themeColor="text1"/>
        </w:rPr>
        <w:t xml:space="preserve">§ 9 Abs. 2 Satz 1 Nr. 2 </w:t>
      </w:r>
      <w:r w:rsidRPr="00520A2E">
        <w:t xml:space="preserve">i. V. m. § 7 UVPG eine allgemeine Vorprüfung zur </w:t>
      </w:r>
      <w:r w:rsidRPr="00520A2E">
        <w:rPr>
          <w:szCs w:val="22"/>
        </w:rPr>
        <w:t xml:space="preserve">Feststellung der UVP-Pflicht </w:t>
      </w:r>
      <w:r w:rsidRPr="00520A2E">
        <w:t>durchzuführen.</w:t>
      </w:r>
    </w:p>
    <w:p w14:paraId="2E0C3656" w14:textId="465F8EB9" w:rsidR="001E6F1F" w:rsidRDefault="001E6F1F" w:rsidP="00E436F3">
      <w:pPr>
        <w:pStyle w:val="berschrift1"/>
        <w:keepLines/>
      </w:pPr>
      <w:bookmarkStart w:id="10" w:name="_Toc174010204"/>
      <w:r>
        <w:t>Vorgesehene Vermeidungs- und Verminderungsmaßnahmen</w:t>
      </w:r>
    </w:p>
    <w:p w14:paraId="06F7D7CC" w14:textId="61B3ED22" w:rsidR="001E6F1F" w:rsidRDefault="001E6F1F" w:rsidP="001E6F1F">
      <w:r>
        <w:t>Das geplante Vorhaben</w:t>
      </w:r>
      <w:r w:rsidR="003D65B2">
        <w:t xml:space="preserve"> unterschreitet die Lagermengen gefährlicher Stoffe der Störfallverordnung, wodurch kein Bereich der Störfallverordnung unterliegt. Das Vorhaben </w:t>
      </w:r>
      <w:r>
        <w:t>erschafft vier neue Emissionsquellen, denen im Folgenden besondere Aufmerksamkeit gewidmet wird. In den Unterlagen des Genehmigungsverfahrens werden diese benannt als:</w:t>
      </w:r>
    </w:p>
    <w:p w14:paraId="08A6C599" w14:textId="4D45E9F6" w:rsidR="001E6F1F" w:rsidRDefault="001E6F1F" w:rsidP="001E6F1F">
      <w:pPr>
        <w:pStyle w:val="Listenabsatz"/>
        <w:numPr>
          <w:ilvl w:val="0"/>
          <w:numId w:val="35"/>
        </w:numPr>
      </w:pPr>
      <w:r>
        <w:t>Nr. 19 Abluft aus dem Filter FL-7314 (Abluft aus dem Trockner und Hoppert der Produktionslinie 1)</w:t>
      </w:r>
    </w:p>
    <w:p w14:paraId="74A725EB" w14:textId="0E2D70D1" w:rsidR="001E6F1F" w:rsidRDefault="001E6F1F" w:rsidP="001E6F1F">
      <w:pPr>
        <w:pStyle w:val="Listenabsatz"/>
        <w:numPr>
          <w:ilvl w:val="0"/>
          <w:numId w:val="35"/>
        </w:numPr>
      </w:pPr>
      <w:r>
        <w:t>Nr. 20 Abluft aus dem Filter FL-7324 (Abluft aus dem Trockner und Hoppert der Produktionslinie 2)</w:t>
      </w:r>
    </w:p>
    <w:p w14:paraId="04E3D675" w14:textId="3EB3D36B" w:rsidR="001E6F1F" w:rsidRDefault="001E6F1F" w:rsidP="001E6F1F">
      <w:pPr>
        <w:pStyle w:val="Listenabsatz"/>
        <w:numPr>
          <w:ilvl w:val="0"/>
          <w:numId w:val="35"/>
        </w:numPr>
      </w:pPr>
      <w:r>
        <w:t>Nr. 21 Abluft aus dem Filter FL-7990</w:t>
      </w:r>
    </w:p>
    <w:p w14:paraId="79094BA0" w14:textId="2B5D51D4" w:rsidR="001E6F1F" w:rsidRDefault="001E6F1F" w:rsidP="001E6F1F">
      <w:pPr>
        <w:pStyle w:val="Listenabsatz"/>
        <w:numPr>
          <w:ilvl w:val="0"/>
          <w:numId w:val="35"/>
        </w:numPr>
      </w:pPr>
      <w:r>
        <w:t>Nr. 22 Abluft aus den Aktivkohlefiltern CB-7995 A &amp; B</w:t>
      </w:r>
    </w:p>
    <w:p w14:paraId="26127D1D" w14:textId="780F0503" w:rsidR="001E6F1F" w:rsidRDefault="001E6F1F" w:rsidP="001E6F1F">
      <w:r>
        <w:t>Der anfallende Filterstaub aus Nr. 19 und Nr. 20 wird gesammelt und schadlos entsorgt</w:t>
      </w:r>
      <w:r w:rsidR="00A80516">
        <w:t xml:space="preserve">. </w:t>
      </w:r>
      <w:r w:rsidR="00E42A0A">
        <w:t xml:space="preserve">Die Abluft aus </w:t>
      </w:r>
      <w:r w:rsidR="00A80516">
        <w:t xml:space="preserve">Nr. 21 </w:t>
      </w:r>
      <w:r w:rsidR="00E42A0A">
        <w:t>läuft über</w:t>
      </w:r>
      <w:r w:rsidR="00A80516">
        <w:t xml:space="preserve"> das Zentrale Abgassystem der DOW </w:t>
      </w:r>
      <w:proofErr w:type="spellStart"/>
      <w:r w:rsidR="00A80516">
        <w:t>Olefinverbund</w:t>
      </w:r>
      <w:proofErr w:type="spellEnd"/>
      <w:r w:rsidR="00A80516">
        <w:t xml:space="preserve"> GmbH</w:t>
      </w:r>
      <w:r w:rsidR="00E42A0A">
        <w:t>,</w:t>
      </w:r>
      <w:r w:rsidR="00A80516">
        <w:t xml:space="preserve"> über das mehrere Abgasströme von Abluft</w:t>
      </w:r>
      <w:r w:rsidR="00E42A0A">
        <w:t>-</w:t>
      </w:r>
      <w:r w:rsidR="00A80516">
        <w:t xml:space="preserve"> und Absaugeinrichtungen geführt werden. Entnommen dem Emissionsbericht der Unterlagen erzeugen die genannten Quellen einen Bagatellmassenstrom von &lt; 0,05 kg/h, was deutlich unter dem erlaubten Massenstrom der TA-Luft von 1kg/h Gesamtstaub liegt.</w:t>
      </w:r>
    </w:p>
    <w:p w14:paraId="6E29C958" w14:textId="62E0C633" w:rsidR="00A80516" w:rsidRDefault="00A80516" w:rsidP="001E6F1F">
      <w:r>
        <w:t>Weitere Maßnahmen können, wie folgt, zusammengefasst werden:</w:t>
      </w:r>
    </w:p>
    <w:p w14:paraId="4DE6C16B" w14:textId="6D545B49" w:rsidR="00A80516" w:rsidRDefault="00A80516" w:rsidP="00A80516">
      <w:pPr>
        <w:pStyle w:val="Listenabsatz"/>
        <w:numPr>
          <w:ilvl w:val="0"/>
          <w:numId w:val="36"/>
        </w:numPr>
      </w:pPr>
      <w:r>
        <w:t>Reinigung der Abluft aus Trockner und Hopper der zwei zusätzlichen Produktionslinien</w:t>
      </w:r>
    </w:p>
    <w:p w14:paraId="03301608" w14:textId="712FD89E" w:rsidR="00A80516" w:rsidRDefault="00473516" w:rsidP="00A80516">
      <w:pPr>
        <w:pStyle w:val="Listenabsatz"/>
        <w:numPr>
          <w:ilvl w:val="0"/>
          <w:numId w:val="36"/>
        </w:numPr>
      </w:pPr>
      <w:r>
        <w:lastRenderedPageBreak/>
        <w:t>Beim Umgang mit gasförmigen, geruchsintensiven Stoffen werden ausnahmslos technisch dichte Behälter eingesetzt und an exponierten Stellen Absaugeinrichtungen verwendet</w:t>
      </w:r>
    </w:p>
    <w:p w14:paraId="4016AEBF" w14:textId="6EA48567" w:rsidR="00473516" w:rsidRDefault="00473516" w:rsidP="00A80516">
      <w:pPr>
        <w:pStyle w:val="Listenabsatz"/>
        <w:numPr>
          <w:ilvl w:val="0"/>
          <w:numId w:val="36"/>
        </w:numPr>
      </w:pPr>
      <w:r>
        <w:t>Lärmarme Konstruktion und Ausführung von Schallquellen (Schallschutzhauben an relevanter Ausrüstung)</w:t>
      </w:r>
    </w:p>
    <w:p w14:paraId="3A7EE5E5" w14:textId="16775232" w:rsidR="00473516" w:rsidRPr="001E6F1F" w:rsidRDefault="00473516" w:rsidP="00A80516">
      <w:pPr>
        <w:pStyle w:val="Listenabsatz"/>
        <w:numPr>
          <w:ilvl w:val="0"/>
          <w:numId w:val="36"/>
        </w:numPr>
      </w:pPr>
      <w:r>
        <w:t>Eingesetzte Maschinen und Aggregate entsprechen dem Stand der Technik</w:t>
      </w:r>
    </w:p>
    <w:p w14:paraId="2543DFD4" w14:textId="4F3136B2" w:rsidR="00CC3C68" w:rsidRPr="00520A2E" w:rsidRDefault="00CC3C68" w:rsidP="00E436F3">
      <w:pPr>
        <w:pStyle w:val="berschrift1"/>
        <w:keepLines/>
      </w:pPr>
      <w:r w:rsidRPr="00520A2E">
        <w:t xml:space="preserve">Beschreibung der Umwelteinwirkungen des Vorhabens und Einschätzung deren Nachteiligkeit unter Verwendung der Kriterien der Anlage </w:t>
      </w:r>
      <w:r w:rsidR="00D255D7" w:rsidRPr="00520A2E">
        <w:t>3</w:t>
      </w:r>
      <w:r w:rsidRPr="00520A2E">
        <w:t xml:space="preserve"> UVPG</w:t>
      </w:r>
      <w:bookmarkEnd w:id="10"/>
    </w:p>
    <w:p w14:paraId="6630DD4F" w14:textId="7140CB6D" w:rsidR="003F5ADC" w:rsidRPr="00520A2E" w:rsidRDefault="001524BE" w:rsidP="003F5ADC">
      <w:pPr>
        <w:pStyle w:val="berschrift8"/>
      </w:pPr>
      <w:r w:rsidRPr="00520A2E">
        <w:t>Schutzgut Menschen, insbesondere die menschliche Gesundheit</w:t>
      </w:r>
    </w:p>
    <w:p w14:paraId="2BAA5E21" w14:textId="73404B1C" w:rsidR="00473516" w:rsidRDefault="001F1CC5" w:rsidP="007D12B1">
      <w:pPr>
        <w:spacing w:line="276" w:lineRule="auto"/>
      </w:pPr>
      <w:r>
        <w:t xml:space="preserve">Die nächste Wohnbebauung ist </w:t>
      </w:r>
      <w:r w:rsidR="00473516">
        <w:t>1100</w:t>
      </w:r>
      <w:r>
        <w:t xml:space="preserve"> m vom Vorhaben entfernt. </w:t>
      </w:r>
      <w:r w:rsidR="00473516">
        <w:t>Weder</w:t>
      </w:r>
      <w:r>
        <w:t xml:space="preserve"> </w:t>
      </w:r>
      <w:r w:rsidR="003D65B2">
        <w:t>Schulen</w:t>
      </w:r>
      <w:r w:rsidR="00473516">
        <w:t xml:space="preserve"> noch Kindertagesstätten, oder andere </w:t>
      </w:r>
      <w:r>
        <w:t>als besonders schützenswerte Punkt</w:t>
      </w:r>
      <w:r w:rsidR="00473516">
        <w:t>e zu benennende Orte</w:t>
      </w:r>
      <w:r>
        <w:t>,</w:t>
      </w:r>
      <w:r w:rsidR="00473516">
        <w:t xml:space="preserve"> wie Krankenhäuser</w:t>
      </w:r>
      <w:r w:rsidR="00E42A0A">
        <w:t>,</w:t>
      </w:r>
      <w:r w:rsidR="00473516">
        <w:t xml:space="preserve"> sind im </w:t>
      </w:r>
      <w:proofErr w:type="gramStart"/>
      <w:r w:rsidR="00473516">
        <w:t>Untersuchungsradius</w:t>
      </w:r>
      <w:proofErr w:type="gramEnd"/>
      <w:r w:rsidR="00473516">
        <w:t xml:space="preserve"> um das </w:t>
      </w:r>
      <w:r>
        <w:t>Vorhaben</w:t>
      </w:r>
      <w:r w:rsidR="00473516">
        <w:t xml:space="preserve"> zu finden</w:t>
      </w:r>
      <w:r>
        <w:t xml:space="preserve">. </w:t>
      </w:r>
    </w:p>
    <w:p w14:paraId="07D19597" w14:textId="1C49F45F" w:rsidR="00524549" w:rsidRPr="00520A2E" w:rsidRDefault="00417E6E" w:rsidP="007D12B1">
      <w:pPr>
        <w:spacing w:line="276" w:lineRule="auto"/>
      </w:pPr>
      <w:r>
        <w:t xml:space="preserve">Durch den Betrieb der Anlage </w:t>
      </w:r>
      <w:r w:rsidR="00354CAD">
        <w:t>kommt es zu</w:t>
      </w:r>
      <w:r w:rsidR="00473516">
        <w:t xml:space="preserve"> einer Erhöhung der Mengen an emittierten gasförmigen Stoffen.</w:t>
      </w:r>
      <w:r w:rsidR="000B02FE">
        <w:t xml:space="preserve"> Diese werden durch die in Punkt 4 genannten Maßnahmen auf ein Minimum reduziert.</w:t>
      </w:r>
      <w:r w:rsidR="00473516">
        <w:t xml:space="preserve"> </w:t>
      </w:r>
      <w:r w:rsidR="000B02FE">
        <w:t>Dadurch kommt es</w:t>
      </w:r>
      <w:r w:rsidR="003D65B2">
        <w:t xml:space="preserve"> weiterhin </w:t>
      </w:r>
      <w:r w:rsidR="00473516">
        <w:t xml:space="preserve">zu </w:t>
      </w:r>
      <w:r w:rsidR="00354CAD">
        <w:t>keine</w:t>
      </w:r>
      <w:r w:rsidR="00473516">
        <w:t>n</w:t>
      </w:r>
      <w:r w:rsidR="00354CAD">
        <w:t xml:space="preserve"> nennenswerten Emissionen </w:t>
      </w:r>
      <w:r>
        <w:t>gesundheitsschädliche</w:t>
      </w:r>
      <w:r w:rsidR="00354CAD">
        <w:t>r</w:t>
      </w:r>
      <w:r>
        <w:t xml:space="preserve"> Stoffe.</w:t>
      </w:r>
      <w:r w:rsidR="00354CAD">
        <w:t xml:space="preserve"> </w:t>
      </w:r>
      <w:r w:rsidR="003D65B2">
        <w:t xml:space="preserve">Durch die Erhöhung der Produktionskapazität kommt es zu einem erhöhten Geräuschpegel und verstärktem Lieferverkehr. Letzterer wird auf einen zusätzlichen LKW pro Tag geschätzt. </w:t>
      </w:r>
      <w:r w:rsidR="00FF3A7C">
        <w:t>Gemäß der Schallprognose</w:t>
      </w:r>
      <w:r w:rsidR="007315C3">
        <w:t xml:space="preserve"> </w:t>
      </w:r>
      <w:r w:rsidR="00FF3A7C">
        <w:t xml:space="preserve">werden die Grenzwerte der </w:t>
      </w:r>
      <w:proofErr w:type="gramStart"/>
      <w:r w:rsidR="00FF3A7C">
        <w:t>TA Lärm</w:t>
      </w:r>
      <w:proofErr w:type="gramEnd"/>
      <w:r w:rsidR="00FF3A7C">
        <w:t xml:space="preserve"> </w:t>
      </w:r>
      <w:r w:rsidR="00DE587F">
        <w:t>von 68</w:t>
      </w:r>
      <w:r w:rsidR="00354CAD">
        <w:t xml:space="preserve"> dB(A)</w:t>
      </w:r>
      <w:r w:rsidR="00DE587F">
        <w:t xml:space="preserve"> am Tag und 64 dB(A) in der Nacht für das Industriegebiet</w:t>
      </w:r>
      <w:r w:rsidR="00354CAD">
        <w:t xml:space="preserve"> unterschritten</w:t>
      </w:r>
      <w:r w:rsidR="00FF3A7C">
        <w:t>.</w:t>
      </w:r>
      <w:r w:rsidR="00354CAD">
        <w:t xml:space="preserve"> </w:t>
      </w:r>
      <w:r w:rsidR="001F1CC5">
        <w:t>Anfallende Abfälle werden auf vorhandenen Entsorgungswegen sachgemäß entsorgt. Daher</w:t>
      </w:r>
      <w:r w:rsidR="00FF3A7C">
        <w:t xml:space="preserve"> ist eine erheblich nachteilige Auswirkung auf das Schutzgut Mensch und insbesondere auf die menschliche Gesundheit nicht zu erwarten.</w:t>
      </w:r>
    </w:p>
    <w:p w14:paraId="4345468E" w14:textId="77777777" w:rsidR="001524BE" w:rsidRPr="00520A2E" w:rsidRDefault="001524BE" w:rsidP="001524BE">
      <w:pPr>
        <w:pStyle w:val="berschrift8"/>
      </w:pPr>
      <w:r w:rsidRPr="00520A2E">
        <w:t>Schutzgut Tiere, Pflanzen und biologische Vielfalt</w:t>
      </w:r>
    </w:p>
    <w:p w14:paraId="6AA1C942" w14:textId="5916198F" w:rsidR="00F947A7" w:rsidRPr="00520A2E" w:rsidRDefault="00702FDD" w:rsidP="00354CAD">
      <w:pPr>
        <w:spacing w:line="276" w:lineRule="auto"/>
        <w:rPr>
          <w:color w:val="000000" w:themeColor="text1"/>
        </w:rPr>
      </w:pPr>
      <w:r>
        <w:t xml:space="preserve">Im und nahe des Untersuchungsgebietes um die Anlage </w:t>
      </w:r>
      <w:r w:rsidR="00E42A0A">
        <w:t xml:space="preserve">befinden sich </w:t>
      </w:r>
      <w:r>
        <w:t xml:space="preserve">keine </w:t>
      </w:r>
      <w:r w:rsidR="00354CAD">
        <w:t>Naturschutzgebiete, FFH-Gebiete, Biosphärenreservate, EU-Vogelschutzgebiete oder Naturparks.</w:t>
      </w:r>
      <w:r w:rsidR="00DE587F">
        <w:t xml:space="preserve"> Das nächste derartige Gebiet</w:t>
      </w:r>
      <w:r w:rsidR="00354CAD">
        <w:t xml:space="preserve"> </w:t>
      </w:r>
      <w:r w:rsidR="00DE587F">
        <w:t xml:space="preserve">hat einen Abstand 1280 m zur Anlage. </w:t>
      </w:r>
      <w:r w:rsidR="00354CAD">
        <w:t>Alle Bauarbeiten des Vorhabens finden im bestehenden Produktionsgebäude statt.</w:t>
      </w:r>
      <w:r w:rsidR="00DE587F">
        <w:t xml:space="preserve"> Dieses liegt im Inneren eines weiträumigen Industriegebietes.</w:t>
      </w:r>
      <w:r w:rsidR="00354CAD">
        <w:t xml:space="preserve"> Nennenswerte Emissionen</w:t>
      </w:r>
      <w:r w:rsidR="00DE587F">
        <w:t xml:space="preserve"> </w:t>
      </w:r>
      <w:r w:rsidR="00354CAD">
        <w:t>sind</w:t>
      </w:r>
      <w:r w:rsidR="000B02FE">
        <w:t xml:space="preserve"> aufgrund von technischen Maßnahmen</w:t>
      </w:r>
      <w:r w:rsidR="00354CAD">
        <w:t xml:space="preserve"> nicht vorhanden. </w:t>
      </w:r>
      <w:r w:rsidR="00290265">
        <w:t>Aus diesen Gründen sind</w:t>
      </w:r>
      <w:r w:rsidR="00070886" w:rsidRPr="00520A2E">
        <w:rPr>
          <w:color w:val="000000" w:themeColor="text1"/>
        </w:rPr>
        <w:t xml:space="preserve"> </w:t>
      </w:r>
      <w:r w:rsidR="00290265">
        <w:rPr>
          <w:color w:val="000000" w:themeColor="text1"/>
        </w:rPr>
        <w:t>e</w:t>
      </w:r>
      <w:r w:rsidR="00F947A7" w:rsidRPr="00520A2E">
        <w:t>rhebliche</w:t>
      </w:r>
      <w:r w:rsidR="00070886" w:rsidRPr="00520A2E">
        <w:t xml:space="preserve"> Beeinträchtigungen </w:t>
      </w:r>
      <w:r w:rsidR="00070886" w:rsidRPr="00520A2E">
        <w:rPr>
          <w:color w:val="000000" w:themeColor="text1"/>
        </w:rPr>
        <w:t>de</w:t>
      </w:r>
      <w:r w:rsidR="00290265">
        <w:rPr>
          <w:color w:val="000000" w:themeColor="text1"/>
        </w:rPr>
        <w:t>r</w:t>
      </w:r>
      <w:r w:rsidR="00070886" w:rsidRPr="00520A2E">
        <w:rPr>
          <w:color w:val="000000" w:themeColor="text1"/>
        </w:rPr>
        <w:t xml:space="preserve"> Schutzg</w:t>
      </w:r>
      <w:r w:rsidR="00290265">
        <w:rPr>
          <w:color w:val="000000" w:themeColor="text1"/>
        </w:rPr>
        <w:t>ü</w:t>
      </w:r>
      <w:r w:rsidR="00070886" w:rsidRPr="00520A2E">
        <w:rPr>
          <w:color w:val="000000" w:themeColor="text1"/>
        </w:rPr>
        <w:t>te</w:t>
      </w:r>
      <w:r w:rsidR="00290265">
        <w:rPr>
          <w:color w:val="000000" w:themeColor="text1"/>
        </w:rPr>
        <w:t>r</w:t>
      </w:r>
      <w:r w:rsidR="00070886" w:rsidRPr="00520A2E">
        <w:rPr>
          <w:color w:val="000000" w:themeColor="text1"/>
        </w:rPr>
        <w:t xml:space="preserve"> Tiere, Pflanzen und biologische Vielfalt </w:t>
      </w:r>
      <w:r w:rsidR="00070886" w:rsidRPr="00520A2E">
        <w:t>durch</w:t>
      </w:r>
      <w:r w:rsidR="00290265">
        <w:t xml:space="preserve"> das Vorhaben</w:t>
      </w:r>
      <w:r w:rsidR="00F947A7" w:rsidRPr="00520A2E">
        <w:t xml:space="preserve"> </w:t>
      </w:r>
      <w:r w:rsidR="00070886" w:rsidRPr="00520A2E">
        <w:t>nicht zu erwarten.</w:t>
      </w:r>
      <w:r w:rsidR="00F947A7" w:rsidRPr="00520A2E">
        <w:t xml:space="preserve"> </w:t>
      </w:r>
    </w:p>
    <w:p w14:paraId="73D19F29" w14:textId="77777777" w:rsidR="001524BE" w:rsidRPr="00520A2E" w:rsidRDefault="001524BE" w:rsidP="001524BE">
      <w:pPr>
        <w:pStyle w:val="berschrift8"/>
      </w:pPr>
      <w:r w:rsidRPr="00520A2E">
        <w:t>Schutzgüter Boden und Fläche</w:t>
      </w:r>
    </w:p>
    <w:p w14:paraId="2D3F7A7F" w14:textId="7529E998" w:rsidR="00CF4CE9" w:rsidRPr="00520A2E" w:rsidRDefault="00BA68B4" w:rsidP="00CF4CE9">
      <w:pPr>
        <w:spacing w:line="276" w:lineRule="auto"/>
      </w:pPr>
      <w:r>
        <w:rPr>
          <w:color w:val="000000" w:themeColor="text1"/>
        </w:rPr>
        <w:t>Die Lage des</w:t>
      </w:r>
      <w:r w:rsidR="00290265">
        <w:rPr>
          <w:color w:val="000000" w:themeColor="text1"/>
        </w:rPr>
        <w:t xml:space="preserve"> </w:t>
      </w:r>
      <w:r>
        <w:rPr>
          <w:color w:val="000000" w:themeColor="text1"/>
        </w:rPr>
        <w:t>V</w:t>
      </w:r>
      <w:r w:rsidR="00290265">
        <w:rPr>
          <w:color w:val="000000" w:themeColor="text1"/>
        </w:rPr>
        <w:t>orhaben</w:t>
      </w:r>
      <w:r w:rsidR="00526FCD">
        <w:rPr>
          <w:color w:val="000000" w:themeColor="text1"/>
        </w:rPr>
        <w:t>s</w:t>
      </w:r>
      <w:r w:rsidR="00702FDD">
        <w:rPr>
          <w:color w:val="000000" w:themeColor="text1"/>
        </w:rPr>
        <w:t xml:space="preserve"> ist in einem bestehenden Produktionsgebäude der </w:t>
      </w:r>
      <w:r w:rsidR="00A474C4">
        <w:rPr>
          <w:color w:val="000000" w:themeColor="text1"/>
        </w:rPr>
        <w:t>Dupont</w:t>
      </w:r>
      <w:r>
        <w:rPr>
          <w:color w:val="000000" w:themeColor="text1"/>
        </w:rPr>
        <w:t xml:space="preserve"> geplant</w:t>
      </w:r>
      <w:r w:rsidR="0082229F">
        <w:rPr>
          <w:color w:val="000000" w:themeColor="text1"/>
        </w:rPr>
        <w:t>.</w:t>
      </w:r>
      <w:r w:rsidR="00702FDD">
        <w:rPr>
          <w:color w:val="000000" w:themeColor="text1"/>
        </w:rPr>
        <w:t xml:space="preserve"> Mit dem Vorhaben ist keine Versiegelung von Fläche oder sonstige Bearbeitung des Bodens verbunden. </w:t>
      </w:r>
      <w:r w:rsidR="00702FDD">
        <w:t>Im normalen Betrieb werden keine Schadstoffe an den Boden abgegeben. Entsprechend ist mit keiner</w:t>
      </w:r>
      <w:r w:rsidR="00702FDD" w:rsidRPr="00520A2E">
        <w:rPr>
          <w:color w:val="000000" w:themeColor="text1"/>
        </w:rPr>
        <w:t xml:space="preserve"> </w:t>
      </w:r>
      <w:r w:rsidR="00702FDD">
        <w:rPr>
          <w:color w:val="000000" w:themeColor="text1"/>
        </w:rPr>
        <w:t>e</w:t>
      </w:r>
      <w:r w:rsidR="00702FDD" w:rsidRPr="00520A2E">
        <w:t>rhebliche</w:t>
      </w:r>
      <w:r w:rsidR="00702FDD">
        <w:t>n</w:t>
      </w:r>
      <w:r w:rsidR="00702FDD" w:rsidRPr="00520A2E">
        <w:t xml:space="preserve"> Beeinträchtigung </w:t>
      </w:r>
      <w:r w:rsidR="00702FDD" w:rsidRPr="00520A2E">
        <w:rPr>
          <w:color w:val="000000" w:themeColor="text1"/>
        </w:rPr>
        <w:t>de</w:t>
      </w:r>
      <w:r w:rsidR="00702FDD">
        <w:rPr>
          <w:color w:val="000000" w:themeColor="text1"/>
        </w:rPr>
        <w:t>r Schutzgüter Boden und Fläche zu rechnen.</w:t>
      </w:r>
    </w:p>
    <w:p w14:paraId="0B7307C9" w14:textId="77777777" w:rsidR="001524BE" w:rsidRPr="00520A2E" w:rsidRDefault="001524BE" w:rsidP="001524BE">
      <w:pPr>
        <w:pStyle w:val="berschrift8"/>
      </w:pPr>
      <w:r w:rsidRPr="00520A2E">
        <w:lastRenderedPageBreak/>
        <w:t>Schutzgut Wasser</w:t>
      </w:r>
    </w:p>
    <w:p w14:paraId="60CA4771" w14:textId="5DACC481" w:rsidR="00702FDD" w:rsidRDefault="00C66113" w:rsidP="006E4950">
      <w:pPr>
        <w:spacing w:line="276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Beim Betrieb der Anlage fallen keine technischen Abwässer an. Reinigungsabwässer werden fachgerecht entsorgt. </w:t>
      </w:r>
      <w:r w:rsidR="00DE587F">
        <w:rPr>
          <w:color w:val="000000" w:themeColor="text1"/>
          <w:szCs w:val="22"/>
        </w:rPr>
        <w:t xml:space="preserve">Die </w:t>
      </w:r>
      <w:r w:rsidR="00E94C59">
        <w:rPr>
          <w:color w:val="000000" w:themeColor="text1"/>
          <w:szCs w:val="22"/>
        </w:rPr>
        <w:t xml:space="preserve">Anlage </w:t>
      </w:r>
      <w:r w:rsidR="00DE587F">
        <w:rPr>
          <w:color w:val="000000" w:themeColor="text1"/>
          <w:szCs w:val="22"/>
        </w:rPr>
        <w:t xml:space="preserve">ist an das Zentrale Frisch-, Lösch und </w:t>
      </w:r>
      <w:r w:rsidR="00E94C59">
        <w:rPr>
          <w:color w:val="000000" w:themeColor="text1"/>
          <w:szCs w:val="22"/>
        </w:rPr>
        <w:t>Abw</w:t>
      </w:r>
      <w:r w:rsidR="00DE587F">
        <w:rPr>
          <w:color w:val="000000" w:themeColor="text1"/>
          <w:szCs w:val="22"/>
        </w:rPr>
        <w:t>a</w:t>
      </w:r>
      <w:r w:rsidR="00E94C59">
        <w:rPr>
          <w:color w:val="000000" w:themeColor="text1"/>
          <w:szCs w:val="22"/>
        </w:rPr>
        <w:t>sser</w:t>
      </w:r>
      <w:r w:rsidR="00DE587F">
        <w:rPr>
          <w:color w:val="000000" w:themeColor="text1"/>
          <w:szCs w:val="22"/>
        </w:rPr>
        <w:t>system des Industrieparks angeschlossen.</w:t>
      </w:r>
      <w:r w:rsidR="0082229F">
        <w:rPr>
          <w:color w:val="000000" w:themeColor="text1"/>
          <w:szCs w:val="22"/>
        </w:rPr>
        <w:t xml:space="preserve"> </w:t>
      </w:r>
      <w:r w:rsidR="00217EA1" w:rsidRPr="00520A2E">
        <w:rPr>
          <w:color w:val="000000" w:themeColor="text1"/>
          <w:szCs w:val="22"/>
        </w:rPr>
        <w:t>Der Umgang mit wassergefährdenden Stoffen erfolgt entsprechend den Anforderungen des 2. Abschnittes der Verordnung über Anlagen zum Umgang mit wassergefährdenden Stoffen (</w:t>
      </w:r>
      <w:proofErr w:type="spellStart"/>
      <w:r w:rsidR="00217EA1" w:rsidRPr="00520A2E">
        <w:rPr>
          <w:color w:val="000000" w:themeColor="text1"/>
          <w:szCs w:val="22"/>
        </w:rPr>
        <w:t>AwSV</w:t>
      </w:r>
      <w:proofErr w:type="spellEnd"/>
      <w:r w:rsidR="00217EA1" w:rsidRPr="00520A2E">
        <w:rPr>
          <w:color w:val="000000" w:themeColor="text1"/>
          <w:szCs w:val="22"/>
        </w:rPr>
        <w:t xml:space="preserve">). </w:t>
      </w:r>
    </w:p>
    <w:p w14:paraId="52BC4F7F" w14:textId="4B73BB4C" w:rsidR="00BB264C" w:rsidRPr="00520A2E" w:rsidRDefault="00BB264C" w:rsidP="006E4950">
      <w:pPr>
        <w:spacing w:line="276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Das Vorhaben</w:t>
      </w:r>
      <w:r w:rsidR="00DE587F">
        <w:rPr>
          <w:color w:val="000000" w:themeColor="text1"/>
          <w:szCs w:val="22"/>
        </w:rPr>
        <w:t xml:space="preserve"> und die Fläche des Untersuchungsradius</w:t>
      </w:r>
      <w:r>
        <w:rPr>
          <w:color w:val="000000" w:themeColor="text1"/>
          <w:szCs w:val="22"/>
        </w:rPr>
        <w:t xml:space="preserve"> lieg</w:t>
      </w:r>
      <w:r w:rsidR="00DE587F">
        <w:rPr>
          <w:color w:val="000000" w:themeColor="text1"/>
          <w:szCs w:val="22"/>
        </w:rPr>
        <w:t>en</w:t>
      </w:r>
      <w:r>
        <w:rPr>
          <w:color w:val="000000" w:themeColor="text1"/>
          <w:szCs w:val="22"/>
        </w:rPr>
        <w:t xml:space="preserve"> </w:t>
      </w:r>
      <w:r w:rsidR="00702FDD">
        <w:rPr>
          <w:color w:val="000000" w:themeColor="text1"/>
          <w:szCs w:val="22"/>
        </w:rPr>
        <w:t xml:space="preserve">laut aktuellen Hochwasserkarten des Landesbetriebs für Hochwasserschutz und Wasserwirtschaft Sachsen-Anhalt (LHW) </w:t>
      </w:r>
      <w:r>
        <w:rPr>
          <w:color w:val="000000" w:themeColor="text1"/>
          <w:szCs w:val="22"/>
        </w:rPr>
        <w:t>außerhalb von</w:t>
      </w:r>
      <w:r w:rsidR="00A06AEB" w:rsidRPr="00520A2E">
        <w:rPr>
          <w:color w:val="000000" w:themeColor="text1"/>
          <w:szCs w:val="22"/>
        </w:rPr>
        <w:t xml:space="preserve"> Überschwemmungsgebiete</w:t>
      </w:r>
      <w:r>
        <w:rPr>
          <w:color w:val="000000" w:themeColor="text1"/>
          <w:szCs w:val="22"/>
        </w:rPr>
        <w:t>n</w:t>
      </w:r>
      <w:r w:rsidR="00DE587F">
        <w:rPr>
          <w:color w:val="000000" w:themeColor="text1"/>
          <w:szCs w:val="22"/>
        </w:rPr>
        <w:t xml:space="preserve">. </w:t>
      </w:r>
      <w:r w:rsidR="00702FDD">
        <w:rPr>
          <w:szCs w:val="22"/>
        </w:rPr>
        <w:t xml:space="preserve">Auch befinden sich im Untersuchungsradius um das Vorhaben </w:t>
      </w:r>
      <w:r w:rsidR="00702FDD" w:rsidRPr="00702FDD">
        <w:rPr>
          <w:szCs w:val="22"/>
        </w:rPr>
        <w:t>kein Trinkwassergebiet, kein Gewässer 1. Ordnung und kein Wasserschutzgebiet.</w:t>
      </w:r>
      <w:r w:rsidR="00702FDD">
        <w:rPr>
          <w:szCs w:val="22"/>
        </w:rPr>
        <w:t xml:space="preserve"> </w:t>
      </w:r>
      <w:r>
        <w:rPr>
          <w:color w:val="000000" w:themeColor="text1"/>
          <w:szCs w:val="22"/>
        </w:rPr>
        <w:t>Zusammenfassend ist daher keine erhebliche nachteilige Auswirkung des Vorhabens auf das Schutzgut Wasser zu erwarten.</w:t>
      </w:r>
    </w:p>
    <w:p w14:paraId="482724AD" w14:textId="77777777" w:rsidR="001524BE" w:rsidRPr="00520A2E" w:rsidRDefault="001524BE" w:rsidP="001524BE">
      <w:pPr>
        <w:pStyle w:val="berschrift8"/>
        <w:spacing w:line="276" w:lineRule="auto"/>
      </w:pPr>
      <w:r w:rsidRPr="00520A2E">
        <w:t>Schutzgüter Luft und Klima</w:t>
      </w:r>
    </w:p>
    <w:p w14:paraId="1BF535F8" w14:textId="604F30EB" w:rsidR="00272230" w:rsidRPr="00520A2E" w:rsidRDefault="00BB264C" w:rsidP="00DF4892">
      <w:pPr>
        <w:spacing w:line="276" w:lineRule="auto"/>
        <w:rPr>
          <w:szCs w:val="22"/>
        </w:rPr>
      </w:pPr>
      <w:r>
        <w:rPr>
          <w:szCs w:val="22"/>
        </w:rPr>
        <w:t>Bei Betrieb der Anlage werden keine klimaschädlichen Gase ausgestoßen.</w:t>
      </w:r>
      <w:r w:rsidR="00C60A4D">
        <w:rPr>
          <w:szCs w:val="22"/>
        </w:rPr>
        <w:t xml:space="preserve"> Es kommt zu einer Emission von </w:t>
      </w:r>
      <w:r w:rsidR="00DF4892">
        <w:rPr>
          <w:szCs w:val="22"/>
        </w:rPr>
        <w:t xml:space="preserve">organischen Gasen im Abgas der Anlage. Die </w:t>
      </w:r>
      <w:r w:rsidR="003F0FBA">
        <w:rPr>
          <w:szCs w:val="22"/>
        </w:rPr>
        <w:t>entstehenden G</w:t>
      </w:r>
      <w:r w:rsidR="00DF4892">
        <w:rPr>
          <w:szCs w:val="22"/>
        </w:rPr>
        <w:t>ase werden</w:t>
      </w:r>
      <w:r w:rsidR="003F0FBA">
        <w:rPr>
          <w:szCs w:val="22"/>
        </w:rPr>
        <w:t xml:space="preserve"> durch eine</w:t>
      </w:r>
      <w:r w:rsidR="00DE587F">
        <w:rPr>
          <w:szCs w:val="22"/>
        </w:rPr>
        <w:t>n</w:t>
      </w:r>
      <w:r w:rsidR="003F0FBA">
        <w:rPr>
          <w:szCs w:val="22"/>
        </w:rPr>
        <w:t xml:space="preserve"> </w:t>
      </w:r>
      <w:r w:rsidR="00DF4892">
        <w:rPr>
          <w:szCs w:val="22"/>
        </w:rPr>
        <w:t xml:space="preserve">Aktivkohlefilter </w:t>
      </w:r>
      <w:r w:rsidR="00DE587F">
        <w:rPr>
          <w:szCs w:val="22"/>
        </w:rPr>
        <w:t>gereinigt</w:t>
      </w:r>
      <w:r w:rsidR="00DF4892">
        <w:rPr>
          <w:szCs w:val="22"/>
        </w:rPr>
        <w:t>, wodurch die im Abgas enthaltenen gefährlichen Stoffe nahezu vollständig entfernt werden.</w:t>
      </w:r>
      <w:r w:rsidR="00E94C59">
        <w:rPr>
          <w:szCs w:val="22"/>
        </w:rPr>
        <w:t xml:space="preserve"> Die Emission an Gesamt</w:t>
      </w:r>
      <w:r w:rsidR="00DE587F">
        <w:rPr>
          <w:szCs w:val="22"/>
        </w:rPr>
        <w:t>staub</w:t>
      </w:r>
      <w:r w:rsidR="00E94C59">
        <w:rPr>
          <w:szCs w:val="22"/>
        </w:rPr>
        <w:t xml:space="preserve"> beträgt weniger als 0,</w:t>
      </w:r>
      <w:r w:rsidR="00DE587F">
        <w:rPr>
          <w:szCs w:val="22"/>
        </w:rPr>
        <w:t>0</w:t>
      </w:r>
      <w:r w:rsidR="00E94C59">
        <w:rPr>
          <w:szCs w:val="22"/>
        </w:rPr>
        <w:t>5 kg/h.</w:t>
      </w:r>
      <w:r w:rsidR="00DF4892">
        <w:rPr>
          <w:szCs w:val="22"/>
        </w:rPr>
        <w:t xml:space="preserve"> Die Grenzwerte der </w:t>
      </w:r>
      <w:proofErr w:type="gramStart"/>
      <w:r w:rsidR="00DF4892">
        <w:rPr>
          <w:szCs w:val="22"/>
        </w:rPr>
        <w:t>TA-Luft</w:t>
      </w:r>
      <w:proofErr w:type="gramEnd"/>
      <w:r w:rsidR="00DF4892">
        <w:rPr>
          <w:szCs w:val="22"/>
        </w:rPr>
        <w:t xml:space="preserve"> Punkt 5.2.5 werden damit eingehalten.</w:t>
      </w:r>
      <w:r w:rsidR="00931781">
        <w:rPr>
          <w:szCs w:val="22"/>
        </w:rPr>
        <w:t xml:space="preserve"> </w:t>
      </w:r>
      <w:r w:rsidR="0023688A">
        <w:rPr>
          <w:szCs w:val="22"/>
        </w:rPr>
        <w:t xml:space="preserve">Erheblich nachteilige Auswirkungen hinsichtlich </w:t>
      </w:r>
      <w:r w:rsidR="002A5F27">
        <w:rPr>
          <w:szCs w:val="22"/>
        </w:rPr>
        <w:t xml:space="preserve">der Schutzgüter Luft und Klima </w:t>
      </w:r>
      <w:r w:rsidR="0023688A">
        <w:rPr>
          <w:szCs w:val="22"/>
        </w:rPr>
        <w:t xml:space="preserve">können </w:t>
      </w:r>
      <w:r w:rsidR="00DF4892">
        <w:rPr>
          <w:szCs w:val="22"/>
        </w:rPr>
        <w:t xml:space="preserve">im sachgemäßen Betrieb </w:t>
      </w:r>
      <w:r w:rsidR="0023688A">
        <w:rPr>
          <w:szCs w:val="22"/>
        </w:rPr>
        <w:t>ausgeschlossen werden</w:t>
      </w:r>
      <w:r w:rsidR="002A5F27">
        <w:rPr>
          <w:szCs w:val="22"/>
        </w:rPr>
        <w:t>.</w:t>
      </w:r>
    </w:p>
    <w:p w14:paraId="55BA4BE1" w14:textId="77777777" w:rsidR="001524BE" w:rsidRPr="00520A2E" w:rsidRDefault="001524BE" w:rsidP="001524BE">
      <w:pPr>
        <w:pStyle w:val="berschrift8"/>
        <w:spacing w:line="276" w:lineRule="auto"/>
      </w:pPr>
      <w:r w:rsidRPr="00520A2E">
        <w:t>Schutzgut Landschaft</w:t>
      </w:r>
    </w:p>
    <w:p w14:paraId="737801F6" w14:textId="3F9B2D64" w:rsidR="009203E2" w:rsidRPr="00520A2E" w:rsidRDefault="00931781" w:rsidP="000A2D66">
      <w:pPr>
        <w:pStyle w:val="Textkrper"/>
        <w:spacing w:after="0" w:line="276" w:lineRule="auto"/>
      </w:pPr>
      <w:r>
        <w:t>Das umliegende Gebiet des Vorhabens ist bisher</w:t>
      </w:r>
      <w:r w:rsidR="001D10C2">
        <w:t xml:space="preserve"> vor Allem</w:t>
      </w:r>
      <w:r>
        <w:t xml:space="preserve"> </w:t>
      </w:r>
      <w:r w:rsidR="007C2DB2">
        <w:t>industriell</w:t>
      </w:r>
      <w:r>
        <w:t xml:space="preserve"> geprägt</w:t>
      </w:r>
      <w:r w:rsidR="00DE587F">
        <w:t xml:space="preserve"> und </w:t>
      </w:r>
      <w:r w:rsidR="00BA68B4">
        <w:t xml:space="preserve">wird </w:t>
      </w:r>
      <w:r w:rsidR="00DE587F">
        <w:t>im Flächennutzungsplan als Industriegebiet</w:t>
      </w:r>
      <w:r w:rsidR="00C66113">
        <w:t xml:space="preserve"> </w:t>
      </w:r>
      <w:r w:rsidR="00BA68B4">
        <w:t>ausgewiesen</w:t>
      </w:r>
      <w:r w:rsidR="007C2DB2">
        <w:t>. Im näheren Umfeld des Vorhabens befinden sich mehrere andere Firmen i</w:t>
      </w:r>
      <w:r w:rsidR="00682CBF">
        <w:t xml:space="preserve">m selbigen und </w:t>
      </w:r>
      <w:r w:rsidR="001D10C2">
        <w:t xml:space="preserve">in </w:t>
      </w:r>
      <w:r w:rsidR="00682CBF">
        <w:t>weiteren</w:t>
      </w:r>
      <w:r w:rsidR="007C2DB2">
        <w:t xml:space="preserve"> </w:t>
      </w:r>
      <w:r w:rsidR="00BA68B4">
        <w:t>ausgewiesenen</w:t>
      </w:r>
      <w:r w:rsidR="007C2DB2">
        <w:t xml:space="preserve"> Industriegebiet</w:t>
      </w:r>
      <w:r w:rsidR="00682CBF">
        <w:t>en</w:t>
      </w:r>
      <w:r w:rsidR="007C2DB2">
        <w:t>.</w:t>
      </w:r>
      <w:r w:rsidR="00682CBF">
        <w:t xml:space="preserve"> </w:t>
      </w:r>
      <w:r w:rsidR="005A20CA">
        <w:t xml:space="preserve">Mit dem Vorhaben </w:t>
      </w:r>
      <w:r w:rsidR="00C66113">
        <w:t>geht die Konstruktion zwei neuer Schonsteine auf dem</w:t>
      </w:r>
      <w:r w:rsidR="001D10C2">
        <w:t xml:space="preserve"> Produktionsgebäude </w:t>
      </w:r>
      <w:r w:rsidR="00C66113">
        <w:t>einher</w:t>
      </w:r>
      <w:r>
        <w:t>.</w:t>
      </w:r>
      <w:r w:rsidR="00C66113">
        <w:t xml:space="preserve"> Diese haben eine geplante Gesamthöhe von 11,9 m über First und 29,9 m über Grund. Die neuen Schornsteine fallen vor dem Hintergrund des Industriegebietes nicht stark auf. Das Landschaftsschutzgebiet „</w:t>
      </w:r>
      <w:proofErr w:type="spellStart"/>
      <w:r w:rsidR="00C66113">
        <w:t>Lauchagrund</w:t>
      </w:r>
      <w:proofErr w:type="spellEnd"/>
      <w:r w:rsidR="00C66113">
        <w:t xml:space="preserve">“ (LSG0067MQ) befindet sich 970 m südlich der Anlage. Dieses ist </w:t>
      </w:r>
      <w:r w:rsidR="00BA68B4">
        <w:t>gegeben</w:t>
      </w:r>
      <w:r w:rsidR="00C66113">
        <w:t xml:space="preserve"> der großen Distanz </w:t>
      </w:r>
      <w:r w:rsidR="00BA68B4">
        <w:t xml:space="preserve">zum </w:t>
      </w:r>
      <w:r w:rsidR="00C66113">
        <w:t>Vorhaben</w:t>
      </w:r>
      <w:r w:rsidR="00BA68B4">
        <w:t xml:space="preserve"> und dem Fakt, dass sich das oben genannte Industriegebiet bis an die Grenze des Landschaftsschutzgebietes erstreckt, vom Vorhaben unbeeinflusst.</w:t>
      </w:r>
      <w:r>
        <w:t xml:space="preserve"> Aus diesem Grund ist eine e</w:t>
      </w:r>
      <w:r>
        <w:rPr>
          <w:szCs w:val="22"/>
        </w:rPr>
        <w:t xml:space="preserve">rheblich nachteilige Auswirkung auf </w:t>
      </w:r>
      <w:r w:rsidR="00312A65">
        <w:t>das Schutzgut Landschaft</w:t>
      </w:r>
      <w:r>
        <w:t xml:space="preserve"> nicht abzusehen.</w:t>
      </w:r>
    </w:p>
    <w:p w14:paraId="1030562F" w14:textId="77777777" w:rsidR="001524BE" w:rsidRPr="00520A2E" w:rsidRDefault="001524BE" w:rsidP="001524BE">
      <w:pPr>
        <w:pStyle w:val="berschrift8"/>
      </w:pPr>
      <w:r w:rsidRPr="00520A2E">
        <w:t>Schutzgut Kulturelles Erbe und sonstige Sachgüter</w:t>
      </w:r>
    </w:p>
    <w:p w14:paraId="4C789823" w14:textId="39BADC40" w:rsidR="00BF688A" w:rsidRPr="00520A2E" w:rsidRDefault="00931781" w:rsidP="00931781">
      <w:pPr>
        <w:spacing w:after="0" w:line="276" w:lineRule="auto"/>
        <w:jc w:val="left"/>
      </w:pPr>
      <w:r>
        <w:t>In der näheren Umgebung sind keine archäologischen Funde bekannt</w:t>
      </w:r>
      <w:r w:rsidR="00700257">
        <w:t>.</w:t>
      </w:r>
      <w:r>
        <w:t xml:space="preserve"> </w:t>
      </w:r>
      <w:r w:rsidR="00BA68B4">
        <w:t>Zwei</w:t>
      </w:r>
      <w:r w:rsidR="00700257">
        <w:t xml:space="preserve"> Baudenkmäler (</w:t>
      </w:r>
      <w:r w:rsidR="002A45EF">
        <w:t>eine Fabrik und ein Kulturhaus</w:t>
      </w:r>
      <w:r w:rsidR="00700257">
        <w:t>)</w:t>
      </w:r>
      <w:r w:rsidR="00D43176">
        <w:t xml:space="preserve"> </w:t>
      </w:r>
      <w:r w:rsidR="007C2DB2">
        <w:t xml:space="preserve">sind im Betrachtungsgebiet vorhanden, wovon das nächste einen </w:t>
      </w:r>
      <w:r w:rsidR="00D43176">
        <w:t>Mindestabstand</w:t>
      </w:r>
      <w:r w:rsidR="007C2DB2">
        <w:t xml:space="preserve"> von</w:t>
      </w:r>
      <w:r w:rsidR="00D43176">
        <w:t xml:space="preserve"> </w:t>
      </w:r>
      <w:r w:rsidR="002A45EF">
        <w:t>530</w:t>
      </w:r>
      <w:r w:rsidR="00D43176">
        <w:t xml:space="preserve"> m</w:t>
      </w:r>
      <w:r w:rsidR="007C2DB2">
        <w:t xml:space="preserve"> zur Anlage hat. Die Denkmäler sind von der Anlage unbeeinflusst. </w:t>
      </w:r>
      <w:r>
        <w:t>Entsprechend ist eine e</w:t>
      </w:r>
      <w:r>
        <w:rPr>
          <w:szCs w:val="22"/>
        </w:rPr>
        <w:t xml:space="preserve">rheblich nachteilige Auswirkung auf </w:t>
      </w:r>
      <w:r>
        <w:t>die Schutzgüter kulturelles Erbe und sonstige Sachgüter auszuschließen.</w:t>
      </w:r>
    </w:p>
    <w:p w14:paraId="0FBED7FA" w14:textId="497144CA" w:rsidR="00BF688A" w:rsidRPr="00520A2E" w:rsidRDefault="00BF688A" w:rsidP="00BF688A">
      <w:pPr>
        <w:spacing w:after="0"/>
        <w:rPr>
          <w:color w:val="000000" w:themeColor="text1"/>
        </w:rPr>
      </w:pPr>
    </w:p>
    <w:p w14:paraId="6F636DDC" w14:textId="706786A1" w:rsidR="008E455B" w:rsidRPr="00520A2E" w:rsidRDefault="008E455B" w:rsidP="001524BE">
      <w:pPr>
        <w:spacing w:line="276" w:lineRule="auto"/>
        <w:rPr>
          <w:szCs w:val="22"/>
        </w:rPr>
      </w:pPr>
    </w:p>
    <w:p w14:paraId="13CF6F84" w14:textId="588A048D" w:rsidR="00702171" w:rsidRPr="00520A2E" w:rsidRDefault="00702171" w:rsidP="00702171">
      <w:r w:rsidRPr="00520A2E">
        <w:lastRenderedPageBreak/>
        <w:t>Insgesamt ist durch das geplante Vorhaben bezüglich der Schutzgüter (Mensch</w:t>
      </w:r>
      <w:r w:rsidR="008E455B" w:rsidRPr="00520A2E">
        <w:t>en, insbesondere die</w:t>
      </w:r>
      <w:r w:rsidRPr="00520A2E">
        <w:t xml:space="preserve"> </w:t>
      </w:r>
      <w:r w:rsidRPr="00520A2E">
        <w:rPr>
          <w:color w:val="000000" w:themeColor="text1"/>
        </w:rPr>
        <w:t xml:space="preserve">menschliche Gesundheit, </w:t>
      </w:r>
      <w:r w:rsidRPr="00520A2E">
        <w:t>Tiere, Pflanzen und biologische Vielfalt, Boden, Fläche, Wasser, Luft, Klima, Landschaft sowie kulturelles Erbe und sonstige Sachgüter) sowie hinsichtlich der Wechselwirkungen zwischen diesen, mit keinen erheblich nachteiligen Auswirkungen zu rechnen.</w:t>
      </w:r>
    </w:p>
    <w:p w14:paraId="6209F571" w14:textId="6099ED48" w:rsidR="00192FE6" w:rsidRPr="00520A2E" w:rsidRDefault="00192FE6" w:rsidP="008B1B70">
      <w:pPr>
        <w:spacing w:line="276" w:lineRule="auto"/>
        <w:rPr>
          <w:color w:val="000000"/>
          <w:szCs w:val="22"/>
        </w:rPr>
      </w:pPr>
    </w:p>
    <w:sectPr w:rsidR="00192FE6" w:rsidRPr="00520A2E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59AA1" w14:textId="77777777" w:rsidR="00BC7D2B" w:rsidRDefault="00BC7D2B" w:rsidP="00033C29">
      <w:r>
        <w:separator/>
      </w:r>
    </w:p>
    <w:p w14:paraId="5F29C909" w14:textId="77777777" w:rsidR="00BC7D2B" w:rsidRDefault="00BC7D2B"/>
  </w:endnote>
  <w:endnote w:type="continuationSeparator" w:id="0">
    <w:p w14:paraId="14584C54" w14:textId="77777777" w:rsidR="00BC7D2B" w:rsidRDefault="00BC7D2B" w:rsidP="00033C29">
      <w:r>
        <w:continuationSeparator/>
      </w:r>
    </w:p>
    <w:p w14:paraId="1A74E9BE" w14:textId="77777777" w:rsidR="00BC7D2B" w:rsidRDefault="00BC7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C9A3" w14:textId="77777777" w:rsidR="00DB4C65" w:rsidRDefault="00DB4C65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D43127" w14:textId="77777777" w:rsidR="00DB4C65" w:rsidRDefault="00DB4C65" w:rsidP="00033C29">
    <w:pPr>
      <w:pStyle w:val="Fuzeile"/>
    </w:pPr>
  </w:p>
  <w:p w14:paraId="226E9530" w14:textId="77777777" w:rsidR="00DB4C65" w:rsidRDefault="00DB4C65" w:rsidP="00033C29"/>
  <w:p w14:paraId="075E1B32" w14:textId="77777777" w:rsidR="00DB4C65" w:rsidRDefault="00DB4C65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6C8C" w14:textId="77777777" w:rsidR="00DB4C65" w:rsidRDefault="00DB4C65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702922C1" w14:textId="2AA940E5" w:rsidR="00DB4C65" w:rsidRDefault="00DB4C65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259D">
      <w:rPr>
        <w:rStyle w:val="Seitenzahl"/>
        <w:noProof/>
      </w:rPr>
      <w:t>7</w:t>
    </w:r>
    <w:r>
      <w:rPr>
        <w:rStyle w:val="Seitenzahl"/>
      </w:rPr>
      <w:fldChar w:fldCharType="end"/>
    </w:r>
  </w:p>
  <w:p w14:paraId="75273587" w14:textId="77777777" w:rsidR="00DB4C65" w:rsidRDefault="00DB4C65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5B50" w14:textId="77777777" w:rsidR="00BC7D2B" w:rsidRDefault="00BC7D2B" w:rsidP="00033C29">
      <w:r>
        <w:separator/>
      </w:r>
    </w:p>
    <w:p w14:paraId="38ADCD2D" w14:textId="77777777" w:rsidR="00BC7D2B" w:rsidRDefault="00BC7D2B"/>
  </w:footnote>
  <w:footnote w:type="continuationSeparator" w:id="0">
    <w:p w14:paraId="1CAE1A54" w14:textId="77777777" w:rsidR="00BC7D2B" w:rsidRDefault="00BC7D2B" w:rsidP="00033C29">
      <w:r>
        <w:continuationSeparator/>
      </w:r>
    </w:p>
    <w:p w14:paraId="5E34CE46" w14:textId="77777777" w:rsidR="00BC7D2B" w:rsidRDefault="00BC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A9FB" w14:textId="77777777" w:rsidR="00DB4C65" w:rsidRPr="0085656F" w:rsidRDefault="00DB4C65" w:rsidP="0026087C">
    <w:pPr>
      <w:pStyle w:val="Kopfzeile"/>
    </w:pPr>
    <w:r w:rsidRPr="0085656F">
      <w:t>Landesverwaltungsamt Halle</w:t>
    </w:r>
  </w:p>
  <w:p w14:paraId="61B5C1F2" w14:textId="77777777" w:rsidR="00DB4C65" w:rsidRDefault="00DB4C65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6D84"/>
    <w:multiLevelType w:val="singleLevel"/>
    <w:tmpl w:val="6831D0BE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1"/>
        <w:szCs w:val="21"/>
      </w:rPr>
    </w:lvl>
  </w:abstractNum>
  <w:abstractNum w:abstractNumId="1" w15:restartNumberingAfterBreak="0">
    <w:nsid w:val="02A656F9"/>
    <w:multiLevelType w:val="singleLevel"/>
    <w:tmpl w:val="60420BD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2" w15:restartNumberingAfterBreak="0">
    <w:nsid w:val="0612B25A"/>
    <w:multiLevelType w:val="singleLevel"/>
    <w:tmpl w:val="78A7CDCE"/>
    <w:lvl w:ilvl="0">
      <w:numFmt w:val="bullet"/>
      <w:lvlText w:val="·"/>
      <w:lvlJc w:val="left"/>
      <w:pPr>
        <w:tabs>
          <w:tab w:val="num" w:pos="432"/>
        </w:tabs>
        <w:ind w:left="432" w:hanging="288"/>
      </w:pPr>
      <w:rPr>
        <w:rFonts w:ascii="Symbol" w:hAnsi="Symbol" w:cs="Symbol"/>
        <w:snapToGrid/>
        <w:spacing w:val="3"/>
        <w:sz w:val="21"/>
        <w:szCs w:val="21"/>
      </w:rPr>
    </w:lvl>
  </w:abstractNum>
  <w:abstractNum w:abstractNumId="3" w15:restartNumberingAfterBreak="0">
    <w:nsid w:val="0BA86426"/>
    <w:multiLevelType w:val="hybridMultilevel"/>
    <w:tmpl w:val="C708F0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B69"/>
    <w:multiLevelType w:val="hybridMultilevel"/>
    <w:tmpl w:val="83A8696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77D"/>
    <w:multiLevelType w:val="hybridMultilevel"/>
    <w:tmpl w:val="7BBA0B5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75D"/>
    <w:multiLevelType w:val="hybridMultilevel"/>
    <w:tmpl w:val="9D1CB48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EE8"/>
    <w:multiLevelType w:val="hybridMultilevel"/>
    <w:tmpl w:val="BAB678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9" w15:restartNumberingAfterBreak="0">
    <w:nsid w:val="1A0F56FA"/>
    <w:multiLevelType w:val="hybridMultilevel"/>
    <w:tmpl w:val="94283E7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2F6"/>
    <w:multiLevelType w:val="hybridMultilevel"/>
    <w:tmpl w:val="6DF49228"/>
    <w:lvl w:ilvl="0" w:tplc="E70C7178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69C8"/>
    <w:multiLevelType w:val="hybridMultilevel"/>
    <w:tmpl w:val="CDC6E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64EA6"/>
    <w:multiLevelType w:val="hybridMultilevel"/>
    <w:tmpl w:val="F176ED0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3E39"/>
    <w:multiLevelType w:val="hybridMultilevel"/>
    <w:tmpl w:val="9C9A272C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52A3E"/>
    <w:multiLevelType w:val="hybridMultilevel"/>
    <w:tmpl w:val="A3E4E6BE"/>
    <w:lvl w:ilvl="0" w:tplc="4A609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4555F"/>
    <w:multiLevelType w:val="hybridMultilevel"/>
    <w:tmpl w:val="427E6EE0"/>
    <w:lvl w:ilvl="0" w:tplc="7EFC2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F2448"/>
    <w:multiLevelType w:val="hybridMultilevel"/>
    <w:tmpl w:val="1140018A"/>
    <w:lvl w:ilvl="0" w:tplc="44EC63C6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1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04F9A"/>
    <w:multiLevelType w:val="hybridMultilevel"/>
    <w:tmpl w:val="4AEE083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03E0F"/>
    <w:multiLevelType w:val="hybridMultilevel"/>
    <w:tmpl w:val="0B7ABA0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BD1"/>
    <w:multiLevelType w:val="hybridMultilevel"/>
    <w:tmpl w:val="DDFA47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0B0503"/>
    <w:multiLevelType w:val="hybridMultilevel"/>
    <w:tmpl w:val="8A0A2B1A"/>
    <w:lvl w:ilvl="0" w:tplc="EC7C15B0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066DC"/>
    <w:multiLevelType w:val="hybridMultilevel"/>
    <w:tmpl w:val="852EA4E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82E8B"/>
    <w:multiLevelType w:val="hybridMultilevel"/>
    <w:tmpl w:val="823C9F36"/>
    <w:lvl w:ilvl="0" w:tplc="FB70BE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743867"/>
    <w:multiLevelType w:val="hybridMultilevel"/>
    <w:tmpl w:val="42C4AD86"/>
    <w:lvl w:ilvl="0" w:tplc="B1941B8C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571F5"/>
    <w:multiLevelType w:val="hybridMultilevel"/>
    <w:tmpl w:val="51F82E1E"/>
    <w:lvl w:ilvl="0" w:tplc="1DE2B640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34435"/>
    <w:multiLevelType w:val="hybridMultilevel"/>
    <w:tmpl w:val="E110CF1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25BFA"/>
    <w:multiLevelType w:val="hybridMultilevel"/>
    <w:tmpl w:val="811A27A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F4A01"/>
    <w:multiLevelType w:val="hybridMultilevel"/>
    <w:tmpl w:val="99109D9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A4603"/>
    <w:multiLevelType w:val="hybridMultilevel"/>
    <w:tmpl w:val="D984475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19289">
    <w:abstractNumId w:val="26"/>
  </w:num>
  <w:num w:numId="2" w16cid:durableId="1540124740">
    <w:abstractNumId w:val="20"/>
  </w:num>
  <w:num w:numId="3" w16cid:durableId="691345610">
    <w:abstractNumId w:val="8"/>
  </w:num>
  <w:num w:numId="4" w16cid:durableId="910311385">
    <w:abstractNumId w:val="27"/>
  </w:num>
  <w:num w:numId="5" w16cid:durableId="809830814">
    <w:abstractNumId w:val="19"/>
  </w:num>
  <w:num w:numId="6" w16cid:durableId="1137147017">
    <w:abstractNumId w:val="18"/>
  </w:num>
  <w:num w:numId="7" w16cid:durableId="1344472641">
    <w:abstractNumId w:val="21"/>
  </w:num>
  <w:num w:numId="8" w16cid:durableId="338970757">
    <w:abstractNumId w:val="15"/>
  </w:num>
  <w:num w:numId="9" w16cid:durableId="1808818328">
    <w:abstractNumId w:val="13"/>
  </w:num>
  <w:num w:numId="10" w16cid:durableId="2026398619">
    <w:abstractNumId w:val="2"/>
  </w:num>
  <w:num w:numId="11" w16cid:durableId="1866938065">
    <w:abstractNumId w:val="0"/>
  </w:num>
  <w:num w:numId="12" w16cid:durableId="904267404">
    <w:abstractNumId w:val="1"/>
  </w:num>
  <w:num w:numId="13" w16cid:durableId="1209338535">
    <w:abstractNumId w:val="33"/>
  </w:num>
  <w:num w:numId="14" w16cid:durableId="31467374">
    <w:abstractNumId w:val="9"/>
  </w:num>
  <w:num w:numId="15" w16cid:durableId="1450858864">
    <w:abstractNumId w:val="32"/>
  </w:num>
  <w:num w:numId="16" w16cid:durableId="927924525">
    <w:abstractNumId w:val="28"/>
  </w:num>
  <w:num w:numId="17" w16cid:durableId="1752005185">
    <w:abstractNumId w:val="24"/>
  </w:num>
  <w:num w:numId="18" w16cid:durableId="354967307">
    <w:abstractNumId w:val="22"/>
  </w:num>
  <w:num w:numId="19" w16cid:durableId="413284411">
    <w:abstractNumId w:val="3"/>
  </w:num>
  <w:num w:numId="20" w16cid:durableId="1999649360">
    <w:abstractNumId w:val="6"/>
  </w:num>
  <w:num w:numId="21" w16cid:durableId="527449566">
    <w:abstractNumId w:val="4"/>
  </w:num>
  <w:num w:numId="22" w16cid:durableId="2114939075">
    <w:abstractNumId w:val="29"/>
  </w:num>
  <w:num w:numId="23" w16cid:durableId="1289161086">
    <w:abstractNumId w:val="14"/>
  </w:num>
  <w:num w:numId="24" w16cid:durableId="1740009555">
    <w:abstractNumId w:val="35"/>
  </w:num>
  <w:num w:numId="25" w16cid:durableId="1710758068">
    <w:abstractNumId w:val="7"/>
  </w:num>
  <w:num w:numId="26" w16cid:durableId="1147742562">
    <w:abstractNumId w:val="34"/>
  </w:num>
  <w:num w:numId="27" w16cid:durableId="583992730">
    <w:abstractNumId w:val="5"/>
  </w:num>
  <w:num w:numId="28" w16cid:durableId="495222111">
    <w:abstractNumId w:val="31"/>
  </w:num>
  <w:num w:numId="29" w16cid:durableId="661855169">
    <w:abstractNumId w:val="23"/>
  </w:num>
  <w:num w:numId="30" w16cid:durableId="1799371803">
    <w:abstractNumId w:val="16"/>
  </w:num>
  <w:num w:numId="31" w16cid:durableId="1390571923">
    <w:abstractNumId w:val="17"/>
  </w:num>
  <w:num w:numId="32" w16cid:durableId="943725378">
    <w:abstractNumId w:val="10"/>
  </w:num>
  <w:num w:numId="33" w16cid:durableId="131752425">
    <w:abstractNumId w:val="30"/>
  </w:num>
  <w:num w:numId="34" w16cid:durableId="1931085907">
    <w:abstractNumId w:val="25"/>
  </w:num>
  <w:num w:numId="35" w16cid:durableId="413628020">
    <w:abstractNumId w:val="12"/>
  </w:num>
  <w:num w:numId="36" w16cid:durableId="148519596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526"/>
    <w:rsid w:val="00001A79"/>
    <w:rsid w:val="00002235"/>
    <w:rsid w:val="0000238F"/>
    <w:rsid w:val="00002663"/>
    <w:rsid w:val="00002D8C"/>
    <w:rsid w:val="00002FC3"/>
    <w:rsid w:val="00003022"/>
    <w:rsid w:val="00003402"/>
    <w:rsid w:val="00003D2E"/>
    <w:rsid w:val="00003ECE"/>
    <w:rsid w:val="00003ED5"/>
    <w:rsid w:val="00003FB4"/>
    <w:rsid w:val="00004731"/>
    <w:rsid w:val="00004B87"/>
    <w:rsid w:val="00004D2D"/>
    <w:rsid w:val="000051B8"/>
    <w:rsid w:val="0000582D"/>
    <w:rsid w:val="00005BFE"/>
    <w:rsid w:val="00005E85"/>
    <w:rsid w:val="00005EE8"/>
    <w:rsid w:val="00006798"/>
    <w:rsid w:val="00006983"/>
    <w:rsid w:val="00006991"/>
    <w:rsid w:val="0000757E"/>
    <w:rsid w:val="0000758F"/>
    <w:rsid w:val="00007EC1"/>
    <w:rsid w:val="00007F62"/>
    <w:rsid w:val="000103AA"/>
    <w:rsid w:val="000110CF"/>
    <w:rsid w:val="00011209"/>
    <w:rsid w:val="0001122E"/>
    <w:rsid w:val="00011716"/>
    <w:rsid w:val="00011DEF"/>
    <w:rsid w:val="00012098"/>
    <w:rsid w:val="00012336"/>
    <w:rsid w:val="00012440"/>
    <w:rsid w:val="0001254D"/>
    <w:rsid w:val="00012FCC"/>
    <w:rsid w:val="00013956"/>
    <w:rsid w:val="00013D01"/>
    <w:rsid w:val="00013EA7"/>
    <w:rsid w:val="00013F33"/>
    <w:rsid w:val="00014096"/>
    <w:rsid w:val="000154C3"/>
    <w:rsid w:val="00015A95"/>
    <w:rsid w:val="00015A97"/>
    <w:rsid w:val="00015E4A"/>
    <w:rsid w:val="000168FC"/>
    <w:rsid w:val="00016A2D"/>
    <w:rsid w:val="00016D58"/>
    <w:rsid w:val="00016DD6"/>
    <w:rsid w:val="00017853"/>
    <w:rsid w:val="00017E33"/>
    <w:rsid w:val="000202B0"/>
    <w:rsid w:val="000205C8"/>
    <w:rsid w:val="000206D5"/>
    <w:rsid w:val="00020B11"/>
    <w:rsid w:val="000218F8"/>
    <w:rsid w:val="00021ED6"/>
    <w:rsid w:val="000224B6"/>
    <w:rsid w:val="00022562"/>
    <w:rsid w:val="000229F7"/>
    <w:rsid w:val="0002342F"/>
    <w:rsid w:val="000234D2"/>
    <w:rsid w:val="00024025"/>
    <w:rsid w:val="00024813"/>
    <w:rsid w:val="0002482C"/>
    <w:rsid w:val="00024F3C"/>
    <w:rsid w:val="00024FF9"/>
    <w:rsid w:val="0002552E"/>
    <w:rsid w:val="00025FE9"/>
    <w:rsid w:val="00026116"/>
    <w:rsid w:val="0002611B"/>
    <w:rsid w:val="00026B75"/>
    <w:rsid w:val="00027BE7"/>
    <w:rsid w:val="00027F42"/>
    <w:rsid w:val="00030509"/>
    <w:rsid w:val="00030E79"/>
    <w:rsid w:val="00031CFA"/>
    <w:rsid w:val="000328E3"/>
    <w:rsid w:val="00032F0B"/>
    <w:rsid w:val="00033019"/>
    <w:rsid w:val="00033593"/>
    <w:rsid w:val="000336C7"/>
    <w:rsid w:val="00033B02"/>
    <w:rsid w:val="00033C29"/>
    <w:rsid w:val="000342F6"/>
    <w:rsid w:val="00034858"/>
    <w:rsid w:val="00034BDE"/>
    <w:rsid w:val="00034D1C"/>
    <w:rsid w:val="00034DDA"/>
    <w:rsid w:val="00035593"/>
    <w:rsid w:val="00035D4A"/>
    <w:rsid w:val="0003621D"/>
    <w:rsid w:val="000363D1"/>
    <w:rsid w:val="00036BE7"/>
    <w:rsid w:val="00037122"/>
    <w:rsid w:val="00037DD1"/>
    <w:rsid w:val="00040327"/>
    <w:rsid w:val="00040333"/>
    <w:rsid w:val="0004040E"/>
    <w:rsid w:val="000406FD"/>
    <w:rsid w:val="00040ED5"/>
    <w:rsid w:val="00040F2C"/>
    <w:rsid w:val="00040F3E"/>
    <w:rsid w:val="000410AE"/>
    <w:rsid w:val="0004137C"/>
    <w:rsid w:val="00041814"/>
    <w:rsid w:val="00042D14"/>
    <w:rsid w:val="00042D2D"/>
    <w:rsid w:val="00043005"/>
    <w:rsid w:val="000438CE"/>
    <w:rsid w:val="000439B7"/>
    <w:rsid w:val="00043B94"/>
    <w:rsid w:val="00043D26"/>
    <w:rsid w:val="00044745"/>
    <w:rsid w:val="0004476C"/>
    <w:rsid w:val="00044882"/>
    <w:rsid w:val="00044B7F"/>
    <w:rsid w:val="00044FBA"/>
    <w:rsid w:val="0004549B"/>
    <w:rsid w:val="00045A15"/>
    <w:rsid w:val="00045A20"/>
    <w:rsid w:val="00045B04"/>
    <w:rsid w:val="00045F75"/>
    <w:rsid w:val="000465F3"/>
    <w:rsid w:val="00046716"/>
    <w:rsid w:val="00046D4F"/>
    <w:rsid w:val="00046E86"/>
    <w:rsid w:val="000472F9"/>
    <w:rsid w:val="00047876"/>
    <w:rsid w:val="00047F37"/>
    <w:rsid w:val="0005028E"/>
    <w:rsid w:val="000502C7"/>
    <w:rsid w:val="0005056B"/>
    <w:rsid w:val="00050BE0"/>
    <w:rsid w:val="0005112B"/>
    <w:rsid w:val="00051156"/>
    <w:rsid w:val="00051752"/>
    <w:rsid w:val="0005185B"/>
    <w:rsid w:val="00051881"/>
    <w:rsid w:val="00051899"/>
    <w:rsid w:val="000528D3"/>
    <w:rsid w:val="00053147"/>
    <w:rsid w:val="00053406"/>
    <w:rsid w:val="0005365D"/>
    <w:rsid w:val="00054059"/>
    <w:rsid w:val="000541B9"/>
    <w:rsid w:val="00054320"/>
    <w:rsid w:val="000544AB"/>
    <w:rsid w:val="0005460E"/>
    <w:rsid w:val="000547A7"/>
    <w:rsid w:val="000548D8"/>
    <w:rsid w:val="00054DF7"/>
    <w:rsid w:val="0005519D"/>
    <w:rsid w:val="00055570"/>
    <w:rsid w:val="00055FFF"/>
    <w:rsid w:val="0005610A"/>
    <w:rsid w:val="00056A03"/>
    <w:rsid w:val="00057229"/>
    <w:rsid w:val="000577C7"/>
    <w:rsid w:val="0005789A"/>
    <w:rsid w:val="00060177"/>
    <w:rsid w:val="000608EF"/>
    <w:rsid w:val="00060BEC"/>
    <w:rsid w:val="00060E32"/>
    <w:rsid w:val="000613F2"/>
    <w:rsid w:val="000616AB"/>
    <w:rsid w:val="0006199F"/>
    <w:rsid w:val="00062044"/>
    <w:rsid w:val="00062574"/>
    <w:rsid w:val="000626E5"/>
    <w:rsid w:val="000628C5"/>
    <w:rsid w:val="00062E13"/>
    <w:rsid w:val="00062E5A"/>
    <w:rsid w:val="00063192"/>
    <w:rsid w:val="000633A8"/>
    <w:rsid w:val="000633C1"/>
    <w:rsid w:val="0006376C"/>
    <w:rsid w:val="00063B3F"/>
    <w:rsid w:val="00063C58"/>
    <w:rsid w:val="00064324"/>
    <w:rsid w:val="0006456C"/>
    <w:rsid w:val="00064E46"/>
    <w:rsid w:val="0006563E"/>
    <w:rsid w:val="00065B06"/>
    <w:rsid w:val="000666E1"/>
    <w:rsid w:val="00066CA0"/>
    <w:rsid w:val="0007000F"/>
    <w:rsid w:val="000701E8"/>
    <w:rsid w:val="0007048C"/>
    <w:rsid w:val="0007050D"/>
    <w:rsid w:val="00070886"/>
    <w:rsid w:val="00071B91"/>
    <w:rsid w:val="00071BBB"/>
    <w:rsid w:val="00071C45"/>
    <w:rsid w:val="00072087"/>
    <w:rsid w:val="000721EA"/>
    <w:rsid w:val="00072F37"/>
    <w:rsid w:val="000736E1"/>
    <w:rsid w:val="00073DC0"/>
    <w:rsid w:val="00074A90"/>
    <w:rsid w:val="00075472"/>
    <w:rsid w:val="000757BF"/>
    <w:rsid w:val="00075DDD"/>
    <w:rsid w:val="00076153"/>
    <w:rsid w:val="00076339"/>
    <w:rsid w:val="00076CFC"/>
    <w:rsid w:val="000772DF"/>
    <w:rsid w:val="00077B6C"/>
    <w:rsid w:val="00080511"/>
    <w:rsid w:val="0008135C"/>
    <w:rsid w:val="00081BB1"/>
    <w:rsid w:val="000826D5"/>
    <w:rsid w:val="00082BCD"/>
    <w:rsid w:val="00082BDD"/>
    <w:rsid w:val="00083145"/>
    <w:rsid w:val="00083E7B"/>
    <w:rsid w:val="00084BE3"/>
    <w:rsid w:val="0008526A"/>
    <w:rsid w:val="000854E5"/>
    <w:rsid w:val="0008575A"/>
    <w:rsid w:val="00085949"/>
    <w:rsid w:val="00085B6B"/>
    <w:rsid w:val="00085F4E"/>
    <w:rsid w:val="000861CA"/>
    <w:rsid w:val="00086494"/>
    <w:rsid w:val="000864A3"/>
    <w:rsid w:val="000866F5"/>
    <w:rsid w:val="000867E9"/>
    <w:rsid w:val="00086F16"/>
    <w:rsid w:val="000870E9"/>
    <w:rsid w:val="00090065"/>
    <w:rsid w:val="000901EA"/>
    <w:rsid w:val="0009038D"/>
    <w:rsid w:val="00090815"/>
    <w:rsid w:val="00091546"/>
    <w:rsid w:val="000917E7"/>
    <w:rsid w:val="0009189A"/>
    <w:rsid w:val="00091F4B"/>
    <w:rsid w:val="00092B09"/>
    <w:rsid w:val="00092FA2"/>
    <w:rsid w:val="0009365C"/>
    <w:rsid w:val="00093E23"/>
    <w:rsid w:val="00093E67"/>
    <w:rsid w:val="00094E6D"/>
    <w:rsid w:val="000954D4"/>
    <w:rsid w:val="00096177"/>
    <w:rsid w:val="000963EA"/>
    <w:rsid w:val="00096AF6"/>
    <w:rsid w:val="0009729D"/>
    <w:rsid w:val="0009747C"/>
    <w:rsid w:val="00097D7D"/>
    <w:rsid w:val="000A06CA"/>
    <w:rsid w:val="000A081D"/>
    <w:rsid w:val="000A11ED"/>
    <w:rsid w:val="000A1303"/>
    <w:rsid w:val="000A185C"/>
    <w:rsid w:val="000A1AEB"/>
    <w:rsid w:val="000A1CD4"/>
    <w:rsid w:val="000A1E95"/>
    <w:rsid w:val="000A2338"/>
    <w:rsid w:val="000A2742"/>
    <w:rsid w:val="000A27C6"/>
    <w:rsid w:val="000A2914"/>
    <w:rsid w:val="000A2972"/>
    <w:rsid w:val="000A2D66"/>
    <w:rsid w:val="000A33A6"/>
    <w:rsid w:val="000A3457"/>
    <w:rsid w:val="000A3D88"/>
    <w:rsid w:val="000A3F68"/>
    <w:rsid w:val="000A40B7"/>
    <w:rsid w:val="000A55AB"/>
    <w:rsid w:val="000A5710"/>
    <w:rsid w:val="000A6651"/>
    <w:rsid w:val="000A6818"/>
    <w:rsid w:val="000A6B31"/>
    <w:rsid w:val="000A6CF4"/>
    <w:rsid w:val="000A7394"/>
    <w:rsid w:val="000A74EC"/>
    <w:rsid w:val="000B02FE"/>
    <w:rsid w:val="000B05D1"/>
    <w:rsid w:val="000B08E8"/>
    <w:rsid w:val="000B10C7"/>
    <w:rsid w:val="000B1638"/>
    <w:rsid w:val="000B167C"/>
    <w:rsid w:val="000B1F3E"/>
    <w:rsid w:val="000B26F7"/>
    <w:rsid w:val="000B2904"/>
    <w:rsid w:val="000B2F82"/>
    <w:rsid w:val="000B35B2"/>
    <w:rsid w:val="000B38DC"/>
    <w:rsid w:val="000B3E17"/>
    <w:rsid w:val="000B405C"/>
    <w:rsid w:val="000B412D"/>
    <w:rsid w:val="000B430C"/>
    <w:rsid w:val="000B44B1"/>
    <w:rsid w:val="000B44B5"/>
    <w:rsid w:val="000B4DCA"/>
    <w:rsid w:val="000B4F73"/>
    <w:rsid w:val="000B53F0"/>
    <w:rsid w:val="000B54B7"/>
    <w:rsid w:val="000B5C05"/>
    <w:rsid w:val="000B5FD8"/>
    <w:rsid w:val="000B6A60"/>
    <w:rsid w:val="000B6B75"/>
    <w:rsid w:val="000B6E33"/>
    <w:rsid w:val="000B6EBE"/>
    <w:rsid w:val="000B6EDE"/>
    <w:rsid w:val="000B7849"/>
    <w:rsid w:val="000B79DD"/>
    <w:rsid w:val="000B7B01"/>
    <w:rsid w:val="000B7D3A"/>
    <w:rsid w:val="000B7EDF"/>
    <w:rsid w:val="000C0004"/>
    <w:rsid w:val="000C043D"/>
    <w:rsid w:val="000C0641"/>
    <w:rsid w:val="000C0840"/>
    <w:rsid w:val="000C089F"/>
    <w:rsid w:val="000C0FC9"/>
    <w:rsid w:val="000C15B6"/>
    <w:rsid w:val="000C1622"/>
    <w:rsid w:val="000C1F89"/>
    <w:rsid w:val="000C255D"/>
    <w:rsid w:val="000C29F8"/>
    <w:rsid w:val="000C2B6F"/>
    <w:rsid w:val="000C2C05"/>
    <w:rsid w:val="000C2E46"/>
    <w:rsid w:val="000C2F3E"/>
    <w:rsid w:val="000C333B"/>
    <w:rsid w:val="000C3F67"/>
    <w:rsid w:val="000C4290"/>
    <w:rsid w:val="000C452E"/>
    <w:rsid w:val="000C5294"/>
    <w:rsid w:val="000C6405"/>
    <w:rsid w:val="000C6418"/>
    <w:rsid w:val="000C6B7E"/>
    <w:rsid w:val="000C6B9F"/>
    <w:rsid w:val="000C6DCE"/>
    <w:rsid w:val="000C75A3"/>
    <w:rsid w:val="000C7B56"/>
    <w:rsid w:val="000D008B"/>
    <w:rsid w:val="000D029A"/>
    <w:rsid w:val="000D034D"/>
    <w:rsid w:val="000D075B"/>
    <w:rsid w:val="000D0A6B"/>
    <w:rsid w:val="000D108E"/>
    <w:rsid w:val="000D203C"/>
    <w:rsid w:val="000D2112"/>
    <w:rsid w:val="000D2B4F"/>
    <w:rsid w:val="000D2D04"/>
    <w:rsid w:val="000D313E"/>
    <w:rsid w:val="000D3A3A"/>
    <w:rsid w:val="000D46EE"/>
    <w:rsid w:val="000D493A"/>
    <w:rsid w:val="000D5B4E"/>
    <w:rsid w:val="000D6F44"/>
    <w:rsid w:val="000D73E1"/>
    <w:rsid w:val="000D7779"/>
    <w:rsid w:val="000E011B"/>
    <w:rsid w:val="000E10CD"/>
    <w:rsid w:val="000E13CE"/>
    <w:rsid w:val="000E230D"/>
    <w:rsid w:val="000E237E"/>
    <w:rsid w:val="000E2984"/>
    <w:rsid w:val="000E2A72"/>
    <w:rsid w:val="000E2F2D"/>
    <w:rsid w:val="000E3620"/>
    <w:rsid w:val="000E3911"/>
    <w:rsid w:val="000E3DA5"/>
    <w:rsid w:val="000E4D13"/>
    <w:rsid w:val="000E4DB0"/>
    <w:rsid w:val="000E4F87"/>
    <w:rsid w:val="000E55DF"/>
    <w:rsid w:val="000E5943"/>
    <w:rsid w:val="000E629A"/>
    <w:rsid w:val="000E632B"/>
    <w:rsid w:val="000E72A2"/>
    <w:rsid w:val="000E7DF1"/>
    <w:rsid w:val="000F0A8D"/>
    <w:rsid w:val="000F0F61"/>
    <w:rsid w:val="000F1008"/>
    <w:rsid w:val="000F1165"/>
    <w:rsid w:val="000F170A"/>
    <w:rsid w:val="000F1DB9"/>
    <w:rsid w:val="000F2772"/>
    <w:rsid w:val="000F3018"/>
    <w:rsid w:val="000F3105"/>
    <w:rsid w:val="000F40F7"/>
    <w:rsid w:val="000F457E"/>
    <w:rsid w:val="000F5725"/>
    <w:rsid w:val="000F5D1B"/>
    <w:rsid w:val="000F5D7B"/>
    <w:rsid w:val="000F5E39"/>
    <w:rsid w:val="000F6094"/>
    <w:rsid w:val="000F6389"/>
    <w:rsid w:val="000F6453"/>
    <w:rsid w:val="000F70A5"/>
    <w:rsid w:val="000F75DE"/>
    <w:rsid w:val="000F7C35"/>
    <w:rsid w:val="000F7D12"/>
    <w:rsid w:val="001002C5"/>
    <w:rsid w:val="001003E3"/>
    <w:rsid w:val="0010053C"/>
    <w:rsid w:val="001005F0"/>
    <w:rsid w:val="001008C8"/>
    <w:rsid w:val="00100971"/>
    <w:rsid w:val="00101350"/>
    <w:rsid w:val="001013C4"/>
    <w:rsid w:val="00101666"/>
    <w:rsid w:val="00101A09"/>
    <w:rsid w:val="00101C09"/>
    <w:rsid w:val="00101CEB"/>
    <w:rsid w:val="00101D13"/>
    <w:rsid w:val="00102171"/>
    <w:rsid w:val="001026D0"/>
    <w:rsid w:val="00102AE2"/>
    <w:rsid w:val="00102C53"/>
    <w:rsid w:val="0010315A"/>
    <w:rsid w:val="00103552"/>
    <w:rsid w:val="00103926"/>
    <w:rsid w:val="00103B37"/>
    <w:rsid w:val="001040CF"/>
    <w:rsid w:val="001051F2"/>
    <w:rsid w:val="001058A8"/>
    <w:rsid w:val="001059A3"/>
    <w:rsid w:val="00105EAE"/>
    <w:rsid w:val="00105F7D"/>
    <w:rsid w:val="001061EA"/>
    <w:rsid w:val="001069B0"/>
    <w:rsid w:val="0010791A"/>
    <w:rsid w:val="00107A9A"/>
    <w:rsid w:val="00107DCA"/>
    <w:rsid w:val="0011007C"/>
    <w:rsid w:val="00110EEC"/>
    <w:rsid w:val="001116F6"/>
    <w:rsid w:val="00111C57"/>
    <w:rsid w:val="001127C9"/>
    <w:rsid w:val="0011304B"/>
    <w:rsid w:val="00113250"/>
    <w:rsid w:val="001134F3"/>
    <w:rsid w:val="001136A3"/>
    <w:rsid w:val="001139D5"/>
    <w:rsid w:val="00113BAC"/>
    <w:rsid w:val="00113C9B"/>
    <w:rsid w:val="00113E76"/>
    <w:rsid w:val="001154A5"/>
    <w:rsid w:val="00115827"/>
    <w:rsid w:val="001158A7"/>
    <w:rsid w:val="001162AD"/>
    <w:rsid w:val="00116375"/>
    <w:rsid w:val="0011647D"/>
    <w:rsid w:val="00116B34"/>
    <w:rsid w:val="00116B7D"/>
    <w:rsid w:val="00116F80"/>
    <w:rsid w:val="00117140"/>
    <w:rsid w:val="0011731F"/>
    <w:rsid w:val="0011782B"/>
    <w:rsid w:val="00120A54"/>
    <w:rsid w:val="00120D8A"/>
    <w:rsid w:val="001219C0"/>
    <w:rsid w:val="001223CC"/>
    <w:rsid w:val="00122735"/>
    <w:rsid w:val="00122B47"/>
    <w:rsid w:val="00122CF4"/>
    <w:rsid w:val="00122E1A"/>
    <w:rsid w:val="00122F9F"/>
    <w:rsid w:val="0012365F"/>
    <w:rsid w:val="001236F0"/>
    <w:rsid w:val="0012444E"/>
    <w:rsid w:val="00124F68"/>
    <w:rsid w:val="0012504F"/>
    <w:rsid w:val="0012522D"/>
    <w:rsid w:val="001255EF"/>
    <w:rsid w:val="00125AE3"/>
    <w:rsid w:val="00126792"/>
    <w:rsid w:val="00127154"/>
    <w:rsid w:val="001279CD"/>
    <w:rsid w:val="00127D6E"/>
    <w:rsid w:val="00127D95"/>
    <w:rsid w:val="001301E4"/>
    <w:rsid w:val="00130D60"/>
    <w:rsid w:val="00130E7E"/>
    <w:rsid w:val="001310A4"/>
    <w:rsid w:val="00131492"/>
    <w:rsid w:val="00131AE5"/>
    <w:rsid w:val="00131E3B"/>
    <w:rsid w:val="00131F65"/>
    <w:rsid w:val="00131FAB"/>
    <w:rsid w:val="001327B6"/>
    <w:rsid w:val="00132882"/>
    <w:rsid w:val="00133326"/>
    <w:rsid w:val="00133A9E"/>
    <w:rsid w:val="00133EB7"/>
    <w:rsid w:val="00133F25"/>
    <w:rsid w:val="001342C0"/>
    <w:rsid w:val="00134EAA"/>
    <w:rsid w:val="00135486"/>
    <w:rsid w:val="0013550E"/>
    <w:rsid w:val="00135923"/>
    <w:rsid w:val="00135BF6"/>
    <w:rsid w:val="00135D48"/>
    <w:rsid w:val="00135EF3"/>
    <w:rsid w:val="00136A48"/>
    <w:rsid w:val="00136E2E"/>
    <w:rsid w:val="0013706C"/>
    <w:rsid w:val="00137111"/>
    <w:rsid w:val="001379E3"/>
    <w:rsid w:val="00137F7F"/>
    <w:rsid w:val="00140080"/>
    <w:rsid w:val="001402D7"/>
    <w:rsid w:val="001406A8"/>
    <w:rsid w:val="00140EE4"/>
    <w:rsid w:val="00140F81"/>
    <w:rsid w:val="001413E7"/>
    <w:rsid w:val="00141694"/>
    <w:rsid w:val="001417A1"/>
    <w:rsid w:val="00141C0A"/>
    <w:rsid w:val="0014238C"/>
    <w:rsid w:val="001426F6"/>
    <w:rsid w:val="00142A71"/>
    <w:rsid w:val="00142E58"/>
    <w:rsid w:val="00144BDA"/>
    <w:rsid w:val="00144FBD"/>
    <w:rsid w:val="001451EA"/>
    <w:rsid w:val="00145637"/>
    <w:rsid w:val="001458AB"/>
    <w:rsid w:val="00146329"/>
    <w:rsid w:val="00146590"/>
    <w:rsid w:val="001467B1"/>
    <w:rsid w:val="00146F50"/>
    <w:rsid w:val="00147014"/>
    <w:rsid w:val="00147EB6"/>
    <w:rsid w:val="00150035"/>
    <w:rsid w:val="001505DE"/>
    <w:rsid w:val="00151018"/>
    <w:rsid w:val="001511D6"/>
    <w:rsid w:val="001513C2"/>
    <w:rsid w:val="001519F7"/>
    <w:rsid w:val="00151E12"/>
    <w:rsid w:val="00151F87"/>
    <w:rsid w:val="001524BE"/>
    <w:rsid w:val="0015277F"/>
    <w:rsid w:val="00152893"/>
    <w:rsid w:val="001528BD"/>
    <w:rsid w:val="00152A31"/>
    <w:rsid w:val="0015366F"/>
    <w:rsid w:val="001543FA"/>
    <w:rsid w:val="00154524"/>
    <w:rsid w:val="0015479B"/>
    <w:rsid w:val="00155028"/>
    <w:rsid w:val="00155E22"/>
    <w:rsid w:val="001561BE"/>
    <w:rsid w:val="00156626"/>
    <w:rsid w:val="00156D85"/>
    <w:rsid w:val="0015719E"/>
    <w:rsid w:val="001571AD"/>
    <w:rsid w:val="00157B1F"/>
    <w:rsid w:val="0016242C"/>
    <w:rsid w:val="001624FA"/>
    <w:rsid w:val="0016273F"/>
    <w:rsid w:val="00162AFA"/>
    <w:rsid w:val="001630CA"/>
    <w:rsid w:val="00163CD7"/>
    <w:rsid w:val="00163D3A"/>
    <w:rsid w:val="001644A3"/>
    <w:rsid w:val="00164605"/>
    <w:rsid w:val="00164FC4"/>
    <w:rsid w:val="00165EA3"/>
    <w:rsid w:val="00167219"/>
    <w:rsid w:val="00167E84"/>
    <w:rsid w:val="00167F60"/>
    <w:rsid w:val="00167FF2"/>
    <w:rsid w:val="001702DA"/>
    <w:rsid w:val="0017059D"/>
    <w:rsid w:val="00170BFE"/>
    <w:rsid w:val="00170C33"/>
    <w:rsid w:val="00170E2F"/>
    <w:rsid w:val="0017100E"/>
    <w:rsid w:val="00171679"/>
    <w:rsid w:val="00171A30"/>
    <w:rsid w:val="00171B1F"/>
    <w:rsid w:val="00171B99"/>
    <w:rsid w:val="00171D3F"/>
    <w:rsid w:val="001720DC"/>
    <w:rsid w:val="0017289C"/>
    <w:rsid w:val="001729BB"/>
    <w:rsid w:val="00172B94"/>
    <w:rsid w:val="00172CD4"/>
    <w:rsid w:val="0017345F"/>
    <w:rsid w:val="001736A9"/>
    <w:rsid w:val="001739E8"/>
    <w:rsid w:val="00173C66"/>
    <w:rsid w:val="00173CDC"/>
    <w:rsid w:val="001740BB"/>
    <w:rsid w:val="00174495"/>
    <w:rsid w:val="001744DB"/>
    <w:rsid w:val="00174AF4"/>
    <w:rsid w:val="00174D9F"/>
    <w:rsid w:val="00176419"/>
    <w:rsid w:val="00177255"/>
    <w:rsid w:val="00177388"/>
    <w:rsid w:val="001775BF"/>
    <w:rsid w:val="00177678"/>
    <w:rsid w:val="001777C8"/>
    <w:rsid w:val="00180158"/>
    <w:rsid w:val="00180303"/>
    <w:rsid w:val="0018037F"/>
    <w:rsid w:val="00180405"/>
    <w:rsid w:val="0018151A"/>
    <w:rsid w:val="001816D3"/>
    <w:rsid w:val="001818BE"/>
    <w:rsid w:val="00181AD7"/>
    <w:rsid w:val="00181F32"/>
    <w:rsid w:val="00183072"/>
    <w:rsid w:val="001830B6"/>
    <w:rsid w:val="0018337A"/>
    <w:rsid w:val="00183518"/>
    <w:rsid w:val="00183D53"/>
    <w:rsid w:val="0018400E"/>
    <w:rsid w:val="00184771"/>
    <w:rsid w:val="00184964"/>
    <w:rsid w:val="0018555E"/>
    <w:rsid w:val="00185570"/>
    <w:rsid w:val="00185647"/>
    <w:rsid w:val="001857E4"/>
    <w:rsid w:val="001857EA"/>
    <w:rsid w:val="00186486"/>
    <w:rsid w:val="001867A2"/>
    <w:rsid w:val="00186B56"/>
    <w:rsid w:val="00186DFA"/>
    <w:rsid w:val="00186F43"/>
    <w:rsid w:val="00187685"/>
    <w:rsid w:val="00187855"/>
    <w:rsid w:val="00187992"/>
    <w:rsid w:val="00187B12"/>
    <w:rsid w:val="00187C86"/>
    <w:rsid w:val="00187E4A"/>
    <w:rsid w:val="00190FFB"/>
    <w:rsid w:val="001910E9"/>
    <w:rsid w:val="00191999"/>
    <w:rsid w:val="00192039"/>
    <w:rsid w:val="00192093"/>
    <w:rsid w:val="001923CE"/>
    <w:rsid w:val="00192F25"/>
    <w:rsid w:val="00192FE6"/>
    <w:rsid w:val="00193713"/>
    <w:rsid w:val="00193A20"/>
    <w:rsid w:val="00193D94"/>
    <w:rsid w:val="0019451A"/>
    <w:rsid w:val="00194644"/>
    <w:rsid w:val="001946BE"/>
    <w:rsid w:val="00194A34"/>
    <w:rsid w:val="0019604B"/>
    <w:rsid w:val="0019634C"/>
    <w:rsid w:val="0019659E"/>
    <w:rsid w:val="00196971"/>
    <w:rsid w:val="00196DE6"/>
    <w:rsid w:val="001979F1"/>
    <w:rsid w:val="00197C46"/>
    <w:rsid w:val="00197CE0"/>
    <w:rsid w:val="00197E93"/>
    <w:rsid w:val="001A0520"/>
    <w:rsid w:val="001A0881"/>
    <w:rsid w:val="001A0962"/>
    <w:rsid w:val="001A0E4F"/>
    <w:rsid w:val="001A14CC"/>
    <w:rsid w:val="001A1688"/>
    <w:rsid w:val="001A1880"/>
    <w:rsid w:val="001A2458"/>
    <w:rsid w:val="001A30FA"/>
    <w:rsid w:val="001A30FE"/>
    <w:rsid w:val="001A3287"/>
    <w:rsid w:val="001A3657"/>
    <w:rsid w:val="001A3EAE"/>
    <w:rsid w:val="001A5701"/>
    <w:rsid w:val="001A5873"/>
    <w:rsid w:val="001A6005"/>
    <w:rsid w:val="001A6006"/>
    <w:rsid w:val="001A616A"/>
    <w:rsid w:val="001A651C"/>
    <w:rsid w:val="001A7233"/>
    <w:rsid w:val="001A79A9"/>
    <w:rsid w:val="001A7ABE"/>
    <w:rsid w:val="001B0854"/>
    <w:rsid w:val="001B0AD1"/>
    <w:rsid w:val="001B0C02"/>
    <w:rsid w:val="001B1382"/>
    <w:rsid w:val="001B1B67"/>
    <w:rsid w:val="001B24AD"/>
    <w:rsid w:val="001B289E"/>
    <w:rsid w:val="001B29A5"/>
    <w:rsid w:val="001B2DDC"/>
    <w:rsid w:val="001B2ECD"/>
    <w:rsid w:val="001B34D5"/>
    <w:rsid w:val="001B3A53"/>
    <w:rsid w:val="001B404A"/>
    <w:rsid w:val="001B45D1"/>
    <w:rsid w:val="001B4D34"/>
    <w:rsid w:val="001B543A"/>
    <w:rsid w:val="001B5472"/>
    <w:rsid w:val="001B6F27"/>
    <w:rsid w:val="001B729C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0BC1"/>
    <w:rsid w:val="001C23C1"/>
    <w:rsid w:val="001C23C3"/>
    <w:rsid w:val="001C262A"/>
    <w:rsid w:val="001C27B1"/>
    <w:rsid w:val="001C2AE0"/>
    <w:rsid w:val="001C2AF7"/>
    <w:rsid w:val="001C2E6C"/>
    <w:rsid w:val="001C2ED0"/>
    <w:rsid w:val="001C30C3"/>
    <w:rsid w:val="001C3BD7"/>
    <w:rsid w:val="001C3DE5"/>
    <w:rsid w:val="001C4620"/>
    <w:rsid w:val="001C4856"/>
    <w:rsid w:val="001C4A81"/>
    <w:rsid w:val="001C4AB9"/>
    <w:rsid w:val="001C5B63"/>
    <w:rsid w:val="001C5E62"/>
    <w:rsid w:val="001C5E8E"/>
    <w:rsid w:val="001C6298"/>
    <w:rsid w:val="001C684E"/>
    <w:rsid w:val="001C6C4B"/>
    <w:rsid w:val="001C73D9"/>
    <w:rsid w:val="001C7BB7"/>
    <w:rsid w:val="001D0362"/>
    <w:rsid w:val="001D0386"/>
    <w:rsid w:val="001D0455"/>
    <w:rsid w:val="001D10C2"/>
    <w:rsid w:val="001D18E6"/>
    <w:rsid w:val="001D1D8A"/>
    <w:rsid w:val="001D2220"/>
    <w:rsid w:val="001D22CB"/>
    <w:rsid w:val="001D35ED"/>
    <w:rsid w:val="001D36ED"/>
    <w:rsid w:val="001D3ABA"/>
    <w:rsid w:val="001D3B73"/>
    <w:rsid w:val="001D477D"/>
    <w:rsid w:val="001D47D8"/>
    <w:rsid w:val="001D48B6"/>
    <w:rsid w:val="001D49E4"/>
    <w:rsid w:val="001D4C05"/>
    <w:rsid w:val="001D5024"/>
    <w:rsid w:val="001D53BB"/>
    <w:rsid w:val="001D5B17"/>
    <w:rsid w:val="001D6413"/>
    <w:rsid w:val="001D6A53"/>
    <w:rsid w:val="001D78B1"/>
    <w:rsid w:val="001E03B4"/>
    <w:rsid w:val="001E0788"/>
    <w:rsid w:val="001E0978"/>
    <w:rsid w:val="001E230B"/>
    <w:rsid w:val="001E2C4B"/>
    <w:rsid w:val="001E3743"/>
    <w:rsid w:val="001E37CC"/>
    <w:rsid w:val="001E3DC2"/>
    <w:rsid w:val="001E43D8"/>
    <w:rsid w:val="001E5365"/>
    <w:rsid w:val="001E55AC"/>
    <w:rsid w:val="001E62DE"/>
    <w:rsid w:val="001E63A1"/>
    <w:rsid w:val="001E640F"/>
    <w:rsid w:val="001E6F1F"/>
    <w:rsid w:val="001E7411"/>
    <w:rsid w:val="001E79FC"/>
    <w:rsid w:val="001E7B9A"/>
    <w:rsid w:val="001F093E"/>
    <w:rsid w:val="001F0DD6"/>
    <w:rsid w:val="001F0F15"/>
    <w:rsid w:val="001F1275"/>
    <w:rsid w:val="001F1CC1"/>
    <w:rsid w:val="001F1CC5"/>
    <w:rsid w:val="001F1D88"/>
    <w:rsid w:val="001F2EB3"/>
    <w:rsid w:val="001F320D"/>
    <w:rsid w:val="001F3455"/>
    <w:rsid w:val="001F3555"/>
    <w:rsid w:val="001F38EB"/>
    <w:rsid w:val="001F3A41"/>
    <w:rsid w:val="001F3D41"/>
    <w:rsid w:val="001F3EAD"/>
    <w:rsid w:val="001F43D5"/>
    <w:rsid w:val="001F4865"/>
    <w:rsid w:val="001F4BA0"/>
    <w:rsid w:val="001F5240"/>
    <w:rsid w:val="001F5590"/>
    <w:rsid w:val="001F59DD"/>
    <w:rsid w:val="001F5CA8"/>
    <w:rsid w:val="001F6E8D"/>
    <w:rsid w:val="001F6FF8"/>
    <w:rsid w:val="001F74E0"/>
    <w:rsid w:val="001F7BCB"/>
    <w:rsid w:val="001F7ECD"/>
    <w:rsid w:val="0020019D"/>
    <w:rsid w:val="00200FB9"/>
    <w:rsid w:val="00201BDE"/>
    <w:rsid w:val="00201BDF"/>
    <w:rsid w:val="0020218E"/>
    <w:rsid w:val="00202FA9"/>
    <w:rsid w:val="0020323A"/>
    <w:rsid w:val="0020436E"/>
    <w:rsid w:val="00204492"/>
    <w:rsid w:val="00204727"/>
    <w:rsid w:val="00204900"/>
    <w:rsid w:val="00204982"/>
    <w:rsid w:val="00204D3E"/>
    <w:rsid w:val="00205554"/>
    <w:rsid w:val="00205A72"/>
    <w:rsid w:val="002063B0"/>
    <w:rsid w:val="002065C2"/>
    <w:rsid w:val="00206903"/>
    <w:rsid w:val="00206D8E"/>
    <w:rsid w:val="002070ED"/>
    <w:rsid w:val="00207A07"/>
    <w:rsid w:val="00207E54"/>
    <w:rsid w:val="00210D9D"/>
    <w:rsid w:val="00211099"/>
    <w:rsid w:val="002114F1"/>
    <w:rsid w:val="002115BA"/>
    <w:rsid w:val="00211D58"/>
    <w:rsid w:val="00211E31"/>
    <w:rsid w:val="00211F75"/>
    <w:rsid w:val="0021211C"/>
    <w:rsid w:val="002121A9"/>
    <w:rsid w:val="00212A3D"/>
    <w:rsid w:val="0021311F"/>
    <w:rsid w:val="00213475"/>
    <w:rsid w:val="0021369B"/>
    <w:rsid w:val="00213EC9"/>
    <w:rsid w:val="00213F88"/>
    <w:rsid w:val="0021528E"/>
    <w:rsid w:val="00215B50"/>
    <w:rsid w:val="0021626C"/>
    <w:rsid w:val="0021627C"/>
    <w:rsid w:val="002169DF"/>
    <w:rsid w:val="00216D6B"/>
    <w:rsid w:val="00216E3F"/>
    <w:rsid w:val="00216FA3"/>
    <w:rsid w:val="00216FFB"/>
    <w:rsid w:val="002176C3"/>
    <w:rsid w:val="00217754"/>
    <w:rsid w:val="00217B1E"/>
    <w:rsid w:val="00217B6B"/>
    <w:rsid w:val="00217EA1"/>
    <w:rsid w:val="002210C9"/>
    <w:rsid w:val="002210DB"/>
    <w:rsid w:val="002212BE"/>
    <w:rsid w:val="00221361"/>
    <w:rsid w:val="00222A5B"/>
    <w:rsid w:val="00223473"/>
    <w:rsid w:val="002237A4"/>
    <w:rsid w:val="0022423F"/>
    <w:rsid w:val="0022457F"/>
    <w:rsid w:val="00224C28"/>
    <w:rsid w:val="00224DBD"/>
    <w:rsid w:val="002250A6"/>
    <w:rsid w:val="002255BD"/>
    <w:rsid w:val="002259FF"/>
    <w:rsid w:val="0022660F"/>
    <w:rsid w:val="002266FB"/>
    <w:rsid w:val="002270BB"/>
    <w:rsid w:val="002271F8"/>
    <w:rsid w:val="002272EB"/>
    <w:rsid w:val="00227722"/>
    <w:rsid w:val="00231A75"/>
    <w:rsid w:val="002322A0"/>
    <w:rsid w:val="0023274F"/>
    <w:rsid w:val="00233065"/>
    <w:rsid w:val="00233792"/>
    <w:rsid w:val="00233A31"/>
    <w:rsid w:val="00234387"/>
    <w:rsid w:val="0023441F"/>
    <w:rsid w:val="00234B27"/>
    <w:rsid w:val="00235C81"/>
    <w:rsid w:val="00235EEF"/>
    <w:rsid w:val="002365FC"/>
    <w:rsid w:val="00236753"/>
    <w:rsid w:val="0023688A"/>
    <w:rsid w:val="00236E7A"/>
    <w:rsid w:val="00237089"/>
    <w:rsid w:val="00237423"/>
    <w:rsid w:val="00237532"/>
    <w:rsid w:val="00237778"/>
    <w:rsid w:val="00237897"/>
    <w:rsid w:val="00237BB3"/>
    <w:rsid w:val="00237E47"/>
    <w:rsid w:val="00240630"/>
    <w:rsid w:val="002407D0"/>
    <w:rsid w:val="0024089B"/>
    <w:rsid w:val="00240A08"/>
    <w:rsid w:val="00240B90"/>
    <w:rsid w:val="00240BC0"/>
    <w:rsid w:val="00240D94"/>
    <w:rsid w:val="002418FB"/>
    <w:rsid w:val="0024193E"/>
    <w:rsid w:val="00241B3F"/>
    <w:rsid w:val="00241B58"/>
    <w:rsid w:val="00243026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4F6"/>
    <w:rsid w:val="00244AF1"/>
    <w:rsid w:val="00245245"/>
    <w:rsid w:val="0024537F"/>
    <w:rsid w:val="00245597"/>
    <w:rsid w:val="00245ABE"/>
    <w:rsid w:val="00245CDE"/>
    <w:rsid w:val="00245FE1"/>
    <w:rsid w:val="002463A8"/>
    <w:rsid w:val="00246533"/>
    <w:rsid w:val="00246B6A"/>
    <w:rsid w:val="00247A5D"/>
    <w:rsid w:val="00247B8C"/>
    <w:rsid w:val="0025007B"/>
    <w:rsid w:val="002506E3"/>
    <w:rsid w:val="00250EBC"/>
    <w:rsid w:val="00250F92"/>
    <w:rsid w:val="00251116"/>
    <w:rsid w:val="00251241"/>
    <w:rsid w:val="002515CB"/>
    <w:rsid w:val="0025259B"/>
    <w:rsid w:val="0025269D"/>
    <w:rsid w:val="00253032"/>
    <w:rsid w:val="002533F9"/>
    <w:rsid w:val="002536CE"/>
    <w:rsid w:val="002536E8"/>
    <w:rsid w:val="00253A3A"/>
    <w:rsid w:val="00253D8B"/>
    <w:rsid w:val="00253FA9"/>
    <w:rsid w:val="00254E91"/>
    <w:rsid w:val="00255457"/>
    <w:rsid w:val="00255CB0"/>
    <w:rsid w:val="00256015"/>
    <w:rsid w:val="002561A6"/>
    <w:rsid w:val="0025649C"/>
    <w:rsid w:val="00256822"/>
    <w:rsid w:val="002570CA"/>
    <w:rsid w:val="002573F6"/>
    <w:rsid w:val="002579F7"/>
    <w:rsid w:val="00260604"/>
    <w:rsid w:val="00260746"/>
    <w:rsid w:val="0026087C"/>
    <w:rsid w:val="00260E7A"/>
    <w:rsid w:val="00261037"/>
    <w:rsid w:val="00261464"/>
    <w:rsid w:val="00261773"/>
    <w:rsid w:val="00261CDE"/>
    <w:rsid w:val="00261D9E"/>
    <w:rsid w:val="00262039"/>
    <w:rsid w:val="00262175"/>
    <w:rsid w:val="00262676"/>
    <w:rsid w:val="00262BD9"/>
    <w:rsid w:val="002632ED"/>
    <w:rsid w:val="002634F4"/>
    <w:rsid w:val="00263D87"/>
    <w:rsid w:val="00263ED7"/>
    <w:rsid w:val="00263F57"/>
    <w:rsid w:val="002655C2"/>
    <w:rsid w:val="00265969"/>
    <w:rsid w:val="00266534"/>
    <w:rsid w:val="00266DA6"/>
    <w:rsid w:val="0026770F"/>
    <w:rsid w:val="0026771C"/>
    <w:rsid w:val="00267CFA"/>
    <w:rsid w:val="00267E97"/>
    <w:rsid w:val="00270A3D"/>
    <w:rsid w:val="00270E58"/>
    <w:rsid w:val="002716C3"/>
    <w:rsid w:val="00271B41"/>
    <w:rsid w:val="002720D8"/>
    <w:rsid w:val="00272230"/>
    <w:rsid w:val="0027227C"/>
    <w:rsid w:val="0027265F"/>
    <w:rsid w:val="00273698"/>
    <w:rsid w:val="00273FC4"/>
    <w:rsid w:val="00274525"/>
    <w:rsid w:val="0027487A"/>
    <w:rsid w:val="0027495A"/>
    <w:rsid w:val="00274E8D"/>
    <w:rsid w:val="00275544"/>
    <w:rsid w:val="0027566F"/>
    <w:rsid w:val="00275864"/>
    <w:rsid w:val="00275893"/>
    <w:rsid w:val="00275B39"/>
    <w:rsid w:val="00276C40"/>
    <w:rsid w:val="0027759C"/>
    <w:rsid w:val="00277BB8"/>
    <w:rsid w:val="00280CFD"/>
    <w:rsid w:val="0028115D"/>
    <w:rsid w:val="00281831"/>
    <w:rsid w:val="00281888"/>
    <w:rsid w:val="00282096"/>
    <w:rsid w:val="002820FF"/>
    <w:rsid w:val="0028253C"/>
    <w:rsid w:val="00282C03"/>
    <w:rsid w:val="002833A6"/>
    <w:rsid w:val="00283535"/>
    <w:rsid w:val="00283542"/>
    <w:rsid w:val="0028420E"/>
    <w:rsid w:val="00284223"/>
    <w:rsid w:val="0028452F"/>
    <w:rsid w:val="00284954"/>
    <w:rsid w:val="00284B59"/>
    <w:rsid w:val="00285AA2"/>
    <w:rsid w:val="002865E9"/>
    <w:rsid w:val="002867B0"/>
    <w:rsid w:val="00286AE1"/>
    <w:rsid w:val="00287431"/>
    <w:rsid w:val="0028746F"/>
    <w:rsid w:val="0028796F"/>
    <w:rsid w:val="00287C31"/>
    <w:rsid w:val="0029001E"/>
    <w:rsid w:val="002900A7"/>
    <w:rsid w:val="00290265"/>
    <w:rsid w:val="00290795"/>
    <w:rsid w:val="00290879"/>
    <w:rsid w:val="002908FE"/>
    <w:rsid w:val="00290E90"/>
    <w:rsid w:val="00291558"/>
    <w:rsid w:val="00292167"/>
    <w:rsid w:val="002922D9"/>
    <w:rsid w:val="002928A8"/>
    <w:rsid w:val="0029322D"/>
    <w:rsid w:val="0029384E"/>
    <w:rsid w:val="00293CFA"/>
    <w:rsid w:val="00293D02"/>
    <w:rsid w:val="00294365"/>
    <w:rsid w:val="0029504E"/>
    <w:rsid w:val="00295DE0"/>
    <w:rsid w:val="0029626A"/>
    <w:rsid w:val="0029737B"/>
    <w:rsid w:val="00297E44"/>
    <w:rsid w:val="002A0568"/>
    <w:rsid w:val="002A0E85"/>
    <w:rsid w:val="002A12C1"/>
    <w:rsid w:val="002A14EA"/>
    <w:rsid w:val="002A1AFD"/>
    <w:rsid w:val="002A21F3"/>
    <w:rsid w:val="002A29B2"/>
    <w:rsid w:val="002A39D8"/>
    <w:rsid w:val="002A3ABA"/>
    <w:rsid w:val="002A400F"/>
    <w:rsid w:val="002A45EF"/>
    <w:rsid w:val="002A48DF"/>
    <w:rsid w:val="002A4A5C"/>
    <w:rsid w:val="002A4F3F"/>
    <w:rsid w:val="002A4F8F"/>
    <w:rsid w:val="002A4FF4"/>
    <w:rsid w:val="002A5207"/>
    <w:rsid w:val="002A5822"/>
    <w:rsid w:val="002A5B27"/>
    <w:rsid w:val="002A5DE6"/>
    <w:rsid w:val="002A5F27"/>
    <w:rsid w:val="002A608C"/>
    <w:rsid w:val="002A61EB"/>
    <w:rsid w:val="002A6A9A"/>
    <w:rsid w:val="002A78C4"/>
    <w:rsid w:val="002A7910"/>
    <w:rsid w:val="002B0858"/>
    <w:rsid w:val="002B0C7D"/>
    <w:rsid w:val="002B0DE0"/>
    <w:rsid w:val="002B1014"/>
    <w:rsid w:val="002B10E1"/>
    <w:rsid w:val="002B1847"/>
    <w:rsid w:val="002B1928"/>
    <w:rsid w:val="002B1E0C"/>
    <w:rsid w:val="002B20CE"/>
    <w:rsid w:val="002B2420"/>
    <w:rsid w:val="002B26F2"/>
    <w:rsid w:val="002B2746"/>
    <w:rsid w:val="002B27AF"/>
    <w:rsid w:val="002B2B4B"/>
    <w:rsid w:val="002B2BD0"/>
    <w:rsid w:val="002B2F1B"/>
    <w:rsid w:val="002B3B93"/>
    <w:rsid w:val="002B4302"/>
    <w:rsid w:val="002B472A"/>
    <w:rsid w:val="002B480F"/>
    <w:rsid w:val="002B4834"/>
    <w:rsid w:val="002B4A4F"/>
    <w:rsid w:val="002B4B54"/>
    <w:rsid w:val="002B51FB"/>
    <w:rsid w:val="002B5C14"/>
    <w:rsid w:val="002B6F3C"/>
    <w:rsid w:val="002B731F"/>
    <w:rsid w:val="002B7792"/>
    <w:rsid w:val="002B7AE2"/>
    <w:rsid w:val="002C0891"/>
    <w:rsid w:val="002C0974"/>
    <w:rsid w:val="002C0E4A"/>
    <w:rsid w:val="002C0F5E"/>
    <w:rsid w:val="002C1180"/>
    <w:rsid w:val="002C1806"/>
    <w:rsid w:val="002C1997"/>
    <w:rsid w:val="002C1C98"/>
    <w:rsid w:val="002C210E"/>
    <w:rsid w:val="002C2BC3"/>
    <w:rsid w:val="002C3069"/>
    <w:rsid w:val="002C3377"/>
    <w:rsid w:val="002C44C3"/>
    <w:rsid w:val="002C46AF"/>
    <w:rsid w:val="002C50BA"/>
    <w:rsid w:val="002C55F9"/>
    <w:rsid w:val="002C69AF"/>
    <w:rsid w:val="002C6AAB"/>
    <w:rsid w:val="002C6E41"/>
    <w:rsid w:val="002C70F6"/>
    <w:rsid w:val="002C72F1"/>
    <w:rsid w:val="002C791D"/>
    <w:rsid w:val="002C79D7"/>
    <w:rsid w:val="002C7C6F"/>
    <w:rsid w:val="002D036E"/>
    <w:rsid w:val="002D0396"/>
    <w:rsid w:val="002D03E9"/>
    <w:rsid w:val="002D0EAE"/>
    <w:rsid w:val="002D21C9"/>
    <w:rsid w:val="002D21DF"/>
    <w:rsid w:val="002D2210"/>
    <w:rsid w:val="002D25BA"/>
    <w:rsid w:val="002D2D4C"/>
    <w:rsid w:val="002D3597"/>
    <w:rsid w:val="002D4834"/>
    <w:rsid w:val="002D4D0D"/>
    <w:rsid w:val="002D4EF7"/>
    <w:rsid w:val="002D614A"/>
    <w:rsid w:val="002D6247"/>
    <w:rsid w:val="002D658F"/>
    <w:rsid w:val="002D66CC"/>
    <w:rsid w:val="002D66E9"/>
    <w:rsid w:val="002D681C"/>
    <w:rsid w:val="002D68FE"/>
    <w:rsid w:val="002D6FEC"/>
    <w:rsid w:val="002D7174"/>
    <w:rsid w:val="002D71B7"/>
    <w:rsid w:val="002D788E"/>
    <w:rsid w:val="002D78E8"/>
    <w:rsid w:val="002D7922"/>
    <w:rsid w:val="002D7F4C"/>
    <w:rsid w:val="002E1E5F"/>
    <w:rsid w:val="002E22F4"/>
    <w:rsid w:val="002E24FA"/>
    <w:rsid w:val="002E36FE"/>
    <w:rsid w:val="002E3D2C"/>
    <w:rsid w:val="002E4D72"/>
    <w:rsid w:val="002E4F52"/>
    <w:rsid w:val="002E4F59"/>
    <w:rsid w:val="002E4FD7"/>
    <w:rsid w:val="002E5119"/>
    <w:rsid w:val="002E51EA"/>
    <w:rsid w:val="002E52A3"/>
    <w:rsid w:val="002E5932"/>
    <w:rsid w:val="002E5C9A"/>
    <w:rsid w:val="002E673D"/>
    <w:rsid w:val="002E6A6C"/>
    <w:rsid w:val="002E7184"/>
    <w:rsid w:val="002E78B4"/>
    <w:rsid w:val="002E78C3"/>
    <w:rsid w:val="002E7CC0"/>
    <w:rsid w:val="002E7E78"/>
    <w:rsid w:val="002F072D"/>
    <w:rsid w:val="002F1299"/>
    <w:rsid w:val="002F18CA"/>
    <w:rsid w:val="002F1F61"/>
    <w:rsid w:val="002F203D"/>
    <w:rsid w:val="002F2479"/>
    <w:rsid w:val="002F275A"/>
    <w:rsid w:val="002F27D5"/>
    <w:rsid w:val="002F28A5"/>
    <w:rsid w:val="002F312F"/>
    <w:rsid w:val="002F3472"/>
    <w:rsid w:val="002F3B12"/>
    <w:rsid w:val="002F4316"/>
    <w:rsid w:val="002F4595"/>
    <w:rsid w:val="002F4FC1"/>
    <w:rsid w:val="002F5892"/>
    <w:rsid w:val="002F6086"/>
    <w:rsid w:val="002F61A9"/>
    <w:rsid w:val="002F61B7"/>
    <w:rsid w:val="002F6A4F"/>
    <w:rsid w:val="002F6FAB"/>
    <w:rsid w:val="002F711A"/>
    <w:rsid w:val="002F7680"/>
    <w:rsid w:val="002F7BFE"/>
    <w:rsid w:val="0030042F"/>
    <w:rsid w:val="0030074B"/>
    <w:rsid w:val="00300994"/>
    <w:rsid w:val="00300B0A"/>
    <w:rsid w:val="00301267"/>
    <w:rsid w:val="0030153C"/>
    <w:rsid w:val="00301A51"/>
    <w:rsid w:val="003020DF"/>
    <w:rsid w:val="00302354"/>
    <w:rsid w:val="003025E6"/>
    <w:rsid w:val="00302A2D"/>
    <w:rsid w:val="00302D46"/>
    <w:rsid w:val="00303177"/>
    <w:rsid w:val="00303387"/>
    <w:rsid w:val="0030346B"/>
    <w:rsid w:val="00303576"/>
    <w:rsid w:val="00303A49"/>
    <w:rsid w:val="00304CCB"/>
    <w:rsid w:val="00304FC4"/>
    <w:rsid w:val="0030586F"/>
    <w:rsid w:val="003059CF"/>
    <w:rsid w:val="00305A0C"/>
    <w:rsid w:val="00305F60"/>
    <w:rsid w:val="00305FE9"/>
    <w:rsid w:val="00306108"/>
    <w:rsid w:val="003061BC"/>
    <w:rsid w:val="00306362"/>
    <w:rsid w:val="0030651A"/>
    <w:rsid w:val="003069C5"/>
    <w:rsid w:val="00307BC5"/>
    <w:rsid w:val="00307C95"/>
    <w:rsid w:val="00310788"/>
    <w:rsid w:val="003112D4"/>
    <w:rsid w:val="00312A65"/>
    <w:rsid w:val="00312CFD"/>
    <w:rsid w:val="0031314A"/>
    <w:rsid w:val="003137A2"/>
    <w:rsid w:val="003139F8"/>
    <w:rsid w:val="00313A49"/>
    <w:rsid w:val="00313B9F"/>
    <w:rsid w:val="00313E06"/>
    <w:rsid w:val="00314204"/>
    <w:rsid w:val="003146FC"/>
    <w:rsid w:val="00314AE9"/>
    <w:rsid w:val="00314C99"/>
    <w:rsid w:val="00314D5C"/>
    <w:rsid w:val="00317672"/>
    <w:rsid w:val="00320065"/>
    <w:rsid w:val="00320A65"/>
    <w:rsid w:val="00320E9A"/>
    <w:rsid w:val="003220C0"/>
    <w:rsid w:val="0032284A"/>
    <w:rsid w:val="00322A72"/>
    <w:rsid w:val="00322DEE"/>
    <w:rsid w:val="003231AE"/>
    <w:rsid w:val="00323764"/>
    <w:rsid w:val="00323A6B"/>
    <w:rsid w:val="00325278"/>
    <w:rsid w:val="00325409"/>
    <w:rsid w:val="003254BB"/>
    <w:rsid w:val="003254CB"/>
    <w:rsid w:val="00325ED8"/>
    <w:rsid w:val="003262F0"/>
    <w:rsid w:val="003268E4"/>
    <w:rsid w:val="00326ABE"/>
    <w:rsid w:val="00326EFC"/>
    <w:rsid w:val="00326F9F"/>
    <w:rsid w:val="00327287"/>
    <w:rsid w:val="0032762E"/>
    <w:rsid w:val="00327EF0"/>
    <w:rsid w:val="003302B7"/>
    <w:rsid w:val="00330308"/>
    <w:rsid w:val="0033035E"/>
    <w:rsid w:val="00330B85"/>
    <w:rsid w:val="00330D7F"/>
    <w:rsid w:val="00330F56"/>
    <w:rsid w:val="00331226"/>
    <w:rsid w:val="0033235A"/>
    <w:rsid w:val="00332D08"/>
    <w:rsid w:val="00332DB9"/>
    <w:rsid w:val="003334D5"/>
    <w:rsid w:val="0033384F"/>
    <w:rsid w:val="00333976"/>
    <w:rsid w:val="00333FC0"/>
    <w:rsid w:val="003340C4"/>
    <w:rsid w:val="00334521"/>
    <w:rsid w:val="00334A86"/>
    <w:rsid w:val="00334B9B"/>
    <w:rsid w:val="003352DE"/>
    <w:rsid w:val="0033568D"/>
    <w:rsid w:val="003357C7"/>
    <w:rsid w:val="00335988"/>
    <w:rsid w:val="00335B18"/>
    <w:rsid w:val="00335C9C"/>
    <w:rsid w:val="003363CE"/>
    <w:rsid w:val="003365D5"/>
    <w:rsid w:val="003365E0"/>
    <w:rsid w:val="00336CAE"/>
    <w:rsid w:val="0033733C"/>
    <w:rsid w:val="00337349"/>
    <w:rsid w:val="00337875"/>
    <w:rsid w:val="00337B6F"/>
    <w:rsid w:val="00337EAE"/>
    <w:rsid w:val="00340364"/>
    <w:rsid w:val="003404AA"/>
    <w:rsid w:val="00340503"/>
    <w:rsid w:val="003407FF"/>
    <w:rsid w:val="00340855"/>
    <w:rsid w:val="0034090A"/>
    <w:rsid w:val="00340A1D"/>
    <w:rsid w:val="0034188A"/>
    <w:rsid w:val="00341A21"/>
    <w:rsid w:val="00341F70"/>
    <w:rsid w:val="0034226D"/>
    <w:rsid w:val="00342430"/>
    <w:rsid w:val="00342BD9"/>
    <w:rsid w:val="00342C1E"/>
    <w:rsid w:val="00343724"/>
    <w:rsid w:val="00343CE7"/>
    <w:rsid w:val="00344643"/>
    <w:rsid w:val="003448A0"/>
    <w:rsid w:val="00344968"/>
    <w:rsid w:val="003451D5"/>
    <w:rsid w:val="003452A5"/>
    <w:rsid w:val="003454E8"/>
    <w:rsid w:val="0034578F"/>
    <w:rsid w:val="00345E30"/>
    <w:rsid w:val="003460FF"/>
    <w:rsid w:val="0034671C"/>
    <w:rsid w:val="00346D6D"/>
    <w:rsid w:val="0034727B"/>
    <w:rsid w:val="00347421"/>
    <w:rsid w:val="00347468"/>
    <w:rsid w:val="003478D8"/>
    <w:rsid w:val="003479F7"/>
    <w:rsid w:val="00347F75"/>
    <w:rsid w:val="003501E0"/>
    <w:rsid w:val="00350673"/>
    <w:rsid w:val="00351587"/>
    <w:rsid w:val="003516F4"/>
    <w:rsid w:val="0035192A"/>
    <w:rsid w:val="00351C06"/>
    <w:rsid w:val="00352131"/>
    <w:rsid w:val="00352ADD"/>
    <w:rsid w:val="0035344A"/>
    <w:rsid w:val="00353B09"/>
    <w:rsid w:val="00353DB0"/>
    <w:rsid w:val="00353EEC"/>
    <w:rsid w:val="003547CD"/>
    <w:rsid w:val="003548D0"/>
    <w:rsid w:val="00354A46"/>
    <w:rsid w:val="00354CAD"/>
    <w:rsid w:val="003559BF"/>
    <w:rsid w:val="00355B49"/>
    <w:rsid w:val="00356255"/>
    <w:rsid w:val="003562B4"/>
    <w:rsid w:val="00356850"/>
    <w:rsid w:val="00356A2B"/>
    <w:rsid w:val="00356E61"/>
    <w:rsid w:val="00357090"/>
    <w:rsid w:val="00357377"/>
    <w:rsid w:val="00357609"/>
    <w:rsid w:val="003578EF"/>
    <w:rsid w:val="00357D58"/>
    <w:rsid w:val="00360D2F"/>
    <w:rsid w:val="003617B9"/>
    <w:rsid w:val="003619D6"/>
    <w:rsid w:val="00361A2B"/>
    <w:rsid w:val="00361FD6"/>
    <w:rsid w:val="00362335"/>
    <w:rsid w:val="00362922"/>
    <w:rsid w:val="00362D78"/>
    <w:rsid w:val="00362EF3"/>
    <w:rsid w:val="0036336D"/>
    <w:rsid w:val="0036339D"/>
    <w:rsid w:val="00363FA0"/>
    <w:rsid w:val="00364235"/>
    <w:rsid w:val="00364872"/>
    <w:rsid w:val="00364A45"/>
    <w:rsid w:val="00365CEF"/>
    <w:rsid w:val="00365FDD"/>
    <w:rsid w:val="0036602B"/>
    <w:rsid w:val="003660A0"/>
    <w:rsid w:val="003667EA"/>
    <w:rsid w:val="00366879"/>
    <w:rsid w:val="00366B96"/>
    <w:rsid w:val="00366ED9"/>
    <w:rsid w:val="00367360"/>
    <w:rsid w:val="003675D7"/>
    <w:rsid w:val="00370057"/>
    <w:rsid w:val="003709C9"/>
    <w:rsid w:val="00370A7F"/>
    <w:rsid w:val="00371DCB"/>
    <w:rsid w:val="0037222B"/>
    <w:rsid w:val="00373523"/>
    <w:rsid w:val="0037361A"/>
    <w:rsid w:val="00373620"/>
    <w:rsid w:val="00374182"/>
    <w:rsid w:val="00374281"/>
    <w:rsid w:val="00374AAD"/>
    <w:rsid w:val="00374B8F"/>
    <w:rsid w:val="00374BE3"/>
    <w:rsid w:val="00375894"/>
    <w:rsid w:val="00375E33"/>
    <w:rsid w:val="00375E6F"/>
    <w:rsid w:val="00376623"/>
    <w:rsid w:val="00376FE9"/>
    <w:rsid w:val="00377327"/>
    <w:rsid w:val="003806E5"/>
    <w:rsid w:val="00380AA9"/>
    <w:rsid w:val="0038127D"/>
    <w:rsid w:val="003812B5"/>
    <w:rsid w:val="00381467"/>
    <w:rsid w:val="003817F0"/>
    <w:rsid w:val="00381997"/>
    <w:rsid w:val="003819E4"/>
    <w:rsid w:val="00381CAF"/>
    <w:rsid w:val="00381D05"/>
    <w:rsid w:val="003823B6"/>
    <w:rsid w:val="00382803"/>
    <w:rsid w:val="0038285A"/>
    <w:rsid w:val="0038321A"/>
    <w:rsid w:val="0038376E"/>
    <w:rsid w:val="00383DB8"/>
    <w:rsid w:val="00384157"/>
    <w:rsid w:val="00384D14"/>
    <w:rsid w:val="00384EFA"/>
    <w:rsid w:val="00385315"/>
    <w:rsid w:val="00385395"/>
    <w:rsid w:val="003859B5"/>
    <w:rsid w:val="00385FC5"/>
    <w:rsid w:val="0038603A"/>
    <w:rsid w:val="00386A5B"/>
    <w:rsid w:val="00386FEB"/>
    <w:rsid w:val="003871A6"/>
    <w:rsid w:val="00387CF9"/>
    <w:rsid w:val="00387DDC"/>
    <w:rsid w:val="00390933"/>
    <w:rsid w:val="00390F61"/>
    <w:rsid w:val="00390F75"/>
    <w:rsid w:val="003921C5"/>
    <w:rsid w:val="003921D8"/>
    <w:rsid w:val="00392308"/>
    <w:rsid w:val="00392650"/>
    <w:rsid w:val="003926C2"/>
    <w:rsid w:val="00393376"/>
    <w:rsid w:val="00393669"/>
    <w:rsid w:val="003937B4"/>
    <w:rsid w:val="003939DD"/>
    <w:rsid w:val="00393B77"/>
    <w:rsid w:val="00393E4A"/>
    <w:rsid w:val="00395289"/>
    <w:rsid w:val="00395C63"/>
    <w:rsid w:val="003962A3"/>
    <w:rsid w:val="00396905"/>
    <w:rsid w:val="003A002E"/>
    <w:rsid w:val="003A074B"/>
    <w:rsid w:val="003A0861"/>
    <w:rsid w:val="003A0A53"/>
    <w:rsid w:val="003A1004"/>
    <w:rsid w:val="003A11C8"/>
    <w:rsid w:val="003A141C"/>
    <w:rsid w:val="003A168E"/>
    <w:rsid w:val="003A176B"/>
    <w:rsid w:val="003A1A25"/>
    <w:rsid w:val="003A1C64"/>
    <w:rsid w:val="003A2333"/>
    <w:rsid w:val="003A29AE"/>
    <w:rsid w:val="003A2FD5"/>
    <w:rsid w:val="003A311C"/>
    <w:rsid w:val="003A3122"/>
    <w:rsid w:val="003A3138"/>
    <w:rsid w:val="003A3141"/>
    <w:rsid w:val="003A3586"/>
    <w:rsid w:val="003A37A7"/>
    <w:rsid w:val="003A3878"/>
    <w:rsid w:val="003A3F9E"/>
    <w:rsid w:val="003A46F0"/>
    <w:rsid w:val="003A4A8D"/>
    <w:rsid w:val="003A4BED"/>
    <w:rsid w:val="003A4C59"/>
    <w:rsid w:val="003A4CEE"/>
    <w:rsid w:val="003A513E"/>
    <w:rsid w:val="003A52D6"/>
    <w:rsid w:val="003A572E"/>
    <w:rsid w:val="003A5845"/>
    <w:rsid w:val="003A6205"/>
    <w:rsid w:val="003A7010"/>
    <w:rsid w:val="003A72BF"/>
    <w:rsid w:val="003B00ED"/>
    <w:rsid w:val="003B093D"/>
    <w:rsid w:val="003B0B9C"/>
    <w:rsid w:val="003B0D29"/>
    <w:rsid w:val="003B0DEE"/>
    <w:rsid w:val="003B12AA"/>
    <w:rsid w:val="003B2C0F"/>
    <w:rsid w:val="003B2D51"/>
    <w:rsid w:val="003B2E76"/>
    <w:rsid w:val="003B360C"/>
    <w:rsid w:val="003B3A20"/>
    <w:rsid w:val="003B3A41"/>
    <w:rsid w:val="003B3EEC"/>
    <w:rsid w:val="003B3F17"/>
    <w:rsid w:val="003B4327"/>
    <w:rsid w:val="003B45F7"/>
    <w:rsid w:val="003B4961"/>
    <w:rsid w:val="003B4E85"/>
    <w:rsid w:val="003B4F1E"/>
    <w:rsid w:val="003B52E5"/>
    <w:rsid w:val="003B547D"/>
    <w:rsid w:val="003B54DF"/>
    <w:rsid w:val="003B57F1"/>
    <w:rsid w:val="003B5AAA"/>
    <w:rsid w:val="003B6035"/>
    <w:rsid w:val="003B6567"/>
    <w:rsid w:val="003B67E1"/>
    <w:rsid w:val="003B6880"/>
    <w:rsid w:val="003B6F38"/>
    <w:rsid w:val="003B6FD2"/>
    <w:rsid w:val="003B71B6"/>
    <w:rsid w:val="003B7319"/>
    <w:rsid w:val="003B7430"/>
    <w:rsid w:val="003B74C5"/>
    <w:rsid w:val="003B77CB"/>
    <w:rsid w:val="003B7955"/>
    <w:rsid w:val="003C057A"/>
    <w:rsid w:val="003C0C1D"/>
    <w:rsid w:val="003C0FF7"/>
    <w:rsid w:val="003C1300"/>
    <w:rsid w:val="003C2E92"/>
    <w:rsid w:val="003C444A"/>
    <w:rsid w:val="003C4A6C"/>
    <w:rsid w:val="003C4AE9"/>
    <w:rsid w:val="003C4D60"/>
    <w:rsid w:val="003C5034"/>
    <w:rsid w:val="003C5910"/>
    <w:rsid w:val="003C641C"/>
    <w:rsid w:val="003C6B5A"/>
    <w:rsid w:val="003C6CB7"/>
    <w:rsid w:val="003C6E2E"/>
    <w:rsid w:val="003C79DD"/>
    <w:rsid w:val="003C7CCE"/>
    <w:rsid w:val="003C7EE2"/>
    <w:rsid w:val="003D036C"/>
    <w:rsid w:val="003D083A"/>
    <w:rsid w:val="003D0C4D"/>
    <w:rsid w:val="003D2049"/>
    <w:rsid w:val="003D29FE"/>
    <w:rsid w:val="003D2E3E"/>
    <w:rsid w:val="003D318C"/>
    <w:rsid w:val="003D363F"/>
    <w:rsid w:val="003D3956"/>
    <w:rsid w:val="003D3AF7"/>
    <w:rsid w:val="003D3D6E"/>
    <w:rsid w:val="003D3FA8"/>
    <w:rsid w:val="003D41E5"/>
    <w:rsid w:val="003D464C"/>
    <w:rsid w:val="003D4933"/>
    <w:rsid w:val="003D52DA"/>
    <w:rsid w:val="003D5C1B"/>
    <w:rsid w:val="003D642D"/>
    <w:rsid w:val="003D65B2"/>
    <w:rsid w:val="003D68E2"/>
    <w:rsid w:val="003D6C4A"/>
    <w:rsid w:val="003D6C6D"/>
    <w:rsid w:val="003D7043"/>
    <w:rsid w:val="003D74E4"/>
    <w:rsid w:val="003D763C"/>
    <w:rsid w:val="003D79E1"/>
    <w:rsid w:val="003D7A73"/>
    <w:rsid w:val="003E00B0"/>
    <w:rsid w:val="003E04C4"/>
    <w:rsid w:val="003E0705"/>
    <w:rsid w:val="003E0AB9"/>
    <w:rsid w:val="003E0E03"/>
    <w:rsid w:val="003E128A"/>
    <w:rsid w:val="003E1B0E"/>
    <w:rsid w:val="003E1E2B"/>
    <w:rsid w:val="003E2361"/>
    <w:rsid w:val="003E405C"/>
    <w:rsid w:val="003E4448"/>
    <w:rsid w:val="003E4A4C"/>
    <w:rsid w:val="003E4ABA"/>
    <w:rsid w:val="003E4BFA"/>
    <w:rsid w:val="003E5215"/>
    <w:rsid w:val="003E669C"/>
    <w:rsid w:val="003E6AD5"/>
    <w:rsid w:val="003E7245"/>
    <w:rsid w:val="003E7D0A"/>
    <w:rsid w:val="003E7F02"/>
    <w:rsid w:val="003E7F4E"/>
    <w:rsid w:val="003F0378"/>
    <w:rsid w:val="003F0646"/>
    <w:rsid w:val="003F0B6D"/>
    <w:rsid w:val="003F0FBA"/>
    <w:rsid w:val="003F1105"/>
    <w:rsid w:val="003F124D"/>
    <w:rsid w:val="003F154A"/>
    <w:rsid w:val="003F183C"/>
    <w:rsid w:val="003F1901"/>
    <w:rsid w:val="003F195F"/>
    <w:rsid w:val="003F1B30"/>
    <w:rsid w:val="003F2321"/>
    <w:rsid w:val="003F25AB"/>
    <w:rsid w:val="003F34B3"/>
    <w:rsid w:val="003F3700"/>
    <w:rsid w:val="003F3924"/>
    <w:rsid w:val="003F3A4F"/>
    <w:rsid w:val="003F3C29"/>
    <w:rsid w:val="003F3D38"/>
    <w:rsid w:val="003F3FA9"/>
    <w:rsid w:val="003F42C9"/>
    <w:rsid w:val="003F4A04"/>
    <w:rsid w:val="003F5061"/>
    <w:rsid w:val="003F50A6"/>
    <w:rsid w:val="003F51D8"/>
    <w:rsid w:val="003F5ADC"/>
    <w:rsid w:val="003F5E3F"/>
    <w:rsid w:val="003F69FB"/>
    <w:rsid w:val="003F6DC8"/>
    <w:rsid w:val="003F722B"/>
    <w:rsid w:val="003F7999"/>
    <w:rsid w:val="003F7BFD"/>
    <w:rsid w:val="003F7D4D"/>
    <w:rsid w:val="00400080"/>
    <w:rsid w:val="0040059C"/>
    <w:rsid w:val="004013C7"/>
    <w:rsid w:val="00401898"/>
    <w:rsid w:val="00401FB7"/>
    <w:rsid w:val="004026F3"/>
    <w:rsid w:val="004028E0"/>
    <w:rsid w:val="00402B32"/>
    <w:rsid w:val="00402BD8"/>
    <w:rsid w:val="00402D2E"/>
    <w:rsid w:val="00404089"/>
    <w:rsid w:val="0040411C"/>
    <w:rsid w:val="0040478B"/>
    <w:rsid w:val="00404D0F"/>
    <w:rsid w:val="00404D79"/>
    <w:rsid w:val="00405033"/>
    <w:rsid w:val="00405F3D"/>
    <w:rsid w:val="00406A91"/>
    <w:rsid w:val="00406D3C"/>
    <w:rsid w:val="00406F48"/>
    <w:rsid w:val="0040727D"/>
    <w:rsid w:val="004074FB"/>
    <w:rsid w:val="0041010C"/>
    <w:rsid w:val="00410150"/>
    <w:rsid w:val="004103E3"/>
    <w:rsid w:val="004110A3"/>
    <w:rsid w:val="00411311"/>
    <w:rsid w:val="00411710"/>
    <w:rsid w:val="00411DBE"/>
    <w:rsid w:val="00412A2D"/>
    <w:rsid w:val="004132D9"/>
    <w:rsid w:val="00413473"/>
    <w:rsid w:val="004134CC"/>
    <w:rsid w:val="00413EDE"/>
    <w:rsid w:val="0041417D"/>
    <w:rsid w:val="0041419C"/>
    <w:rsid w:val="00414C36"/>
    <w:rsid w:val="00415337"/>
    <w:rsid w:val="0041566C"/>
    <w:rsid w:val="0041568E"/>
    <w:rsid w:val="0041661A"/>
    <w:rsid w:val="004167A3"/>
    <w:rsid w:val="004167C7"/>
    <w:rsid w:val="00416A79"/>
    <w:rsid w:val="00417350"/>
    <w:rsid w:val="004175F2"/>
    <w:rsid w:val="00417E22"/>
    <w:rsid w:val="00417E6E"/>
    <w:rsid w:val="00417F0A"/>
    <w:rsid w:val="004202BB"/>
    <w:rsid w:val="0042050A"/>
    <w:rsid w:val="004209FC"/>
    <w:rsid w:val="00420ED5"/>
    <w:rsid w:val="00421009"/>
    <w:rsid w:val="00421417"/>
    <w:rsid w:val="004223C4"/>
    <w:rsid w:val="00422A47"/>
    <w:rsid w:val="00423717"/>
    <w:rsid w:val="00423729"/>
    <w:rsid w:val="0042394F"/>
    <w:rsid w:val="00424274"/>
    <w:rsid w:val="00424895"/>
    <w:rsid w:val="00424987"/>
    <w:rsid w:val="004249EF"/>
    <w:rsid w:val="00424D3C"/>
    <w:rsid w:val="00425056"/>
    <w:rsid w:val="004250B7"/>
    <w:rsid w:val="0042511C"/>
    <w:rsid w:val="00425DFF"/>
    <w:rsid w:val="00426B40"/>
    <w:rsid w:val="00426BF7"/>
    <w:rsid w:val="00426F70"/>
    <w:rsid w:val="004272C6"/>
    <w:rsid w:val="00427F99"/>
    <w:rsid w:val="00430499"/>
    <w:rsid w:val="004307F9"/>
    <w:rsid w:val="0043119A"/>
    <w:rsid w:val="00431396"/>
    <w:rsid w:val="004314BB"/>
    <w:rsid w:val="004316E8"/>
    <w:rsid w:val="00431E91"/>
    <w:rsid w:val="00431FB5"/>
    <w:rsid w:val="00432182"/>
    <w:rsid w:val="00432AC2"/>
    <w:rsid w:val="00433971"/>
    <w:rsid w:val="00433B44"/>
    <w:rsid w:val="004341D6"/>
    <w:rsid w:val="00435808"/>
    <w:rsid w:val="00435998"/>
    <w:rsid w:val="00435F51"/>
    <w:rsid w:val="0043612A"/>
    <w:rsid w:val="004363D0"/>
    <w:rsid w:val="00436BAE"/>
    <w:rsid w:val="00440193"/>
    <w:rsid w:val="00440338"/>
    <w:rsid w:val="00440A0D"/>
    <w:rsid w:val="00441094"/>
    <w:rsid w:val="0044191E"/>
    <w:rsid w:val="00441A78"/>
    <w:rsid w:val="00441AEC"/>
    <w:rsid w:val="00442024"/>
    <w:rsid w:val="0044222C"/>
    <w:rsid w:val="004423FA"/>
    <w:rsid w:val="00442617"/>
    <w:rsid w:val="00443698"/>
    <w:rsid w:val="00444103"/>
    <w:rsid w:val="00444258"/>
    <w:rsid w:val="004442A5"/>
    <w:rsid w:val="004446FA"/>
    <w:rsid w:val="004447F2"/>
    <w:rsid w:val="00444EA6"/>
    <w:rsid w:val="0044594A"/>
    <w:rsid w:val="00445EB0"/>
    <w:rsid w:val="00446838"/>
    <w:rsid w:val="0044703E"/>
    <w:rsid w:val="00447CEF"/>
    <w:rsid w:val="004507C6"/>
    <w:rsid w:val="004508F0"/>
    <w:rsid w:val="00450B2A"/>
    <w:rsid w:val="00450C01"/>
    <w:rsid w:val="00450F61"/>
    <w:rsid w:val="00451417"/>
    <w:rsid w:val="00451829"/>
    <w:rsid w:val="00451BC3"/>
    <w:rsid w:val="00451E2F"/>
    <w:rsid w:val="0045219E"/>
    <w:rsid w:val="004523FF"/>
    <w:rsid w:val="0045324A"/>
    <w:rsid w:val="00453ABA"/>
    <w:rsid w:val="00454915"/>
    <w:rsid w:val="00454EB2"/>
    <w:rsid w:val="004550A8"/>
    <w:rsid w:val="004550BC"/>
    <w:rsid w:val="0045589C"/>
    <w:rsid w:val="00455948"/>
    <w:rsid w:val="00455B12"/>
    <w:rsid w:val="00455BF0"/>
    <w:rsid w:val="00457ECF"/>
    <w:rsid w:val="004603A7"/>
    <w:rsid w:val="00460AD5"/>
    <w:rsid w:val="00461537"/>
    <w:rsid w:val="004615E8"/>
    <w:rsid w:val="00461D0F"/>
    <w:rsid w:val="00461E7C"/>
    <w:rsid w:val="00462139"/>
    <w:rsid w:val="00462248"/>
    <w:rsid w:val="00462B23"/>
    <w:rsid w:val="00462B27"/>
    <w:rsid w:val="00462E7E"/>
    <w:rsid w:val="004631A6"/>
    <w:rsid w:val="00463905"/>
    <w:rsid w:val="004640D4"/>
    <w:rsid w:val="0046421B"/>
    <w:rsid w:val="00464B3D"/>
    <w:rsid w:val="004650EA"/>
    <w:rsid w:val="00465659"/>
    <w:rsid w:val="0046656F"/>
    <w:rsid w:val="00466E33"/>
    <w:rsid w:val="00467119"/>
    <w:rsid w:val="00467126"/>
    <w:rsid w:val="00467D54"/>
    <w:rsid w:val="00470924"/>
    <w:rsid w:val="00471A79"/>
    <w:rsid w:val="00471CC8"/>
    <w:rsid w:val="0047227D"/>
    <w:rsid w:val="00472943"/>
    <w:rsid w:val="00472A4E"/>
    <w:rsid w:val="00472AAB"/>
    <w:rsid w:val="00473516"/>
    <w:rsid w:val="00473723"/>
    <w:rsid w:val="00473FB8"/>
    <w:rsid w:val="00474EF2"/>
    <w:rsid w:val="00475280"/>
    <w:rsid w:val="00475670"/>
    <w:rsid w:val="004759B4"/>
    <w:rsid w:val="00475E0A"/>
    <w:rsid w:val="00475FC2"/>
    <w:rsid w:val="0047633F"/>
    <w:rsid w:val="00476509"/>
    <w:rsid w:val="00477238"/>
    <w:rsid w:val="00477E54"/>
    <w:rsid w:val="0048024F"/>
    <w:rsid w:val="0048066A"/>
    <w:rsid w:val="00480CCB"/>
    <w:rsid w:val="004810FA"/>
    <w:rsid w:val="00481188"/>
    <w:rsid w:val="004817FC"/>
    <w:rsid w:val="00481955"/>
    <w:rsid w:val="00481BAA"/>
    <w:rsid w:val="00481BB1"/>
    <w:rsid w:val="00481C76"/>
    <w:rsid w:val="0048291C"/>
    <w:rsid w:val="00482B6A"/>
    <w:rsid w:val="00482C44"/>
    <w:rsid w:val="00483C4C"/>
    <w:rsid w:val="00484078"/>
    <w:rsid w:val="00484599"/>
    <w:rsid w:val="00485271"/>
    <w:rsid w:val="004852F6"/>
    <w:rsid w:val="00485309"/>
    <w:rsid w:val="0048575F"/>
    <w:rsid w:val="0048588E"/>
    <w:rsid w:val="00485CC1"/>
    <w:rsid w:val="004863AB"/>
    <w:rsid w:val="00486C8F"/>
    <w:rsid w:val="00487256"/>
    <w:rsid w:val="00487422"/>
    <w:rsid w:val="00487880"/>
    <w:rsid w:val="004878E1"/>
    <w:rsid w:val="00490124"/>
    <w:rsid w:val="00490E8C"/>
    <w:rsid w:val="0049144F"/>
    <w:rsid w:val="004918C9"/>
    <w:rsid w:val="00491C94"/>
    <w:rsid w:val="00492D4F"/>
    <w:rsid w:val="0049380A"/>
    <w:rsid w:val="00493829"/>
    <w:rsid w:val="00493BAF"/>
    <w:rsid w:val="00494D7B"/>
    <w:rsid w:val="00494E5A"/>
    <w:rsid w:val="00495ED5"/>
    <w:rsid w:val="004964BC"/>
    <w:rsid w:val="00496ADC"/>
    <w:rsid w:val="00496E17"/>
    <w:rsid w:val="004978B4"/>
    <w:rsid w:val="00497A08"/>
    <w:rsid w:val="00497AFA"/>
    <w:rsid w:val="004A013C"/>
    <w:rsid w:val="004A04D8"/>
    <w:rsid w:val="004A06D4"/>
    <w:rsid w:val="004A08C5"/>
    <w:rsid w:val="004A0DAC"/>
    <w:rsid w:val="004A1703"/>
    <w:rsid w:val="004A1A55"/>
    <w:rsid w:val="004A2924"/>
    <w:rsid w:val="004A2930"/>
    <w:rsid w:val="004A32DE"/>
    <w:rsid w:val="004A34B8"/>
    <w:rsid w:val="004A4098"/>
    <w:rsid w:val="004A42A6"/>
    <w:rsid w:val="004A4A38"/>
    <w:rsid w:val="004A4DF9"/>
    <w:rsid w:val="004A526E"/>
    <w:rsid w:val="004A5859"/>
    <w:rsid w:val="004A58FA"/>
    <w:rsid w:val="004A5AFC"/>
    <w:rsid w:val="004A5E80"/>
    <w:rsid w:val="004A5F4F"/>
    <w:rsid w:val="004A622C"/>
    <w:rsid w:val="004A69E6"/>
    <w:rsid w:val="004A6AA7"/>
    <w:rsid w:val="004A6DE1"/>
    <w:rsid w:val="004A75ED"/>
    <w:rsid w:val="004A7682"/>
    <w:rsid w:val="004A7ACD"/>
    <w:rsid w:val="004B0201"/>
    <w:rsid w:val="004B055F"/>
    <w:rsid w:val="004B06EA"/>
    <w:rsid w:val="004B08EE"/>
    <w:rsid w:val="004B09B0"/>
    <w:rsid w:val="004B1C1F"/>
    <w:rsid w:val="004B1E47"/>
    <w:rsid w:val="004B234A"/>
    <w:rsid w:val="004B2864"/>
    <w:rsid w:val="004B2A72"/>
    <w:rsid w:val="004B2EA4"/>
    <w:rsid w:val="004B31BF"/>
    <w:rsid w:val="004B3378"/>
    <w:rsid w:val="004B35B8"/>
    <w:rsid w:val="004B37AA"/>
    <w:rsid w:val="004B3D4D"/>
    <w:rsid w:val="004B41DD"/>
    <w:rsid w:val="004B478A"/>
    <w:rsid w:val="004B4BB7"/>
    <w:rsid w:val="004B4D1A"/>
    <w:rsid w:val="004B5203"/>
    <w:rsid w:val="004B628B"/>
    <w:rsid w:val="004B628C"/>
    <w:rsid w:val="004B650F"/>
    <w:rsid w:val="004B6787"/>
    <w:rsid w:val="004B6817"/>
    <w:rsid w:val="004B6CAB"/>
    <w:rsid w:val="004B742B"/>
    <w:rsid w:val="004B7C07"/>
    <w:rsid w:val="004B7CC1"/>
    <w:rsid w:val="004C0350"/>
    <w:rsid w:val="004C07B0"/>
    <w:rsid w:val="004C0E3E"/>
    <w:rsid w:val="004C19AD"/>
    <w:rsid w:val="004C1AD6"/>
    <w:rsid w:val="004C276E"/>
    <w:rsid w:val="004C29E7"/>
    <w:rsid w:val="004C2AFD"/>
    <w:rsid w:val="004C2BB7"/>
    <w:rsid w:val="004C32B5"/>
    <w:rsid w:val="004C3BF0"/>
    <w:rsid w:val="004C3D14"/>
    <w:rsid w:val="004C4473"/>
    <w:rsid w:val="004C4757"/>
    <w:rsid w:val="004C47CD"/>
    <w:rsid w:val="004C4D09"/>
    <w:rsid w:val="004C4DB7"/>
    <w:rsid w:val="004C4E80"/>
    <w:rsid w:val="004C507F"/>
    <w:rsid w:val="004C5242"/>
    <w:rsid w:val="004C5FF1"/>
    <w:rsid w:val="004C62C6"/>
    <w:rsid w:val="004C6401"/>
    <w:rsid w:val="004C644B"/>
    <w:rsid w:val="004C6ACD"/>
    <w:rsid w:val="004C6E77"/>
    <w:rsid w:val="004C76DD"/>
    <w:rsid w:val="004C7783"/>
    <w:rsid w:val="004C7784"/>
    <w:rsid w:val="004C7804"/>
    <w:rsid w:val="004C7A21"/>
    <w:rsid w:val="004C7B58"/>
    <w:rsid w:val="004D12B2"/>
    <w:rsid w:val="004D2378"/>
    <w:rsid w:val="004D262C"/>
    <w:rsid w:val="004D326F"/>
    <w:rsid w:val="004D36B8"/>
    <w:rsid w:val="004D384D"/>
    <w:rsid w:val="004D3A9E"/>
    <w:rsid w:val="004D417F"/>
    <w:rsid w:val="004D41A1"/>
    <w:rsid w:val="004D45C4"/>
    <w:rsid w:val="004D46CF"/>
    <w:rsid w:val="004D4AB2"/>
    <w:rsid w:val="004D4BCF"/>
    <w:rsid w:val="004D4BE8"/>
    <w:rsid w:val="004D51A0"/>
    <w:rsid w:val="004D5692"/>
    <w:rsid w:val="004D59CF"/>
    <w:rsid w:val="004D6691"/>
    <w:rsid w:val="004D6740"/>
    <w:rsid w:val="004D6BE7"/>
    <w:rsid w:val="004D6DB9"/>
    <w:rsid w:val="004D730B"/>
    <w:rsid w:val="004E05AE"/>
    <w:rsid w:val="004E0B27"/>
    <w:rsid w:val="004E0DC2"/>
    <w:rsid w:val="004E0FD0"/>
    <w:rsid w:val="004E10DC"/>
    <w:rsid w:val="004E17F9"/>
    <w:rsid w:val="004E30FD"/>
    <w:rsid w:val="004E3CF0"/>
    <w:rsid w:val="004E3DE3"/>
    <w:rsid w:val="004E4794"/>
    <w:rsid w:val="004E48AB"/>
    <w:rsid w:val="004E49A8"/>
    <w:rsid w:val="004E4FDF"/>
    <w:rsid w:val="004E5ADF"/>
    <w:rsid w:val="004E6206"/>
    <w:rsid w:val="004E6301"/>
    <w:rsid w:val="004E6314"/>
    <w:rsid w:val="004E6919"/>
    <w:rsid w:val="004E7476"/>
    <w:rsid w:val="004E74EA"/>
    <w:rsid w:val="004E7DC9"/>
    <w:rsid w:val="004E7DF4"/>
    <w:rsid w:val="004E7F06"/>
    <w:rsid w:val="004F0869"/>
    <w:rsid w:val="004F08D3"/>
    <w:rsid w:val="004F0A94"/>
    <w:rsid w:val="004F113F"/>
    <w:rsid w:val="004F1670"/>
    <w:rsid w:val="004F1FEC"/>
    <w:rsid w:val="004F27D4"/>
    <w:rsid w:val="004F2C63"/>
    <w:rsid w:val="004F33A6"/>
    <w:rsid w:val="004F34E4"/>
    <w:rsid w:val="004F3FFC"/>
    <w:rsid w:val="004F41C1"/>
    <w:rsid w:val="004F448D"/>
    <w:rsid w:val="004F4915"/>
    <w:rsid w:val="004F4B45"/>
    <w:rsid w:val="004F4D19"/>
    <w:rsid w:val="004F4D2C"/>
    <w:rsid w:val="004F5BAD"/>
    <w:rsid w:val="004F6155"/>
    <w:rsid w:val="004F67B5"/>
    <w:rsid w:val="004F687E"/>
    <w:rsid w:val="004F6C37"/>
    <w:rsid w:val="004F6C54"/>
    <w:rsid w:val="004F6D8B"/>
    <w:rsid w:val="004F70D3"/>
    <w:rsid w:val="004F70F6"/>
    <w:rsid w:val="004F742C"/>
    <w:rsid w:val="004F755B"/>
    <w:rsid w:val="004F75A4"/>
    <w:rsid w:val="004F76BA"/>
    <w:rsid w:val="004F7A0C"/>
    <w:rsid w:val="004F7A65"/>
    <w:rsid w:val="004F7EF9"/>
    <w:rsid w:val="004F7F7F"/>
    <w:rsid w:val="00500286"/>
    <w:rsid w:val="0050050C"/>
    <w:rsid w:val="00500CB1"/>
    <w:rsid w:val="00501119"/>
    <w:rsid w:val="00501983"/>
    <w:rsid w:val="00501CFD"/>
    <w:rsid w:val="005022F2"/>
    <w:rsid w:val="00502984"/>
    <w:rsid w:val="00502BD9"/>
    <w:rsid w:val="00502C5C"/>
    <w:rsid w:val="00502E7D"/>
    <w:rsid w:val="00502E86"/>
    <w:rsid w:val="00503246"/>
    <w:rsid w:val="005032F0"/>
    <w:rsid w:val="0050379D"/>
    <w:rsid w:val="00503D87"/>
    <w:rsid w:val="00504025"/>
    <w:rsid w:val="00504348"/>
    <w:rsid w:val="0050488F"/>
    <w:rsid w:val="00505205"/>
    <w:rsid w:val="00505AA5"/>
    <w:rsid w:val="00505BE9"/>
    <w:rsid w:val="005067D0"/>
    <w:rsid w:val="00506B11"/>
    <w:rsid w:val="00507256"/>
    <w:rsid w:val="00507642"/>
    <w:rsid w:val="0051015D"/>
    <w:rsid w:val="0051032F"/>
    <w:rsid w:val="00510391"/>
    <w:rsid w:val="00510993"/>
    <w:rsid w:val="00510C17"/>
    <w:rsid w:val="00510C6E"/>
    <w:rsid w:val="00510E32"/>
    <w:rsid w:val="005111B2"/>
    <w:rsid w:val="00511922"/>
    <w:rsid w:val="005125E8"/>
    <w:rsid w:val="005132C5"/>
    <w:rsid w:val="005135AD"/>
    <w:rsid w:val="00513735"/>
    <w:rsid w:val="00513D09"/>
    <w:rsid w:val="00513DC4"/>
    <w:rsid w:val="005149D1"/>
    <w:rsid w:val="0051570E"/>
    <w:rsid w:val="00515D6C"/>
    <w:rsid w:val="0051626A"/>
    <w:rsid w:val="00516843"/>
    <w:rsid w:val="005168D1"/>
    <w:rsid w:val="00516A67"/>
    <w:rsid w:val="00516AA8"/>
    <w:rsid w:val="00516BC8"/>
    <w:rsid w:val="00516C00"/>
    <w:rsid w:val="00516E6F"/>
    <w:rsid w:val="005172B6"/>
    <w:rsid w:val="0051749B"/>
    <w:rsid w:val="005177BA"/>
    <w:rsid w:val="00517D7C"/>
    <w:rsid w:val="00517F72"/>
    <w:rsid w:val="00520083"/>
    <w:rsid w:val="0052066D"/>
    <w:rsid w:val="00520735"/>
    <w:rsid w:val="00520A2E"/>
    <w:rsid w:val="00520DB9"/>
    <w:rsid w:val="0052151D"/>
    <w:rsid w:val="00521554"/>
    <w:rsid w:val="00521935"/>
    <w:rsid w:val="005219FF"/>
    <w:rsid w:val="00521F7A"/>
    <w:rsid w:val="005231F9"/>
    <w:rsid w:val="00523382"/>
    <w:rsid w:val="005241F7"/>
    <w:rsid w:val="0052444E"/>
    <w:rsid w:val="00524549"/>
    <w:rsid w:val="00524DAD"/>
    <w:rsid w:val="005253E4"/>
    <w:rsid w:val="00525806"/>
    <w:rsid w:val="00525A20"/>
    <w:rsid w:val="00526190"/>
    <w:rsid w:val="0052631B"/>
    <w:rsid w:val="00526781"/>
    <w:rsid w:val="00526FCD"/>
    <w:rsid w:val="0052725F"/>
    <w:rsid w:val="00527ED8"/>
    <w:rsid w:val="00527F0D"/>
    <w:rsid w:val="0053027C"/>
    <w:rsid w:val="005307E9"/>
    <w:rsid w:val="00530E5C"/>
    <w:rsid w:val="005310A1"/>
    <w:rsid w:val="0053166B"/>
    <w:rsid w:val="00531CF2"/>
    <w:rsid w:val="00531D4D"/>
    <w:rsid w:val="00531E00"/>
    <w:rsid w:val="0053226D"/>
    <w:rsid w:val="005322DE"/>
    <w:rsid w:val="00532407"/>
    <w:rsid w:val="00532478"/>
    <w:rsid w:val="00532B61"/>
    <w:rsid w:val="00532E05"/>
    <w:rsid w:val="00532F6F"/>
    <w:rsid w:val="005332D1"/>
    <w:rsid w:val="0053333A"/>
    <w:rsid w:val="00533584"/>
    <w:rsid w:val="0053388A"/>
    <w:rsid w:val="00533C64"/>
    <w:rsid w:val="00533E60"/>
    <w:rsid w:val="005340E6"/>
    <w:rsid w:val="0053440A"/>
    <w:rsid w:val="00534602"/>
    <w:rsid w:val="005347A6"/>
    <w:rsid w:val="0053540C"/>
    <w:rsid w:val="00535502"/>
    <w:rsid w:val="005356AD"/>
    <w:rsid w:val="00535B5D"/>
    <w:rsid w:val="00535CE6"/>
    <w:rsid w:val="005360DB"/>
    <w:rsid w:val="00536210"/>
    <w:rsid w:val="005365D0"/>
    <w:rsid w:val="00536FB3"/>
    <w:rsid w:val="00540BA5"/>
    <w:rsid w:val="005411D5"/>
    <w:rsid w:val="005419DA"/>
    <w:rsid w:val="005420D2"/>
    <w:rsid w:val="005423FB"/>
    <w:rsid w:val="005429E1"/>
    <w:rsid w:val="00542BEF"/>
    <w:rsid w:val="005432FE"/>
    <w:rsid w:val="005436AC"/>
    <w:rsid w:val="0054372F"/>
    <w:rsid w:val="0054374E"/>
    <w:rsid w:val="0054378E"/>
    <w:rsid w:val="00543B61"/>
    <w:rsid w:val="00544BA1"/>
    <w:rsid w:val="005457AC"/>
    <w:rsid w:val="00545923"/>
    <w:rsid w:val="00545A75"/>
    <w:rsid w:val="00545D22"/>
    <w:rsid w:val="00545ED4"/>
    <w:rsid w:val="005468AC"/>
    <w:rsid w:val="005469F8"/>
    <w:rsid w:val="0054719F"/>
    <w:rsid w:val="00547DFB"/>
    <w:rsid w:val="005505FB"/>
    <w:rsid w:val="0055064E"/>
    <w:rsid w:val="0055088E"/>
    <w:rsid w:val="00550A65"/>
    <w:rsid w:val="00550B5D"/>
    <w:rsid w:val="00550BA2"/>
    <w:rsid w:val="00551168"/>
    <w:rsid w:val="00551305"/>
    <w:rsid w:val="0055148A"/>
    <w:rsid w:val="005515C5"/>
    <w:rsid w:val="005526B6"/>
    <w:rsid w:val="00552907"/>
    <w:rsid w:val="00552CD1"/>
    <w:rsid w:val="00553BD9"/>
    <w:rsid w:val="00553D02"/>
    <w:rsid w:val="00554106"/>
    <w:rsid w:val="005543BC"/>
    <w:rsid w:val="00555897"/>
    <w:rsid w:val="00555BA8"/>
    <w:rsid w:val="00556C78"/>
    <w:rsid w:val="00556CC3"/>
    <w:rsid w:val="00556D11"/>
    <w:rsid w:val="00556D15"/>
    <w:rsid w:val="00556E45"/>
    <w:rsid w:val="005571C8"/>
    <w:rsid w:val="00557ACA"/>
    <w:rsid w:val="00560FE4"/>
    <w:rsid w:val="005611EA"/>
    <w:rsid w:val="00561391"/>
    <w:rsid w:val="00561478"/>
    <w:rsid w:val="00561759"/>
    <w:rsid w:val="005617A5"/>
    <w:rsid w:val="00561892"/>
    <w:rsid w:val="00561C9D"/>
    <w:rsid w:val="00562033"/>
    <w:rsid w:val="0056252E"/>
    <w:rsid w:val="00562E09"/>
    <w:rsid w:val="0056300A"/>
    <w:rsid w:val="00563240"/>
    <w:rsid w:val="0056355C"/>
    <w:rsid w:val="0056370D"/>
    <w:rsid w:val="00563CB2"/>
    <w:rsid w:val="00564079"/>
    <w:rsid w:val="005648BA"/>
    <w:rsid w:val="005649A5"/>
    <w:rsid w:val="00564C4F"/>
    <w:rsid w:val="00565BE2"/>
    <w:rsid w:val="00565C35"/>
    <w:rsid w:val="00566187"/>
    <w:rsid w:val="00566309"/>
    <w:rsid w:val="005670ED"/>
    <w:rsid w:val="005671D6"/>
    <w:rsid w:val="005672D7"/>
    <w:rsid w:val="00567A68"/>
    <w:rsid w:val="00567DEF"/>
    <w:rsid w:val="00567EB1"/>
    <w:rsid w:val="005700DE"/>
    <w:rsid w:val="005709AB"/>
    <w:rsid w:val="00570B50"/>
    <w:rsid w:val="005713B0"/>
    <w:rsid w:val="00572305"/>
    <w:rsid w:val="00572F25"/>
    <w:rsid w:val="00573261"/>
    <w:rsid w:val="0057335B"/>
    <w:rsid w:val="005734DF"/>
    <w:rsid w:val="00573585"/>
    <w:rsid w:val="00574530"/>
    <w:rsid w:val="00574A40"/>
    <w:rsid w:val="00574D17"/>
    <w:rsid w:val="00574F5E"/>
    <w:rsid w:val="00575406"/>
    <w:rsid w:val="00575D55"/>
    <w:rsid w:val="005760EC"/>
    <w:rsid w:val="00576724"/>
    <w:rsid w:val="00577643"/>
    <w:rsid w:val="0057773B"/>
    <w:rsid w:val="00577E6D"/>
    <w:rsid w:val="00580A48"/>
    <w:rsid w:val="00580F63"/>
    <w:rsid w:val="00581B3B"/>
    <w:rsid w:val="00581BDB"/>
    <w:rsid w:val="005821A6"/>
    <w:rsid w:val="00582790"/>
    <w:rsid w:val="00582795"/>
    <w:rsid w:val="005828FE"/>
    <w:rsid w:val="00583023"/>
    <w:rsid w:val="005831B8"/>
    <w:rsid w:val="005832F9"/>
    <w:rsid w:val="00583F54"/>
    <w:rsid w:val="0058406D"/>
    <w:rsid w:val="00584568"/>
    <w:rsid w:val="00584AA5"/>
    <w:rsid w:val="005857FB"/>
    <w:rsid w:val="00585977"/>
    <w:rsid w:val="0058626B"/>
    <w:rsid w:val="00586575"/>
    <w:rsid w:val="00586898"/>
    <w:rsid w:val="00586D00"/>
    <w:rsid w:val="00586D32"/>
    <w:rsid w:val="00586D67"/>
    <w:rsid w:val="00586F2A"/>
    <w:rsid w:val="0058729D"/>
    <w:rsid w:val="00587BB7"/>
    <w:rsid w:val="00590674"/>
    <w:rsid w:val="00590ACF"/>
    <w:rsid w:val="00591858"/>
    <w:rsid w:val="00591910"/>
    <w:rsid w:val="00591DA1"/>
    <w:rsid w:val="00591E27"/>
    <w:rsid w:val="00591F4E"/>
    <w:rsid w:val="00591FEF"/>
    <w:rsid w:val="00592195"/>
    <w:rsid w:val="00592F8B"/>
    <w:rsid w:val="0059324A"/>
    <w:rsid w:val="00593622"/>
    <w:rsid w:val="0059499B"/>
    <w:rsid w:val="005949C2"/>
    <w:rsid w:val="00594C71"/>
    <w:rsid w:val="00594D85"/>
    <w:rsid w:val="00595359"/>
    <w:rsid w:val="00595A75"/>
    <w:rsid w:val="00595C62"/>
    <w:rsid w:val="00595DB8"/>
    <w:rsid w:val="00597D1F"/>
    <w:rsid w:val="00597F01"/>
    <w:rsid w:val="00597FBE"/>
    <w:rsid w:val="005A05C7"/>
    <w:rsid w:val="005A06EA"/>
    <w:rsid w:val="005A0819"/>
    <w:rsid w:val="005A113B"/>
    <w:rsid w:val="005A11FC"/>
    <w:rsid w:val="005A12FC"/>
    <w:rsid w:val="005A13BA"/>
    <w:rsid w:val="005A15D2"/>
    <w:rsid w:val="005A1A84"/>
    <w:rsid w:val="005A1B8E"/>
    <w:rsid w:val="005A20CA"/>
    <w:rsid w:val="005A21F0"/>
    <w:rsid w:val="005A237B"/>
    <w:rsid w:val="005A27F4"/>
    <w:rsid w:val="005A29DC"/>
    <w:rsid w:val="005A353B"/>
    <w:rsid w:val="005A370F"/>
    <w:rsid w:val="005A47A9"/>
    <w:rsid w:val="005A4F0C"/>
    <w:rsid w:val="005A4F54"/>
    <w:rsid w:val="005A57B7"/>
    <w:rsid w:val="005A5B25"/>
    <w:rsid w:val="005A607F"/>
    <w:rsid w:val="005A611C"/>
    <w:rsid w:val="005A6385"/>
    <w:rsid w:val="005A692A"/>
    <w:rsid w:val="005B000D"/>
    <w:rsid w:val="005B02F6"/>
    <w:rsid w:val="005B03F8"/>
    <w:rsid w:val="005B093A"/>
    <w:rsid w:val="005B1316"/>
    <w:rsid w:val="005B13AA"/>
    <w:rsid w:val="005B1413"/>
    <w:rsid w:val="005B2112"/>
    <w:rsid w:val="005B2280"/>
    <w:rsid w:val="005B2703"/>
    <w:rsid w:val="005B2722"/>
    <w:rsid w:val="005B3911"/>
    <w:rsid w:val="005B3B77"/>
    <w:rsid w:val="005B40A1"/>
    <w:rsid w:val="005B423A"/>
    <w:rsid w:val="005B4642"/>
    <w:rsid w:val="005B4CC1"/>
    <w:rsid w:val="005B546B"/>
    <w:rsid w:val="005B55EA"/>
    <w:rsid w:val="005B590F"/>
    <w:rsid w:val="005B5916"/>
    <w:rsid w:val="005B5FF6"/>
    <w:rsid w:val="005B6079"/>
    <w:rsid w:val="005B6E0E"/>
    <w:rsid w:val="005B6F48"/>
    <w:rsid w:val="005B7688"/>
    <w:rsid w:val="005B7A40"/>
    <w:rsid w:val="005C0751"/>
    <w:rsid w:val="005C083D"/>
    <w:rsid w:val="005C087B"/>
    <w:rsid w:val="005C0C81"/>
    <w:rsid w:val="005C1682"/>
    <w:rsid w:val="005C1A42"/>
    <w:rsid w:val="005C1AA9"/>
    <w:rsid w:val="005C203D"/>
    <w:rsid w:val="005C2149"/>
    <w:rsid w:val="005C2583"/>
    <w:rsid w:val="005C279C"/>
    <w:rsid w:val="005C2E15"/>
    <w:rsid w:val="005C3477"/>
    <w:rsid w:val="005C3870"/>
    <w:rsid w:val="005C3B6D"/>
    <w:rsid w:val="005C44E7"/>
    <w:rsid w:val="005C4A13"/>
    <w:rsid w:val="005C53EA"/>
    <w:rsid w:val="005C595D"/>
    <w:rsid w:val="005C660D"/>
    <w:rsid w:val="005C6B6F"/>
    <w:rsid w:val="005C75B5"/>
    <w:rsid w:val="005C7709"/>
    <w:rsid w:val="005C7BB9"/>
    <w:rsid w:val="005C7C20"/>
    <w:rsid w:val="005D0841"/>
    <w:rsid w:val="005D0C71"/>
    <w:rsid w:val="005D1117"/>
    <w:rsid w:val="005D24F0"/>
    <w:rsid w:val="005D2ACD"/>
    <w:rsid w:val="005D2DA9"/>
    <w:rsid w:val="005D3486"/>
    <w:rsid w:val="005D42B4"/>
    <w:rsid w:val="005D47D6"/>
    <w:rsid w:val="005D4ECB"/>
    <w:rsid w:val="005D50CB"/>
    <w:rsid w:val="005D5210"/>
    <w:rsid w:val="005D5E79"/>
    <w:rsid w:val="005D5FF3"/>
    <w:rsid w:val="005D6C7D"/>
    <w:rsid w:val="005D76B0"/>
    <w:rsid w:val="005E0156"/>
    <w:rsid w:val="005E0E65"/>
    <w:rsid w:val="005E1128"/>
    <w:rsid w:val="005E11B4"/>
    <w:rsid w:val="005E12BB"/>
    <w:rsid w:val="005E194C"/>
    <w:rsid w:val="005E1AFB"/>
    <w:rsid w:val="005E27E9"/>
    <w:rsid w:val="005E2AF8"/>
    <w:rsid w:val="005E2C37"/>
    <w:rsid w:val="005E31E5"/>
    <w:rsid w:val="005E352A"/>
    <w:rsid w:val="005E372B"/>
    <w:rsid w:val="005E379C"/>
    <w:rsid w:val="005E383D"/>
    <w:rsid w:val="005E3BE5"/>
    <w:rsid w:val="005E4115"/>
    <w:rsid w:val="005E4765"/>
    <w:rsid w:val="005E4C5D"/>
    <w:rsid w:val="005E557D"/>
    <w:rsid w:val="005E66E7"/>
    <w:rsid w:val="005E70FD"/>
    <w:rsid w:val="005E7C14"/>
    <w:rsid w:val="005E7FA4"/>
    <w:rsid w:val="005F0039"/>
    <w:rsid w:val="005F1646"/>
    <w:rsid w:val="005F2AD9"/>
    <w:rsid w:val="005F2D13"/>
    <w:rsid w:val="005F2D70"/>
    <w:rsid w:val="005F2E98"/>
    <w:rsid w:val="005F48E9"/>
    <w:rsid w:val="005F4D69"/>
    <w:rsid w:val="005F613F"/>
    <w:rsid w:val="005F6246"/>
    <w:rsid w:val="005F659A"/>
    <w:rsid w:val="005F6834"/>
    <w:rsid w:val="005F7990"/>
    <w:rsid w:val="005F7CFD"/>
    <w:rsid w:val="005F7F0B"/>
    <w:rsid w:val="006003F9"/>
    <w:rsid w:val="00600ABB"/>
    <w:rsid w:val="00600BAA"/>
    <w:rsid w:val="00600BBF"/>
    <w:rsid w:val="00600F57"/>
    <w:rsid w:val="006013A0"/>
    <w:rsid w:val="00601465"/>
    <w:rsid w:val="006019C6"/>
    <w:rsid w:val="00601CDA"/>
    <w:rsid w:val="0060277C"/>
    <w:rsid w:val="006027FF"/>
    <w:rsid w:val="00602F11"/>
    <w:rsid w:val="0060300A"/>
    <w:rsid w:val="00603505"/>
    <w:rsid w:val="006038FA"/>
    <w:rsid w:val="00603A88"/>
    <w:rsid w:val="0060400C"/>
    <w:rsid w:val="006043E8"/>
    <w:rsid w:val="006047ED"/>
    <w:rsid w:val="00604ECE"/>
    <w:rsid w:val="00605D10"/>
    <w:rsid w:val="00605D3E"/>
    <w:rsid w:val="00606016"/>
    <w:rsid w:val="00606410"/>
    <w:rsid w:val="00606438"/>
    <w:rsid w:val="00606462"/>
    <w:rsid w:val="006067E6"/>
    <w:rsid w:val="00606C69"/>
    <w:rsid w:val="00607A8F"/>
    <w:rsid w:val="0061031C"/>
    <w:rsid w:val="006103F3"/>
    <w:rsid w:val="00610C03"/>
    <w:rsid w:val="00611877"/>
    <w:rsid w:val="0061278A"/>
    <w:rsid w:val="00613282"/>
    <w:rsid w:val="00613BD8"/>
    <w:rsid w:val="00614051"/>
    <w:rsid w:val="00614202"/>
    <w:rsid w:val="0061475B"/>
    <w:rsid w:val="00614A0D"/>
    <w:rsid w:val="00615203"/>
    <w:rsid w:val="006152C5"/>
    <w:rsid w:val="00615899"/>
    <w:rsid w:val="00615A43"/>
    <w:rsid w:val="00615AB1"/>
    <w:rsid w:val="00615C97"/>
    <w:rsid w:val="00615F1F"/>
    <w:rsid w:val="006160C5"/>
    <w:rsid w:val="00616836"/>
    <w:rsid w:val="00616A33"/>
    <w:rsid w:val="00616B77"/>
    <w:rsid w:val="00616C27"/>
    <w:rsid w:val="0061715C"/>
    <w:rsid w:val="00617678"/>
    <w:rsid w:val="006179ED"/>
    <w:rsid w:val="00617AF4"/>
    <w:rsid w:val="00617B80"/>
    <w:rsid w:val="00620968"/>
    <w:rsid w:val="00620E5D"/>
    <w:rsid w:val="00620F6A"/>
    <w:rsid w:val="00621577"/>
    <w:rsid w:val="0062171E"/>
    <w:rsid w:val="00622032"/>
    <w:rsid w:val="006226B6"/>
    <w:rsid w:val="00622C92"/>
    <w:rsid w:val="00622F66"/>
    <w:rsid w:val="00622FE4"/>
    <w:rsid w:val="0062300C"/>
    <w:rsid w:val="006237F0"/>
    <w:rsid w:val="00623810"/>
    <w:rsid w:val="00623C82"/>
    <w:rsid w:val="00623D6C"/>
    <w:rsid w:val="006242C4"/>
    <w:rsid w:val="00624728"/>
    <w:rsid w:val="006247A7"/>
    <w:rsid w:val="00624BD6"/>
    <w:rsid w:val="00624D08"/>
    <w:rsid w:val="00624EAF"/>
    <w:rsid w:val="00624ED2"/>
    <w:rsid w:val="0062582C"/>
    <w:rsid w:val="00625E18"/>
    <w:rsid w:val="00626214"/>
    <w:rsid w:val="0062645C"/>
    <w:rsid w:val="006265D2"/>
    <w:rsid w:val="006269E0"/>
    <w:rsid w:val="00626F2C"/>
    <w:rsid w:val="00627705"/>
    <w:rsid w:val="00627F97"/>
    <w:rsid w:val="0063014A"/>
    <w:rsid w:val="0063050C"/>
    <w:rsid w:val="006308A4"/>
    <w:rsid w:val="006309E3"/>
    <w:rsid w:val="00630B8F"/>
    <w:rsid w:val="00630D02"/>
    <w:rsid w:val="006314FB"/>
    <w:rsid w:val="00631554"/>
    <w:rsid w:val="006317A8"/>
    <w:rsid w:val="0063197C"/>
    <w:rsid w:val="00631BB9"/>
    <w:rsid w:val="00631E58"/>
    <w:rsid w:val="00631F36"/>
    <w:rsid w:val="00631FDB"/>
    <w:rsid w:val="006320BB"/>
    <w:rsid w:val="006322B1"/>
    <w:rsid w:val="006323FF"/>
    <w:rsid w:val="0063273D"/>
    <w:rsid w:val="00632783"/>
    <w:rsid w:val="00633223"/>
    <w:rsid w:val="00633877"/>
    <w:rsid w:val="00633AEC"/>
    <w:rsid w:val="0063433E"/>
    <w:rsid w:val="0063500C"/>
    <w:rsid w:val="006352CB"/>
    <w:rsid w:val="00635368"/>
    <w:rsid w:val="006359FA"/>
    <w:rsid w:val="00635AAF"/>
    <w:rsid w:val="00635CE8"/>
    <w:rsid w:val="00635FBC"/>
    <w:rsid w:val="00635FF2"/>
    <w:rsid w:val="00636688"/>
    <w:rsid w:val="00637A2F"/>
    <w:rsid w:val="00637FC3"/>
    <w:rsid w:val="0064070C"/>
    <w:rsid w:val="00640980"/>
    <w:rsid w:val="00640F96"/>
    <w:rsid w:val="00641A74"/>
    <w:rsid w:val="00641F19"/>
    <w:rsid w:val="00641FA2"/>
    <w:rsid w:val="00642171"/>
    <w:rsid w:val="0064254F"/>
    <w:rsid w:val="006429B2"/>
    <w:rsid w:val="00643143"/>
    <w:rsid w:val="00643A41"/>
    <w:rsid w:val="00643E33"/>
    <w:rsid w:val="00643F50"/>
    <w:rsid w:val="00644127"/>
    <w:rsid w:val="00644280"/>
    <w:rsid w:val="006443EB"/>
    <w:rsid w:val="0064470E"/>
    <w:rsid w:val="0064473B"/>
    <w:rsid w:val="00644947"/>
    <w:rsid w:val="00644BDA"/>
    <w:rsid w:val="006452DD"/>
    <w:rsid w:val="006453FF"/>
    <w:rsid w:val="0064583B"/>
    <w:rsid w:val="006461C6"/>
    <w:rsid w:val="0064682F"/>
    <w:rsid w:val="00646A69"/>
    <w:rsid w:val="00646B86"/>
    <w:rsid w:val="0064710F"/>
    <w:rsid w:val="0064748C"/>
    <w:rsid w:val="006474E0"/>
    <w:rsid w:val="00647691"/>
    <w:rsid w:val="006478F8"/>
    <w:rsid w:val="00647FC9"/>
    <w:rsid w:val="00650041"/>
    <w:rsid w:val="006502C5"/>
    <w:rsid w:val="00650CBB"/>
    <w:rsid w:val="00650D10"/>
    <w:rsid w:val="00650ECE"/>
    <w:rsid w:val="006518B6"/>
    <w:rsid w:val="006519C0"/>
    <w:rsid w:val="0065221E"/>
    <w:rsid w:val="00652256"/>
    <w:rsid w:val="006523CA"/>
    <w:rsid w:val="0065271A"/>
    <w:rsid w:val="00652764"/>
    <w:rsid w:val="006529B8"/>
    <w:rsid w:val="00652BF1"/>
    <w:rsid w:val="00652C45"/>
    <w:rsid w:val="00652DEF"/>
    <w:rsid w:val="00652E62"/>
    <w:rsid w:val="0065376B"/>
    <w:rsid w:val="00653A73"/>
    <w:rsid w:val="00654C97"/>
    <w:rsid w:val="00654F18"/>
    <w:rsid w:val="006553A5"/>
    <w:rsid w:val="00655418"/>
    <w:rsid w:val="0065557D"/>
    <w:rsid w:val="00655678"/>
    <w:rsid w:val="00655D81"/>
    <w:rsid w:val="00655EDB"/>
    <w:rsid w:val="006563D4"/>
    <w:rsid w:val="00656408"/>
    <w:rsid w:val="00656556"/>
    <w:rsid w:val="006566F3"/>
    <w:rsid w:val="00656BC4"/>
    <w:rsid w:val="0065740D"/>
    <w:rsid w:val="00657663"/>
    <w:rsid w:val="00657846"/>
    <w:rsid w:val="00657924"/>
    <w:rsid w:val="00657EF1"/>
    <w:rsid w:val="0066026F"/>
    <w:rsid w:val="00660A09"/>
    <w:rsid w:val="00660AFA"/>
    <w:rsid w:val="00661088"/>
    <w:rsid w:val="00661B33"/>
    <w:rsid w:val="00661F36"/>
    <w:rsid w:val="00661F71"/>
    <w:rsid w:val="00661F74"/>
    <w:rsid w:val="00662551"/>
    <w:rsid w:val="006633CC"/>
    <w:rsid w:val="00663587"/>
    <w:rsid w:val="00663CBE"/>
    <w:rsid w:val="00663FEC"/>
    <w:rsid w:val="006641EA"/>
    <w:rsid w:val="00664320"/>
    <w:rsid w:val="00664519"/>
    <w:rsid w:val="0066462A"/>
    <w:rsid w:val="00664AD7"/>
    <w:rsid w:val="0066589D"/>
    <w:rsid w:val="00665BE4"/>
    <w:rsid w:val="00665DC9"/>
    <w:rsid w:val="00666796"/>
    <w:rsid w:val="00666EC6"/>
    <w:rsid w:val="00667037"/>
    <w:rsid w:val="00667529"/>
    <w:rsid w:val="006678D2"/>
    <w:rsid w:val="00667CC6"/>
    <w:rsid w:val="00670A19"/>
    <w:rsid w:val="00670B62"/>
    <w:rsid w:val="00670D0E"/>
    <w:rsid w:val="00671100"/>
    <w:rsid w:val="006714A8"/>
    <w:rsid w:val="006714EF"/>
    <w:rsid w:val="00671803"/>
    <w:rsid w:val="006718B0"/>
    <w:rsid w:val="00671FFF"/>
    <w:rsid w:val="0067293D"/>
    <w:rsid w:val="006729C5"/>
    <w:rsid w:val="00672CD2"/>
    <w:rsid w:val="00673945"/>
    <w:rsid w:val="0067399F"/>
    <w:rsid w:val="00673A2B"/>
    <w:rsid w:val="00673CE2"/>
    <w:rsid w:val="00673D10"/>
    <w:rsid w:val="0067427E"/>
    <w:rsid w:val="00674351"/>
    <w:rsid w:val="00674498"/>
    <w:rsid w:val="006749E3"/>
    <w:rsid w:val="00674B87"/>
    <w:rsid w:val="00674C77"/>
    <w:rsid w:val="00674DC7"/>
    <w:rsid w:val="006757AD"/>
    <w:rsid w:val="0067588A"/>
    <w:rsid w:val="00675950"/>
    <w:rsid w:val="00676A54"/>
    <w:rsid w:val="00676B8A"/>
    <w:rsid w:val="00676F71"/>
    <w:rsid w:val="00677674"/>
    <w:rsid w:val="00677D30"/>
    <w:rsid w:val="00677DE1"/>
    <w:rsid w:val="00681320"/>
    <w:rsid w:val="006816AF"/>
    <w:rsid w:val="006818F0"/>
    <w:rsid w:val="00681CF1"/>
    <w:rsid w:val="00682365"/>
    <w:rsid w:val="006829A4"/>
    <w:rsid w:val="00682CBF"/>
    <w:rsid w:val="00682CFF"/>
    <w:rsid w:val="00682D26"/>
    <w:rsid w:val="00684007"/>
    <w:rsid w:val="00684251"/>
    <w:rsid w:val="006843E2"/>
    <w:rsid w:val="00684949"/>
    <w:rsid w:val="00684F18"/>
    <w:rsid w:val="00685176"/>
    <w:rsid w:val="006858F1"/>
    <w:rsid w:val="00685CC4"/>
    <w:rsid w:val="00685E25"/>
    <w:rsid w:val="00686793"/>
    <w:rsid w:val="00686DC9"/>
    <w:rsid w:val="00686E26"/>
    <w:rsid w:val="0068731F"/>
    <w:rsid w:val="0068735E"/>
    <w:rsid w:val="0068738D"/>
    <w:rsid w:val="006877BA"/>
    <w:rsid w:val="00687DD9"/>
    <w:rsid w:val="00687EA3"/>
    <w:rsid w:val="006911B8"/>
    <w:rsid w:val="006911B9"/>
    <w:rsid w:val="0069156B"/>
    <w:rsid w:val="006916B0"/>
    <w:rsid w:val="006919F7"/>
    <w:rsid w:val="006919F8"/>
    <w:rsid w:val="00692214"/>
    <w:rsid w:val="00692271"/>
    <w:rsid w:val="00692C61"/>
    <w:rsid w:val="00692E8D"/>
    <w:rsid w:val="006931B5"/>
    <w:rsid w:val="00693741"/>
    <w:rsid w:val="00693A4B"/>
    <w:rsid w:val="00693C79"/>
    <w:rsid w:val="00693CAE"/>
    <w:rsid w:val="00694557"/>
    <w:rsid w:val="0069469F"/>
    <w:rsid w:val="00695157"/>
    <w:rsid w:val="0069535C"/>
    <w:rsid w:val="006953D5"/>
    <w:rsid w:val="00695702"/>
    <w:rsid w:val="00695E83"/>
    <w:rsid w:val="00695E8B"/>
    <w:rsid w:val="00695F3E"/>
    <w:rsid w:val="00696699"/>
    <w:rsid w:val="00696F67"/>
    <w:rsid w:val="006975B6"/>
    <w:rsid w:val="006A018F"/>
    <w:rsid w:val="006A0681"/>
    <w:rsid w:val="006A0791"/>
    <w:rsid w:val="006A134E"/>
    <w:rsid w:val="006A15BA"/>
    <w:rsid w:val="006A15F1"/>
    <w:rsid w:val="006A1800"/>
    <w:rsid w:val="006A1A29"/>
    <w:rsid w:val="006A1D28"/>
    <w:rsid w:val="006A2706"/>
    <w:rsid w:val="006A2978"/>
    <w:rsid w:val="006A29E8"/>
    <w:rsid w:val="006A3A19"/>
    <w:rsid w:val="006A40B1"/>
    <w:rsid w:val="006A433E"/>
    <w:rsid w:val="006A4A48"/>
    <w:rsid w:val="006A4B02"/>
    <w:rsid w:val="006A4E86"/>
    <w:rsid w:val="006A4F80"/>
    <w:rsid w:val="006A523E"/>
    <w:rsid w:val="006A5460"/>
    <w:rsid w:val="006A577C"/>
    <w:rsid w:val="006A5B09"/>
    <w:rsid w:val="006A5D23"/>
    <w:rsid w:val="006A6602"/>
    <w:rsid w:val="006A6714"/>
    <w:rsid w:val="006A6CD7"/>
    <w:rsid w:val="006A6D8C"/>
    <w:rsid w:val="006A6E69"/>
    <w:rsid w:val="006A77A4"/>
    <w:rsid w:val="006A77AB"/>
    <w:rsid w:val="006A7928"/>
    <w:rsid w:val="006A7934"/>
    <w:rsid w:val="006A79FC"/>
    <w:rsid w:val="006A7C51"/>
    <w:rsid w:val="006B0263"/>
    <w:rsid w:val="006B036C"/>
    <w:rsid w:val="006B0656"/>
    <w:rsid w:val="006B0724"/>
    <w:rsid w:val="006B1045"/>
    <w:rsid w:val="006B1217"/>
    <w:rsid w:val="006B1254"/>
    <w:rsid w:val="006B1444"/>
    <w:rsid w:val="006B25F1"/>
    <w:rsid w:val="006B28A8"/>
    <w:rsid w:val="006B2D2D"/>
    <w:rsid w:val="006B2D9C"/>
    <w:rsid w:val="006B2F96"/>
    <w:rsid w:val="006B3479"/>
    <w:rsid w:val="006B3737"/>
    <w:rsid w:val="006B38E8"/>
    <w:rsid w:val="006B391D"/>
    <w:rsid w:val="006B3AC1"/>
    <w:rsid w:val="006B44E3"/>
    <w:rsid w:val="006B4E4F"/>
    <w:rsid w:val="006B54E6"/>
    <w:rsid w:val="006B610C"/>
    <w:rsid w:val="006B614F"/>
    <w:rsid w:val="006B61D0"/>
    <w:rsid w:val="006B6575"/>
    <w:rsid w:val="006B6638"/>
    <w:rsid w:val="006B7067"/>
    <w:rsid w:val="006B72EC"/>
    <w:rsid w:val="006B75CE"/>
    <w:rsid w:val="006B7984"/>
    <w:rsid w:val="006B7CD2"/>
    <w:rsid w:val="006B7D3C"/>
    <w:rsid w:val="006C00B9"/>
    <w:rsid w:val="006C0755"/>
    <w:rsid w:val="006C07E5"/>
    <w:rsid w:val="006C0927"/>
    <w:rsid w:val="006C0EF1"/>
    <w:rsid w:val="006C1143"/>
    <w:rsid w:val="006C1677"/>
    <w:rsid w:val="006C1A19"/>
    <w:rsid w:val="006C1AE0"/>
    <w:rsid w:val="006C1CC9"/>
    <w:rsid w:val="006C1DBB"/>
    <w:rsid w:val="006C20CF"/>
    <w:rsid w:val="006C2E52"/>
    <w:rsid w:val="006C2EFD"/>
    <w:rsid w:val="006C3127"/>
    <w:rsid w:val="006C331E"/>
    <w:rsid w:val="006C3530"/>
    <w:rsid w:val="006C36A3"/>
    <w:rsid w:val="006C40D5"/>
    <w:rsid w:val="006C4149"/>
    <w:rsid w:val="006C4834"/>
    <w:rsid w:val="006C494D"/>
    <w:rsid w:val="006C4BF8"/>
    <w:rsid w:val="006C5A61"/>
    <w:rsid w:val="006C5AE7"/>
    <w:rsid w:val="006C6768"/>
    <w:rsid w:val="006C68C8"/>
    <w:rsid w:val="006C69E9"/>
    <w:rsid w:val="006C6B4B"/>
    <w:rsid w:val="006C70AC"/>
    <w:rsid w:val="006C72C2"/>
    <w:rsid w:val="006C78E7"/>
    <w:rsid w:val="006C7EF3"/>
    <w:rsid w:val="006D04D0"/>
    <w:rsid w:val="006D04EB"/>
    <w:rsid w:val="006D0C20"/>
    <w:rsid w:val="006D0D27"/>
    <w:rsid w:val="006D0FEF"/>
    <w:rsid w:val="006D1686"/>
    <w:rsid w:val="006D1C69"/>
    <w:rsid w:val="006D2122"/>
    <w:rsid w:val="006D2737"/>
    <w:rsid w:val="006D286A"/>
    <w:rsid w:val="006D3449"/>
    <w:rsid w:val="006D466B"/>
    <w:rsid w:val="006D4DF8"/>
    <w:rsid w:val="006D4E8A"/>
    <w:rsid w:val="006D4E9F"/>
    <w:rsid w:val="006D4EFA"/>
    <w:rsid w:val="006D4F51"/>
    <w:rsid w:val="006D5735"/>
    <w:rsid w:val="006D6296"/>
    <w:rsid w:val="006D66DB"/>
    <w:rsid w:val="006D692F"/>
    <w:rsid w:val="006D6B2F"/>
    <w:rsid w:val="006D7539"/>
    <w:rsid w:val="006E0CF9"/>
    <w:rsid w:val="006E0ED9"/>
    <w:rsid w:val="006E1207"/>
    <w:rsid w:val="006E126F"/>
    <w:rsid w:val="006E1547"/>
    <w:rsid w:val="006E15D6"/>
    <w:rsid w:val="006E1A88"/>
    <w:rsid w:val="006E1BFB"/>
    <w:rsid w:val="006E1D03"/>
    <w:rsid w:val="006E27EC"/>
    <w:rsid w:val="006E2808"/>
    <w:rsid w:val="006E3417"/>
    <w:rsid w:val="006E3AB2"/>
    <w:rsid w:val="006E3E30"/>
    <w:rsid w:val="006E3EC0"/>
    <w:rsid w:val="006E404B"/>
    <w:rsid w:val="006E413C"/>
    <w:rsid w:val="006E4945"/>
    <w:rsid w:val="006E4950"/>
    <w:rsid w:val="006E505F"/>
    <w:rsid w:val="006E5097"/>
    <w:rsid w:val="006E51F1"/>
    <w:rsid w:val="006E5594"/>
    <w:rsid w:val="006E5B2F"/>
    <w:rsid w:val="006E5E42"/>
    <w:rsid w:val="006E5E69"/>
    <w:rsid w:val="006E5F37"/>
    <w:rsid w:val="006E7226"/>
    <w:rsid w:val="006E766C"/>
    <w:rsid w:val="006F1301"/>
    <w:rsid w:val="006F145B"/>
    <w:rsid w:val="006F1963"/>
    <w:rsid w:val="006F1F5E"/>
    <w:rsid w:val="006F22E7"/>
    <w:rsid w:val="006F264E"/>
    <w:rsid w:val="006F2BEE"/>
    <w:rsid w:val="006F2DBC"/>
    <w:rsid w:val="006F2FBD"/>
    <w:rsid w:val="006F34B0"/>
    <w:rsid w:val="006F3564"/>
    <w:rsid w:val="006F39B9"/>
    <w:rsid w:val="006F3ADB"/>
    <w:rsid w:val="006F3CA9"/>
    <w:rsid w:val="006F4F67"/>
    <w:rsid w:val="006F567D"/>
    <w:rsid w:val="006F5C51"/>
    <w:rsid w:val="006F5C6D"/>
    <w:rsid w:val="006F605E"/>
    <w:rsid w:val="006F6BE0"/>
    <w:rsid w:val="006F70FC"/>
    <w:rsid w:val="006F77F0"/>
    <w:rsid w:val="006F7FCC"/>
    <w:rsid w:val="00700257"/>
    <w:rsid w:val="00700663"/>
    <w:rsid w:val="00700C56"/>
    <w:rsid w:val="007017BE"/>
    <w:rsid w:val="00701B38"/>
    <w:rsid w:val="00702171"/>
    <w:rsid w:val="007025B1"/>
    <w:rsid w:val="00702C00"/>
    <w:rsid w:val="00702FA8"/>
    <w:rsid w:val="00702FDD"/>
    <w:rsid w:val="00703033"/>
    <w:rsid w:val="00703145"/>
    <w:rsid w:val="007033E3"/>
    <w:rsid w:val="00703A5D"/>
    <w:rsid w:val="007045A4"/>
    <w:rsid w:val="00705681"/>
    <w:rsid w:val="00705B8F"/>
    <w:rsid w:val="00706063"/>
    <w:rsid w:val="00706393"/>
    <w:rsid w:val="00706EAC"/>
    <w:rsid w:val="007079F4"/>
    <w:rsid w:val="00707D13"/>
    <w:rsid w:val="00707E54"/>
    <w:rsid w:val="007102AA"/>
    <w:rsid w:val="00710957"/>
    <w:rsid w:val="00710CC7"/>
    <w:rsid w:val="00710CDC"/>
    <w:rsid w:val="00711373"/>
    <w:rsid w:val="007113FB"/>
    <w:rsid w:val="00711413"/>
    <w:rsid w:val="0071258D"/>
    <w:rsid w:val="00712C07"/>
    <w:rsid w:val="0071341E"/>
    <w:rsid w:val="007136F2"/>
    <w:rsid w:val="00713DEB"/>
    <w:rsid w:val="007145AB"/>
    <w:rsid w:val="0071495F"/>
    <w:rsid w:val="00714986"/>
    <w:rsid w:val="00714AB5"/>
    <w:rsid w:val="00714E5C"/>
    <w:rsid w:val="00715341"/>
    <w:rsid w:val="0071544C"/>
    <w:rsid w:val="00715711"/>
    <w:rsid w:val="00715860"/>
    <w:rsid w:val="00715862"/>
    <w:rsid w:val="007159A8"/>
    <w:rsid w:val="00715DDB"/>
    <w:rsid w:val="007162C6"/>
    <w:rsid w:val="00716F1D"/>
    <w:rsid w:val="007172AC"/>
    <w:rsid w:val="00717EE7"/>
    <w:rsid w:val="00720310"/>
    <w:rsid w:val="0072129C"/>
    <w:rsid w:val="00721355"/>
    <w:rsid w:val="00721422"/>
    <w:rsid w:val="007217DF"/>
    <w:rsid w:val="0072199E"/>
    <w:rsid w:val="00721D2A"/>
    <w:rsid w:val="0072266F"/>
    <w:rsid w:val="007237B1"/>
    <w:rsid w:val="00723D73"/>
    <w:rsid w:val="00724311"/>
    <w:rsid w:val="0072452E"/>
    <w:rsid w:val="007246EE"/>
    <w:rsid w:val="00724DD0"/>
    <w:rsid w:val="007250E5"/>
    <w:rsid w:val="007251B3"/>
    <w:rsid w:val="0072572A"/>
    <w:rsid w:val="00725801"/>
    <w:rsid w:val="00725A52"/>
    <w:rsid w:val="007265B5"/>
    <w:rsid w:val="007266E6"/>
    <w:rsid w:val="0072700D"/>
    <w:rsid w:val="007272D9"/>
    <w:rsid w:val="0072742F"/>
    <w:rsid w:val="0073013E"/>
    <w:rsid w:val="00730337"/>
    <w:rsid w:val="007303A0"/>
    <w:rsid w:val="00730C4B"/>
    <w:rsid w:val="0073154D"/>
    <w:rsid w:val="007315C3"/>
    <w:rsid w:val="00731CB0"/>
    <w:rsid w:val="007334F9"/>
    <w:rsid w:val="00733659"/>
    <w:rsid w:val="00733849"/>
    <w:rsid w:val="00733C2D"/>
    <w:rsid w:val="00733E70"/>
    <w:rsid w:val="00734108"/>
    <w:rsid w:val="00734501"/>
    <w:rsid w:val="0073474F"/>
    <w:rsid w:val="00734A29"/>
    <w:rsid w:val="007351A0"/>
    <w:rsid w:val="0073574A"/>
    <w:rsid w:val="00735F89"/>
    <w:rsid w:val="0073748F"/>
    <w:rsid w:val="00737535"/>
    <w:rsid w:val="00737569"/>
    <w:rsid w:val="0073792E"/>
    <w:rsid w:val="00737F17"/>
    <w:rsid w:val="00740294"/>
    <w:rsid w:val="0074035B"/>
    <w:rsid w:val="0074071A"/>
    <w:rsid w:val="00740A8A"/>
    <w:rsid w:val="00740C52"/>
    <w:rsid w:val="00740E21"/>
    <w:rsid w:val="007410F6"/>
    <w:rsid w:val="007411E9"/>
    <w:rsid w:val="00741202"/>
    <w:rsid w:val="007418BA"/>
    <w:rsid w:val="00742435"/>
    <w:rsid w:val="007427F2"/>
    <w:rsid w:val="007429A2"/>
    <w:rsid w:val="00742E43"/>
    <w:rsid w:val="00742F7A"/>
    <w:rsid w:val="007436E2"/>
    <w:rsid w:val="0074378A"/>
    <w:rsid w:val="00743B01"/>
    <w:rsid w:val="00743C52"/>
    <w:rsid w:val="00744A95"/>
    <w:rsid w:val="00744F03"/>
    <w:rsid w:val="00745425"/>
    <w:rsid w:val="00745967"/>
    <w:rsid w:val="00745E8B"/>
    <w:rsid w:val="00746122"/>
    <w:rsid w:val="007462AF"/>
    <w:rsid w:val="00746329"/>
    <w:rsid w:val="0074634A"/>
    <w:rsid w:val="007471A8"/>
    <w:rsid w:val="007472CA"/>
    <w:rsid w:val="007476B7"/>
    <w:rsid w:val="00747F0F"/>
    <w:rsid w:val="00750470"/>
    <w:rsid w:val="007504B8"/>
    <w:rsid w:val="00750635"/>
    <w:rsid w:val="00750864"/>
    <w:rsid w:val="00750BFF"/>
    <w:rsid w:val="00750D76"/>
    <w:rsid w:val="007518E7"/>
    <w:rsid w:val="0075196D"/>
    <w:rsid w:val="00751D28"/>
    <w:rsid w:val="00751EE1"/>
    <w:rsid w:val="0075259D"/>
    <w:rsid w:val="00752700"/>
    <w:rsid w:val="00752E83"/>
    <w:rsid w:val="007533A3"/>
    <w:rsid w:val="00753520"/>
    <w:rsid w:val="0075360B"/>
    <w:rsid w:val="007537CD"/>
    <w:rsid w:val="007537CE"/>
    <w:rsid w:val="007537EB"/>
    <w:rsid w:val="00753907"/>
    <w:rsid w:val="00753A63"/>
    <w:rsid w:val="00753E74"/>
    <w:rsid w:val="00754093"/>
    <w:rsid w:val="00754D15"/>
    <w:rsid w:val="00755C53"/>
    <w:rsid w:val="007563A8"/>
    <w:rsid w:val="0075667E"/>
    <w:rsid w:val="007566DD"/>
    <w:rsid w:val="0075677C"/>
    <w:rsid w:val="00756F0D"/>
    <w:rsid w:val="007600AD"/>
    <w:rsid w:val="0076027D"/>
    <w:rsid w:val="00761491"/>
    <w:rsid w:val="00761548"/>
    <w:rsid w:val="00761981"/>
    <w:rsid w:val="007619FC"/>
    <w:rsid w:val="00761EAF"/>
    <w:rsid w:val="0076323A"/>
    <w:rsid w:val="00763767"/>
    <w:rsid w:val="00763E89"/>
    <w:rsid w:val="00764624"/>
    <w:rsid w:val="00764726"/>
    <w:rsid w:val="00764AB9"/>
    <w:rsid w:val="00764ED9"/>
    <w:rsid w:val="00764F1E"/>
    <w:rsid w:val="00765145"/>
    <w:rsid w:val="007652EB"/>
    <w:rsid w:val="0076723D"/>
    <w:rsid w:val="007679B0"/>
    <w:rsid w:val="00767C8E"/>
    <w:rsid w:val="00767DD9"/>
    <w:rsid w:val="00767E1A"/>
    <w:rsid w:val="00770480"/>
    <w:rsid w:val="00770562"/>
    <w:rsid w:val="007707A3"/>
    <w:rsid w:val="007707DC"/>
    <w:rsid w:val="00770BBC"/>
    <w:rsid w:val="0077118A"/>
    <w:rsid w:val="007712EA"/>
    <w:rsid w:val="007718A7"/>
    <w:rsid w:val="007719E4"/>
    <w:rsid w:val="00771ED3"/>
    <w:rsid w:val="00771FCE"/>
    <w:rsid w:val="0077434F"/>
    <w:rsid w:val="007748BF"/>
    <w:rsid w:val="007753A6"/>
    <w:rsid w:val="007754AE"/>
    <w:rsid w:val="00775E54"/>
    <w:rsid w:val="007762CE"/>
    <w:rsid w:val="00776300"/>
    <w:rsid w:val="00776533"/>
    <w:rsid w:val="00776680"/>
    <w:rsid w:val="007773F3"/>
    <w:rsid w:val="00777606"/>
    <w:rsid w:val="00777771"/>
    <w:rsid w:val="0078009B"/>
    <w:rsid w:val="007800FD"/>
    <w:rsid w:val="00780729"/>
    <w:rsid w:val="007818CE"/>
    <w:rsid w:val="00781EE8"/>
    <w:rsid w:val="007822B1"/>
    <w:rsid w:val="007824B2"/>
    <w:rsid w:val="00782555"/>
    <w:rsid w:val="007825C8"/>
    <w:rsid w:val="00782D1A"/>
    <w:rsid w:val="00782DA2"/>
    <w:rsid w:val="0078330B"/>
    <w:rsid w:val="0078344A"/>
    <w:rsid w:val="007836CB"/>
    <w:rsid w:val="00783A7D"/>
    <w:rsid w:val="00783C48"/>
    <w:rsid w:val="007842F0"/>
    <w:rsid w:val="00784475"/>
    <w:rsid w:val="0078523E"/>
    <w:rsid w:val="00785751"/>
    <w:rsid w:val="00785DDB"/>
    <w:rsid w:val="007865D1"/>
    <w:rsid w:val="00786815"/>
    <w:rsid w:val="00786C9F"/>
    <w:rsid w:val="00786CB4"/>
    <w:rsid w:val="007873C3"/>
    <w:rsid w:val="00787DE8"/>
    <w:rsid w:val="00787FF0"/>
    <w:rsid w:val="00790703"/>
    <w:rsid w:val="00790F0B"/>
    <w:rsid w:val="00791382"/>
    <w:rsid w:val="0079183A"/>
    <w:rsid w:val="00791974"/>
    <w:rsid w:val="007919D6"/>
    <w:rsid w:val="00791A1D"/>
    <w:rsid w:val="00791F52"/>
    <w:rsid w:val="00792282"/>
    <w:rsid w:val="007924E7"/>
    <w:rsid w:val="0079266A"/>
    <w:rsid w:val="007926AD"/>
    <w:rsid w:val="00792AAA"/>
    <w:rsid w:val="00792D3B"/>
    <w:rsid w:val="0079342F"/>
    <w:rsid w:val="00793478"/>
    <w:rsid w:val="00793524"/>
    <w:rsid w:val="00793562"/>
    <w:rsid w:val="00793829"/>
    <w:rsid w:val="00793AAC"/>
    <w:rsid w:val="00793C30"/>
    <w:rsid w:val="00794508"/>
    <w:rsid w:val="00795B61"/>
    <w:rsid w:val="007965A5"/>
    <w:rsid w:val="007970EC"/>
    <w:rsid w:val="0079786D"/>
    <w:rsid w:val="007978B2"/>
    <w:rsid w:val="00797C1F"/>
    <w:rsid w:val="007A0EEE"/>
    <w:rsid w:val="007A1124"/>
    <w:rsid w:val="007A1294"/>
    <w:rsid w:val="007A1399"/>
    <w:rsid w:val="007A1613"/>
    <w:rsid w:val="007A191E"/>
    <w:rsid w:val="007A1E39"/>
    <w:rsid w:val="007A2205"/>
    <w:rsid w:val="007A25C7"/>
    <w:rsid w:val="007A28CC"/>
    <w:rsid w:val="007A3044"/>
    <w:rsid w:val="007A30A6"/>
    <w:rsid w:val="007A3621"/>
    <w:rsid w:val="007A3DA3"/>
    <w:rsid w:val="007A55B8"/>
    <w:rsid w:val="007A55FE"/>
    <w:rsid w:val="007A565E"/>
    <w:rsid w:val="007A5C58"/>
    <w:rsid w:val="007A5E94"/>
    <w:rsid w:val="007A5F6C"/>
    <w:rsid w:val="007A64DC"/>
    <w:rsid w:val="007A6BE7"/>
    <w:rsid w:val="007A6C4B"/>
    <w:rsid w:val="007A6ECE"/>
    <w:rsid w:val="007A7012"/>
    <w:rsid w:val="007A7AAD"/>
    <w:rsid w:val="007B08FB"/>
    <w:rsid w:val="007B0EFC"/>
    <w:rsid w:val="007B10D4"/>
    <w:rsid w:val="007B1396"/>
    <w:rsid w:val="007B14A9"/>
    <w:rsid w:val="007B14AE"/>
    <w:rsid w:val="007B21AA"/>
    <w:rsid w:val="007B23D1"/>
    <w:rsid w:val="007B29FE"/>
    <w:rsid w:val="007B2D79"/>
    <w:rsid w:val="007B2F93"/>
    <w:rsid w:val="007B3254"/>
    <w:rsid w:val="007B327A"/>
    <w:rsid w:val="007B357D"/>
    <w:rsid w:val="007B383C"/>
    <w:rsid w:val="007B39A4"/>
    <w:rsid w:val="007B3F3C"/>
    <w:rsid w:val="007B4B81"/>
    <w:rsid w:val="007B4B8B"/>
    <w:rsid w:val="007B4D8E"/>
    <w:rsid w:val="007B506D"/>
    <w:rsid w:val="007B50F3"/>
    <w:rsid w:val="007B540C"/>
    <w:rsid w:val="007B5AE5"/>
    <w:rsid w:val="007B5E50"/>
    <w:rsid w:val="007B5FC3"/>
    <w:rsid w:val="007B707F"/>
    <w:rsid w:val="007B78E9"/>
    <w:rsid w:val="007B78FB"/>
    <w:rsid w:val="007B796D"/>
    <w:rsid w:val="007B7FBC"/>
    <w:rsid w:val="007B7FF8"/>
    <w:rsid w:val="007C036D"/>
    <w:rsid w:val="007C086A"/>
    <w:rsid w:val="007C13B0"/>
    <w:rsid w:val="007C13B6"/>
    <w:rsid w:val="007C21E1"/>
    <w:rsid w:val="007C2429"/>
    <w:rsid w:val="007C26EC"/>
    <w:rsid w:val="007C2C24"/>
    <w:rsid w:val="007C2DB2"/>
    <w:rsid w:val="007C2EB0"/>
    <w:rsid w:val="007C3806"/>
    <w:rsid w:val="007C420D"/>
    <w:rsid w:val="007C4285"/>
    <w:rsid w:val="007C4749"/>
    <w:rsid w:val="007C4786"/>
    <w:rsid w:val="007C5071"/>
    <w:rsid w:val="007C5217"/>
    <w:rsid w:val="007C58A6"/>
    <w:rsid w:val="007C5A44"/>
    <w:rsid w:val="007C5B31"/>
    <w:rsid w:val="007C62EC"/>
    <w:rsid w:val="007C65A4"/>
    <w:rsid w:val="007C6953"/>
    <w:rsid w:val="007C69D9"/>
    <w:rsid w:val="007C6C8E"/>
    <w:rsid w:val="007C7C45"/>
    <w:rsid w:val="007C7DA3"/>
    <w:rsid w:val="007D0F0D"/>
    <w:rsid w:val="007D12B1"/>
    <w:rsid w:val="007D1505"/>
    <w:rsid w:val="007D1A1E"/>
    <w:rsid w:val="007D1EBB"/>
    <w:rsid w:val="007D24FF"/>
    <w:rsid w:val="007D29C0"/>
    <w:rsid w:val="007D2DE4"/>
    <w:rsid w:val="007D2E9C"/>
    <w:rsid w:val="007D2FFB"/>
    <w:rsid w:val="007D3332"/>
    <w:rsid w:val="007D367C"/>
    <w:rsid w:val="007D394A"/>
    <w:rsid w:val="007D43F1"/>
    <w:rsid w:val="007D4619"/>
    <w:rsid w:val="007D4684"/>
    <w:rsid w:val="007D5154"/>
    <w:rsid w:val="007D517A"/>
    <w:rsid w:val="007D52D8"/>
    <w:rsid w:val="007D530E"/>
    <w:rsid w:val="007D5443"/>
    <w:rsid w:val="007D55E3"/>
    <w:rsid w:val="007D5BE3"/>
    <w:rsid w:val="007D6033"/>
    <w:rsid w:val="007D615F"/>
    <w:rsid w:val="007D6967"/>
    <w:rsid w:val="007D6DAA"/>
    <w:rsid w:val="007D6FE5"/>
    <w:rsid w:val="007D711A"/>
    <w:rsid w:val="007D773D"/>
    <w:rsid w:val="007D77ED"/>
    <w:rsid w:val="007D7895"/>
    <w:rsid w:val="007E0546"/>
    <w:rsid w:val="007E1481"/>
    <w:rsid w:val="007E1D7A"/>
    <w:rsid w:val="007E22CF"/>
    <w:rsid w:val="007E27D9"/>
    <w:rsid w:val="007E2828"/>
    <w:rsid w:val="007E2C33"/>
    <w:rsid w:val="007E2F96"/>
    <w:rsid w:val="007E3394"/>
    <w:rsid w:val="007E3AA3"/>
    <w:rsid w:val="007E3BCA"/>
    <w:rsid w:val="007E3BEA"/>
    <w:rsid w:val="007E3C11"/>
    <w:rsid w:val="007E4808"/>
    <w:rsid w:val="007E50CF"/>
    <w:rsid w:val="007E50E7"/>
    <w:rsid w:val="007E52DE"/>
    <w:rsid w:val="007E5F2A"/>
    <w:rsid w:val="007E5FE9"/>
    <w:rsid w:val="007E6153"/>
    <w:rsid w:val="007E645C"/>
    <w:rsid w:val="007E701A"/>
    <w:rsid w:val="007E7D98"/>
    <w:rsid w:val="007E7F6E"/>
    <w:rsid w:val="007F050D"/>
    <w:rsid w:val="007F0690"/>
    <w:rsid w:val="007F0749"/>
    <w:rsid w:val="007F0BF2"/>
    <w:rsid w:val="007F0C92"/>
    <w:rsid w:val="007F0FEC"/>
    <w:rsid w:val="007F15F1"/>
    <w:rsid w:val="007F19E4"/>
    <w:rsid w:val="007F1A61"/>
    <w:rsid w:val="007F2054"/>
    <w:rsid w:val="007F254E"/>
    <w:rsid w:val="007F2ACC"/>
    <w:rsid w:val="007F2CC3"/>
    <w:rsid w:val="007F306F"/>
    <w:rsid w:val="007F3330"/>
    <w:rsid w:val="007F3396"/>
    <w:rsid w:val="007F350B"/>
    <w:rsid w:val="007F3886"/>
    <w:rsid w:val="007F4676"/>
    <w:rsid w:val="007F4CAD"/>
    <w:rsid w:val="007F542B"/>
    <w:rsid w:val="007F5435"/>
    <w:rsid w:val="007F55C2"/>
    <w:rsid w:val="007F571E"/>
    <w:rsid w:val="007F65AD"/>
    <w:rsid w:val="007F6885"/>
    <w:rsid w:val="007F6CDE"/>
    <w:rsid w:val="0080049A"/>
    <w:rsid w:val="00800826"/>
    <w:rsid w:val="00801372"/>
    <w:rsid w:val="00801639"/>
    <w:rsid w:val="008017AD"/>
    <w:rsid w:val="00801B11"/>
    <w:rsid w:val="00801B61"/>
    <w:rsid w:val="00801C13"/>
    <w:rsid w:val="0080200C"/>
    <w:rsid w:val="00802414"/>
    <w:rsid w:val="00802444"/>
    <w:rsid w:val="00803013"/>
    <w:rsid w:val="00803591"/>
    <w:rsid w:val="00803EA0"/>
    <w:rsid w:val="00804428"/>
    <w:rsid w:val="0080470A"/>
    <w:rsid w:val="00804F24"/>
    <w:rsid w:val="00804F56"/>
    <w:rsid w:val="00805564"/>
    <w:rsid w:val="00805AF4"/>
    <w:rsid w:val="008064B5"/>
    <w:rsid w:val="0080656B"/>
    <w:rsid w:val="00806813"/>
    <w:rsid w:val="00806BFD"/>
    <w:rsid w:val="00806C73"/>
    <w:rsid w:val="00807B06"/>
    <w:rsid w:val="00807F67"/>
    <w:rsid w:val="0081038C"/>
    <w:rsid w:val="00810D9D"/>
    <w:rsid w:val="00811683"/>
    <w:rsid w:val="00811FCF"/>
    <w:rsid w:val="008123B6"/>
    <w:rsid w:val="00813203"/>
    <w:rsid w:val="00813445"/>
    <w:rsid w:val="008135E6"/>
    <w:rsid w:val="00814126"/>
    <w:rsid w:val="00814611"/>
    <w:rsid w:val="0081493A"/>
    <w:rsid w:val="00814BB9"/>
    <w:rsid w:val="00814E5F"/>
    <w:rsid w:val="008156DA"/>
    <w:rsid w:val="008157C0"/>
    <w:rsid w:val="00815CB3"/>
    <w:rsid w:val="00816160"/>
    <w:rsid w:val="0081635A"/>
    <w:rsid w:val="008167B5"/>
    <w:rsid w:val="00816810"/>
    <w:rsid w:val="008170ED"/>
    <w:rsid w:val="00817750"/>
    <w:rsid w:val="00817DFD"/>
    <w:rsid w:val="00820004"/>
    <w:rsid w:val="00820067"/>
    <w:rsid w:val="008202F2"/>
    <w:rsid w:val="00820311"/>
    <w:rsid w:val="00820AE8"/>
    <w:rsid w:val="00820DA9"/>
    <w:rsid w:val="008210B1"/>
    <w:rsid w:val="008220D9"/>
    <w:rsid w:val="0082229F"/>
    <w:rsid w:val="008232CD"/>
    <w:rsid w:val="0082368C"/>
    <w:rsid w:val="008236FB"/>
    <w:rsid w:val="00823711"/>
    <w:rsid w:val="008241DD"/>
    <w:rsid w:val="0082437C"/>
    <w:rsid w:val="00824985"/>
    <w:rsid w:val="00824C27"/>
    <w:rsid w:val="00824D08"/>
    <w:rsid w:val="00825995"/>
    <w:rsid w:val="00825B58"/>
    <w:rsid w:val="00825DB6"/>
    <w:rsid w:val="00826050"/>
    <w:rsid w:val="00827510"/>
    <w:rsid w:val="00827822"/>
    <w:rsid w:val="00827918"/>
    <w:rsid w:val="0082797D"/>
    <w:rsid w:val="00827A88"/>
    <w:rsid w:val="00827E57"/>
    <w:rsid w:val="0083049C"/>
    <w:rsid w:val="008308C2"/>
    <w:rsid w:val="00830927"/>
    <w:rsid w:val="00831857"/>
    <w:rsid w:val="00831FF1"/>
    <w:rsid w:val="0083236E"/>
    <w:rsid w:val="0083259D"/>
    <w:rsid w:val="0083282E"/>
    <w:rsid w:val="0083286B"/>
    <w:rsid w:val="008329E5"/>
    <w:rsid w:val="00832C30"/>
    <w:rsid w:val="00833122"/>
    <w:rsid w:val="00833547"/>
    <w:rsid w:val="00833687"/>
    <w:rsid w:val="0083393E"/>
    <w:rsid w:val="00833A16"/>
    <w:rsid w:val="0083411A"/>
    <w:rsid w:val="0083456F"/>
    <w:rsid w:val="00834A0C"/>
    <w:rsid w:val="0083621A"/>
    <w:rsid w:val="00836268"/>
    <w:rsid w:val="008366CE"/>
    <w:rsid w:val="00836A3B"/>
    <w:rsid w:val="00836D97"/>
    <w:rsid w:val="00837014"/>
    <w:rsid w:val="0083720D"/>
    <w:rsid w:val="00837A2C"/>
    <w:rsid w:val="00837B75"/>
    <w:rsid w:val="00840181"/>
    <w:rsid w:val="00840724"/>
    <w:rsid w:val="008407A0"/>
    <w:rsid w:val="008409A4"/>
    <w:rsid w:val="00840AEA"/>
    <w:rsid w:val="00840CA0"/>
    <w:rsid w:val="00840F67"/>
    <w:rsid w:val="0084130F"/>
    <w:rsid w:val="008414F4"/>
    <w:rsid w:val="0084185F"/>
    <w:rsid w:val="00842103"/>
    <w:rsid w:val="0084283A"/>
    <w:rsid w:val="00842CD6"/>
    <w:rsid w:val="00843683"/>
    <w:rsid w:val="00843A4C"/>
    <w:rsid w:val="00843A74"/>
    <w:rsid w:val="00843C04"/>
    <w:rsid w:val="00843D03"/>
    <w:rsid w:val="008442C2"/>
    <w:rsid w:val="008452C9"/>
    <w:rsid w:val="0084594A"/>
    <w:rsid w:val="00845D52"/>
    <w:rsid w:val="00845D91"/>
    <w:rsid w:val="00845E2D"/>
    <w:rsid w:val="00845E98"/>
    <w:rsid w:val="00846502"/>
    <w:rsid w:val="00846DD1"/>
    <w:rsid w:val="00846FFD"/>
    <w:rsid w:val="00847483"/>
    <w:rsid w:val="0085008D"/>
    <w:rsid w:val="008508AB"/>
    <w:rsid w:val="00850BC5"/>
    <w:rsid w:val="00850E09"/>
    <w:rsid w:val="00850ED4"/>
    <w:rsid w:val="0085108A"/>
    <w:rsid w:val="0085113C"/>
    <w:rsid w:val="00851B46"/>
    <w:rsid w:val="00851EF0"/>
    <w:rsid w:val="00852421"/>
    <w:rsid w:val="008525D1"/>
    <w:rsid w:val="00852759"/>
    <w:rsid w:val="00852ACE"/>
    <w:rsid w:val="00852D26"/>
    <w:rsid w:val="00853116"/>
    <w:rsid w:val="0085355F"/>
    <w:rsid w:val="008539A6"/>
    <w:rsid w:val="00854A1E"/>
    <w:rsid w:val="00854E90"/>
    <w:rsid w:val="00855107"/>
    <w:rsid w:val="00855380"/>
    <w:rsid w:val="008555AF"/>
    <w:rsid w:val="00855685"/>
    <w:rsid w:val="008558C8"/>
    <w:rsid w:val="0085649C"/>
    <w:rsid w:val="0085656F"/>
    <w:rsid w:val="00856B84"/>
    <w:rsid w:val="00856BF0"/>
    <w:rsid w:val="00856D3A"/>
    <w:rsid w:val="008572D4"/>
    <w:rsid w:val="008574EA"/>
    <w:rsid w:val="00857ABF"/>
    <w:rsid w:val="00860140"/>
    <w:rsid w:val="00860324"/>
    <w:rsid w:val="00860BED"/>
    <w:rsid w:val="00861CE2"/>
    <w:rsid w:val="00862905"/>
    <w:rsid w:val="0086301F"/>
    <w:rsid w:val="0086342F"/>
    <w:rsid w:val="00863983"/>
    <w:rsid w:val="00863D51"/>
    <w:rsid w:val="00863E41"/>
    <w:rsid w:val="008643BD"/>
    <w:rsid w:val="008643E0"/>
    <w:rsid w:val="00864E27"/>
    <w:rsid w:val="0086529A"/>
    <w:rsid w:val="008654B9"/>
    <w:rsid w:val="0086616F"/>
    <w:rsid w:val="008665BD"/>
    <w:rsid w:val="00866969"/>
    <w:rsid w:val="00866F01"/>
    <w:rsid w:val="0086702D"/>
    <w:rsid w:val="0086768F"/>
    <w:rsid w:val="00867A1D"/>
    <w:rsid w:val="0087063E"/>
    <w:rsid w:val="00870874"/>
    <w:rsid w:val="00870F4B"/>
    <w:rsid w:val="00871560"/>
    <w:rsid w:val="008718C0"/>
    <w:rsid w:val="00871B57"/>
    <w:rsid w:val="00871C08"/>
    <w:rsid w:val="00872557"/>
    <w:rsid w:val="00872637"/>
    <w:rsid w:val="00872B4D"/>
    <w:rsid w:val="0087358A"/>
    <w:rsid w:val="0087364C"/>
    <w:rsid w:val="00873E79"/>
    <w:rsid w:val="00873F5A"/>
    <w:rsid w:val="00875B2B"/>
    <w:rsid w:val="00875B4E"/>
    <w:rsid w:val="00875DFB"/>
    <w:rsid w:val="008763DB"/>
    <w:rsid w:val="0087656E"/>
    <w:rsid w:val="00876F3C"/>
    <w:rsid w:val="0087746F"/>
    <w:rsid w:val="008774A6"/>
    <w:rsid w:val="00880114"/>
    <w:rsid w:val="0088013A"/>
    <w:rsid w:val="008803A1"/>
    <w:rsid w:val="008803E0"/>
    <w:rsid w:val="008806BA"/>
    <w:rsid w:val="00880A38"/>
    <w:rsid w:val="00880A50"/>
    <w:rsid w:val="00880F8A"/>
    <w:rsid w:val="008810F3"/>
    <w:rsid w:val="008815AC"/>
    <w:rsid w:val="008815BF"/>
    <w:rsid w:val="00881B65"/>
    <w:rsid w:val="00881E49"/>
    <w:rsid w:val="0088226E"/>
    <w:rsid w:val="0088256B"/>
    <w:rsid w:val="00882A7B"/>
    <w:rsid w:val="00882B6D"/>
    <w:rsid w:val="00882C33"/>
    <w:rsid w:val="008831D8"/>
    <w:rsid w:val="0088354A"/>
    <w:rsid w:val="008837E9"/>
    <w:rsid w:val="00883F36"/>
    <w:rsid w:val="00884403"/>
    <w:rsid w:val="0088480F"/>
    <w:rsid w:val="00884960"/>
    <w:rsid w:val="008849FD"/>
    <w:rsid w:val="00885291"/>
    <w:rsid w:val="00885808"/>
    <w:rsid w:val="00885CB9"/>
    <w:rsid w:val="00885E16"/>
    <w:rsid w:val="0088608A"/>
    <w:rsid w:val="0088621B"/>
    <w:rsid w:val="008868D4"/>
    <w:rsid w:val="00886B1F"/>
    <w:rsid w:val="00887058"/>
    <w:rsid w:val="0088750F"/>
    <w:rsid w:val="0089001C"/>
    <w:rsid w:val="00890140"/>
    <w:rsid w:val="00890412"/>
    <w:rsid w:val="0089043E"/>
    <w:rsid w:val="0089054E"/>
    <w:rsid w:val="00890637"/>
    <w:rsid w:val="008906B4"/>
    <w:rsid w:val="00891F74"/>
    <w:rsid w:val="0089246E"/>
    <w:rsid w:val="00892A0A"/>
    <w:rsid w:val="00892B4E"/>
    <w:rsid w:val="00892F9C"/>
    <w:rsid w:val="00892FE4"/>
    <w:rsid w:val="00893602"/>
    <w:rsid w:val="00893627"/>
    <w:rsid w:val="008938DC"/>
    <w:rsid w:val="00893A15"/>
    <w:rsid w:val="00893F3C"/>
    <w:rsid w:val="00894323"/>
    <w:rsid w:val="00894D3E"/>
    <w:rsid w:val="00895027"/>
    <w:rsid w:val="008959BC"/>
    <w:rsid w:val="00895BB7"/>
    <w:rsid w:val="008963B6"/>
    <w:rsid w:val="00896508"/>
    <w:rsid w:val="00896599"/>
    <w:rsid w:val="0089678B"/>
    <w:rsid w:val="00896EEE"/>
    <w:rsid w:val="00897273"/>
    <w:rsid w:val="0089763B"/>
    <w:rsid w:val="00897659"/>
    <w:rsid w:val="0089779C"/>
    <w:rsid w:val="00897E3D"/>
    <w:rsid w:val="008A036C"/>
    <w:rsid w:val="008A0DDB"/>
    <w:rsid w:val="008A0F24"/>
    <w:rsid w:val="008A1171"/>
    <w:rsid w:val="008A1677"/>
    <w:rsid w:val="008A2142"/>
    <w:rsid w:val="008A2A01"/>
    <w:rsid w:val="008A2C4F"/>
    <w:rsid w:val="008A2C90"/>
    <w:rsid w:val="008A37FD"/>
    <w:rsid w:val="008A3EC3"/>
    <w:rsid w:val="008A3F7E"/>
    <w:rsid w:val="008A4395"/>
    <w:rsid w:val="008A44EA"/>
    <w:rsid w:val="008A4EB7"/>
    <w:rsid w:val="008A5CC6"/>
    <w:rsid w:val="008A67A6"/>
    <w:rsid w:val="008A67CE"/>
    <w:rsid w:val="008A6BB9"/>
    <w:rsid w:val="008A6C38"/>
    <w:rsid w:val="008A746D"/>
    <w:rsid w:val="008A781C"/>
    <w:rsid w:val="008B0339"/>
    <w:rsid w:val="008B07BF"/>
    <w:rsid w:val="008B09CB"/>
    <w:rsid w:val="008B0A2F"/>
    <w:rsid w:val="008B1123"/>
    <w:rsid w:val="008B1301"/>
    <w:rsid w:val="008B1632"/>
    <w:rsid w:val="008B1B70"/>
    <w:rsid w:val="008B1D18"/>
    <w:rsid w:val="008B2528"/>
    <w:rsid w:val="008B289A"/>
    <w:rsid w:val="008B3607"/>
    <w:rsid w:val="008B37E3"/>
    <w:rsid w:val="008B3836"/>
    <w:rsid w:val="008B3E77"/>
    <w:rsid w:val="008B4329"/>
    <w:rsid w:val="008B452E"/>
    <w:rsid w:val="008B48C3"/>
    <w:rsid w:val="008B4B11"/>
    <w:rsid w:val="008B4DED"/>
    <w:rsid w:val="008B4FFE"/>
    <w:rsid w:val="008B542B"/>
    <w:rsid w:val="008B5513"/>
    <w:rsid w:val="008B56BA"/>
    <w:rsid w:val="008B5889"/>
    <w:rsid w:val="008B58ED"/>
    <w:rsid w:val="008B6A77"/>
    <w:rsid w:val="008B7154"/>
    <w:rsid w:val="008B7565"/>
    <w:rsid w:val="008B79E3"/>
    <w:rsid w:val="008B7C3F"/>
    <w:rsid w:val="008C0B69"/>
    <w:rsid w:val="008C0BE2"/>
    <w:rsid w:val="008C0D64"/>
    <w:rsid w:val="008C14F9"/>
    <w:rsid w:val="008C1561"/>
    <w:rsid w:val="008C1718"/>
    <w:rsid w:val="008C196E"/>
    <w:rsid w:val="008C2667"/>
    <w:rsid w:val="008C2B40"/>
    <w:rsid w:val="008C329E"/>
    <w:rsid w:val="008C382C"/>
    <w:rsid w:val="008C3A6E"/>
    <w:rsid w:val="008C43A8"/>
    <w:rsid w:val="008C4C20"/>
    <w:rsid w:val="008C52F8"/>
    <w:rsid w:val="008C5346"/>
    <w:rsid w:val="008C546A"/>
    <w:rsid w:val="008C5502"/>
    <w:rsid w:val="008C5615"/>
    <w:rsid w:val="008C572D"/>
    <w:rsid w:val="008C59BB"/>
    <w:rsid w:val="008C5E89"/>
    <w:rsid w:val="008C60CF"/>
    <w:rsid w:val="008C60D2"/>
    <w:rsid w:val="008C6886"/>
    <w:rsid w:val="008C6ADC"/>
    <w:rsid w:val="008C7C89"/>
    <w:rsid w:val="008C7F57"/>
    <w:rsid w:val="008D088A"/>
    <w:rsid w:val="008D0C0B"/>
    <w:rsid w:val="008D0F4A"/>
    <w:rsid w:val="008D169E"/>
    <w:rsid w:val="008D1F5D"/>
    <w:rsid w:val="008D21A9"/>
    <w:rsid w:val="008D24D9"/>
    <w:rsid w:val="008D2A1A"/>
    <w:rsid w:val="008D349B"/>
    <w:rsid w:val="008D3694"/>
    <w:rsid w:val="008D3731"/>
    <w:rsid w:val="008D39D8"/>
    <w:rsid w:val="008D3AD2"/>
    <w:rsid w:val="008D42C8"/>
    <w:rsid w:val="008D454B"/>
    <w:rsid w:val="008D469B"/>
    <w:rsid w:val="008D4A87"/>
    <w:rsid w:val="008D4AEF"/>
    <w:rsid w:val="008D5CFE"/>
    <w:rsid w:val="008D5E7A"/>
    <w:rsid w:val="008D687C"/>
    <w:rsid w:val="008D6A1B"/>
    <w:rsid w:val="008D7827"/>
    <w:rsid w:val="008D79D9"/>
    <w:rsid w:val="008D7A30"/>
    <w:rsid w:val="008E08F2"/>
    <w:rsid w:val="008E0A19"/>
    <w:rsid w:val="008E0C9C"/>
    <w:rsid w:val="008E136A"/>
    <w:rsid w:val="008E14F8"/>
    <w:rsid w:val="008E1B60"/>
    <w:rsid w:val="008E1BE5"/>
    <w:rsid w:val="008E1C8C"/>
    <w:rsid w:val="008E1DDB"/>
    <w:rsid w:val="008E20CD"/>
    <w:rsid w:val="008E232A"/>
    <w:rsid w:val="008E234D"/>
    <w:rsid w:val="008E23DF"/>
    <w:rsid w:val="008E2516"/>
    <w:rsid w:val="008E2B3A"/>
    <w:rsid w:val="008E2B53"/>
    <w:rsid w:val="008E3552"/>
    <w:rsid w:val="008E3A19"/>
    <w:rsid w:val="008E455B"/>
    <w:rsid w:val="008E4E35"/>
    <w:rsid w:val="008E55EE"/>
    <w:rsid w:val="008E5C04"/>
    <w:rsid w:val="008E5F51"/>
    <w:rsid w:val="008E607A"/>
    <w:rsid w:val="008E610E"/>
    <w:rsid w:val="008E62AD"/>
    <w:rsid w:val="008E6C2A"/>
    <w:rsid w:val="008E7228"/>
    <w:rsid w:val="008E72D6"/>
    <w:rsid w:val="008E7369"/>
    <w:rsid w:val="008E774B"/>
    <w:rsid w:val="008E7889"/>
    <w:rsid w:val="008E7990"/>
    <w:rsid w:val="008E7AA3"/>
    <w:rsid w:val="008E7D51"/>
    <w:rsid w:val="008F02F3"/>
    <w:rsid w:val="008F0993"/>
    <w:rsid w:val="008F0DC5"/>
    <w:rsid w:val="008F0E65"/>
    <w:rsid w:val="008F1313"/>
    <w:rsid w:val="008F1703"/>
    <w:rsid w:val="008F199F"/>
    <w:rsid w:val="008F25F1"/>
    <w:rsid w:val="008F2923"/>
    <w:rsid w:val="008F2AB7"/>
    <w:rsid w:val="008F2AFC"/>
    <w:rsid w:val="008F2D98"/>
    <w:rsid w:val="008F3CE0"/>
    <w:rsid w:val="008F4748"/>
    <w:rsid w:val="008F500E"/>
    <w:rsid w:val="008F5119"/>
    <w:rsid w:val="008F5250"/>
    <w:rsid w:val="008F53CA"/>
    <w:rsid w:val="008F5428"/>
    <w:rsid w:val="008F5DAF"/>
    <w:rsid w:val="008F6394"/>
    <w:rsid w:val="008F7056"/>
    <w:rsid w:val="008F72AD"/>
    <w:rsid w:val="008F730F"/>
    <w:rsid w:val="008F7EC8"/>
    <w:rsid w:val="009000B6"/>
    <w:rsid w:val="00900230"/>
    <w:rsid w:val="00900C37"/>
    <w:rsid w:val="00900C4A"/>
    <w:rsid w:val="00900F24"/>
    <w:rsid w:val="00901ACE"/>
    <w:rsid w:val="00902025"/>
    <w:rsid w:val="009023F1"/>
    <w:rsid w:val="00902679"/>
    <w:rsid w:val="00903611"/>
    <w:rsid w:val="00903702"/>
    <w:rsid w:val="00903896"/>
    <w:rsid w:val="00903B50"/>
    <w:rsid w:val="00904089"/>
    <w:rsid w:val="0090414A"/>
    <w:rsid w:val="009041FC"/>
    <w:rsid w:val="00904542"/>
    <w:rsid w:val="00904758"/>
    <w:rsid w:val="00904E94"/>
    <w:rsid w:val="00904EC4"/>
    <w:rsid w:val="00905840"/>
    <w:rsid w:val="009063B1"/>
    <w:rsid w:val="00906661"/>
    <w:rsid w:val="0090684E"/>
    <w:rsid w:val="00906923"/>
    <w:rsid w:val="00906A4F"/>
    <w:rsid w:val="00906E16"/>
    <w:rsid w:val="009076AD"/>
    <w:rsid w:val="009102C6"/>
    <w:rsid w:val="00910714"/>
    <w:rsid w:val="0091082A"/>
    <w:rsid w:val="00910A4A"/>
    <w:rsid w:val="00910CDC"/>
    <w:rsid w:val="00910F13"/>
    <w:rsid w:val="00911583"/>
    <w:rsid w:val="00911E40"/>
    <w:rsid w:val="009120A6"/>
    <w:rsid w:val="00912123"/>
    <w:rsid w:val="0091212A"/>
    <w:rsid w:val="009123B7"/>
    <w:rsid w:val="00912E4A"/>
    <w:rsid w:val="009130E7"/>
    <w:rsid w:val="0091362A"/>
    <w:rsid w:val="009137DE"/>
    <w:rsid w:val="00913A1B"/>
    <w:rsid w:val="00913D66"/>
    <w:rsid w:val="0091416F"/>
    <w:rsid w:val="00914EA1"/>
    <w:rsid w:val="00914FD5"/>
    <w:rsid w:val="009153BB"/>
    <w:rsid w:val="009153C7"/>
    <w:rsid w:val="009153DC"/>
    <w:rsid w:val="00915638"/>
    <w:rsid w:val="0091580B"/>
    <w:rsid w:val="009158C1"/>
    <w:rsid w:val="00915E58"/>
    <w:rsid w:val="0091602F"/>
    <w:rsid w:val="009160F3"/>
    <w:rsid w:val="00916D81"/>
    <w:rsid w:val="0091780A"/>
    <w:rsid w:val="009179DF"/>
    <w:rsid w:val="009203E2"/>
    <w:rsid w:val="00920678"/>
    <w:rsid w:val="00920A43"/>
    <w:rsid w:val="00920A91"/>
    <w:rsid w:val="00920AA7"/>
    <w:rsid w:val="00920B33"/>
    <w:rsid w:val="00920D8D"/>
    <w:rsid w:val="00920F47"/>
    <w:rsid w:val="00921439"/>
    <w:rsid w:val="00921485"/>
    <w:rsid w:val="00922623"/>
    <w:rsid w:val="0092284D"/>
    <w:rsid w:val="00923176"/>
    <w:rsid w:val="0092343A"/>
    <w:rsid w:val="00923620"/>
    <w:rsid w:val="0092383C"/>
    <w:rsid w:val="009239FD"/>
    <w:rsid w:val="00923A74"/>
    <w:rsid w:val="00923DB1"/>
    <w:rsid w:val="009241D8"/>
    <w:rsid w:val="00924292"/>
    <w:rsid w:val="00924528"/>
    <w:rsid w:val="009250AF"/>
    <w:rsid w:val="00925BFE"/>
    <w:rsid w:val="00925C95"/>
    <w:rsid w:val="009262CA"/>
    <w:rsid w:val="00927C06"/>
    <w:rsid w:val="0093013D"/>
    <w:rsid w:val="009302E7"/>
    <w:rsid w:val="0093037E"/>
    <w:rsid w:val="009306F5"/>
    <w:rsid w:val="009308CE"/>
    <w:rsid w:val="00930B51"/>
    <w:rsid w:val="00931136"/>
    <w:rsid w:val="009313A0"/>
    <w:rsid w:val="009316CD"/>
    <w:rsid w:val="00931781"/>
    <w:rsid w:val="0093193B"/>
    <w:rsid w:val="00931DC2"/>
    <w:rsid w:val="009320BF"/>
    <w:rsid w:val="00932EBD"/>
    <w:rsid w:val="00933212"/>
    <w:rsid w:val="009333A1"/>
    <w:rsid w:val="00933547"/>
    <w:rsid w:val="009339F8"/>
    <w:rsid w:val="009344D9"/>
    <w:rsid w:val="00934852"/>
    <w:rsid w:val="00934A07"/>
    <w:rsid w:val="00934F2D"/>
    <w:rsid w:val="00935383"/>
    <w:rsid w:val="00935527"/>
    <w:rsid w:val="0093564A"/>
    <w:rsid w:val="00935988"/>
    <w:rsid w:val="00935A1D"/>
    <w:rsid w:val="00935D18"/>
    <w:rsid w:val="00936C24"/>
    <w:rsid w:val="00937339"/>
    <w:rsid w:val="00937639"/>
    <w:rsid w:val="009376F3"/>
    <w:rsid w:val="00937D44"/>
    <w:rsid w:val="00940183"/>
    <w:rsid w:val="00940385"/>
    <w:rsid w:val="009408F1"/>
    <w:rsid w:val="00940BD7"/>
    <w:rsid w:val="00941063"/>
    <w:rsid w:val="00941FFB"/>
    <w:rsid w:val="00942848"/>
    <w:rsid w:val="00942EE3"/>
    <w:rsid w:val="00943495"/>
    <w:rsid w:val="00943A1E"/>
    <w:rsid w:val="00943E5B"/>
    <w:rsid w:val="0094461F"/>
    <w:rsid w:val="009448DF"/>
    <w:rsid w:val="009449BC"/>
    <w:rsid w:val="00944DAE"/>
    <w:rsid w:val="00944DC9"/>
    <w:rsid w:val="00944E86"/>
    <w:rsid w:val="009450B0"/>
    <w:rsid w:val="00945543"/>
    <w:rsid w:val="0094571C"/>
    <w:rsid w:val="00945A78"/>
    <w:rsid w:val="00946014"/>
    <w:rsid w:val="00946246"/>
    <w:rsid w:val="00946754"/>
    <w:rsid w:val="009474B1"/>
    <w:rsid w:val="009474ED"/>
    <w:rsid w:val="009478E1"/>
    <w:rsid w:val="009478F9"/>
    <w:rsid w:val="00947AE0"/>
    <w:rsid w:val="00947C15"/>
    <w:rsid w:val="0095025D"/>
    <w:rsid w:val="00950365"/>
    <w:rsid w:val="0095080C"/>
    <w:rsid w:val="00950C1F"/>
    <w:rsid w:val="00950DD8"/>
    <w:rsid w:val="00951340"/>
    <w:rsid w:val="009514E4"/>
    <w:rsid w:val="00952C1A"/>
    <w:rsid w:val="00952C1C"/>
    <w:rsid w:val="00952C6B"/>
    <w:rsid w:val="00952E2E"/>
    <w:rsid w:val="00952E94"/>
    <w:rsid w:val="00953116"/>
    <w:rsid w:val="009534EE"/>
    <w:rsid w:val="00953D08"/>
    <w:rsid w:val="0095417A"/>
    <w:rsid w:val="0095423A"/>
    <w:rsid w:val="00954338"/>
    <w:rsid w:val="009550B9"/>
    <w:rsid w:val="0095561C"/>
    <w:rsid w:val="009556B8"/>
    <w:rsid w:val="00955BB8"/>
    <w:rsid w:val="00955C2A"/>
    <w:rsid w:val="00955F26"/>
    <w:rsid w:val="009561E1"/>
    <w:rsid w:val="00957B5E"/>
    <w:rsid w:val="00960041"/>
    <w:rsid w:val="00960EC3"/>
    <w:rsid w:val="00960F5B"/>
    <w:rsid w:val="009612E3"/>
    <w:rsid w:val="0096140A"/>
    <w:rsid w:val="00961C49"/>
    <w:rsid w:val="00961DF6"/>
    <w:rsid w:val="00961EBA"/>
    <w:rsid w:val="00961F53"/>
    <w:rsid w:val="00961F64"/>
    <w:rsid w:val="00962A07"/>
    <w:rsid w:val="00963228"/>
    <w:rsid w:val="0096354B"/>
    <w:rsid w:val="009638EB"/>
    <w:rsid w:val="00964B56"/>
    <w:rsid w:val="00964D4A"/>
    <w:rsid w:val="00964DBA"/>
    <w:rsid w:val="009663E8"/>
    <w:rsid w:val="0096699E"/>
    <w:rsid w:val="00966F99"/>
    <w:rsid w:val="009672C9"/>
    <w:rsid w:val="00970434"/>
    <w:rsid w:val="00970660"/>
    <w:rsid w:val="00970693"/>
    <w:rsid w:val="00970C7F"/>
    <w:rsid w:val="00970FCB"/>
    <w:rsid w:val="00971785"/>
    <w:rsid w:val="00971DA3"/>
    <w:rsid w:val="00972BBD"/>
    <w:rsid w:val="00972E29"/>
    <w:rsid w:val="00972E38"/>
    <w:rsid w:val="00972F4C"/>
    <w:rsid w:val="0097306D"/>
    <w:rsid w:val="009730EE"/>
    <w:rsid w:val="00974264"/>
    <w:rsid w:val="0097434B"/>
    <w:rsid w:val="00974634"/>
    <w:rsid w:val="009755E8"/>
    <w:rsid w:val="00975D6A"/>
    <w:rsid w:val="00975E01"/>
    <w:rsid w:val="0097604F"/>
    <w:rsid w:val="009760A4"/>
    <w:rsid w:val="00976464"/>
    <w:rsid w:val="009767B9"/>
    <w:rsid w:val="009771A3"/>
    <w:rsid w:val="009772BF"/>
    <w:rsid w:val="00977445"/>
    <w:rsid w:val="00977A4D"/>
    <w:rsid w:val="00977FF9"/>
    <w:rsid w:val="0098002C"/>
    <w:rsid w:val="00980081"/>
    <w:rsid w:val="009804F6"/>
    <w:rsid w:val="00980CEE"/>
    <w:rsid w:val="009810EE"/>
    <w:rsid w:val="00981CAA"/>
    <w:rsid w:val="00981D05"/>
    <w:rsid w:val="00982C9A"/>
    <w:rsid w:val="00982F7A"/>
    <w:rsid w:val="00983429"/>
    <w:rsid w:val="00983816"/>
    <w:rsid w:val="009841FA"/>
    <w:rsid w:val="00984340"/>
    <w:rsid w:val="009849D5"/>
    <w:rsid w:val="00984E6D"/>
    <w:rsid w:val="009853CE"/>
    <w:rsid w:val="0098607A"/>
    <w:rsid w:val="009867DA"/>
    <w:rsid w:val="00986AA4"/>
    <w:rsid w:val="00987A58"/>
    <w:rsid w:val="00990D30"/>
    <w:rsid w:val="009914CD"/>
    <w:rsid w:val="0099186B"/>
    <w:rsid w:val="00991B18"/>
    <w:rsid w:val="009922C2"/>
    <w:rsid w:val="009928EC"/>
    <w:rsid w:val="00992A07"/>
    <w:rsid w:val="009930EE"/>
    <w:rsid w:val="009934F9"/>
    <w:rsid w:val="00993766"/>
    <w:rsid w:val="00993D73"/>
    <w:rsid w:val="009940FA"/>
    <w:rsid w:val="009944C8"/>
    <w:rsid w:val="00994EF3"/>
    <w:rsid w:val="00995101"/>
    <w:rsid w:val="00995646"/>
    <w:rsid w:val="00995C0E"/>
    <w:rsid w:val="00995C82"/>
    <w:rsid w:val="00995E50"/>
    <w:rsid w:val="00995F45"/>
    <w:rsid w:val="00995F8A"/>
    <w:rsid w:val="00996130"/>
    <w:rsid w:val="00996D2F"/>
    <w:rsid w:val="0099704D"/>
    <w:rsid w:val="009971E5"/>
    <w:rsid w:val="00997BEC"/>
    <w:rsid w:val="009A0298"/>
    <w:rsid w:val="009A062F"/>
    <w:rsid w:val="009A0DAC"/>
    <w:rsid w:val="009A0FB5"/>
    <w:rsid w:val="009A1BB9"/>
    <w:rsid w:val="009A211C"/>
    <w:rsid w:val="009A2D8D"/>
    <w:rsid w:val="009A2F9D"/>
    <w:rsid w:val="009A3313"/>
    <w:rsid w:val="009A346B"/>
    <w:rsid w:val="009A3544"/>
    <w:rsid w:val="009A360B"/>
    <w:rsid w:val="009A383A"/>
    <w:rsid w:val="009A4123"/>
    <w:rsid w:val="009A438A"/>
    <w:rsid w:val="009A48E8"/>
    <w:rsid w:val="009A4917"/>
    <w:rsid w:val="009A4A70"/>
    <w:rsid w:val="009A4D0F"/>
    <w:rsid w:val="009A4EBE"/>
    <w:rsid w:val="009A59C5"/>
    <w:rsid w:val="009A5EE4"/>
    <w:rsid w:val="009A601C"/>
    <w:rsid w:val="009A6172"/>
    <w:rsid w:val="009A636B"/>
    <w:rsid w:val="009A680E"/>
    <w:rsid w:val="009A689E"/>
    <w:rsid w:val="009A6CA6"/>
    <w:rsid w:val="009A7219"/>
    <w:rsid w:val="009A7553"/>
    <w:rsid w:val="009A7764"/>
    <w:rsid w:val="009B060E"/>
    <w:rsid w:val="009B0751"/>
    <w:rsid w:val="009B0B76"/>
    <w:rsid w:val="009B0CDD"/>
    <w:rsid w:val="009B0FF6"/>
    <w:rsid w:val="009B1352"/>
    <w:rsid w:val="009B1DE8"/>
    <w:rsid w:val="009B1E70"/>
    <w:rsid w:val="009B2160"/>
    <w:rsid w:val="009B224D"/>
    <w:rsid w:val="009B27B8"/>
    <w:rsid w:val="009B2D2D"/>
    <w:rsid w:val="009B2ED4"/>
    <w:rsid w:val="009B34A1"/>
    <w:rsid w:val="009B36AB"/>
    <w:rsid w:val="009B385A"/>
    <w:rsid w:val="009B3E63"/>
    <w:rsid w:val="009B440D"/>
    <w:rsid w:val="009B46C5"/>
    <w:rsid w:val="009B50CE"/>
    <w:rsid w:val="009B5977"/>
    <w:rsid w:val="009B5FA0"/>
    <w:rsid w:val="009B6014"/>
    <w:rsid w:val="009B681F"/>
    <w:rsid w:val="009B6E14"/>
    <w:rsid w:val="009B7447"/>
    <w:rsid w:val="009B772A"/>
    <w:rsid w:val="009C0266"/>
    <w:rsid w:val="009C02C0"/>
    <w:rsid w:val="009C0597"/>
    <w:rsid w:val="009C06AE"/>
    <w:rsid w:val="009C08ED"/>
    <w:rsid w:val="009C0927"/>
    <w:rsid w:val="009C0A5A"/>
    <w:rsid w:val="009C1321"/>
    <w:rsid w:val="009C228E"/>
    <w:rsid w:val="009C2AC8"/>
    <w:rsid w:val="009C2B81"/>
    <w:rsid w:val="009C30A8"/>
    <w:rsid w:val="009C38D0"/>
    <w:rsid w:val="009C3AAE"/>
    <w:rsid w:val="009C3B06"/>
    <w:rsid w:val="009C3D79"/>
    <w:rsid w:val="009C41EA"/>
    <w:rsid w:val="009C4495"/>
    <w:rsid w:val="009C479B"/>
    <w:rsid w:val="009C514F"/>
    <w:rsid w:val="009C5752"/>
    <w:rsid w:val="009C64DF"/>
    <w:rsid w:val="009C6693"/>
    <w:rsid w:val="009C6C21"/>
    <w:rsid w:val="009C6C35"/>
    <w:rsid w:val="009C6CE7"/>
    <w:rsid w:val="009C6E45"/>
    <w:rsid w:val="009C7660"/>
    <w:rsid w:val="009C77B8"/>
    <w:rsid w:val="009C7B91"/>
    <w:rsid w:val="009C7BD3"/>
    <w:rsid w:val="009C7CD2"/>
    <w:rsid w:val="009D016F"/>
    <w:rsid w:val="009D0492"/>
    <w:rsid w:val="009D0668"/>
    <w:rsid w:val="009D0942"/>
    <w:rsid w:val="009D0D8F"/>
    <w:rsid w:val="009D1586"/>
    <w:rsid w:val="009D20EB"/>
    <w:rsid w:val="009D2129"/>
    <w:rsid w:val="009D23D3"/>
    <w:rsid w:val="009D271E"/>
    <w:rsid w:val="009D2A1C"/>
    <w:rsid w:val="009D2D12"/>
    <w:rsid w:val="009D2E9E"/>
    <w:rsid w:val="009D3032"/>
    <w:rsid w:val="009D328B"/>
    <w:rsid w:val="009D3336"/>
    <w:rsid w:val="009D398E"/>
    <w:rsid w:val="009D48C9"/>
    <w:rsid w:val="009D4A20"/>
    <w:rsid w:val="009D5F8C"/>
    <w:rsid w:val="009D6039"/>
    <w:rsid w:val="009D6878"/>
    <w:rsid w:val="009D6CCF"/>
    <w:rsid w:val="009D6CF2"/>
    <w:rsid w:val="009D72DD"/>
    <w:rsid w:val="009E002F"/>
    <w:rsid w:val="009E077D"/>
    <w:rsid w:val="009E0881"/>
    <w:rsid w:val="009E0D1D"/>
    <w:rsid w:val="009E1149"/>
    <w:rsid w:val="009E174C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3B7"/>
    <w:rsid w:val="009E34E5"/>
    <w:rsid w:val="009E3532"/>
    <w:rsid w:val="009E36E7"/>
    <w:rsid w:val="009E3F08"/>
    <w:rsid w:val="009E46FE"/>
    <w:rsid w:val="009E4D3D"/>
    <w:rsid w:val="009E50AA"/>
    <w:rsid w:val="009E5464"/>
    <w:rsid w:val="009E55A1"/>
    <w:rsid w:val="009E5860"/>
    <w:rsid w:val="009E58FD"/>
    <w:rsid w:val="009E5C24"/>
    <w:rsid w:val="009E6647"/>
    <w:rsid w:val="009E66A9"/>
    <w:rsid w:val="009E67DE"/>
    <w:rsid w:val="009E6BA3"/>
    <w:rsid w:val="009E6E5E"/>
    <w:rsid w:val="009E77BF"/>
    <w:rsid w:val="009E7A8A"/>
    <w:rsid w:val="009E7DEF"/>
    <w:rsid w:val="009E7E79"/>
    <w:rsid w:val="009F006C"/>
    <w:rsid w:val="009F0112"/>
    <w:rsid w:val="009F0125"/>
    <w:rsid w:val="009F0438"/>
    <w:rsid w:val="009F0AC4"/>
    <w:rsid w:val="009F0E4F"/>
    <w:rsid w:val="009F0F5C"/>
    <w:rsid w:val="009F1215"/>
    <w:rsid w:val="009F1435"/>
    <w:rsid w:val="009F1B9B"/>
    <w:rsid w:val="009F1FA3"/>
    <w:rsid w:val="009F26B0"/>
    <w:rsid w:val="009F2B03"/>
    <w:rsid w:val="009F2EFD"/>
    <w:rsid w:val="009F312C"/>
    <w:rsid w:val="009F34C1"/>
    <w:rsid w:val="009F3609"/>
    <w:rsid w:val="009F46F7"/>
    <w:rsid w:val="009F4B08"/>
    <w:rsid w:val="009F50FB"/>
    <w:rsid w:val="009F5474"/>
    <w:rsid w:val="009F55CA"/>
    <w:rsid w:val="009F5ACF"/>
    <w:rsid w:val="009F5B87"/>
    <w:rsid w:val="009F5BAA"/>
    <w:rsid w:val="009F61DC"/>
    <w:rsid w:val="009F6423"/>
    <w:rsid w:val="009F68DE"/>
    <w:rsid w:val="009F6908"/>
    <w:rsid w:val="009F696C"/>
    <w:rsid w:val="009F6A0D"/>
    <w:rsid w:val="009F796C"/>
    <w:rsid w:val="009F7971"/>
    <w:rsid w:val="009F7C01"/>
    <w:rsid w:val="00A00FDF"/>
    <w:rsid w:val="00A01D6F"/>
    <w:rsid w:val="00A01ED5"/>
    <w:rsid w:val="00A02657"/>
    <w:rsid w:val="00A03247"/>
    <w:rsid w:val="00A03547"/>
    <w:rsid w:val="00A036C6"/>
    <w:rsid w:val="00A03C4F"/>
    <w:rsid w:val="00A047EE"/>
    <w:rsid w:val="00A05C10"/>
    <w:rsid w:val="00A06388"/>
    <w:rsid w:val="00A06AEB"/>
    <w:rsid w:val="00A074D5"/>
    <w:rsid w:val="00A07509"/>
    <w:rsid w:val="00A100EF"/>
    <w:rsid w:val="00A10671"/>
    <w:rsid w:val="00A10A1D"/>
    <w:rsid w:val="00A10F63"/>
    <w:rsid w:val="00A10FBF"/>
    <w:rsid w:val="00A11220"/>
    <w:rsid w:val="00A1142B"/>
    <w:rsid w:val="00A11D03"/>
    <w:rsid w:val="00A122B9"/>
    <w:rsid w:val="00A12355"/>
    <w:rsid w:val="00A124D5"/>
    <w:rsid w:val="00A124FF"/>
    <w:rsid w:val="00A126F7"/>
    <w:rsid w:val="00A12BE8"/>
    <w:rsid w:val="00A12C25"/>
    <w:rsid w:val="00A1380C"/>
    <w:rsid w:val="00A13B62"/>
    <w:rsid w:val="00A13C56"/>
    <w:rsid w:val="00A14189"/>
    <w:rsid w:val="00A14348"/>
    <w:rsid w:val="00A1447B"/>
    <w:rsid w:val="00A1448D"/>
    <w:rsid w:val="00A14505"/>
    <w:rsid w:val="00A14F56"/>
    <w:rsid w:val="00A150D2"/>
    <w:rsid w:val="00A15369"/>
    <w:rsid w:val="00A15671"/>
    <w:rsid w:val="00A15CFF"/>
    <w:rsid w:val="00A15DFC"/>
    <w:rsid w:val="00A168A4"/>
    <w:rsid w:val="00A17B8F"/>
    <w:rsid w:val="00A17BBE"/>
    <w:rsid w:val="00A17C0E"/>
    <w:rsid w:val="00A2047E"/>
    <w:rsid w:val="00A2065A"/>
    <w:rsid w:val="00A2079A"/>
    <w:rsid w:val="00A20C92"/>
    <w:rsid w:val="00A20CBC"/>
    <w:rsid w:val="00A21150"/>
    <w:rsid w:val="00A2125E"/>
    <w:rsid w:val="00A2137B"/>
    <w:rsid w:val="00A216A1"/>
    <w:rsid w:val="00A21730"/>
    <w:rsid w:val="00A21801"/>
    <w:rsid w:val="00A2192D"/>
    <w:rsid w:val="00A21B08"/>
    <w:rsid w:val="00A21B15"/>
    <w:rsid w:val="00A21BB1"/>
    <w:rsid w:val="00A22053"/>
    <w:rsid w:val="00A22ABF"/>
    <w:rsid w:val="00A22DB7"/>
    <w:rsid w:val="00A23109"/>
    <w:rsid w:val="00A2390F"/>
    <w:rsid w:val="00A23D29"/>
    <w:rsid w:val="00A23F49"/>
    <w:rsid w:val="00A240DE"/>
    <w:rsid w:val="00A244D0"/>
    <w:rsid w:val="00A24521"/>
    <w:rsid w:val="00A24A1E"/>
    <w:rsid w:val="00A24B0C"/>
    <w:rsid w:val="00A24BFC"/>
    <w:rsid w:val="00A24CA7"/>
    <w:rsid w:val="00A24FCF"/>
    <w:rsid w:val="00A250BF"/>
    <w:rsid w:val="00A2581D"/>
    <w:rsid w:val="00A26378"/>
    <w:rsid w:val="00A27BFF"/>
    <w:rsid w:val="00A3030F"/>
    <w:rsid w:val="00A30525"/>
    <w:rsid w:val="00A30789"/>
    <w:rsid w:val="00A30984"/>
    <w:rsid w:val="00A30A85"/>
    <w:rsid w:val="00A30A98"/>
    <w:rsid w:val="00A30F72"/>
    <w:rsid w:val="00A314B4"/>
    <w:rsid w:val="00A31581"/>
    <w:rsid w:val="00A318B9"/>
    <w:rsid w:val="00A31C3B"/>
    <w:rsid w:val="00A3282A"/>
    <w:rsid w:val="00A32EB4"/>
    <w:rsid w:val="00A32F48"/>
    <w:rsid w:val="00A3314B"/>
    <w:rsid w:val="00A3350A"/>
    <w:rsid w:val="00A33862"/>
    <w:rsid w:val="00A34A32"/>
    <w:rsid w:val="00A35078"/>
    <w:rsid w:val="00A35147"/>
    <w:rsid w:val="00A351C0"/>
    <w:rsid w:val="00A3564A"/>
    <w:rsid w:val="00A35FD4"/>
    <w:rsid w:val="00A36733"/>
    <w:rsid w:val="00A36C58"/>
    <w:rsid w:val="00A36D1B"/>
    <w:rsid w:val="00A37D98"/>
    <w:rsid w:val="00A37EA4"/>
    <w:rsid w:val="00A37F04"/>
    <w:rsid w:val="00A37F66"/>
    <w:rsid w:val="00A400D6"/>
    <w:rsid w:val="00A40350"/>
    <w:rsid w:val="00A405D5"/>
    <w:rsid w:val="00A410DD"/>
    <w:rsid w:val="00A41196"/>
    <w:rsid w:val="00A41215"/>
    <w:rsid w:val="00A4127D"/>
    <w:rsid w:val="00A41555"/>
    <w:rsid w:val="00A41C01"/>
    <w:rsid w:val="00A422B0"/>
    <w:rsid w:val="00A427F1"/>
    <w:rsid w:val="00A42949"/>
    <w:rsid w:val="00A42AF6"/>
    <w:rsid w:val="00A43086"/>
    <w:rsid w:val="00A4329C"/>
    <w:rsid w:val="00A43875"/>
    <w:rsid w:val="00A43ECC"/>
    <w:rsid w:val="00A43F68"/>
    <w:rsid w:val="00A43F69"/>
    <w:rsid w:val="00A44792"/>
    <w:rsid w:val="00A449FB"/>
    <w:rsid w:val="00A450A2"/>
    <w:rsid w:val="00A45543"/>
    <w:rsid w:val="00A457B4"/>
    <w:rsid w:val="00A4603A"/>
    <w:rsid w:val="00A464A6"/>
    <w:rsid w:val="00A464EB"/>
    <w:rsid w:val="00A474C4"/>
    <w:rsid w:val="00A4757B"/>
    <w:rsid w:val="00A477D7"/>
    <w:rsid w:val="00A4788D"/>
    <w:rsid w:val="00A47CF4"/>
    <w:rsid w:val="00A47F8B"/>
    <w:rsid w:val="00A5099D"/>
    <w:rsid w:val="00A51586"/>
    <w:rsid w:val="00A51664"/>
    <w:rsid w:val="00A51C81"/>
    <w:rsid w:val="00A51F09"/>
    <w:rsid w:val="00A52312"/>
    <w:rsid w:val="00A524E0"/>
    <w:rsid w:val="00A5270C"/>
    <w:rsid w:val="00A52813"/>
    <w:rsid w:val="00A52875"/>
    <w:rsid w:val="00A52FC8"/>
    <w:rsid w:val="00A5355F"/>
    <w:rsid w:val="00A535C0"/>
    <w:rsid w:val="00A535C1"/>
    <w:rsid w:val="00A5368C"/>
    <w:rsid w:val="00A5372D"/>
    <w:rsid w:val="00A5457A"/>
    <w:rsid w:val="00A5480B"/>
    <w:rsid w:val="00A55153"/>
    <w:rsid w:val="00A553A9"/>
    <w:rsid w:val="00A556CF"/>
    <w:rsid w:val="00A55795"/>
    <w:rsid w:val="00A558D6"/>
    <w:rsid w:val="00A55DCD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8C9"/>
    <w:rsid w:val="00A57CF9"/>
    <w:rsid w:val="00A57D7B"/>
    <w:rsid w:val="00A57EEC"/>
    <w:rsid w:val="00A57EF9"/>
    <w:rsid w:val="00A60363"/>
    <w:rsid w:val="00A60D42"/>
    <w:rsid w:val="00A610FE"/>
    <w:rsid w:val="00A61123"/>
    <w:rsid w:val="00A6118D"/>
    <w:rsid w:val="00A618CA"/>
    <w:rsid w:val="00A61C5B"/>
    <w:rsid w:val="00A62512"/>
    <w:rsid w:val="00A62680"/>
    <w:rsid w:val="00A62B13"/>
    <w:rsid w:val="00A62FE6"/>
    <w:rsid w:val="00A63174"/>
    <w:rsid w:val="00A6334F"/>
    <w:rsid w:val="00A63609"/>
    <w:rsid w:val="00A63843"/>
    <w:rsid w:val="00A63D02"/>
    <w:rsid w:val="00A63E52"/>
    <w:rsid w:val="00A64261"/>
    <w:rsid w:val="00A6535A"/>
    <w:rsid w:val="00A6563D"/>
    <w:rsid w:val="00A65927"/>
    <w:rsid w:val="00A66BD6"/>
    <w:rsid w:val="00A66D87"/>
    <w:rsid w:val="00A66FFF"/>
    <w:rsid w:val="00A67CF9"/>
    <w:rsid w:val="00A67D93"/>
    <w:rsid w:val="00A67EBE"/>
    <w:rsid w:val="00A67F59"/>
    <w:rsid w:val="00A70D16"/>
    <w:rsid w:val="00A70FD4"/>
    <w:rsid w:val="00A7136D"/>
    <w:rsid w:val="00A7177A"/>
    <w:rsid w:val="00A71902"/>
    <w:rsid w:val="00A71B74"/>
    <w:rsid w:val="00A72350"/>
    <w:rsid w:val="00A72505"/>
    <w:rsid w:val="00A72897"/>
    <w:rsid w:val="00A72912"/>
    <w:rsid w:val="00A736CE"/>
    <w:rsid w:val="00A73B2A"/>
    <w:rsid w:val="00A73D0C"/>
    <w:rsid w:val="00A73DC1"/>
    <w:rsid w:val="00A73DDE"/>
    <w:rsid w:val="00A74B07"/>
    <w:rsid w:val="00A74FAD"/>
    <w:rsid w:val="00A7502B"/>
    <w:rsid w:val="00A75079"/>
    <w:rsid w:val="00A750A7"/>
    <w:rsid w:val="00A753DA"/>
    <w:rsid w:val="00A75781"/>
    <w:rsid w:val="00A75E47"/>
    <w:rsid w:val="00A7651D"/>
    <w:rsid w:val="00A76AA7"/>
    <w:rsid w:val="00A77051"/>
    <w:rsid w:val="00A770D7"/>
    <w:rsid w:val="00A77E32"/>
    <w:rsid w:val="00A80500"/>
    <w:rsid w:val="00A80516"/>
    <w:rsid w:val="00A8086C"/>
    <w:rsid w:val="00A80C9F"/>
    <w:rsid w:val="00A80F25"/>
    <w:rsid w:val="00A8132D"/>
    <w:rsid w:val="00A8138D"/>
    <w:rsid w:val="00A82687"/>
    <w:rsid w:val="00A82A0B"/>
    <w:rsid w:val="00A83E1A"/>
    <w:rsid w:val="00A83E5A"/>
    <w:rsid w:val="00A84150"/>
    <w:rsid w:val="00A84F5D"/>
    <w:rsid w:val="00A8590F"/>
    <w:rsid w:val="00A859C2"/>
    <w:rsid w:val="00A85F79"/>
    <w:rsid w:val="00A8692F"/>
    <w:rsid w:val="00A869D2"/>
    <w:rsid w:val="00A86D34"/>
    <w:rsid w:val="00A86EE5"/>
    <w:rsid w:val="00A870AE"/>
    <w:rsid w:val="00A87D19"/>
    <w:rsid w:val="00A90B32"/>
    <w:rsid w:val="00A90B4E"/>
    <w:rsid w:val="00A914F4"/>
    <w:rsid w:val="00A9156C"/>
    <w:rsid w:val="00A91D99"/>
    <w:rsid w:val="00A91DE9"/>
    <w:rsid w:val="00A91EDD"/>
    <w:rsid w:val="00A92445"/>
    <w:rsid w:val="00A92CCF"/>
    <w:rsid w:val="00A9512F"/>
    <w:rsid w:val="00A95C2D"/>
    <w:rsid w:val="00A95D83"/>
    <w:rsid w:val="00A9601E"/>
    <w:rsid w:val="00A96249"/>
    <w:rsid w:val="00A97C7F"/>
    <w:rsid w:val="00AA0371"/>
    <w:rsid w:val="00AA047F"/>
    <w:rsid w:val="00AA0809"/>
    <w:rsid w:val="00AA0999"/>
    <w:rsid w:val="00AA0A13"/>
    <w:rsid w:val="00AA1048"/>
    <w:rsid w:val="00AA1C30"/>
    <w:rsid w:val="00AA1EFC"/>
    <w:rsid w:val="00AA1F63"/>
    <w:rsid w:val="00AA210F"/>
    <w:rsid w:val="00AA225D"/>
    <w:rsid w:val="00AA237E"/>
    <w:rsid w:val="00AA2992"/>
    <w:rsid w:val="00AA2D0A"/>
    <w:rsid w:val="00AA3152"/>
    <w:rsid w:val="00AA3B8F"/>
    <w:rsid w:val="00AA3F77"/>
    <w:rsid w:val="00AA43EB"/>
    <w:rsid w:val="00AA4633"/>
    <w:rsid w:val="00AA53A4"/>
    <w:rsid w:val="00AA54CC"/>
    <w:rsid w:val="00AA59A1"/>
    <w:rsid w:val="00AA6411"/>
    <w:rsid w:val="00AA77E7"/>
    <w:rsid w:val="00AA78A8"/>
    <w:rsid w:val="00AA78BF"/>
    <w:rsid w:val="00AA7D41"/>
    <w:rsid w:val="00AA7E23"/>
    <w:rsid w:val="00AB0028"/>
    <w:rsid w:val="00AB048C"/>
    <w:rsid w:val="00AB053E"/>
    <w:rsid w:val="00AB0809"/>
    <w:rsid w:val="00AB08A6"/>
    <w:rsid w:val="00AB1343"/>
    <w:rsid w:val="00AB13EF"/>
    <w:rsid w:val="00AB165B"/>
    <w:rsid w:val="00AB1E2B"/>
    <w:rsid w:val="00AB237D"/>
    <w:rsid w:val="00AB24CC"/>
    <w:rsid w:val="00AB2A0E"/>
    <w:rsid w:val="00AB3514"/>
    <w:rsid w:val="00AB3F4F"/>
    <w:rsid w:val="00AB41AF"/>
    <w:rsid w:val="00AB4A3E"/>
    <w:rsid w:val="00AB4E33"/>
    <w:rsid w:val="00AB5500"/>
    <w:rsid w:val="00AB5845"/>
    <w:rsid w:val="00AB593C"/>
    <w:rsid w:val="00AB5ABF"/>
    <w:rsid w:val="00AB5E0A"/>
    <w:rsid w:val="00AB61AF"/>
    <w:rsid w:val="00AB639B"/>
    <w:rsid w:val="00AB65ED"/>
    <w:rsid w:val="00AB740C"/>
    <w:rsid w:val="00AC00AD"/>
    <w:rsid w:val="00AC051B"/>
    <w:rsid w:val="00AC0A56"/>
    <w:rsid w:val="00AC0B32"/>
    <w:rsid w:val="00AC11C8"/>
    <w:rsid w:val="00AC1FE9"/>
    <w:rsid w:val="00AC312E"/>
    <w:rsid w:val="00AC322B"/>
    <w:rsid w:val="00AC419B"/>
    <w:rsid w:val="00AC41EE"/>
    <w:rsid w:val="00AC4358"/>
    <w:rsid w:val="00AC4412"/>
    <w:rsid w:val="00AC514C"/>
    <w:rsid w:val="00AC54F2"/>
    <w:rsid w:val="00AC5698"/>
    <w:rsid w:val="00AC5EDF"/>
    <w:rsid w:val="00AC6716"/>
    <w:rsid w:val="00AC6747"/>
    <w:rsid w:val="00AC6D55"/>
    <w:rsid w:val="00AC7412"/>
    <w:rsid w:val="00AC7615"/>
    <w:rsid w:val="00AC7663"/>
    <w:rsid w:val="00AC76EF"/>
    <w:rsid w:val="00AC7C8D"/>
    <w:rsid w:val="00AD06E7"/>
    <w:rsid w:val="00AD083D"/>
    <w:rsid w:val="00AD1621"/>
    <w:rsid w:val="00AD1EBE"/>
    <w:rsid w:val="00AD2264"/>
    <w:rsid w:val="00AD23E5"/>
    <w:rsid w:val="00AD39AB"/>
    <w:rsid w:val="00AD3DC6"/>
    <w:rsid w:val="00AD3E80"/>
    <w:rsid w:val="00AD42B9"/>
    <w:rsid w:val="00AD464C"/>
    <w:rsid w:val="00AD4720"/>
    <w:rsid w:val="00AD4828"/>
    <w:rsid w:val="00AD4CA5"/>
    <w:rsid w:val="00AD4F68"/>
    <w:rsid w:val="00AD5289"/>
    <w:rsid w:val="00AD5631"/>
    <w:rsid w:val="00AD5B83"/>
    <w:rsid w:val="00AD5F62"/>
    <w:rsid w:val="00AD62C7"/>
    <w:rsid w:val="00AD6588"/>
    <w:rsid w:val="00AD6C24"/>
    <w:rsid w:val="00AD6D20"/>
    <w:rsid w:val="00AD725A"/>
    <w:rsid w:val="00AD773F"/>
    <w:rsid w:val="00AD7F80"/>
    <w:rsid w:val="00AE032D"/>
    <w:rsid w:val="00AE0BF8"/>
    <w:rsid w:val="00AE0F7E"/>
    <w:rsid w:val="00AE15AD"/>
    <w:rsid w:val="00AE2681"/>
    <w:rsid w:val="00AE2A7F"/>
    <w:rsid w:val="00AE2D5C"/>
    <w:rsid w:val="00AE2DE7"/>
    <w:rsid w:val="00AE3BCB"/>
    <w:rsid w:val="00AE3E02"/>
    <w:rsid w:val="00AE4207"/>
    <w:rsid w:val="00AE4817"/>
    <w:rsid w:val="00AE5258"/>
    <w:rsid w:val="00AE5834"/>
    <w:rsid w:val="00AE5C9D"/>
    <w:rsid w:val="00AE6378"/>
    <w:rsid w:val="00AE69A4"/>
    <w:rsid w:val="00AE704D"/>
    <w:rsid w:val="00AE733D"/>
    <w:rsid w:val="00AE77AE"/>
    <w:rsid w:val="00AE799E"/>
    <w:rsid w:val="00AE7C71"/>
    <w:rsid w:val="00AF103F"/>
    <w:rsid w:val="00AF1DD3"/>
    <w:rsid w:val="00AF1F00"/>
    <w:rsid w:val="00AF233F"/>
    <w:rsid w:val="00AF27A9"/>
    <w:rsid w:val="00AF28DF"/>
    <w:rsid w:val="00AF29B9"/>
    <w:rsid w:val="00AF35AC"/>
    <w:rsid w:val="00AF3E53"/>
    <w:rsid w:val="00AF4473"/>
    <w:rsid w:val="00AF47F8"/>
    <w:rsid w:val="00AF4E50"/>
    <w:rsid w:val="00AF59BB"/>
    <w:rsid w:val="00AF5C41"/>
    <w:rsid w:val="00AF6746"/>
    <w:rsid w:val="00AF67E1"/>
    <w:rsid w:val="00AF744B"/>
    <w:rsid w:val="00AF780A"/>
    <w:rsid w:val="00AF79C3"/>
    <w:rsid w:val="00AF7CAF"/>
    <w:rsid w:val="00AF7D9C"/>
    <w:rsid w:val="00B016F6"/>
    <w:rsid w:val="00B0174D"/>
    <w:rsid w:val="00B01A30"/>
    <w:rsid w:val="00B01D1D"/>
    <w:rsid w:val="00B02195"/>
    <w:rsid w:val="00B02A47"/>
    <w:rsid w:val="00B02A66"/>
    <w:rsid w:val="00B02C48"/>
    <w:rsid w:val="00B02FD5"/>
    <w:rsid w:val="00B0413E"/>
    <w:rsid w:val="00B04562"/>
    <w:rsid w:val="00B05017"/>
    <w:rsid w:val="00B05B71"/>
    <w:rsid w:val="00B05C05"/>
    <w:rsid w:val="00B0612D"/>
    <w:rsid w:val="00B06C26"/>
    <w:rsid w:val="00B06DCB"/>
    <w:rsid w:val="00B07182"/>
    <w:rsid w:val="00B074C8"/>
    <w:rsid w:val="00B07BFF"/>
    <w:rsid w:val="00B10884"/>
    <w:rsid w:val="00B109FE"/>
    <w:rsid w:val="00B10D9B"/>
    <w:rsid w:val="00B10E10"/>
    <w:rsid w:val="00B1186D"/>
    <w:rsid w:val="00B1197C"/>
    <w:rsid w:val="00B11AEE"/>
    <w:rsid w:val="00B11C98"/>
    <w:rsid w:val="00B121CF"/>
    <w:rsid w:val="00B12238"/>
    <w:rsid w:val="00B12472"/>
    <w:rsid w:val="00B126CF"/>
    <w:rsid w:val="00B12797"/>
    <w:rsid w:val="00B1297D"/>
    <w:rsid w:val="00B12B8E"/>
    <w:rsid w:val="00B12D06"/>
    <w:rsid w:val="00B12E19"/>
    <w:rsid w:val="00B1330D"/>
    <w:rsid w:val="00B13344"/>
    <w:rsid w:val="00B13451"/>
    <w:rsid w:val="00B13AAC"/>
    <w:rsid w:val="00B13DA9"/>
    <w:rsid w:val="00B146E2"/>
    <w:rsid w:val="00B14B2F"/>
    <w:rsid w:val="00B150C3"/>
    <w:rsid w:val="00B1542E"/>
    <w:rsid w:val="00B154C5"/>
    <w:rsid w:val="00B15B25"/>
    <w:rsid w:val="00B15DB5"/>
    <w:rsid w:val="00B15DDF"/>
    <w:rsid w:val="00B15E0D"/>
    <w:rsid w:val="00B16EF9"/>
    <w:rsid w:val="00B17190"/>
    <w:rsid w:val="00B172B3"/>
    <w:rsid w:val="00B17923"/>
    <w:rsid w:val="00B17999"/>
    <w:rsid w:val="00B20125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CA3"/>
    <w:rsid w:val="00B24F64"/>
    <w:rsid w:val="00B2551C"/>
    <w:rsid w:val="00B255B0"/>
    <w:rsid w:val="00B25649"/>
    <w:rsid w:val="00B257C4"/>
    <w:rsid w:val="00B25897"/>
    <w:rsid w:val="00B258DA"/>
    <w:rsid w:val="00B2595A"/>
    <w:rsid w:val="00B25C6D"/>
    <w:rsid w:val="00B25C7F"/>
    <w:rsid w:val="00B25CEE"/>
    <w:rsid w:val="00B26032"/>
    <w:rsid w:val="00B26672"/>
    <w:rsid w:val="00B26A2F"/>
    <w:rsid w:val="00B26EC0"/>
    <w:rsid w:val="00B2777E"/>
    <w:rsid w:val="00B278B4"/>
    <w:rsid w:val="00B3023B"/>
    <w:rsid w:val="00B30513"/>
    <w:rsid w:val="00B309A2"/>
    <w:rsid w:val="00B30B49"/>
    <w:rsid w:val="00B30EA0"/>
    <w:rsid w:val="00B30F30"/>
    <w:rsid w:val="00B30F5C"/>
    <w:rsid w:val="00B31773"/>
    <w:rsid w:val="00B31F2F"/>
    <w:rsid w:val="00B3227B"/>
    <w:rsid w:val="00B3260D"/>
    <w:rsid w:val="00B32D2E"/>
    <w:rsid w:val="00B32FAA"/>
    <w:rsid w:val="00B33626"/>
    <w:rsid w:val="00B33FB9"/>
    <w:rsid w:val="00B34402"/>
    <w:rsid w:val="00B34463"/>
    <w:rsid w:val="00B34A38"/>
    <w:rsid w:val="00B34DCF"/>
    <w:rsid w:val="00B350F1"/>
    <w:rsid w:val="00B35AAC"/>
    <w:rsid w:val="00B35E2F"/>
    <w:rsid w:val="00B35F1A"/>
    <w:rsid w:val="00B36480"/>
    <w:rsid w:val="00B36AE9"/>
    <w:rsid w:val="00B3729A"/>
    <w:rsid w:val="00B372D4"/>
    <w:rsid w:val="00B375AD"/>
    <w:rsid w:val="00B37824"/>
    <w:rsid w:val="00B40102"/>
    <w:rsid w:val="00B40191"/>
    <w:rsid w:val="00B402D8"/>
    <w:rsid w:val="00B40756"/>
    <w:rsid w:val="00B40D6C"/>
    <w:rsid w:val="00B41794"/>
    <w:rsid w:val="00B4310C"/>
    <w:rsid w:val="00B43A57"/>
    <w:rsid w:val="00B43EF0"/>
    <w:rsid w:val="00B444D7"/>
    <w:rsid w:val="00B44905"/>
    <w:rsid w:val="00B44AB8"/>
    <w:rsid w:val="00B45A31"/>
    <w:rsid w:val="00B4649C"/>
    <w:rsid w:val="00B467FC"/>
    <w:rsid w:val="00B46C79"/>
    <w:rsid w:val="00B47530"/>
    <w:rsid w:val="00B47DA1"/>
    <w:rsid w:val="00B503E9"/>
    <w:rsid w:val="00B5099E"/>
    <w:rsid w:val="00B510C2"/>
    <w:rsid w:val="00B5117B"/>
    <w:rsid w:val="00B51CB6"/>
    <w:rsid w:val="00B51E2B"/>
    <w:rsid w:val="00B51EB1"/>
    <w:rsid w:val="00B524B8"/>
    <w:rsid w:val="00B52537"/>
    <w:rsid w:val="00B5293F"/>
    <w:rsid w:val="00B53135"/>
    <w:rsid w:val="00B53177"/>
    <w:rsid w:val="00B5320B"/>
    <w:rsid w:val="00B5351F"/>
    <w:rsid w:val="00B538EE"/>
    <w:rsid w:val="00B53A9C"/>
    <w:rsid w:val="00B53E75"/>
    <w:rsid w:val="00B54181"/>
    <w:rsid w:val="00B5441B"/>
    <w:rsid w:val="00B549FC"/>
    <w:rsid w:val="00B55048"/>
    <w:rsid w:val="00B55F12"/>
    <w:rsid w:val="00B5605F"/>
    <w:rsid w:val="00B566D2"/>
    <w:rsid w:val="00B56ACA"/>
    <w:rsid w:val="00B56D7D"/>
    <w:rsid w:val="00B606AD"/>
    <w:rsid w:val="00B61551"/>
    <w:rsid w:val="00B6170F"/>
    <w:rsid w:val="00B6173C"/>
    <w:rsid w:val="00B61F1E"/>
    <w:rsid w:val="00B62A21"/>
    <w:rsid w:val="00B632CE"/>
    <w:rsid w:val="00B633DF"/>
    <w:rsid w:val="00B64085"/>
    <w:rsid w:val="00B6420A"/>
    <w:rsid w:val="00B64937"/>
    <w:rsid w:val="00B6496C"/>
    <w:rsid w:val="00B64AEF"/>
    <w:rsid w:val="00B650E8"/>
    <w:rsid w:val="00B654A0"/>
    <w:rsid w:val="00B6586C"/>
    <w:rsid w:val="00B65B57"/>
    <w:rsid w:val="00B65B8D"/>
    <w:rsid w:val="00B663D1"/>
    <w:rsid w:val="00B665A8"/>
    <w:rsid w:val="00B66A35"/>
    <w:rsid w:val="00B66E65"/>
    <w:rsid w:val="00B67603"/>
    <w:rsid w:val="00B67698"/>
    <w:rsid w:val="00B726DC"/>
    <w:rsid w:val="00B72D36"/>
    <w:rsid w:val="00B72E5F"/>
    <w:rsid w:val="00B731C7"/>
    <w:rsid w:val="00B73746"/>
    <w:rsid w:val="00B73C1D"/>
    <w:rsid w:val="00B73D83"/>
    <w:rsid w:val="00B73F75"/>
    <w:rsid w:val="00B7441E"/>
    <w:rsid w:val="00B74BD0"/>
    <w:rsid w:val="00B74BDD"/>
    <w:rsid w:val="00B74D0B"/>
    <w:rsid w:val="00B74D12"/>
    <w:rsid w:val="00B74E03"/>
    <w:rsid w:val="00B75108"/>
    <w:rsid w:val="00B754CB"/>
    <w:rsid w:val="00B759C7"/>
    <w:rsid w:val="00B76948"/>
    <w:rsid w:val="00B76A07"/>
    <w:rsid w:val="00B76F88"/>
    <w:rsid w:val="00B77977"/>
    <w:rsid w:val="00B8069D"/>
    <w:rsid w:val="00B80BC0"/>
    <w:rsid w:val="00B8177B"/>
    <w:rsid w:val="00B81F08"/>
    <w:rsid w:val="00B8218F"/>
    <w:rsid w:val="00B82315"/>
    <w:rsid w:val="00B824F4"/>
    <w:rsid w:val="00B82506"/>
    <w:rsid w:val="00B82781"/>
    <w:rsid w:val="00B829EE"/>
    <w:rsid w:val="00B82B1C"/>
    <w:rsid w:val="00B82DE6"/>
    <w:rsid w:val="00B83479"/>
    <w:rsid w:val="00B834F0"/>
    <w:rsid w:val="00B83712"/>
    <w:rsid w:val="00B83C11"/>
    <w:rsid w:val="00B83C8D"/>
    <w:rsid w:val="00B84055"/>
    <w:rsid w:val="00B840BC"/>
    <w:rsid w:val="00B84121"/>
    <w:rsid w:val="00B84302"/>
    <w:rsid w:val="00B84964"/>
    <w:rsid w:val="00B84D76"/>
    <w:rsid w:val="00B858D1"/>
    <w:rsid w:val="00B85A6B"/>
    <w:rsid w:val="00B85CCA"/>
    <w:rsid w:val="00B85E8F"/>
    <w:rsid w:val="00B86765"/>
    <w:rsid w:val="00B86AC4"/>
    <w:rsid w:val="00B870F1"/>
    <w:rsid w:val="00B87949"/>
    <w:rsid w:val="00B87D71"/>
    <w:rsid w:val="00B87FE3"/>
    <w:rsid w:val="00B902C8"/>
    <w:rsid w:val="00B906E5"/>
    <w:rsid w:val="00B90AFD"/>
    <w:rsid w:val="00B91073"/>
    <w:rsid w:val="00B91275"/>
    <w:rsid w:val="00B919D7"/>
    <w:rsid w:val="00B91EDB"/>
    <w:rsid w:val="00B91F30"/>
    <w:rsid w:val="00B92575"/>
    <w:rsid w:val="00B925B0"/>
    <w:rsid w:val="00B92BE2"/>
    <w:rsid w:val="00B930A1"/>
    <w:rsid w:val="00B93AA3"/>
    <w:rsid w:val="00B93C7A"/>
    <w:rsid w:val="00B94B83"/>
    <w:rsid w:val="00B94D73"/>
    <w:rsid w:val="00B94F6E"/>
    <w:rsid w:val="00B950E2"/>
    <w:rsid w:val="00B95187"/>
    <w:rsid w:val="00B95A26"/>
    <w:rsid w:val="00B961F7"/>
    <w:rsid w:val="00B9653D"/>
    <w:rsid w:val="00B96724"/>
    <w:rsid w:val="00B967C2"/>
    <w:rsid w:val="00B96864"/>
    <w:rsid w:val="00B96E28"/>
    <w:rsid w:val="00B97AB7"/>
    <w:rsid w:val="00BA05F7"/>
    <w:rsid w:val="00BA06B5"/>
    <w:rsid w:val="00BA06C5"/>
    <w:rsid w:val="00BA0989"/>
    <w:rsid w:val="00BA0E3D"/>
    <w:rsid w:val="00BA1550"/>
    <w:rsid w:val="00BA1A0E"/>
    <w:rsid w:val="00BA1CF2"/>
    <w:rsid w:val="00BA1E67"/>
    <w:rsid w:val="00BA2106"/>
    <w:rsid w:val="00BA250D"/>
    <w:rsid w:val="00BA27EE"/>
    <w:rsid w:val="00BA2B54"/>
    <w:rsid w:val="00BA3E49"/>
    <w:rsid w:val="00BA3F27"/>
    <w:rsid w:val="00BA4200"/>
    <w:rsid w:val="00BA4204"/>
    <w:rsid w:val="00BA42A6"/>
    <w:rsid w:val="00BA477B"/>
    <w:rsid w:val="00BA4D42"/>
    <w:rsid w:val="00BA4FBB"/>
    <w:rsid w:val="00BA587B"/>
    <w:rsid w:val="00BA5902"/>
    <w:rsid w:val="00BA68B4"/>
    <w:rsid w:val="00BA6919"/>
    <w:rsid w:val="00BA6FD8"/>
    <w:rsid w:val="00BA771C"/>
    <w:rsid w:val="00BB0685"/>
    <w:rsid w:val="00BB1776"/>
    <w:rsid w:val="00BB1A85"/>
    <w:rsid w:val="00BB1B63"/>
    <w:rsid w:val="00BB1CD2"/>
    <w:rsid w:val="00BB264C"/>
    <w:rsid w:val="00BB288E"/>
    <w:rsid w:val="00BB2909"/>
    <w:rsid w:val="00BB2CF3"/>
    <w:rsid w:val="00BB3449"/>
    <w:rsid w:val="00BB382C"/>
    <w:rsid w:val="00BB3A14"/>
    <w:rsid w:val="00BB3B8A"/>
    <w:rsid w:val="00BB47BE"/>
    <w:rsid w:val="00BB5021"/>
    <w:rsid w:val="00BB55C1"/>
    <w:rsid w:val="00BB5681"/>
    <w:rsid w:val="00BB6BFB"/>
    <w:rsid w:val="00BB73F9"/>
    <w:rsid w:val="00BB79F1"/>
    <w:rsid w:val="00BB7A03"/>
    <w:rsid w:val="00BB7AAD"/>
    <w:rsid w:val="00BB7AE6"/>
    <w:rsid w:val="00BB7B99"/>
    <w:rsid w:val="00BB7ECF"/>
    <w:rsid w:val="00BC0125"/>
    <w:rsid w:val="00BC0300"/>
    <w:rsid w:val="00BC0C66"/>
    <w:rsid w:val="00BC1985"/>
    <w:rsid w:val="00BC1C86"/>
    <w:rsid w:val="00BC262C"/>
    <w:rsid w:val="00BC29A7"/>
    <w:rsid w:val="00BC2B7A"/>
    <w:rsid w:val="00BC2C93"/>
    <w:rsid w:val="00BC3932"/>
    <w:rsid w:val="00BC3A24"/>
    <w:rsid w:val="00BC3E79"/>
    <w:rsid w:val="00BC3EA5"/>
    <w:rsid w:val="00BC4069"/>
    <w:rsid w:val="00BC46E0"/>
    <w:rsid w:val="00BC56B2"/>
    <w:rsid w:val="00BC5792"/>
    <w:rsid w:val="00BC6652"/>
    <w:rsid w:val="00BC66D2"/>
    <w:rsid w:val="00BC6AAD"/>
    <w:rsid w:val="00BC6BE1"/>
    <w:rsid w:val="00BC725C"/>
    <w:rsid w:val="00BC7767"/>
    <w:rsid w:val="00BC7A5B"/>
    <w:rsid w:val="00BC7D2B"/>
    <w:rsid w:val="00BC7F00"/>
    <w:rsid w:val="00BD0941"/>
    <w:rsid w:val="00BD09FC"/>
    <w:rsid w:val="00BD0C80"/>
    <w:rsid w:val="00BD14B2"/>
    <w:rsid w:val="00BD169A"/>
    <w:rsid w:val="00BD1785"/>
    <w:rsid w:val="00BD17BD"/>
    <w:rsid w:val="00BD1B6C"/>
    <w:rsid w:val="00BD2077"/>
    <w:rsid w:val="00BD2214"/>
    <w:rsid w:val="00BD2A0A"/>
    <w:rsid w:val="00BD2A1A"/>
    <w:rsid w:val="00BD2A7C"/>
    <w:rsid w:val="00BD2C20"/>
    <w:rsid w:val="00BD3724"/>
    <w:rsid w:val="00BD3B30"/>
    <w:rsid w:val="00BD40C8"/>
    <w:rsid w:val="00BD4C63"/>
    <w:rsid w:val="00BD4C69"/>
    <w:rsid w:val="00BD57AA"/>
    <w:rsid w:val="00BD66F7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C74"/>
    <w:rsid w:val="00BE2271"/>
    <w:rsid w:val="00BE2363"/>
    <w:rsid w:val="00BE26DC"/>
    <w:rsid w:val="00BE272C"/>
    <w:rsid w:val="00BE3394"/>
    <w:rsid w:val="00BE38E5"/>
    <w:rsid w:val="00BE3A8D"/>
    <w:rsid w:val="00BE3FE2"/>
    <w:rsid w:val="00BE4BB9"/>
    <w:rsid w:val="00BE503B"/>
    <w:rsid w:val="00BE503D"/>
    <w:rsid w:val="00BE5116"/>
    <w:rsid w:val="00BE51DD"/>
    <w:rsid w:val="00BE5222"/>
    <w:rsid w:val="00BE5A40"/>
    <w:rsid w:val="00BE5B98"/>
    <w:rsid w:val="00BE5F5C"/>
    <w:rsid w:val="00BE65B1"/>
    <w:rsid w:val="00BE679E"/>
    <w:rsid w:val="00BE6D14"/>
    <w:rsid w:val="00BE705F"/>
    <w:rsid w:val="00BE7248"/>
    <w:rsid w:val="00BE7514"/>
    <w:rsid w:val="00BE7A3E"/>
    <w:rsid w:val="00BE7AF3"/>
    <w:rsid w:val="00BE7BB6"/>
    <w:rsid w:val="00BF0388"/>
    <w:rsid w:val="00BF05B8"/>
    <w:rsid w:val="00BF0C7A"/>
    <w:rsid w:val="00BF160D"/>
    <w:rsid w:val="00BF219D"/>
    <w:rsid w:val="00BF2276"/>
    <w:rsid w:val="00BF26CE"/>
    <w:rsid w:val="00BF2B4E"/>
    <w:rsid w:val="00BF3AEE"/>
    <w:rsid w:val="00BF3D7C"/>
    <w:rsid w:val="00BF3E3E"/>
    <w:rsid w:val="00BF4151"/>
    <w:rsid w:val="00BF427E"/>
    <w:rsid w:val="00BF4ADC"/>
    <w:rsid w:val="00BF5F7C"/>
    <w:rsid w:val="00BF688A"/>
    <w:rsid w:val="00BF6ADE"/>
    <w:rsid w:val="00BF6BDC"/>
    <w:rsid w:val="00BF733E"/>
    <w:rsid w:val="00BF7362"/>
    <w:rsid w:val="00BF7A43"/>
    <w:rsid w:val="00BF7DB5"/>
    <w:rsid w:val="00C004D3"/>
    <w:rsid w:val="00C005A6"/>
    <w:rsid w:val="00C007D0"/>
    <w:rsid w:val="00C00D17"/>
    <w:rsid w:val="00C00ED1"/>
    <w:rsid w:val="00C01270"/>
    <w:rsid w:val="00C01335"/>
    <w:rsid w:val="00C01869"/>
    <w:rsid w:val="00C01CF5"/>
    <w:rsid w:val="00C01EFA"/>
    <w:rsid w:val="00C01F81"/>
    <w:rsid w:val="00C02246"/>
    <w:rsid w:val="00C0295E"/>
    <w:rsid w:val="00C034D3"/>
    <w:rsid w:val="00C03BF7"/>
    <w:rsid w:val="00C03EE2"/>
    <w:rsid w:val="00C04009"/>
    <w:rsid w:val="00C045EE"/>
    <w:rsid w:val="00C04B15"/>
    <w:rsid w:val="00C04D32"/>
    <w:rsid w:val="00C05958"/>
    <w:rsid w:val="00C05D2A"/>
    <w:rsid w:val="00C06A76"/>
    <w:rsid w:val="00C06B57"/>
    <w:rsid w:val="00C074E9"/>
    <w:rsid w:val="00C1025A"/>
    <w:rsid w:val="00C1055D"/>
    <w:rsid w:val="00C10D8F"/>
    <w:rsid w:val="00C1396B"/>
    <w:rsid w:val="00C13D98"/>
    <w:rsid w:val="00C1416C"/>
    <w:rsid w:val="00C14DDB"/>
    <w:rsid w:val="00C15108"/>
    <w:rsid w:val="00C1513F"/>
    <w:rsid w:val="00C152FF"/>
    <w:rsid w:val="00C15B3B"/>
    <w:rsid w:val="00C15FD1"/>
    <w:rsid w:val="00C1638A"/>
    <w:rsid w:val="00C16433"/>
    <w:rsid w:val="00C17584"/>
    <w:rsid w:val="00C17998"/>
    <w:rsid w:val="00C17BD4"/>
    <w:rsid w:val="00C20645"/>
    <w:rsid w:val="00C2068A"/>
    <w:rsid w:val="00C20786"/>
    <w:rsid w:val="00C21A57"/>
    <w:rsid w:val="00C21CBD"/>
    <w:rsid w:val="00C223E4"/>
    <w:rsid w:val="00C225F1"/>
    <w:rsid w:val="00C22BE0"/>
    <w:rsid w:val="00C22ED2"/>
    <w:rsid w:val="00C2309D"/>
    <w:rsid w:val="00C23DE0"/>
    <w:rsid w:val="00C24112"/>
    <w:rsid w:val="00C24BC4"/>
    <w:rsid w:val="00C24D84"/>
    <w:rsid w:val="00C24E51"/>
    <w:rsid w:val="00C258DF"/>
    <w:rsid w:val="00C2595B"/>
    <w:rsid w:val="00C25DB6"/>
    <w:rsid w:val="00C264FE"/>
    <w:rsid w:val="00C267BD"/>
    <w:rsid w:val="00C26816"/>
    <w:rsid w:val="00C2690A"/>
    <w:rsid w:val="00C2701B"/>
    <w:rsid w:val="00C273F1"/>
    <w:rsid w:val="00C27D63"/>
    <w:rsid w:val="00C30124"/>
    <w:rsid w:val="00C302CF"/>
    <w:rsid w:val="00C3063B"/>
    <w:rsid w:val="00C30B96"/>
    <w:rsid w:val="00C31105"/>
    <w:rsid w:val="00C31A3F"/>
    <w:rsid w:val="00C31C1B"/>
    <w:rsid w:val="00C31FAC"/>
    <w:rsid w:val="00C325BD"/>
    <w:rsid w:val="00C326A4"/>
    <w:rsid w:val="00C32BCD"/>
    <w:rsid w:val="00C335EC"/>
    <w:rsid w:val="00C33A95"/>
    <w:rsid w:val="00C34D38"/>
    <w:rsid w:val="00C3505F"/>
    <w:rsid w:val="00C35230"/>
    <w:rsid w:val="00C35AD0"/>
    <w:rsid w:val="00C36476"/>
    <w:rsid w:val="00C37000"/>
    <w:rsid w:val="00C3701C"/>
    <w:rsid w:val="00C370C4"/>
    <w:rsid w:val="00C371DE"/>
    <w:rsid w:val="00C375A4"/>
    <w:rsid w:val="00C37FA4"/>
    <w:rsid w:val="00C4058F"/>
    <w:rsid w:val="00C40A50"/>
    <w:rsid w:val="00C40C0C"/>
    <w:rsid w:val="00C415A5"/>
    <w:rsid w:val="00C417BD"/>
    <w:rsid w:val="00C4186E"/>
    <w:rsid w:val="00C421CC"/>
    <w:rsid w:val="00C42766"/>
    <w:rsid w:val="00C42D97"/>
    <w:rsid w:val="00C433E5"/>
    <w:rsid w:val="00C43649"/>
    <w:rsid w:val="00C4398E"/>
    <w:rsid w:val="00C439F1"/>
    <w:rsid w:val="00C43F5A"/>
    <w:rsid w:val="00C44593"/>
    <w:rsid w:val="00C44640"/>
    <w:rsid w:val="00C448A8"/>
    <w:rsid w:val="00C44FE1"/>
    <w:rsid w:val="00C45CB0"/>
    <w:rsid w:val="00C45F1D"/>
    <w:rsid w:val="00C46256"/>
    <w:rsid w:val="00C46491"/>
    <w:rsid w:val="00C4653E"/>
    <w:rsid w:val="00C46D6A"/>
    <w:rsid w:val="00C46DEA"/>
    <w:rsid w:val="00C47128"/>
    <w:rsid w:val="00C4730A"/>
    <w:rsid w:val="00C4731B"/>
    <w:rsid w:val="00C474B8"/>
    <w:rsid w:val="00C47516"/>
    <w:rsid w:val="00C50646"/>
    <w:rsid w:val="00C5067F"/>
    <w:rsid w:val="00C50BEA"/>
    <w:rsid w:val="00C50CD4"/>
    <w:rsid w:val="00C50F72"/>
    <w:rsid w:val="00C5191D"/>
    <w:rsid w:val="00C527B9"/>
    <w:rsid w:val="00C52A3B"/>
    <w:rsid w:val="00C5312D"/>
    <w:rsid w:val="00C53561"/>
    <w:rsid w:val="00C537B4"/>
    <w:rsid w:val="00C5381E"/>
    <w:rsid w:val="00C5384E"/>
    <w:rsid w:val="00C5416A"/>
    <w:rsid w:val="00C548DD"/>
    <w:rsid w:val="00C54E4B"/>
    <w:rsid w:val="00C54FED"/>
    <w:rsid w:val="00C5585C"/>
    <w:rsid w:val="00C55FA9"/>
    <w:rsid w:val="00C56220"/>
    <w:rsid w:val="00C56A55"/>
    <w:rsid w:val="00C5769E"/>
    <w:rsid w:val="00C57E24"/>
    <w:rsid w:val="00C605A5"/>
    <w:rsid w:val="00C60743"/>
    <w:rsid w:val="00C60A17"/>
    <w:rsid w:val="00C60A4D"/>
    <w:rsid w:val="00C60C41"/>
    <w:rsid w:val="00C60E60"/>
    <w:rsid w:val="00C61760"/>
    <w:rsid w:val="00C61B7E"/>
    <w:rsid w:val="00C61D94"/>
    <w:rsid w:val="00C623FC"/>
    <w:rsid w:val="00C62474"/>
    <w:rsid w:val="00C6297C"/>
    <w:rsid w:val="00C62A27"/>
    <w:rsid w:val="00C631A4"/>
    <w:rsid w:val="00C631BD"/>
    <w:rsid w:val="00C63B31"/>
    <w:rsid w:val="00C6402C"/>
    <w:rsid w:val="00C64202"/>
    <w:rsid w:val="00C644C4"/>
    <w:rsid w:val="00C64DE5"/>
    <w:rsid w:val="00C650D8"/>
    <w:rsid w:val="00C651DD"/>
    <w:rsid w:val="00C653EB"/>
    <w:rsid w:val="00C65610"/>
    <w:rsid w:val="00C656FF"/>
    <w:rsid w:val="00C659FC"/>
    <w:rsid w:val="00C66113"/>
    <w:rsid w:val="00C66819"/>
    <w:rsid w:val="00C66C46"/>
    <w:rsid w:val="00C66D0B"/>
    <w:rsid w:val="00C66EA7"/>
    <w:rsid w:val="00C67084"/>
    <w:rsid w:val="00C67E60"/>
    <w:rsid w:val="00C7015E"/>
    <w:rsid w:val="00C70391"/>
    <w:rsid w:val="00C712DB"/>
    <w:rsid w:val="00C71936"/>
    <w:rsid w:val="00C720A3"/>
    <w:rsid w:val="00C722F2"/>
    <w:rsid w:val="00C72616"/>
    <w:rsid w:val="00C72B25"/>
    <w:rsid w:val="00C72B31"/>
    <w:rsid w:val="00C72CE0"/>
    <w:rsid w:val="00C72D35"/>
    <w:rsid w:val="00C73C19"/>
    <w:rsid w:val="00C742DE"/>
    <w:rsid w:val="00C74E34"/>
    <w:rsid w:val="00C7580D"/>
    <w:rsid w:val="00C7617A"/>
    <w:rsid w:val="00C76517"/>
    <w:rsid w:val="00C765CD"/>
    <w:rsid w:val="00C76D96"/>
    <w:rsid w:val="00C76E0E"/>
    <w:rsid w:val="00C7731E"/>
    <w:rsid w:val="00C776A1"/>
    <w:rsid w:val="00C8025A"/>
    <w:rsid w:val="00C80D8B"/>
    <w:rsid w:val="00C80DF1"/>
    <w:rsid w:val="00C827D1"/>
    <w:rsid w:val="00C82D6B"/>
    <w:rsid w:val="00C82FFD"/>
    <w:rsid w:val="00C84124"/>
    <w:rsid w:val="00C8433E"/>
    <w:rsid w:val="00C84B47"/>
    <w:rsid w:val="00C84C76"/>
    <w:rsid w:val="00C84E8F"/>
    <w:rsid w:val="00C85358"/>
    <w:rsid w:val="00C85632"/>
    <w:rsid w:val="00C862F6"/>
    <w:rsid w:val="00C86373"/>
    <w:rsid w:val="00C863C4"/>
    <w:rsid w:val="00C86529"/>
    <w:rsid w:val="00C86911"/>
    <w:rsid w:val="00C86DDE"/>
    <w:rsid w:val="00C870FE"/>
    <w:rsid w:val="00C8743E"/>
    <w:rsid w:val="00C8759D"/>
    <w:rsid w:val="00C877CC"/>
    <w:rsid w:val="00C9088F"/>
    <w:rsid w:val="00C90F12"/>
    <w:rsid w:val="00C91628"/>
    <w:rsid w:val="00C91832"/>
    <w:rsid w:val="00C9193E"/>
    <w:rsid w:val="00C91CD0"/>
    <w:rsid w:val="00C9213C"/>
    <w:rsid w:val="00C9243A"/>
    <w:rsid w:val="00C924D1"/>
    <w:rsid w:val="00C929C0"/>
    <w:rsid w:val="00C92EE5"/>
    <w:rsid w:val="00C9384D"/>
    <w:rsid w:val="00C94D98"/>
    <w:rsid w:val="00C95466"/>
    <w:rsid w:val="00C9621F"/>
    <w:rsid w:val="00C96447"/>
    <w:rsid w:val="00C968C0"/>
    <w:rsid w:val="00C96AEE"/>
    <w:rsid w:val="00C96CE0"/>
    <w:rsid w:val="00C9785F"/>
    <w:rsid w:val="00C97B27"/>
    <w:rsid w:val="00CA0030"/>
    <w:rsid w:val="00CA0891"/>
    <w:rsid w:val="00CA0996"/>
    <w:rsid w:val="00CA17CD"/>
    <w:rsid w:val="00CA1F67"/>
    <w:rsid w:val="00CA1FF2"/>
    <w:rsid w:val="00CA228A"/>
    <w:rsid w:val="00CA2841"/>
    <w:rsid w:val="00CA2E98"/>
    <w:rsid w:val="00CA3A9A"/>
    <w:rsid w:val="00CA3E19"/>
    <w:rsid w:val="00CA4CE2"/>
    <w:rsid w:val="00CA646A"/>
    <w:rsid w:val="00CA65B1"/>
    <w:rsid w:val="00CA6F21"/>
    <w:rsid w:val="00CA72D3"/>
    <w:rsid w:val="00CA7595"/>
    <w:rsid w:val="00CA76F0"/>
    <w:rsid w:val="00CB08E7"/>
    <w:rsid w:val="00CB091C"/>
    <w:rsid w:val="00CB0BC7"/>
    <w:rsid w:val="00CB0F1F"/>
    <w:rsid w:val="00CB10C9"/>
    <w:rsid w:val="00CB1708"/>
    <w:rsid w:val="00CB1CCE"/>
    <w:rsid w:val="00CB1D23"/>
    <w:rsid w:val="00CB24BC"/>
    <w:rsid w:val="00CB3442"/>
    <w:rsid w:val="00CB359E"/>
    <w:rsid w:val="00CB3610"/>
    <w:rsid w:val="00CB3C0E"/>
    <w:rsid w:val="00CB3D25"/>
    <w:rsid w:val="00CB46ED"/>
    <w:rsid w:val="00CB5957"/>
    <w:rsid w:val="00CB5D40"/>
    <w:rsid w:val="00CB6173"/>
    <w:rsid w:val="00CB631F"/>
    <w:rsid w:val="00CB6643"/>
    <w:rsid w:val="00CB67FE"/>
    <w:rsid w:val="00CB6CAD"/>
    <w:rsid w:val="00CB7071"/>
    <w:rsid w:val="00CB79B5"/>
    <w:rsid w:val="00CB7CB0"/>
    <w:rsid w:val="00CC049A"/>
    <w:rsid w:val="00CC062E"/>
    <w:rsid w:val="00CC0795"/>
    <w:rsid w:val="00CC0C6A"/>
    <w:rsid w:val="00CC114A"/>
    <w:rsid w:val="00CC114C"/>
    <w:rsid w:val="00CC14A4"/>
    <w:rsid w:val="00CC14BB"/>
    <w:rsid w:val="00CC14D2"/>
    <w:rsid w:val="00CC19B7"/>
    <w:rsid w:val="00CC19F1"/>
    <w:rsid w:val="00CC1DD3"/>
    <w:rsid w:val="00CC20C4"/>
    <w:rsid w:val="00CC23E2"/>
    <w:rsid w:val="00CC246D"/>
    <w:rsid w:val="00CC2894"/>
    <w:rsid w:val="00CC2AB3"/>
    <w:rsid w:val="00CC2EB2"/>
    <w:rsid w:val="00CC2F17"/>
    <w:rsid w:val="00CC3C68"/>
    <w:rsid w:val="00CC3FDB"/>
    <w:rsid w:val="00CC472D"/>
    <w:rsid w:val="00CC4B94"/>
    <w:rsid w:val="00CC507A"/>
    <w:rsid w:val="00CC53AE"/>
    <w:rsid w:val="00CC58DF"/>
    <w:rsid w:val="00CC58E9"/>
    <w:rsid w:val="00CC5A68"/>
    <w:rsid w:val="00CC63F1"/>
    <w:rsid w:val="00CC69B7"/>
    <w:rsid w:val="00CC6B6A"/>
    <w:rsid w:val="00CC7251"/>
    <w:rsid w:val="00CC72AD"/>
    <w:rsid w:val="00CC72DD"/>
    <w:rsid w:val="00CC72F8"/>
    <w:rsid w:val="00CC768F"/>
    <w:rsid w:val="00CC7843"/>
    <w:rsid w:val="00CC7886"/>
    <w:rsid w:val="00CD003A"/>
    <w:rsid w:val="00CD013B"/>
    <w:rsid w:val="00CD0703"/>
    <w:rsid w:val="00CD0D2F"/>
    <w:rsid w:val="00CD11E6"/>
    <w:rsid w:val="00CD137D"/>
    <w:rsid w:val="00CD1FC6"/>
    <w:rsid w:val="00CD2906"/>
    <w:rsid w:val="00CD2996"/>
    <w:rsid w:val="00CD2B7A"/>
    <w:rsid w:val="00CD3A5B"/>
    <w:rsid w:val="00CD40DE"/>
    <w:rsid w:val="00CD4394"/>
    <w:rsid w:val="00CD4716"/>
    <w:rsid w:val="00CD48ED"/>
    <w:rsid w:val="00CD5841"/>
    <w:rsid w:val="00CD631E"/>
    <w:rsid w:val="00CD6D71"/>
    <w:rsid w:val="00CD6E22"/>
    <w:rsid w:val="00CD72D7"/>
    <w:rsid w:val="00CD7662"/>
    <w:rsid w:val="00CD7981"/>
    <w:rsid w:val="00CE01AD"/>
    <w:rsid w:val="00CE02F4"/>
    <w:rsid w:val="00CE0343"/>
    <w:rsid w:val="00CE06B3"/>
    <w:rsid w:val="00CE0912"/>
    <w:rsid w:val="00CE0B44"/>
    <w:rsid w:val="00CE1775"/>
    <w:rsid w:val="00CE1B29"/>
    <w:rsid w:val="00CE1F83"/>
    <w:rsid w:val="00CE26E6"/>
    <w:rsid w:val="00CE3450"/>
    <w:rsid w:val="00CE3731"/>
    <w:rsid w:val="00CE3AA4"/>
    <w:rsid w:val="00CE3C2D"/>
    <w:rsid w:val="00CE459E"/>
    <w:rsid w:val="00CE4973"/>
    <w:rsid w:val="00CE4B94"/>
    <w:rsid w:val="00CE551F"/>
    <w:rsid w:val="00CE5685"/>
    <w:rsid w:val="00CE5F74"/>
    <w:rsid w:val="00CE62F1"/>
    <w:rsid w:val="00CE660F"/>
    <w:rsid w:val="00CE6E8A"/>
    <w:rsid w:val="00CE6F9A"/>
    <w:rsid w:val="00CE72EB"/>
    <w:rsid w:val="00CE7535"/>
    <w:rsid w:val="00CE79B2"/>
    <w:rsid w:val="00CE7D45"/>
    <w:rsid w:val="00CF0590"/>
    <w:rsid w:val="00CF07DE"/>
    <w:rsid w:val="00CF0929"/>
    <w:rsid w:val="00CF0940"/>
    <w:rsid w:val="00CF0A99"/>
    <w:rsid w:val="00CF0B49"/>
    <w:rsid w:val="00CF1008"/>
    <w:rsid w:val="00CF1A94"/>
    <w:rsid w:val="00CF1C0C"/>
    <w:rsid w:val="00CF2B6D"/>
    <w:rsid w:val="00CF2FD6"/>
    <w:rsid w:val="00CF31D5"/>
    <w:rsid w:val="00CF35C6"/>
    <w:rsid w:val="00CF3625"/>
    <w:rsid w:val="00CF3916"/>
    <w:rsid w:val="00CF3D3F"/>
    <w:rsid w:val="00CF45C0"/>
    <w:rsid w:val="00CF4A50"/>
    <w:rsid w:val="00CF4CE9"/>
    <w:rsid w:val="00CF5321"/>
    <w:rsid w:val="00CF57CE"/>
    <w:rsid w:val="00CF5CC7"/>
    <w:rsid w:val="00CF5DEC"/>
    <w:rsid w:val="00CF6B2D"/>
    <w:rsid w:val="00CF75A3"/>
    <w:rsid w:val="00D000D4"/>
    <w:rsid w:val="00D00BD9"/>
    <w:rsid w:val="00D00C63"/>
    <w:rsid w:val="00D00E38"/>
    <w:rsid w:val="00D01506"/>
    <w:rsid w:val="00D015F4"/>
    <w:rsid w:val="00D0177D"/>
    <w:rsid w:val="00D01AE9"/>
    <w:rsid w:val="00D01BCD"/>
    <w:rsid w:val="00D02670"/>
    <w:rsid w:val="00D027C1"/>
    <w:rsid w:val="00D034DF"/>
    <w:rsid w:val="00D035A2"/>
    <w:rsid w:val="00D035E0"/>
    <w:rsid w:val="00D039D2"/>
    <w:rsid w:val="00D03AE7"/>
    <w:rsid w:val="00D03B82"/>
    <w:rsid w:val="00D0491B"/>
    <w:rsid w:val="00D04E11"/>
    <w:rsid w:val="00D0510D"/>
    <w:rsid w:val="00D051E5"/>
    <w:rsid w:val="00D05513"/>
    <w:rsid w:val="00D0577F"/>
    <w:rsid w:val="00D05A73"/>
    <w:rsid w:val="00D05B78"/>
    <w:rsid w:val="00D05C9B"/>
    <w:rsid w:val="00D05CBE"/>
    <w:rsid w:val="00D0678C"/>
    <w:rsid w:val="00D06991"/>
    <w:rsid w:val="00D06F73"/>
    <w:rsid w:val="00D0735A"/>
    <w:rsid w:val="00D07681"/>
    <w:rsid w:val="00D07815"/>
    <w:rsid w:val="00D07ADA"/>
    <w:rsid w:val="00D10093"/>
    <w:rsid w:val="00D10379"/>
    <w:rsid w:val="00D10704"/>
    <w:rsid w:val="00D1089D"/>
    <w:rsid w:val="00D109DB"/>
    <w:rsid w:val="00D10CC3"/>
    <w:rsid w:val="00D10D85"/>
    <w:rsid w:val="00D10F3E"/>
    <w:rsid w:val="00D11214"/>
    <w:rsid w:val="00D12072"/>
    <w:rsid w:val="00D12361"/>
    <w:rsid w:val="00D12461"/>
    <w:rsid w:val="00D12B61"/>
    <w:rsid w:val="00D1325F"/>
    <w:rsid w:val="00D13435"/>
    <w:rsid w:val="00D13C6F"/>
    <w:rsid w:val="00D13D6D"/>
    <w:rsid w:val="00D14117"/>
    <w:rsid w:val="00D14131"/>
    <w:rsid w:val="00D1413A"/>
    <w:rsid w:val="00D14249"/>
    <w:rsid w:val="00D144AB"/>
    <w:rsid w:val="00D144CA"/>
    <w:rsid w:val="00D14D3D"/>
    <w:rsid w:val="00D15356"/>
    <w:rsid w:val="00D15BD6"/>
    <w:rsid w:val="00D15ED4"/>
    <w:rsid w:val="00D15F98"/>
    <w:rsid w:val="00D15FDF"/>
    <w:rsid w:val="00D16309"/>
    <w:rsid w:val="00D165FB"/>
    <w:rsid w:val="00D1673B"/>
    <w:rsid w:val="00D1684C"/>
    <w:rsid w:val="00D16B2E"/>
    <w:rsid w:val="00D16E00"/>
    <w:rsid w:val="00D16ECE"/>
    <w:rsid w:val="00D1715B"/>
    <w:rsid w:val="00D173F4"/>
    <w:rsid w:val="00D174F9"/>
    <w:rsid w:val="00D1767B"/>
    <w:rsid w:val="00D20368"/>
    <w:rsid w:val="00D20D08"/>
    <w:rsid w:val="00D20D78"/>
    <w:rsid w:val="00D217D8"/>
    <w:rsid w:val="00D2194B"/>
    <w:rsid w:val="00D21CF4"/>
    <w:rsid w:val="00D21EE2"/>
    <w:rsid w:val="00D22A4E"/>
    <w:rsid w:val="00D22A95"/>
    <w:rsid w:val="00D22AC2"/>
    <w:rsid w:val="00D23704"/>
    <w:rsid w:val="00D23AA6"/>
    <w:rsid w:val="00D246C9"/>
    <w:rsid w:val="00D24B50"/>
    <w:rsid w:val="00D24F89"/>
    <w:rsid w:val="00D25032"/>
    <w:rsid w:val="00D255D7"/>
    <w:rsid w:val="00D25CA3"/>
    <w:rsid w:val="00D2614A"/>
    <w:rsid w:val="00D261C2"/>
    <w:rsid w:val="00D26774"/>
    <w:rsid w:val="00D27350"/>
    <w:rsid w:val="00D2795D"/>
    <w:rsid w:val="00D279B5"/>
    <w:rsid w:val="00D30BFB"/>
    <w:rsid w:val="00D30F2C"/>
    <w:rsid w:val="00D30FAF"/>
    <w:rsid w:val="00D31E1D"/>
    <w:rsid w:val="00D321C1"/>
    <w:rsid w:val="00D32599"/>
    <w:rsid w:val="00D327CF"/>
    <w:rsid w:val="00D32E5A"/>
    <w:rsid w:val="00D3327D"/>
    <w:rsid w:val="00D3348A"/>
    <w:rsid w:val="00D334E0"/>
    <w:rsid w:val="00D33736"/>
    <w:rsid w:val="00D339FE"/>
    <w:rsid w:val="00D33BD8"/>
    <w:rsid w:val="00D34707"/>
    <w:rsid w:val="00D34B2E"/>
    <w:rsid w:val="00D3513E"/>
    <w:rsid w:val="00D35541"/>
    <w:rsid w:val="00D35A35"/>
    <w:rsid w:val="00D35DA6"/>
    <w:rsid w:val="00D367F3"/>
    <w:rsid w:val="00D37546"/>
    <w:rsid w:val="00D3758A"/>
    <w:rsid w:val="00D375D3"/>
    <w:rsid w:val="00D3769D"/>
    <w:rsid w:val="00D37838"/>
    <w:rsid w:val="00D37C59"/>
    <w:rsid w:val="00D40014"/>
    <w:rsid w:val="00D402E0"/>
    <w:rsid w:val="00D402E3"/>
    <w:rsid w:val="00D40619"/>
    <w:rsid w:val="00D4090B"/>
    <w:rsid w:val="00D4128A"/>
    <w:rsid w:val="00D41D84"/>
    <w:rsid w:val="00D41F7D"/>
    <w:rsid w:val="00D422AE"/>
    <w:rsid w:val="00D42407"/>
    <w:rsid w:val="00D424F9"/>
    <w:rsid w:val="00D42573"/>
    <w:rsid w:val="00D42583"/>
    <w:rsid w:val="00D42779"/>
    <w:rsid w:val="00D42BFF"/>
    <w:rsid w:val="00D42C92"/>
    <w:rsid w:val="00D430B0"/>
    <w:rsid w:val="00D43176"/>
    <w:rsid w:val="00D43CC9"/>
    <w:rsid w:val="00D43CDD"/>
    <w:rsid w:val="00D43FBC"/>
    <w:rsid w:val="00D4492B"/>
    <w:rsid w:val="00D44A2F"/>
    <w:rsid w:val="00D44C1B"/>
    <w:rsid w:val="00D44C95"/>
    <w:rsid w:val="00D44CB7"/>
    <w:rsid w:val="00D45148"/>
    <w:rsid w:val="00D454E1"/>
    <w:rsid w:val="00D4565F"/>
    <w:rsid w:val="00D45776"/>
    <w:rsid w:val="00D45FC7"/>
    <w:rsid w:val="00D46815"/>
    <w:rsid w:val="00D46B1B"/>
    <w:rsid w:val="00D46BE6"/>
    <w:rsid w:val="00D46C42"/>
    <w:rsid w:val="00D46EDB"/>
    <w:rsid w:val="00D46F62"/>
    <w:rsid w:val="00D474A4"/>
    <w:rsid w:val="00D47C2A"/>
    <w:rsid w:val="00D5072C"/>
    <w:rsid w:val="00D50A0C"/>
    <w:rsid w:val="00D51260"/>
    <w:rsid w:val="00D5164C"/>
    <w:rsid w:val="00D52DF9"/>
    <w:rsid w:val="00D53617"/>
    <w:rsid w:val="00D53BBC"/>
    <w:rsid w:val="00D53D3C"/>
    <w:rsid w:val="00D5415F"/>
    <w:rsid w:val="00D54916"/>
    <w:rsid w:val="00D54E2E"/>
    <w:rsid w:val="00D5505C"/>
    <w:rsid w:val="00D5593C"/>
    <w:rsid w:val="00D55B30"/>
    <w:rsid w:val="00D57641"/>
    <w:rsid w:val="00D57EE4"/>
    <w:rsid w:val="00D60250"/>
    <w:rsid w:val="00D60B84"/>
    <w:rsid w:val="00D61AF6"/>
    <w:rsid w:val="00D62E72"/>
    <w:rsid w:val="00D632DB"/>
    <w:rsid w:val="00D63445"/>
    <w:rsid w:val="00D64587"/>
    <w:rsid w:val="00D65352"/>
    <w:rsid w:val="00D66158"/>
    <w:rsid w:val="00D669ED"/>
    <w:rsid w:val="00D66D1B"/>
    <w:rsid w:val="00D67A50"/>
    <w:rsid w:val="00D67D81"/>
    <w:rsid w:val="00D67E9A"/>
    <w:rsid w:val="00D706B9"/>
    <w:rsid w:val="00D706BA"/>
    <w:rsid w:val="00D70A21"/>
    <w:rsid w:val="00D70BC4"/>
    <w:rsid w:val="00D70E28"/>
    <w:rsid w:val="00D70FF7"/>
    <w:rsid w:val="00D718C0"/>
    <w:rsid w:val="00D72453"/>
    <w:rsid w:val="00D72C29"/>
    <w:rsid w:val="00D72C33"/>
    <w:rsid w:val="00D7307E"/>
    <w:rsid w:val="00D732A3"/>
    <w:rsid w:val="00D73DB5"/>
    <w:rsid w:val="00D74177"/>
    <w:rsid w:val="00D744B6"/>
    <w:rsid w:val="00D74A96"/>
    <w:rsid w:val="00D74AEB"/>
    <w:rsid w:val="00D74D43"/>
    <w:rsid w:val="00D74ED9"/>
    <w:rsid w:val="00D74F78"/>
    <w:rsid w:val="00D75292"/>
    <w:rsid w:val="00D75552"/>
    <w:rsid w:val="00D76171"/>
    <w:rsid w:val="00D76245"/>
    <w:rsid w:val="00D76298"/>
    <w:rsid w:val="00D762F9"/>
    <w:rsid w:val="00D769AF"/>
    <w:rsid w:val="00D76B45"/>
    <w:rsid w:val="00D76DFA"/>
    <w:rsid w:val="00D775D5"/>
    <w:rsid w:val="00D7776D"/>
    <w:rsid w:val="00D77D03"/>
    <w:rsid w:val="00D80F69"/>
    <w:rsid w:val="00D8101C"/>
    <w:rsid w:val="00D811A8"/>
    <w:rsid w:val="00D812FD"/>
    <w:rsid w:val="00D8131D"/>
    <w:rsid w:val="00D8132E"/>
    <w:rsid w:val="00D8140C"/>
    <w:rsid w:val="00D81E10"/>
    <w:rsid w:val="00D8214D"/>
    <w:rsid w:val="00D83114"/>
    <w:rsid w:val="00D83925"/>
    <w:rsid w:val="00D83CCA"/>
    <w:rsid w:val="00D84351"/>
    <w:rsid w:val="00D84472"/>
    <w:rsid w:val="00D8454A"/>
    <w:rsid w:val="00D846F9"/>
    <w:rsid w:val="00D849F9"/>
    <w:rsid w:val="00D84D17"/>
    <w:rsid w:val="00D84EB1"/>
    <w:rsid w:val="00D853A5"/>
    <w:rsid w:val="00D85453"/>
    <w:rsid w:val="00D859F8"/>
    <w:rsid w:val="00D85A01"/>
    <w:rsid w:val="00D85B7E"/>
    <w:rsid w:val="00D8635A"/>
    <w:rsid w:val="00D86A0E"/>
    <w:rsid w:val="00D86DC2"/>
    <w:rsid w:val="00D86E51"/>
    <w:rsid w:val="00D8706C"/>
    <w:rsid w:val="00D87217"/>
    <w:rsid w:val="00D87403"/>
    <w:rsid w:val="00D87802"/>
    <w:rsid w:val="00D879F8"/>
    <w:rsid w:val="00D87B2D"/>
    <w:rsid w:val="00D87D3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3B5D"/>
    <w:rsid w:val="00D94866"/>
    <w:rsid w:val="00D94CAF"/>
    <w:rsid w:val="00D94EE9"/>
    <w:rsid w:val="00D95D87"/>
    <w:rsid w:val="00D96007"/>
    <w:rsid w:val="00D9637D"/>
    <w:rsid w:val="00D96482"/>
    <w:rsid w:val="00D966B2"/>
    <w:rsid w:val="00D96B15"/>
    <w:rsid w:val="00D96B16"/>
    <w:rsid w:val="00D976C9"/>
    <w:rsid w:val="00D97871"/>
    <w:rsid w:val="00D979ED"/>
    <w:rsid w:val="00D97CB6"/>
    <w:rsid w:val="00D97DC3"/>
    <w:rsid w:val="00DA0121"/>
    <w:rsid w:val="00DA017F"/>
    <w:rsid w:val="00DA0466"/>
    <w:rsid w:val="00DA053C"/>
    <w:rsid w:val="00DA179B"/>
    <w:rsid w:val="00DA1ABB"/>
    <w:rsid w:val="00DA1C27"/>
    <w:rsid w:val="00DA1CBD"/>
    <w:rsid w:val="00DA299F"/>
    <w:rsid w:val="00DA3372"/>
    <w:rsid w:val="00DA33E9"/>
    <w:rsid w:val="00DA342C"/>
    <w:rsid w:val="00DA34CE"/>
    <w:rsid w:val="00DA40AD"/>
    <w:rsid w:val="00DA42E2"/>
    <w:rsid w:val="00DA490C"/>
    <w:rsid w:val="00DA49C5"/>
    <w:rsid w:val="00DA4E5D"/>
    <w:rsid w:val="00DA59DD"/>
    <w:rsid w:val="00DA5B8A"/>
    <w:rsid w:val="00DA6620"/>
    <w:rsid w:val="00DA663C"/>
    <w:rsid w:val="00DA6AE6"/>
    <w:rsid w:val="00DA6E18"/>
    <w:rsid w:val="00DA762D"/>
    <w:rsid w:val="00DA7822"/>
    <w:rsid w:val="00DA7FF1"/>
    <w:rsid w:val="00DB03AB"/>
    <w:rsid w:val="00DB0BCA"/>
    <w:rsid w:val="00DB0E26"/>
    <w:rsid w:val="00DB18E5"/>
    <w:rsid w:val="00DB1A16"/>
    <w:rsid w:val="00DB203E"/>
    <w:rsid w:val="00DB3654"/>
    <w:rsid w:val="00DB3FFE"/>
    <w:rsid w:val="00DB44B8"/>
    <w:rsid w:val="00DB4C65"/>
    <w:rsid w:val="00DB517D"/>
    <w:rsid w:val="00DB54D5"/>
    <w:rsid w:val="00DB558B"/>
    <w:rsid w:val="00DB55B2"/>
    <w:rsid w:val="00DB68EA"/>
    <w:rsid w:val="00DB6CAD"/>
    <w:rsid w:val="00DB7048"/>
    <w:rsid w:val="00DB7102"/>
    <w:rsid w:val="00DC0DAD"/>
    <w:rsid w:val="00DC1042"/>
    <w:rsid w:val="00DC1832"/>
    <w:rsid w:val="00DC185D"/>
    <w:rsid w:val="00DC2564"/>
    <w:rsid w:val="00DC2DD5"/>
    <w:rsid w:val="00DC2E70"/>
    <w:rsid w:val="00DC337D"/>
    <w:rsid w:val="00DC3945"/>
    <w:rsid w:val="00DC3DBA"/>
    <w:rsid w:val="00DC4410"/>
    <w:rsid w:val="00DC4D14"/>
    <w:rsid w:val="00DC50A7"/>
    <w:rsid w:val="00DC5196"/>
    <w:rsid w:val="00DC555B"/>
    <w:rsid w:val="00DC5DD2"/>
    <w:rsid w:val="00DC6122"/>
    <w:rsid w:val="00DC622A"/>
    <w:rsid w:val="00DC6373"/>
    <w:rsid w:val="00DC69D6"/>
    <w:rsid w:val="00DC7C36"/>
    <w:rsid w:val="00DD0672"/>
    <w:rsid w:val="00DD1037"/>
    <w:rsid w:val="00DD1FE2"/>
    <w:rsid w:val="00DD2297"/>
    <w:rsid w:val="00DD293C"/>
    <w:rsid w:val="00DD37C1"/>
    <w:rsid w:val="00DD38D0"/>
    <w:rsid w:val="00DD3982"/>
    <w:rsid w:val="00DD446C"/>
    <w:rsid w:val="00DD47D2"/>
    <w:rsid w:val="00DD47FD"/>
    <w:rsid w:val="00DD4D17"/>
    <w:rsid w:val="00DD4F1D"/>
    <w:rsid w:val="00DD562F"/>
    <w:rsid w:val="00DD5C2B"/>
    <w:rsid w:val="00DD5F91"/>
    <w:rsid w:val="00DD6606"/>
    <w:rsid w:val="00DD6B92"/>
    <w:rsid w:val="00DD6F8B"/>
    <w:rsid w:val="00DD786E"/>
    <w:rsid w:val="00DD7DA8"/>
    <w:rsid w:val="00DD7E92"/>
    <w:rsid w:val="00DD7EFD"/>
    <w:rsid w:val="00DE01D5"/>
    <w:rsid w:val="00DE14DF"/>
    <w:rsid w:val="00DE1993"/>
    <w:rsid w:val="00DE1B73"/>
    <w:rsid w:val="00DE24CA"/>
    <w:rsid w:val="00DE2618"/>
    <w:rsid w:val="00DE2D10"/>
    <w:rsid w:val="00DE4046"/>
    <w:rsid w:val="00DE4600"/>
    <w:rsid w:val="00DE49C5"/>
    <w:rsid w:val="00DE530C"/>
    <w:rsid w:val="00DE587F"/>
    <w:rsid w:val="00DE5918"/>
    <w:rsid w:val="00DE5D33"/>
    <w:rsid w:val="00DE61BA"/>
    <w:rsid w:val="00DE6879"/>
    <w:rsid w:val="00DE6E23"/>
    <w:rsid w:val="00DE6EC9"/>
    <w:rsid w:val="00DE6F7A"/>
    <w:rsid w:val="00DE741D"/>
    <w:rsid w:val="00DE75D7"/>
    <w:rsid w:val="00DF0705"/>
    <w:rsid w:val="00DF1826"/>
    <w:rsid w:val="00DF1B8E"/>
    <w:rsid w:val="00DF1D66"/>
    <w:rsid w:val="00DF2BD6"/>
    <w:rsid w:val="00DF2EE8"/>
    <w:rsid w:val="00DF3559"/>
    <w:rsid w:val="00DF37CD"/>
    <w:rsid w:val="00DF39FD"/>
    <w:rsid w:val="00DF3C8D"/>
    <w:rsid w:val="00DF3E95"/>
    <w:rsid w:val="00DF4155"/>
    <w:rsid w:val="00DF4892"/>
    <w:rsid w:val="00DF5042"/>
    <w:rsid w:val="00DF538E"/>
    <w:rsid w:val="00DF54F1"/>
    <w:rsid w:val="00DF5667"/>
    <w:rsid w:val="00DF6838"/>
    <w:rsid w:val="00DF6A3A"/>
    <w:rsid w:val="00E00B0F"/>
    <w:rsid w:val="00E02418"/>
    <w:rsid w:val="00E027D7"/>
    <w:rsid w:val="00E029EE"/>
    <w:rsid w:val="00E039D3"/>
    <w:rsid w:val="00E03C87"/>
    <w:rsid w:val="00E03E25"/>
    <w:rsid w:val="00E043F5"/>
    <w:rsid w:val="00E04605"/>
    <w:rsid w:val="00E05435"/>
    <w:rsid w:val="00E0551A"/>
    <w:rsid w:val="00E05988"/>
    <w:rsid w:val="00E05DC8"/>
    <w:rsid w:val="00E06D9B"/>
    <w:rsid w:val="00E0753E"/>
    <w:rsid w:val="00E104DF"/>
    <w:rsid w:val="00E1092F"/>
    <w:rsid w:val="00E10A06"/>
    <w:rsid w:val="00E10CAB"/>
    <w:rsid w:val="00E10FFE"/>
    <w:rsid w:val="00E111EA"/>
    <w:rsid w:val="00E1143B"/>
    <w:rsid w:val="00E11B84"/>
    <w:rsid w:val="00E12E96"/>
    <w:rsid w:val="00E1314D"/>
    <w:rsid w:val="00E134E4"/>
    <w:rsid w:val="00E13598"/>
    <w:rsid w:val="00E136F2"/>
    <w:rsid w:val="00E137C2"/>
    <w:rsid w:val="00E13F5A"/>
    <w:rsid w:val="00E15098"/>
    <w:rsid w:val="00E15191"/>
    <w:rsid w:val="00E155B0"/>
    <w:rsid w:val="00E15DF2"/>
    <w:rsid w:val="00E15E4D"/>
    <w:rsid w:val="00E1604A"/>
    <w:rsid w:val="00E16409"/>
    <w:rsid w:val="00E1683A"/>
    <w:rsid w:val="00E16F6B"/>
    <w:rsid w:val="00E17965"/>
    <w:rsid w:val="00E17B32"/>
    <w:rsid w:val="00E17D84"/>
    <w:rsid w:val="00E20070"/>
    <w:rsid w:val="00E2182E"/>
    <w:rsid w:val="00E21A0B"/>
    <w:rsid w:val="00E21EC6"/>
    <w:rsid w:val="00E22725"/>
    <w:rsid w:val="00E227B0"/>
    <w:rsid w:val="00E22E86"/>
    <w:rsid w:val="00E23122"/>
    <w:rsid w:val="00E236BE"/>
    <w:rsid w:val="00E239C8"/>
    <w:rsid w:val="00E23FC0"/>
    <w:rsid w:val="00E245BB"/>
    <w:rsid w:val="00E24A41"/>
    <w:rsid w:val="00E25609"/>
    <w:rsid w:val="00E2576B"/>
    <w:rsid w:val="00E261C4"/>
    <w:rsid w:val="00E261D7"/>
    <w:rsid w:val="00E26879"/>
    <w:rsid w:val="00E26EFB"/>
    <w:rsid w:val="00E26FCB"/>
    <w:rsid w:val="00E27005"/>
    <w:rsid w:val="00E3054E"/>
    <w:rsid w:val="00E3073D"/>
    <w:rsid w:val="00E30C93"/>
    <w:rsid w:val="00E30E4A"/>
    <w:rsid w:val="00E30F3A"/>
    <w:rsid w:val="00E31758"/>
    <w:rsid w:val="00E317C4"/>
    <w:rsid w:val="00E3227C"/>
    <w:rsid w:val="00E32305"/>
    <w:rsid w:val="00E32E03"/>
    <w:rsid w:val="00E33B34"/>
    <w:rsid w:val="00E34166"/>
    <w:rsid w:val="00E3465E"/>
    <w:rsid w:val="00E348B9"/>
    <w:rsid w:val="00E34965"/>
    <w:rsid w:val="00E349E0"/>
    <w:rsid w:val="00E34B7F"/>
    <w:rsid w:val="00E34F60"/>
    <w:rsid w:val="00E35128"/>
    <w:rsid w:val="00E35447"/>
    <w:rsid w:val="00E35583"/>
    <w:rsid w:val="00E35DEB"/>
    <w:rsid w:val="00E36326"/>
    <w:rsid w:val="00E364C9"/>
    <w:rsid w:val="00E3679B"/>
    <w:rsid w:val="00E36CE9"/>
    <w:rsid w:val="00E36F15"/>
    <w:rsid w:val="00E370EF"/>
    <w:rsid w:val="00E37659"/>
    <w:rsid w:val="00E37740"/>
    <w:rsid w:val="00E40363"/>
    <w:rsid w:val="00E4176E"/>
    <w:rsid w:val="00E418C7"/>
    <w:rsid w:val="00E41E61"/>
    <w:rsid w:val="00E41EA5"/>
    <w:rsid w:val="00E42415"/>
    <w:rsid w:val="00E42A0A"/>
    <w:rsid w:val="00E42FE3"/>
    <w:rsid w:val="00E43423"/>
    <w:rsid w:val="00E4358E"/>
    <w:rsid w:val="00E436F3"/>
    <w:rsid w:val="00E43924"/>
    <w:rsid w:val="00E43BFF"/>
    <w:rsid w:val="00E43DB7"/>
    <w:rsid w:val="00E44344"/>
    <w:rsid w:val="00E449B2"/>
    <w:rsid w:val="00E44B0F"/>
    <w:rsid w:val="00E44F99"/>
    <w:rsid w:val="00E450A1"/>
    <w:rsid w:val="00E45689"/>
    <w:rsid w:val="00E458D9"/>
    <w:rsid w:val="00E45C05"/>
    <w:rsid w:val="00E45D96"/>
    <w:rsid w:val="00E45F8A"/>
    <w:rsid w:val="00E4612B"/>
    <w:rsid w:val="00E46528"/>
    <w:rsid w:val="00E4688C"/>
    <w:rsid w:val="00E46CDE"/>
    <w:rsid w:val="00E471DF"/>
    <w:rsid w:val="00E47270"/>
    <w:rsid w:val="00E475BD"/>
    <w:rsid w:val="00E47BC2"/>
    <w:rsid w:val="00E47D4B"/>
    <w:rsid w:val="00E50DDC"/>
    <w:rsid w:val="00E5182F"/>
    <w:rsid w:val="00E51849"/>
    <w:rsid w:val="00E518F0"/>
    <w:rsid w:val="00E51C4E"/>
    <w:rsid w:val="00E51C6E"/>
    <w:rsid w:val="00E5250B"/>
    <w:rsid w:val="00E5384A"/>
    <w:rsid w:val="00E53B52"/>
    <w:rsid w:val="00E54174"/>
    <w:rsid w:val="00E54778"/>
    <w:rsid w:val="00E54E30"/>
    <w:rsid w:val="00E553FB"/>
    <w:rsid w:val="00E55E73"/>
    <w:rsid w:val="00E55F5C"/>
    <w:rsid w:val="00E563F5"/>
    <w:rsid w:val="00E56ED6"/>
    <w:rsid w:val="00E5703A"/>
    <w:rsid w:val="00E5749F"/>
    <w:rsid w:val="00E574F8"/>
    <w:rsid w:val="00E57616"/>
    <w:rsid w:val="00E579F9"/>
    <w:rsid w:val="00E57C29"/>
    <w:rsid w:val="00E57D7E"/>
    <w:rsid w:val="00E57EF1"/>
    <w:rsid w:val="00E57F03"/>
    <w:rsid w:val="00E57FF1"/>
    <w:rsid w:val="00E61245"/>
    <w:rsid w:val="00E613B6"/>
    <w:rsid w:val="00E61A4A"/>
    <w:rsid w:val="00E61E62"/>
    <w:rsid w:val="00E61EBB"/>
    <w:rsid w:val="00E623BE"/>
    <w:rsid w:val="00E627E0"/>
    <w:rsid w:val="00E6289C"/>
    <w:rsid w:val="00E629A3"/>
    <w:rsid w:val="00E639EF"/>
    <w:rsid w:val="00E64A83"/>
    <w:rsid w:val="00E64C11"/>
    <w:rsid w:val="00E64C19"/>
    <w:rsid w:val="00E64F76"/>
    <w:rsid w:val="00E6557C"/>
    <w:rsid w:val="00E658F0"/>
    <w:rsid w:val="00E65ED7"/>
    <w:rsid w:val="00E6647F"/>
    <w:rsid w:val="00E664EB"/>
    <w:rsid w:val="00E66765"/>
    <w:rsid w:val="00E66E50"/>
    <w:rsid w:val="00E6715C"/>
    <w:rsid w:val="00E6761B"/>
    <w:rsid w:val="00E676CA"/>
    <w:rsid w:val="00E67785"/>
    <w:rsid w:val="00E67CBF"/>
    <w:rsid w:val="00E7071A"/>
    <w:rsid w:val="00E70A1D"/>
    <w:rsid w:val="00E70C45"/>
    <w:rsid w:val="00E717FB"/>
    <w:rsid w:val="00E71900"/>
    <w:rsid w:val="00E71A03"/>
    <w:rsid w:val="00E72450"/>
    <w:rsid w:val="00E7273A"/>
    <w:rsid w:val="00E732CF"/>
    <w:rsid w:val="00E7343E"/>
    <w:rsid w:val="00E734C1"/>
    <w:rsid w:val="00E73502"/>
    <w:rsid w:val="00E73A93"/>
    <w:rsid w:val="00E74034"/>
    <w:rsid w:val="00E74177"/>
    <w:rsid w:val="00E74436"/>
    <w:rsid w:val="00E74847"/>
    <w:rsid w:val="00E748A9"/>
    <w:rsid w:val="00E74B86"/>
    <w:rsid w:val="00E74FA2"/>
    <w:rsid w:val="00E7521D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58E"/>
    <w:rsid w:val="00E77E4C"/>
    <w:rsid w:val="00E809DC"/>
    <w:rsid w:val="00E80A8F"/>
    <w:rsid w:val="00E81147"/>
    <w:rsid w:val="00E815F5"/>
    <w:rsid w:val="00E81858"/>
    <w:rsid w:val="00E81BC4"/>
    <w:rsid w:val="00E8230C"/>
    <w:rsid w:val="00E828EA"/>
    <w:rsid w:val="00E82CB5"/>
    <w:rsid w:val="00E8311D"/>
    <w:rsid w:val="00E83195"/>
    <w:rsid w:val="00E83862"/>
    <w:rsid w:val="00E839A8"/>
    <w:rsid w:val="00E83F90"/>
    <w:rsid w:val="00E8409D"/>
    <w:rsid w:val="00E84111"/>
    <w:rsid w:val="00E853CD"/>
    <w:rsid w:val="00E871CF"/>
    <w:rsid w:val="00E87535"/>
    <w:rsid w:val="00E87B18"/>
    <w:rsid w:val="00E903F0"/>
    <w:rsid w:val="00E90BD3"/>
    <w:rsid w:val="00E90CF7"/>
    <w:rsid w:val="00E90D15"/>
    <w:rsid w:val="00E91304"/>
    <w:rsid w:val="00E913FE"/>
    <w:rsid w:val="00E918B0"/>
    <w:rsid w:val="00E919EA"/>
    <w:rsid w:val="00E92004"/>
    <w:rsid w:val="00E922E9"/>
    <w:rsid w:val="00E92DA9"/>
    <w:rsid w:val="00E931D0"/>
    <w:rsid w:val="00E931D9"/>
    <w:rsid w:val="00E93C75"/>
    <w:rsid w:val="00E93C7E"/>
    <w:rsid w:val="00E943DC"/>
    <w:rsid w:val="00E948B1"/>
    <w:rsid w:val="00E94A16"/>
    <w:rsid w:val="00E94C59"/>
    <w:rsid w:val="00E94D07"/>
    <w:rsid w:val="00E94F80"/>
    <w:rsid w:val="00E9587B"/>
    <w:rsid w:val="00E9595F"/>
    <w:rsid w:val="00E9657F"/>
    <w:rsid w:val="00E9664C"/>
    <w:rsid w:val="00E96757"/>
    <w:rsid w:val="00E96C41"/>
    <w:rsid w:val="00E96CA5"/>
    <w:rsid w:val="00E9738D"/>
    <w:rsid w:val="00E977D5"/>
    <w:rsid w:val="00E97C56"/>
    <w:rsid w:val="00EA0736"/>
    <w:rsid w:val="00EA095B"/>
    <w:rsid w:val="00EA0A2A"/>
    <w:rsid w:val="00EA0AE2"/>
    <w:rsid w:val="00EA136E"/>
    <w:rsid w:val="00EA184A"/>
    <w:rsid w:val="00EA186C"/>
    <w:rsid w:val="00EA1AE9"/>
    <w:rsid w:val="00EA1BAD"/>
    <w:rsid w:val="00EA1FD3"/>
    <w:rsid w:val="00EA235F"/>
    <w:rsid w:val="00EA2926"/>
    <w:rsid w:val="00EA2A07"/>
    <w:rsid w:val="00EA30F5"/>
    <w:rsid w:val="00EA3439"/>
    <w:rsid w:val="00EA37CC"/>
    <w:rsid w:val="00EA3A3B"/>
    <w:rsid w:val="00EA3D68"/>
    <w:rsid w:val="00EA43FC"/>
    <w:rsid w:val="00EA4A1E"/>
    <w:rsid w:val="00EA4E31"/>
    <w:rsid w:val="00EA5055"/>
    <w:rsid w:val="00EA54C8"/>
    <w:rsid w:val="00EA55EA"/>
    <w:rsid w:val="00EA567A"/>
    <w:rsid w:val="00EA5C83"/>
    <w:rsid w:val="00EA5CF3"/>
    <w:rsid w:val="00EA5F51"/>
    <w:rsid w:val="00EA61FF"/>
    <w:rsid w:val="00EA6E29"/>
    <w:rsid w:val="00EA78C7"/>
    <w:rsid w:val="00EB00AE"/>
    <w:rsid w:val="00EB0604"/>
    <w:rsid w:val="00EB0EDB"/>
    <w:rsid w:val="00EB15C1"/>
    <w:rsid w:val="00EB2057"/>
    <w:rsid w:val="00EB2132"/>
    <w:rsid w:val="00EB2B80"/>
    <w:rsid w:val="00EB3021"/>
    <w:rsid w:val="00EB33F0"/>
    <w:rsid w:val="00EB3D84"/>
    <w:rsid w:val="00EB41AD"/>
    <w:rsid w:val="00EB4DB6"/>
    <w:rsid w:val="00EB4DFC"/>
    <w:rsid w:val="00EB54B3"/>
    <w:rsid w:val="00EB5B37"/>
    <w:rsid w:val="00EB5D80"/>
    <w:rsid w:val="00EC016D"/>
    <w:rsid w:val="00EC0356"/>
    <w:rsid w:val="00EC08DC"/>
    <w:rsid w:val="00EC0BAE"/>
    <w:rsid w:val="00EC1091"/>
    <w:rsid w:val="00EC12B7"/>
    <w:rsid w:val="00EC1D7F"/>
    <w:rsid w:val="00EC1EA4"/>
    <w:rsid w:val="00EC2480"/>
    <w:rsid w:val="00EC2714"/>
    <w:rsid w:val="00EC2A00"/>
    <w:rsid w:val="00EC2B2A"/>
    <w:rsid w:val="00EC2E02"/>
    <w:rsid w:val="00EC35BC"/>
    <w:rsid w:val="00EC3C84"/>
    <w:rsid w:val="00EC3F7E"/>
    <w:rsid w:val="00EC420D"/>
    <w:rsid w:val="00EC46D9"/>
    <w:rsid w:val="00EC48E8"/>
    <w:rsid w:val="00EC4CF7"/>
    <w:rsid w:val="00EC510D"/>
    <w:rsid w:val="00EC7277"/>
    <w:rsid w:val="00EC7C62"/>
    <w:rsid w:val="00ED037A"/>
    <w:rsid w:val="00ED05BA"/>
    <w:rsid w:val="00ED0DA5"/>
    <w:rsid w:val="00ED1221"/>
    <w:rsid w:val="00ED179C"/>
    <w:rsid w:val="00ED1E20"/>
    <w:rsid w:val="00ED2376"/>
    <w:rsid w:val="00ED2C0D"/>
    <w:rsid w:val="00ED2C4E"/>
    <w:rsid w:val="00ED37F1"/>
    <w:rsid w:val="00ED39E2"/>
    <w:rsid w:val="00ED3CE4"/>
    <w:rsid w:val="00ED3F71"/>
    <w:rsid w:val="00ED5262"/>
    <w:rsid w:val="00ED5289"/>
    <w:rsid w:val="00ED56BA"/>
    <w:rsid w:val="00ED593A"/>
    <w:rsid w:val="00ED6722"/>
    <w:rsid w:val="00ED6786"/>
    <w:rsid w:val="00ED6A07"/>
    <w:rsid w:val="00ED6AAB"/>
    <w:rsid w:val="00ED6B31"/>
    <w:rsid w:val="00ED6B3C"/>
    <w:rsid w:val="00ED70D9"/>
    <w:rsid w:val="00ED778A"/>
    <w:rsid w:val="00ED7B06"/>
    <w:rsid w:val="00EE04F0"/>
    <w:rsid w:val="00EE0530"/>
    <w:rsid w:val="00EE07B5"/>
    <w:rsid w:val="00EE17FB"/>
    <w:rsid w:val="00EE2180"/>
    <w:rsid w:val="00EE242A"/>
    <w:rsid w:val="00EE373D"/>
    <w:rsid w:val="00EE3C4C"/>
    <w:rsid w:val="00EE3D40"/>
    <w:rsid w:val="00EE3E19"/>
    <w:rsid w:val="00EE422E"/>
    <w:rsid w:val="00EE4FBA"/>
    <w:rsid w:val="00EE5061"/>
    <w:rsid w:val="00EE5555"/>
    <w:rsid w:val="00EE56D5"/>
    <w:rsid w:val="00EE582B"/>
    <w:rsid w:val="00EE5868"/>
    <w:rsid w:val="00EE5C18"/>
    <w:rsid w:val="00EE5E75"/>
    <w:rsid w:val="00EE66B2"/>
    <w:rsid w:val="00EE683E"/>
    <w:rsid w:val="00EE6A31"/>
    <w:rsid w:val="00EE6E58"/>
    <w:rsid w:val="00EE71F3"/>
    <w:rsid w:val="00EE75EF"/>
    <w:rsid w:val="00EF05C0"/>
    <w:rsid w:val="00EF086A"/>
    <w:rsid w:val="00EF0B10"/>
    <w:rsid w:val="00EF112A"/>
    <w:rsid w:val="00EF17F7"/>
    <w:rsid w:val="00EF1B23"/>
    <w:rsid w:val="00EF1E0C"/>
    <w:rsid w:val="00EF2253"/>
    <w:rsid w:val="00EF29BC"/>
    <w:rsid w:val="00EF2AAB"/>
    <w:rsid w:val="00EF3352"/>
    <w:rsid w:val="00EF3507"/>
    <w:rsid w:val="00EF3C4F"/>
    <w:rsid w:val="00EF4234"/>
    <w:rsid w:val="00EF44D5"/>
    <w:rsid w:val="00EF452F"/>
    <w:rsid w:val="00EF48B9"/>
    <w:rsid w:val="00EF48C0"/>
    <w:rsid w:val="00EF4BB2"/>
    <w:rsid w:val="00EF4D65"/>
    <w:rsid w:val="00EF4E53"/>
    <w:rsid w:val="00EF4EA3"/>
    <w:rsid w:val="00EF4EB8"/>
    <w:rsid w:val="00EF5156"/>
    <w:rsid w:val="00EF5370"/>
    <w:rsid w:val="00EF6043"/>
    <w:rsid w:val="00EF61BA"/>
    <w:rsid w:val="00EF672D"/>
    <w:rsid w:val="00EF6C34"/>
    <w:rsid w:val="00EF7763"/>
    <w:rsid w:val="00EF7DEA"/>
    <w:rsid w:val="00F00149"/>
    <w:rsid w:val="00F003B3"/>
    <w:rsid w:val="00F0048F"/>
    <w:rsid w:val="00F00CF6"/>
    <w:rsid w:val="00F00E05"/>
    <w:rsid w:val="00F00E10"/>
    <w:rsid w:val="00F0106C"/>
    <w:rsid w:val="00F0198B"/>
    <w:rsid w:val="00F01F21"/>
    <w:rsid w:val="00F01FDB"/>
    <w:rsid w:val="00F028E8"/>
    <w:rsid w:val="00F02933"/>
    <w:rsid w:val="00F0307F"/>
    <w:rsid w:val="00F03BB6"/>
    <w:rsid w:val="00F03FD4"/>
    <w:rsid w:val="00F042B8"/>
    <w:rsid w:val="00F0437E"/>
    <w:rsid w:val="00F04C3A"/>
    <w:rsid w:val="00F04D3A"/>
    <w:rsid w:val="00F05084"/>
    <w:rsid w:val="00F051A2"/>
    <w:rsid w:val="00F0555E"/>
    <w:rsid w:val="00F056B9"/>
    <w:rsid w:val="00F05729"/>
    <w:rsid w:val="00F05E29"/>
    <w:rsid w:val="00F06814"/>
    <w:rsid w:val="00F06D61"/>
    <w:rsid w:val="00F06EE6"/>
    <w:rsid w:val="00F06F8D"/>
    <w:rsid w:val="00F07A66"/>
    <w:rsid w:val="00F07F70"/>
    <w:rsid w:val="00F10449"/>
    <w:rsid w:val="00F10FE5"/>
    <w:rsid w:val="00F110DC"/>
    <w:rsid w:val="00F119AB"/>
    <w:rsid w:val="00F125A9"/>
    <w:rsid w:val="00F1273A"/>
    <w:rsid w:val="00F12797"/>
    <w:rsid w:val="00F1279A"/>
    <w:rsid w:val="00F12A28"/>
    <w:rsid w:val="00F12CB8"/>
    <w:rsid w:val="00F12FDB"/>
    <w:rsid w:val="00F131A8"/>
    <w:rsid w:val="00F136AD"/>
    <w:rsid w:val="00F137DA"/>
    <w:rsid w:val="00F139A3"/>
    <w:rsid w:val="00F13ECF"/>
    <w:rsid w:val="00F141C4"/>
    <w:rsid w:val="00F143D1"/>
    <w:rsid w:val="00F1454F"/>
    <w:rsid w:val="00F14597"/>
    <w:rsid w:val="00F147CE"/>
    <w:rsid w:val="00F158A8"/>
    <w:rsid w:val="00F15900"/>
    <w:rsid w:val="00F164E9"/>
    <w:rsid w:val="00F1695C"/>
    <w:rsid w:val="00F206A5"/>
    <w:rsid w:val="00F2168A"/>
    <w:rsid w:val="00F216E2"/>
    <w:rsid w:val="00F21B13"/>
    <w:rsid w:val="00F21F3E"/>
    <w:rsid w:val="00F22E6C"/>
    <w:rsid w:val="00F231B7"/>
    <w:rsid w:val="00F23349"/>
    <w:rsid w:val="00F2341D"/>
    <w:rsid w:val="00F238F5"/>
    <w:rsid w:val="00F23A31"/>
    <w:rsid w:val="00F2426F"/>
    <w:rsid w:val="00F25017"/>
    <w:rsid w:val="00F250EC"/>
    <w:rsid w:val="00F254DC"/>
    <w:rsid w:val="00F2565E"/>
    <w:rsid w:val="00F257E1"/>
    <w:rsid w:val="00F259D6"/>
    <w:rsid w:val="00F25A34"/>
    <w:rsid w:val="00F26569"/>
    <w:rsid w:val="00F26EB3"/>
    <w:rsid w:val="00F273F3"/>
    <w:rsid w:val="00F27567"/>
    <w:rsid w:val="00F27983"/>
    <w:rsid w:val="00F279BA"/>
    <w:rsid w:val="00F3045F"/>
    <w:rsid w:val="00F30A9F"/>
    <w:rsid w:val="00F30CE5"/>
    <w:rsid w:val="00F310EA"/>
    <w:rsid w:val="00F31149"/>
    <w:rsid w:val="00F3120B"/>
    <w:rsid w:val="00F313CD"/>
    <w:rsid w:val="00F315E5"/>
    <w:rsid w:val="00F31812"/>
    <w:rsid w:val="00F3242E"/>
    <w:rsid w:val="00F328CE"/>
    <w:rsid w:val="00F32B02"/>
    <w:rsid w:val="00F32B43"/>
    <w:rsid w:val="00F32C0F"/>
    <w:rsid w:val="00F3337F"/>
    <w:rsid w:val="00F333AF"/>
    <w:rsid w:val="00F3352C"/>
    <w:rsid w:val="00F336BA"/>
    <w:rsid w:val="00F3384C"/>
    <w:rsid w:val="00F34813"/>
    <w:rsid w:val="00F34868"/>
    <w:rsid w:val="00F3533F"/>
    <w:rsid w:val="00F3590C"/>
    <w:rsid w:val="00F361F7"/>
    <w:rsid w:val="00F363E4"/>
    <w:rsid w:val="00F36B6D"/>
    <w:rsid w:val="00F36E47"/>
    <w:rsid w:val="00F36F54"/>
    <w:rsid w:val="00F375B0"/>
    <w:rsid w:val="00F376A6"/>
    <w:rsid w:val="00F37D18"/>
    <w:rsid w:val="00F37E25"/>
    <w:rsid w:val="00F401C6"/>
    <w:rsid w:val="00F40853"/>
    <w:rsid w:val="00F412B0"/>
    <w:rsid w:val="00F414EC"/>
    <w:rsid w:val="00F4212D"/>
    <w:rsid w:val="00F423CA"/>
    <w:rsid w:val="00F42487"/>
    <w:rsid w:val="00F4255C"/>
    <w:rsid w:val="00F42AB4"/>
    <w:rsid w:val="00F434D1"/>
    <w:rsid w:val="00F43A45"/>
    <w:rsid w:val="00F43AE9"/>
    <w:rsid w:val="00F44428"/>
    <w:rsid w:val="00F44922"/>
    <w:rsid w:val="00F44EBE"/>
    <w:rsid w:val="00F4535D"/>
    <w:rsid w:val="00F46635"/>
    <w:rsid w:val="00F469BC"/>
    <w:rsid w:val="00F47641"/>
    <w:rsid w:val="00F479B0"/>
    <w:rsid w:val="00F5080A"/>
    <w:rsid w:val="00F50D6E"/>
    <w:rsid w:val="00F5183F"/>
    <w:rsid w:val="00F51843"/>
    <w:rsid w:val="00F5192B"/>
    <w:rsid w:val="00F51A4A"/>
    <w:rsid w:val="00F5233E"/>
    <w:rsid w:val="00F524E4"/>
    <w:rsid w:val="00F53005"/>
    <w:rsid w:val="00F5321F"/>
    <w:rsid w:val="00F54936"/>
    <w:rsid w:val="00F55234"/>
    <w:rsid w:val="00F552E8"/>
    <w:rsid w:val="00F555CC"/>
    <w:rsid w:val="00F55604"/>
    <w:rsid w:val="00F55710"/>
    <w:rsid w:val="00F557B1"/>
    <w:rsid w:val="00F560EC"/>
    <w:rsid w:val="00F56101"/>
    <w:rsid w:val="00F5657F"/>
    <w:rsid w:val="00F56694"/>
    <w:rsid w:val="00F568D9"/>
    <w:rsid w:val="00F56C41"/>
    <w:rsid w:val="00F56DAA"/>
    <w:rsid w:val="00F56F52"/>
    <w:rsid w:val="00F57731"/>
    <w:rsid w:val="00F5786C"/>
    <w:rsid w:val="00F60F14"/>
    <w:rsid w:val="00F60F2D"/>
    <w:rsid w:val="00F6124D"/>
    <w:rsid w:val="00F61349"/>
    <w:rsid w:val="00F61EC9"/>
    <w:rsid w:val="00F62B18"/>
    <w:rsid w:val="00F63674"/>
    <w:rsid w:val="00F6368B"/>
    <w:rsid w:val="00F63B43"/>
    <w:rsid w:val="00F63BAE"/>
    <w:rsid w:val="00F63E9B"/>
    <w:rsid w:val="00F64562"/>
    <w:rsid w:val="00F64B98"/>
    <w:rsid w:val="00F65497"/>
    <w:rsid w:val="00F6560C"/>
    <w:rsid w:val="00F657C5"/>
    <w:rsid w:val="00F65AC3"/>
    <w:rsid w:val="00F6669C"/>
    <w:rsid w:val="00F66E76"/>
    <w:rsid w:val="00F67B03"/>
    <w:rsid w:val="00F67EB6"/>
    <w:rsid w:val="00F7040A"/>
    <w:rsid w:val="00F70858"/>
    <w:rsid w:val="00F7096E"/>
    <w:rsid w:val="00F70EA8"/>
    <w:rsid w:val="00F70F8B"/>
    <w:rsid w:val="00F711BF"/>
    <w:rsid w:val="00F719CE"/>
    <w:rsid w:val="00F724EB"/>
    <w:rsid w:val="00F72921"/>
    <w:rsid w:val="00F72931"/>
    <w:rsid w:val="00F72CD3"/>
    <w:rsid w:val="00F73E80"/>
    <w:rsid w:val="00F7458D"/>
    <w:rsid w:val="00F7467B"/>
    <w:rsid w:val="00F74754"/>
    <w:rsid w:val="00F75546"/>
    <w:rsid w:val="00F755B6"/>
    <w:rsid w:val="00F75842"/>
    <w:rsid w:val="00F7663B"/>
    <w:rsid w:val="00F76FFC"/>
    <w:rsid w:val="00F77022"/>
    <w:rsid w:val="00F771AF"/>
    <w:rsid w:val="00F77816"/>
    <w:rsid w:val="00F77FAB"/>
    <w:rsid w:val="00F80809"/>
    <w:rsid w:val="00F80F12"/>
    <w:rsid w:val="00F81073"/>
    <w:rsid w:val="00F811DF"/>
    <w:rsid w:val="00F81440"/>
    <w:rsid w:val="00F819DE"/>
    <w:rsid w:val="00F81E35"/>
    <w:rsid w:val="00F8264A"/>
    <w:rsid w:val="00F82694"/>
    <w:rsid w:val="00F83C5C"/>
    <w:rsid w:val="00F84652"/>
    <w:rsid w:val="00F848A5"/>
    <w:rsid w:val="00F84AC9"/>
    <w:rsid w:val="00F84C05"/>
    <w:rsid w:val="00F84E52"/>
    <w:rsid w:val="00F84E57"/>
    <w:rsid w:val="00F84E79"/>
    <w:rsid w:val="00F854B8"/>
    <w:rsid w:val="00F855D9"/>
    <w:rsid w:val="00F863D8"/>
    <w:rsid w:val="00F868C6"/>
    <w:rsid w:val="00F86972"/>
    <w:rsid w:val="00F86FC2"/>
    <w:rsid w:val="00F907F9"/>
    <w:rsid w:val="00F90EB8"/>
    <w:rsid w:val="00F91343"/>
    <w:rsid w:val="00F91558"/>
    <w:rsid w:val="00F91B8D"/>
    <w:rsid w:val="00F921DB"/>
    <w:rsid w:val="00F92C3D"/>
    <w:rsid w:val="00F93EE7"/>
    <w:rsid w:val="00F947A7"/>
    <w:rsid w:val="00F94BCE"/>
    <w:rsid w:val="00F95401"/>
    <w:rsid w:val="00F9545E"/>
    <w:rsid w:val="00F957FA"/>
    <w:rsid w:val="00F95C81"/>
    <w:rsid w:val="00F96097"/>
    <w:rsid w:val="00F97135"/>
    <w:rsid w:val="00F972E5"/>
    <w:rsid w:val="00F97399"/>
    <w:rsid w:val="00FA068E"/>
    <w:rsid w:val="00FA1BC2"/>
    <w:rsid w:val="00FA2833"/>
    <w:rsid w:val="00FA41A7"/>
    <w:rsid w:val="00FA4231"/>
    <w:rsid w:val="00FA424F"/>
    <w:rsid w:val="00FA4477"/>
    <w:rsid w:val="00FA47DD"/>
    <w:rsid w:val="00FA4E54"/>
    <w:rsid w:val="00FA59BE"/>
    <w:rsid w:val="00FA6B84"/>
    <w:rsid w:val="00FA7355"/>
    <w:rsid w:val="00FA7BC7"/>
    <w:rsid w:val="00FA7D27"/>
    <w:rsid w:val="00FB093B"/>
    <w:rsid w:val="00FB0C31"/>
    <w:rsid w:val="00FB152E"/>
    <w:rsid w:val="00FB1788"/>
    <w:rsid w:val="00FB17DF"/>
    <w:rsid w:val="00FB1A05"/>
    <w:rsid w:val="00FB1AC9"/>
    <w:rsid w:val="00FB1D2B"/>
    <w:rsid w:val="00FB21F6"/>
    <w:rsid w:val="00FB2A33"/>
    <w:rsid w:val="00FB2AB9"/>
    <w:rsid w:val="00FB2B84"/>
    <w:rsid w:val="00FB2CF4"/>
    <w:rsid w:val="00FB30A4"/>
    <w:rsid w:val="00FB37E7"/>
    <w:rsid w:val="00FB42EE"/>
    <w:rsid w:val="00FB592D"/>
    <w:rsid w:val="00FB5A4D"/>
    <w:rsid w:val="00FB5AFE"/>
    <w:rsid w:val="00FB5BB1"/>
    <w:rsid w:val="00FB6977"/>
    <w:rsid w:val="00FB6E2F"/>
    <w:rsid w:val="00FB73CF"/>
    <w:rsid w:val="00FB77B7"/>
    <w:rsid w:val="00FB78E3"/>
    <w:rsid w:val="00FB7AC9"/>
    <w:rsid w:val="00FC02A0"/>
    <w:rsid w:val="00FC057B"/>
    <w:rsid w:val="00FC0F35"/>
    <w:rsid w:val="00FC20D8"/>
    <w:rsid w:val="00FC2B04"/>
    <w:rsid w:val="00FC302E"/>
    <w:rsid w:val="00FC3241"/>
    <w:rsid w:val="00FC328E"/>
    <w:rsid w:val="00FC3692"/>
    <w:rsid w:val="00FC3A7F"/>
    <w:rsid w:val="00FC3E8E"/>
    <w:rsid w:val="00FC41F5"/>
    <w:rsid w:val="00FC4EFE"/>
    <w:rsid w:val="00FC51F2"/>
    <w:rsid w:val="00FC5A57"/>
    <w:rsid w:val="00FC5AA4"/>
    <w:rsid w:val="00FC5DCB"/>
    <w:rsid w:val="00FC6362"/>
    <w:rsid w:val="00FC6C3C"/>
    <w:rsid w:val="00FC6C9F"/>
    <w:rsid w:val="00FD04AC"/>
    <w:rsid w:val="00FD06B3"/>
    <w:rsid w:val="00FD083A"/>
    <w:rsid w:val="00FD1A62"/>
    <w:rsid w:val="00FD1DB9"/>
    <w:rsid w:val="00FD1EA2"/>
    <w:rsid w:val="00FD230A"/>
    <w:rsid w:val="00FD2521"/>
    <w:rsid w:val="00FD2634"/>
    <w:rsid w:val="00FD288A"/>
    <w:rsid w:val="00FD324B"/>
    <w:rsid w:val="00FD3983"/>
    <w:rsid w:val="00FD3B5B"/>
    <w:rsid w:val="00FD3EDF"/>
    <w:rsid w:val="00FD4115"/>
    <w:rsid w:val="00FD4A36"/>
    <w:rsid w:val="00FD4C5D"/>
    <w:rsid w:val="00FD4E5F"/>
    <w:rsid w:val="00FD4EA8"/>
    <w:rsid w:val="00FD56DF"/>
    <w:rsid w:val="00FD6030"/>
    <w:rsid w:val="00FD65ED"/>
    <w:rsid w:val="00FD6DBE"/>
    <w:rsid w:val="00FD7AB1"/>
    <w:rsid w:val="00FD7B5A"/>
    <w:rsid w:val="00FD7D49"/>
    <w:rsid w:val="00FE00DF"/>
    <w:rsid w:val="00FE03FD"/>
    <w:rsid w:val="00FE0C6F"/>
    <w:rsid w:val="00FE1095"/>
    <w:rsid w:val="00FE1832"/>
    <w:rsid w:val="00FE1A31"/>
    <w:rsid w:val="00FE1A7A"/>
    <w:rsid w:val="00FE1C2A"/>
    <w:rsid w:val="00FE2283"/>
    <w:rsid w:val="00FE25FF"/>
    <w:rsid w:val="00FE26C3"/>
    <w:rsid w:val="00FE28F6"/>
    <w:rsid w:val="00FE3598"/>
    <w:rsid w:val="00FE3669"/>
    <w:rsid w:val="00FE3A81"/>
    <w:rsid w:val="00FE43EB"/>
    <w:rsid w:val="00FE4731"/>
    <w:rsid w:val="00FE49D7"/>
    <w:rsid w:val="00FE4DF1"/>
    <w:rsid w:val="00FE5248"/>
    <w:rsid w:val="00FE586D"/>
    <w:rsid w:val="00FE5BC2"/>
    <w:rsid w:val="00FE6299"/>
    <w:rsid w:val="00FE6400"/>
    <w:rsid w:val="00FE64B0"/>
    <w:rsid w:val="00FE67F2"/>
    <w:rsid w:val="00FE6D11"/>
    <w:rsid w:val="00FE7025"/>
    <w:rsid w:val="00FE7D5A"/>
    <w:rsid w:val="00FF0126"/>
    <w:rsid w:val="00FF04C7"/>
    <w:rsid w:val="00FF092D"/>
    <w:rsid w:val="00FF0E9B"/>
    <w:rsid w:val="00FF134E"/>
    <w:rsid w:val="00FF2394"/>
    <w:rsid w:val="00FF2D97"/>
    <w:rsid w:val="00FF2DC3"/>
    <w:rsid w:val="00FF338A"/>
    <w:rsid w:val="00FF3A7C"/>
    <w:rsid w:val="00FF5344"/>
    <w:rsid w:val="00FF62AB"/>
    <w:rsid w:val="00FF63D6"/>
    <w:rsid w:val="00FF63EF"/>
    <w:rsid w:val="00FF6C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87523"/>
  <w15:docId w15:val="{78D57C9D-445E-41E7-966A-8CD2915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215B50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A23F49"/>
    <w:pPr>
      <w:keepNext/>
      <w:spacing w:before="360"/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E134E4"/>
    <w:pPr>
      <w:keepNext w:val="0"/>
      <w:tabs>
        <w:tab w:val="right" w:leader="dot" w:pos="9060"/>
      </w:tabs>
      <w:spacing w:after="24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770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702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702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7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7022"/>
    <w:rPr>
      <w:rFonts w:ascii="Arial" w:hAnsi="Arial" w:cs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00E38"/>
    <w:pPr>
      <w:widowControl/>
      <w:autoSpaceDE/>
      <w:autoSpaceDN/>
      <w:adjustRightInd/>
      <w:spacing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00E3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1524BE"/>
    <w:rPr>
      <w:rFonts w:ascii="Arial" w:hAnsi="Arial" w:cs="Arial"/>
      <w:sz w:val="22"/>
      <w:u w:val="single"/>
    </w:rPr>
  </w:style>
  <w:style w:type="character" w:customStyle="1" w:styleId="Bodytext2">
    <w:name w:val="Body text (2)_"/>
    <w:basedOn w:val="Absatz-Standardschriftart"/>
    <w:link w:val="Bodytext20"/>
    <w:rsid w:val="001F38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Standard"/>
    <w:link w:val="Bodytext2"/>
    <w:rsid w:val="001F38EB"/>
    <w:pPr>
      <w:shd w:val="clear" w:color="auto" w:fill="FFFFFF"/>
      <w:autoSpaceDE/>
      <w:autoSpaceDN/>
      <w:adjustRightInd/>
      <w:spacing w:after="320" w:line="307" w:lineRule="exact"/>
      <w:ind w:hanging="340"/>
    </w:pPr>
    <w:rPr>
      <w:rFonts w:eastAsia="Arial"/>
      <w:szCs w:val="22"/>
    </w:rPr>
  </w:style>
  <w:style w:type="character" w:customStyle="1" w:styleId="TextkrperZchn">
    <w:name w:val="Textkörper Zchn"/>
    <w:basedOn w:val="Absatz-Standardschriftart"/>
    <w:link w:val="Textkrper"/>
    <w:rsid w:val="00F72CD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C0BD-7168-48EF-A308-41DA88A6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1963</Words>
  <Characters>13344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Planfeststellungsverfahren</vt:lpstr>
    </vt:vector>
  </TitlesOfParts>
  <Company>Landesverwaltungsamt</Company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Planfeststellungsverfahren</dc:title>
  <dc:subject/>
  <dc:creator>Ralf.Schilg@lvwa.sachsen-anhalt.de</dc:creator>
  <cp:keywords/>
  <cp:lastModifiedBy>Bucher, Sebastian</cp:lastModifiedBy>
  <cp:revision>21</cp:revision>
  <cp:lastPrinted>2024-09-13T10:06:00Z</cp:lastPrinted>
  <dcterms:created xsi:type="dcterms:W3CDTF">2024-08-08T09:26:00Z</dcterms:created>
  <dcterms:modified xsi:type="dcterms:W3CDTF">2025-01-07T10:36:00Z</dcterms:modified>
</cp:coreProperties>
</file>