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A9F1B" w14:textId="77777777" w:rsidR="00212325" w:rsidRDefault="00E34F67" w:rsidP="00AB38CB">
      <w:pPr>
        <w:spacing w:after="240"/>
        <w:jc w:val="both"/>
        <w:rPr>
          <w:rFonts w:ascii="Arial" w:hAnsi="Arial" w:cs="Arial"/>
          <w:b/>
          <w:sz w:val="22"/>
          <w:szCs w:val="22"/>
        </w:rPr>
      </w:pPr>
      <w:r>
        <w:rPr>
          <w:rFonts w:ascii="Arial" w:hAnsi="Arial" w:cs="Arial"/>
          <w:b/>
          <w:sz w:val="22"/>
          <w:szCs w:val="22"/>
        </w:rPr>
        <w:t>„</w:t>
      </w:r>
      <w:r w:rsidR="00212325" w:rsidRPr="004D1C96">
        <w:rPr>
          <w:rFonts w:ascii="Arial" w:hAnsi="Arial" w:cs="Arial"/>
          <w:b/>
          <w:sz w:val="22"/>
          <w:szCs w:val="22"/>
        </w:rPr>
        <w:t>Gewässerausbau Scheibe-See“</w:t>
      </w:r>
    </w:p>
    <w:p w14:paraId="239A9F1C" w14:textId="77777777" w:rsidR="00E34F67" w:rsidRPr="00AB38CB" w:rsidRDefault="00E34F67" w:rsidP="00E34F67">
      <w:pPr>
        <w:jc w:val="both"/>
        <w:rPr>
          <w:rFonts w:ascii="Arial" w:hAnsi="Arial" w:cs="Arial"/>
          <w:sz w:val="22"/>
          <w:szCs w:val="22"/>
        </w:rPr>
      </w:pPr>
      <w:r w:rsidRPr="00AB38CB">
        <w:rPr>
          <w:rFonts w:ascii="Arial" w:hAnsi="Arial"/>
          <w:sz w:val="22"/>
          <w:szCs w:val="22"/>
        </w:rPr>
        <w:t xml:space="preserve">Bekanntmachung </w:t>
      </w:r>
      <w:r w:rsidRPr="00AB38CB">
        <w:rPr>
          <w:rFonts w:ascii="Arial" w:hAnsi="Arial" w:cs="Arial"/>
          <w:sz w:val="22"/>
          <w:szCs w:val="22"/>
        </w:rPr>
        <w:t xml:space="preserve">über die Auslegung der Planunterlagen im </w:t>
      </w:r>
      <w:r w:rsidR="00447F9A">
        <w:rPr>
          <w:rFonts w:ascii="Arial" w:hAnsi="Arial" w:cs="Arial"/>
          <w:sz w:val="22"/>
          <w:szCs w:val="22"/>
        </w:rPr>
        <w:t xml:space="preserve">wasserrechtlichen </w:t>
      </w:r>
      <w:r w:rsidRPr="00AB38CB">
        <w:rPr>
          <w:rFonts w:ascii="Arial" w:hAnsi="Arial" w:cs="Arial"/>
          <w:sz w:val="22"/>
          <w:szCs w:val="22"/>
        </w:rPr>
        <w:t>Planfestste</w:t>
      </w:r>
      <w:r w:rsidRPr="00AB38CB">
        <w:rPr>
          <w:rFonts w:ascii="Arial" w:hAnsi="Arial" w:cs="Arial"/>
          <w:sz w:val="22"/>
          <w:szCs w:val="22"/>
        </w:rPr>
        <w:t>l</w:t>
      </w:r>
      <w:r w:rsidRPr="00AB38CB">
        <w:rPr>
          <w:rFonts w:ascii="Arial" w:hAnsi="Arial" w:cs="Arial"/>
          <w:sz w:val="22"/>
          <w:szCs w:val="22"/>
        </w:rPr>
        <w:t>lungsverfahren zum Vorhaben</w:t>
      </w:r>
    </w:p>
    <w:p w14:paraId="239A9F1D" w14:textId="77777777" w:rsidR="000A7698" w:rsidRPr="004D1C96" w:rsidRDefault="000A7698" w:rsidP="00B7000D">
      <w:pPr>
        <w:spacing w:before="240" w:after="240"/>
        <w:jc w:val="center"/>
        <w:rPr>
          <w:rFonts w:ascii="Arial" w:hAnsi="Arial" w:cs="Arial"/>
          <w:b/>
          <w:sz w:val="22"/>
          <w:szCs w:val="22"/>
        </w:rPr>
      </w:pPr>
      <w:r w:rsidRPr="004D1C96">
        <w:rPr>
          <w:rFonts w:ascii="Arial" w:hAnsi="Arial" w:cs="Arial"/>
          <w:b/>
          <w:sz w:val="22"/>
          <w:szCs w:val="22"/>
        </w:rPr>
        <w:t>I.</w:t>
      </w:r>
    </w:p>
    <w:p w14:paraId="239A9F1E" w14:textId="77777777" w:rsidR="000A7698" w:rsidRPr="004D1C96" w:rsidRDefault="000A7698" w:rsidP="000A7698">
      <w:pPr>
        <w:spacing w:after="240"/>
        <w:jc w:val="both"/>
        <w:rPr>
          <w:rFonts w:ascii="Arial" w:hAnsi="Arial" w:cs="Arial"/>
          <w:sz w:val="22"/>
          <w:szCs w:val="22"/>
        </w:rPr>
      </w:pPr>
      <w:r w:rsidRPr="004D1C96">
        <w:rPr>
          <w:rFonts w:ascii="Arial" w:hAnsi="Arial" w:cs="Arial"/>
          <w:sz w:val="22"/>
          <w:szCs w:val="22"/>
        </w:rPr>
        <w:t xml:space="preserve">Für das </w:t>
      </w:r>
      <w:r>
        <w:rPr>
          <w:rFonts w:ascii="Arial" w:hAnsi="Arial" w:cs="Arial"/>
          <w:sz w:val="22"/>
          <w:szCs w:val="22"/>
        </w:rPr>
        <w:t>Vorhaben „Gewässerausbau Scheibe-See“</w:t>
      </w:r>
      <w:r w:rsidRPr="004D1C96">
        <w:rPr>
          <w:rFonts w:ascii="Arial" w:hAnsi="Arial" w:cs="Arial"/>
          <w:sz w:val="22"/>
          <w:szCs w:val="22"/>
        </w:rPr>
        <w:t xml:space="preserve"> führt die Landesdirektion Sachsen als A</w:t>
      </w:r>
      <w:r w:rsidRPr="004D1C96">
        <w:rPr>
          <w:rFonts w:ascii="Arial" w:hAnsi="Arial" w:cs="Arial"/>
          <w:sz w:val="22"/>
          <w:szCs w:val="22"/>
        </w:rPr>
        <w:t>n</w:t>
      </w:r>
      <w:r w:rsidRPr="004D1C96">
        <w:rPr>
          <w:rFonts w:ascii="Arial" w:hAnsi="Arial" w:cs="Arial"/>
          <w:sz w:val="22"/>
          <w:szCs w:val="22"/>
        </w:rPr>
        <w:t xml:space="preserve">hörungs- und Planfeststellungsbehörde auf Antrag der Lausitzer und Mitteldeutschen Bergbau-Verwaltungsgesellschaft mbH </w:t>
      </w:r>
      <w:r>
        <w:rPr>
          <w:rFonts w:ascii="Arial" w:hAnsi="Arial" w:cs="Arial"/>
          <w:sz w:val="22"/>
          <w:szCs w:val="22"/>
        </w:rPr>
        <w:t xml:space="preserve">unter dem Geschäftszeichen DD42-0522/224 </w:t>
      </w:r>
      <w:r w:rsidRPr="004D1C96">
        <w:rPr>
          <w:rFonts w:ascii="Arial" w:hAnsi="Arial" w:cs="Arial"/>
          <w:color w:val="000000"/>
          <w:sz w:val="22"/>
          <w:szCs w:val="22"/>
        </w:rPr>
        <w:t xml:space="preserve">ein </w:t>
      </w:r>
      <w:r>
        <w:rPr>
          <w:rFonts w:ascii="Arial" w:hAnsi="Arial" w:cs="Arial"/>
          <w:color w:val="000000"/>
          <w:sz w:val="22"/>
          <w:szCs w:val="22"/>
        </w:rPr>
        <w:t>w</w:t>
      </w:r>
      <w:r w:rsidRPr="004D1C96">
        <w:rPr>
          <w:rFonts w:ascii="Arial" w:hAnsi="Arial" w:cs="Arial"/>
          <w:color w:val="000000"/>
          <w:sz w:val="22"/>
          <w:szCs w:val="22"/>
        </w:rPr>
        <w:t>asserrechtl</w:t>
      </w:r>
      <w:r w:rsidRPr="004D1C96">
        <w:rPr>
          <w:rFonts w:ascii="Arial" w:hAnsi="Arial" w:cs="Arial"/>
          <w:color w:val="000000"/>
          <w:sz w:val="22"/>
          <w:szCs w:val="22"/>
        </w:rPr>
        <w:t>i</w:t>
      </w:r>
      <w:r w:rsidRPr="004D1C96">
        <w:rPr>
          <w:rFonts w:ascii="Arial" w:hAnsi="Arial" w:cs="Arial"/>
          <w:color w:val="000000"/>
          <w:sz w:val="22"/>
          <w:szCs w:val="22"/>
        </w:rPr>
        <w:t>ches Planfeststellungsverfahren gemäß § 68 Abs. 1</w:t>
      </w:r>
      <w:r>
        <w:rPr>
          <w:rFonts w:ascii="Arial" w:hAnsi="Arial" w:cs="Arial"/>
          <w:color w:val="000000"/>
          <w:sz w:val="22"/>
          <w:szCs w:val="22"/>
        </w:rPr>
        <w:t xml:space="preserve"> und § 70</w:t>
      </w:r>
      <w:r w:rsidRPr="004D1C96">
        <w:rPr>
          <w:rFonts w:ascii="Arial" w:hAnsi="Arial" w:cs="Arial"/>
          <w:color w:val="000000"/>
          <w:sz w:val="22"/>
          <w:szCs w:val="22"/>
        </w:rPr>
        <w:t xml:space="preserve"> Wasserhaushaltsgesetz </w:t>
      </w:r>
      <w:r w:rsidR="00447F9A">
        <w:rPr>
          <w:rFonts w:ascii="Arial" w:hAnsi="Arial" w:cs="Arial"/>
          <w:color w:val="000000"/>
          <w:sz w:val="22"/>
          <w:szCs w:val="22"/>
        </w:rPr>
        <w:t xml:space="preserve">(WHG) </w:t>
      </w:r>
      <w:r w:rsidR="00CF45AE" w:rsidRPr="00CF45AE">
        <w:rPr>
          <w:rFonts w:ascii="Arial" w:hAnsi="Arial" w:cs="Arial"/>
          <w:color w:val="000000"/>
          <w:sz w:val="22"/>
          <w:szCs w:val="22"/>
        </w:rPr>
        <w:t>vom 31.</w:t>
      </w:r>
      <w:r w:rsidR="00CF45AE">
        <w:rPr>
          <w:rFonts w:ascii="Arial" w:hAnsi="Arial" w:cs="Arial"/>
          <w:color w:val="000000"/>
          <w:sz w:val="22"/>
          <w:szCs w:val="22"/>
        </w:rPr>
        <w:t> </w:t>
      </w:r>
      <w:r w:rsidR="00CF45AE" w:rsidRPr="00CF45AE">
        <w:rPr>
          <w:rFonts w:ascii="Arial" w:hAnsi="Arial" w:cs="Arial"/>
          <w:color w:val="000000"/>
          <w:sz w:val="22"/>
          <w:szCs w:val="22"/>
        </w:rPr>
        <w:t>Juli 2009 (BGBl. I S. 2585), das zuletzt durch Artikel 2 des Gesetzes vom 4. Deze</w:t>
      </w:r>
      <w:r w:rsidR="00CF45AE" w:rsidRPr="00CF45AE">
        <w:rPr>
          <w:rFonts w:ascii="Arial" w:hAnsi="Arial" w:cs="Arial"/>
          <w:color w:val="000000"/>
          <w:sz w:val="22"/>
          <w:szCs w:val="22"/>
        </w:rPr>
        <w:t>m</w:t>
      </w:r>
      <w:r w:rsidR="00CF45AE" w:rsidRPr="00CF45AE">
        <w:rPr>
          <w:rFonts w:ascii="Arial" w:hAnsi="Arial" w:cs="Arial"/>
          <w:color w:val="000000"/>
          <w:sz w:val="22"/>
          <w:szCs w:val="22"/>
        </w:rPr>
        <w:t>ber</w:t>
      </w:r>
      <w:r w:rsidR="00CF45AE">
        <w:rPr>
          <w:rFonts w:ascii="Arial" w:hAnsi="Arial" w:cs="Arial"/>
          <w:color w:val="000000"/>
          <w:sz w:val="22"/>
          <w:szCs w:val="22"/>
        </w:rPr>
        <w:t> </w:t>
      </w:r>
      <w:r w:rsidR="00CF45AE" w:rsidRPr="00CF45AE">
        <w:rPr>
          <w:rFonts w:ascii="Arial" w:hAnsi="Arial" w:cs="Arial"/>
          <w:color w:val="000000"/>
          <w:sz w:val="22"/>
          <w:szCs w:val="22"/>
        </w:rPr>
        <w:t>2018 (BGBl. I S. 2254) geändert worden ist</w:t>
      </w:r>
      <w:r w:rsidR="00CF45AE">
        <w:rPr>
          <w:rFonts w:ascii="Arial" w:hAnsi="Arial" w:cs="Arial"/>
          <w:color w:val="000000"/>
          <w:sz w:val="22"/>
          <w:szCs w:val="22"/>
        </w:rPr>
        <w:t>,</w:t>
      </w:r>
      <w:r w:rsidR="00CF45AE" w:rsidRPr="00CF45AE">
        <w:rPr>
          <w:rFonts w:ascii="Arial" w:hAnsi="Arial" w:cs="Arial"/>
          <w:color w:val="000000"/>
          <w:sz w:val="22"/>
          <w:szCs w:val="22"/>
        </w:rPr>
        <w:t xml:space="preserve"> </w:t>
      </w:r>
      <w:r>
        <w:rPr>
          <w:rFonts w:ascii="Arial" w:hAnsi="Arial" w:cs="Arial"/>
          <w:color w:val="000000"/>
          <w:sz w:val="22"/>
          <w:szCs w:val="22"/>
        </w:rPr>
        <w:t>in Verbindung mit</w:t>
      </w:r>
      <w:r w:rsidRPr="004D1C96">
        <w:rPr>
          <w:rFonts w:ascii="Arial" w:hAnsi="Arial" w:cs="Arial"/>
          <w:color w:val="000000"/>
          <w:sz w:val="22"/>
          <w:szCs w:val="22"/>
        </w:rPr>
        <w:t xml:space="preserve"> dem Gesetz über die U</w:t>
      </w:r>
      <w:r w:rsidRPr="004D1C96">
        <w:rPr>
          <w:rFonts w:ascii="Arial" w:hAnsi="Arial" w:cs="Arial"/>
          <w:color w:val="000000"/>
          <w:sz w:val="22"/>
          <w:szCs w:val="22"/>
        </w:rPr>
        <w:t>m</w:t>
      </w:r>
      <w:r w:rsidRPr="004D1C96">
        <w:rPr>
          <w:rFonts w:ascii="Arial" w:hAnsi="Arial" w:cs="Arial"/>
          <w:color w:val="000000"/>
          <w:sz w:val="22"/>
          <w:szCs w:val="22"/>
        </w:rPr>
        <w:t xml:space="preserve">weltverträglichkeitsprüfung </w:t>
      </w:r>
      <w:r w:rsidR="00447F9A">
        <w:rPr>
          <w:rFonts w:ascii="Arial" w:hAnsi="Arial" w:cs="Arial"/>
          <w:color w:val="000000"/>
          <w:sz w:val="22"/>
          <w:szCs w:val="22"/>
        </w:rPr>
        <w:t xml:space="preserve">(UVPG) </w:t>
      </w:r>
      <w:r w:rsidR="00CF45AE" w:rsidRPr="00CF45AE">
        <w:rPr>
          <w:rFonts w:ascii="Arial" w:hAnsi="Arial" w:cs="Arial"/>
          <w:color w:val="000000"/>
          <w:sz w:val="22"/>
          <w:szCs w:val="22"/>
        </w:rPr>
        <w:t xml:space="preserve">vom 24. Februar 2010 (BGBl. I S. 94), das zuletzt durch Artikel 2 des Gesetzes vom 8. September 2017 (BGBl. I S. 3370) geändert worden ist, </w:t>
      </w:r>
      <w:r w:rsidRPr="004D1C96">
        <w:rPr>
          <w:rFonts w:ascii="Arial" w:hAnsi="Arial" w:cs="Arial"/>
          <w:color w:val="000000"/>
          <w:sz w:val="22"/>
          <w:szCs w:val="22"/>
        </w:rPr>
        <w:t>durch.</w:t>
      </w:r>
    </w:p>
    <w:p w14:paraId="239A9F1F" w14:textId="77777777" w:rsidR="000A7698" w:rsidRPr="004D1C96" w:rsidRDefault="000A7698" w:rsidP="000A7698">
      <w:pPr>
        <w:spacing w:after="240"/>
        <w:jc w:val="center"/>
        <w:rPr>
          <w:rFonts w:ascii="Arial" w:hAnsi="Arial" w:cs="Arial"/>
          <w:b/>
          <w:sz w:val="22"/>
          <w:szCs w:val="22"/>
        </w:rPr>
      </w:pPr>
      <w:r w:rsidRPr="004D1C96">
        <w:rPr>
          <w:rFonts w:ascii="Arial" w:hAnsi="Arial" w:cs="Arial"/>
          <w:b/>
          <w:sz w:val="22"/>
          <w:szCs w:val="22"/>
        </w:rPr>
        <w:t>II.</w:t>
      </w:r>
    </w:p>
    <w:p w14:paraId="239A9F20" w14:textId="77777777" w:rsidR="000A7698" w:rsidRPr="004D1C96" w:rsidRDefault="000A7698" w:rsidP="000A7698">
      <w:pPr>
        <w:spacing w:after="240"/>
        <w:jc w:val="both"/>
        <w:rPr>
          <w:rFonts w:ascii="Arial" w:hAnsi="Arial" w:cs="Arial"/>
          <w:sz w:val="22"/>
          <w:szCs w:val="22"/>
        </w:rPr>
      </w:pPr>
      <w:r w:rsidRPr="004D1C96">
        <w:rPr>
          <w:rFonts w:ascii="Arial" w:hAnsi="Arial" w:cs="Arial"/>
          <w:sz w:val="22"/>
          <w:szCs w:val="22"/>
        </w:rPr>
        <w:t xml:space="preserve">Das </w:t>
      </w:r>
      <w:r>
        <w:rPr>
          <w:rFonts w:ascii="Arial" w:hAnsi="Arial" w:cs="Arial"/>
          <w:sz w:val="22"/>
          <w:szCs w:val="22"/>
        </w:rPr>
        <w:t>Vorhaben</w:t>
      </w:r>
      <w:r w:rsidRPr="004D1C96">
        <w:rPr>
          <w:rFonts w:ascii="Arial" w:hAnsi="Arial" w:cs="Arial"/>
          <w:sz w:val="22"/>
          <w:szCs w:val="22"/>
        </w:rPr>
        <w:t xml:space="preserve"> befindet sich im Landkreis Bautzen</w:t>
      </w:r>
      <w:r>
        <w:rPr>
          <w:rFonts w:ascii="Arial" w:hAnsi="Arial" w:cs="Arial"/>
          <w:sz w:val="22"/>
          <w:szCs w:val="22"/>
        </w:rPr>
        <w:t xml:space="preserve"> und erstreckt sich auf die Gemeinden </w:t>
      </w:r>
      <w:r w:rsidRPr="004D1C96">
        <w:rPr>
          <w:rFonts w:ascii="Arial" w:hAnsi="Arial" w:cs="Arial"/>
          <w:sz w:val="22"/>
          <w:szCs w:val="22"/>
        </w:rPr>
        <w:t xml:space="preserve">Spreetal und Lohsa sowie </w:t>
      </w:r>
      <w:r>
        <w:rPr>
          <w:rFonts w:ascii="Arial" w:hAnsi="Arial" w:cs="Arial"/>
          <w:sz w:val="22"/>
          <w:szCs w:val="22"/>
        </w:rPr>
        <w:t>die</w:t>
      </w:r>
      <w:r w:rsidRPr="004D1C96">
        <w:rPr>
          <w:rFonts w:ascii="Arial" w:hAnsi="Arial" w:cs="Arial"/>
          <w:sz w:val="22"/>
          <w:szCs w:val="22"/>
        </w:rPr>
        <w:t xml:space="preserve"> Stadt Hoyerswerda. Von dem Vorhaben betroffen ist ebenfalls die Gemeinde Elsterhei</w:t>
      </w:r>
      <w:r>
        <w:rPr>
          <w:rFonts w:ascii="Arial" w:hAnsi="Arial" w:cs="Arial"/>
          <w:sz w:val="22"/>
          <w:szCs w:val="22"/>
        </w:rPr>
        <w:t>de.</w:t>
      </w:r>
    </w:p>
    <w:p w14:paraId="239A9F21" w14:textId="77777777" w:rsidR="000A7698" w:rsidRPr="004D1C96" w:rsidRDefault="000A7698" w:rsidP="000A7698">
      <w:pPr>
        <w:jc w:val="both"/>
        <w:rPr>
          <w:rFonts w:ascii="Arial" w:hAnsi="Arial" w:cs="Arial"/>
          <w:color w:val="000000"/>
          <w:sz w:val="22"/>
          <w:szCs w:val="22"/>
        </w:rPr>
      </w:pPr>
      <w:r>
        <w:rPr>
          <w:rFonts w:ascii="Arial" w:hAnsi="Arial" w:cs="Arial"/>
          <w:color w:val="000000"/>
          <w:sz w:val="22"/>
          <w:szCs w:val="22"/>
        </w:rPr>
        <w:t>Antragsgegenstand des Gewässerausbauvorhabens ist</w:t>
      </w:r>
      <w:r w:rsidRPr="004D1C96">
        <w:rPr>
          <w:rFonts w:ascii="Arial" w:hAnsi="Arial" w:cs="Arial"/>
          <w:color w:val="000000"/>
          <w:sz w:val="22"/>
          <w:szCs w:val="22"/>
        </w:rPr>
        <w:t>:</w:t>
      </w:r>
    </w:p>
    <w:p w14:paraId="239A9F22" w14:textId="77777777" w:rsidR="000A7698" w:rsidRDefault="000A7698" w:rsidP="000A7698">
      <w:pPr>
        <w:pStyle w:val="Listenabsatz"/>
        <w:numPr>
          <w:ilvl w:val="0"/>
          <w:numId w:val="6"/>
        </w:numPr>
        <w:ind w:left="284" w:hanging="284"/>
        <w:rPr>
          <w:szCs w:val="22"/>
        </w:rPr>
      </w:pPr>
      <w:r>
        <w:rPr>
          <w:szCs w:val="22"/>
        </w:rPr>
        <w:t>Herstellung, Betrieb und Bewirtschaftung des Scheibe-Sees (+ 111,0 bis + 111,5 m NHN),</w:t>
      </w:r>
    </w:p>
    <w:p w14:paraId="239A9F23" w14:textId="77777777" w:rsidR="000A7698" w:rsidRDefault="000A7698" w:rsidP="000A7698">
      <w:pPr>
        <w:pStyle w:val="Listenabsatz"/>
        <w:numPr>
          <w:ilvl w:val="0"/>
          <w:numId w:val="6"/>
        </w:numPr>
        <w:ind w:left="284" w:hanging="284"/>
        <w:rPr>
          <w:szCs w:val="22"/>
        </w:rPr>
      </w:pPr>
      <w:r>
        <w:rPr>
          <w:szCs w:val="22"/>
        </w:rPr>
        <w:t>Einleitung von bis zu 2,0 m³/s Oberflächenwasser aus der Kleinen Spree in den Scheibe-See,</w:t>
      </w:r>
    </w:p>
    <w:p w14:paraId="239A9F24" w14:textId="77777777" w:rsidR="000A7698" w:rsidRDefault="000A7698" w:rsidP="000A7698">
      <w:pPr>
        <w:pStyle w:val="Listenabsatz"/>
        <w:numPr>
          <w:ilvl w:val="0"/>
          <w:numId w:val="6"/>
        </w:numPr>
        <w:ind w:left="284" w:hanging="284"/>
        <w:rPr>
          <w:szCs w:val="22"/>
        </w:rPr>
      </w:pPr>
      <w:r>
        <w:rPr>
          <w:szCs w:val="22"/>
        </w:rPr>
        <w:t>Herstellung des Ableiters vom Scheibe-See zur Kleinen Spree mit einer Kapazität von 2,0 m³/s einschließlich Errichtung und Betrieb einer Wehranlage und Errichtung eines Ra</w:t>
      </w:r>
      <w:r>
        <w:rPr>
          <w:szCs w:val="22"/>
        </w:rPr>
        <w:t>d</w:t>
      </w:r>
      <w:r>
        <w:rPr>
          <w:szCs w:val="22"/>
        </w:rPr>
        <w:t>wegdurchlasses sowie Ableitung von Oberflächenwasser aus dem Scheibe-See in die Kle</w:t>
      </w:r>
      <w:r>
        <w:rPr>
          <w:szCs w:val="22"/>
        </w:rPr>
        <w:t>i</w:t>
      </w:r>
      <w:r>
        <w:rPr>
          <w:szCs w:val="22"/>
        </w:rPr>
        <w:t>ne Spree,</w:t>
      </w:r>
    </w:p>
    <w:p w14:paraId="239A9F25" w14:textId="77777777" w:rsidR="000A7698" w:rsidRDefault="000A7698" w:rsidP="000A7698">
      <w:pPr>
        <w:pStyle w:val="Listenabsatz"/>
        <w:numPr>
          <w:ilvl w:val="0"/>
          <w:numId w:val="6"/>
        </w:numPr>
        <w:ind w:left="284" w:hanging="284"/>
        <w:rPr>
          <w:szCs w:val="22"/>
        </w:rPr>
      </w:pPr>
      <w:r>
        <w:rPr>
          <w:szCs w:val="22"/>
        </w:rPr>
        <w:t>Errichtung und Betrieb einer Schiffsanlegestelle zum Einsetzen und Betreiben von Sani</w:t>
      </w:r>
      <w:r>
        <w:rPr>
          <w:szCs w:val="22"/>
        </w:rPr>
        <w:t>e</w:t>
      </w:r>
      <w:r>
        <w:rPr>
          <w:szCs w:val="22"/>
        </w:rPr>
        <w:t>rungsschiffen zur Konditionierung des Scheibe-Sees einschließlich Errichtung der Straße</w:t>
      </w:r>
      <w:r>
        <w:rPr>
          <w:szCs w:val="22"/>
        </w:rPr>
        <w:t>n</w:t>
      </w:r>
      <w:r>
        <w:rPr>
          <w:szCs w:val="22"/>
        </w:rPr>
        <w:t>anbindung an die S 108 sowie</w:t>
      </w:r>
    </w:p>
    <w:p w14:paraId="239A9F26" w14:textId="77777777" w:rsidR="000A7698" w:rsidRDefault="000A7698" w:rsidP="000A7698">
      <w:pPr>
        <w:pStyle w:val="Listenabsatz"/>
        <w:numPr>
          <w:ilvl w:val="0"/>
          <w:numId w:val="6"/>
        </w:numPr>
        <w:spacing w:after="240"/>
        <w:ind w:left="284" w:hanging="284"/>
        <w:contextualSpacing w:val="0"/>
        <w:rPr>
          <w:szCs w:val="22"/>
        </w:rPr>
      </w:pPr>
      <w:r>
        <w:rPr>
          <w:szCs w:val="22"/>
        </w:rPr>
        <w:t>diskontinuierliche Konditionierung des Scheibe-Sees zur pH-Wert-Anhebung mittels Sani</w:t>
      </w:r>
      <w:r>
        <w:rPr>
          <w:szCs w:val="22"/>
        </w:rPr>
        <w:t>e</w:t>
      </w:r>
      <w:r>
        <w:rPr>
          <w:szCs w:val="22"/>
        </w:rPr>
        <w:t>rungsschiff.</w:t>
      </w:r>
    </w:p>
    <w:p w14:paraId="239A9F27" w14:textId="77777777" w:rsidR="000A7698" w:rsidRPr="008626B8" w:rsidRDefault="000A7698" w:rsidP="000A7698">
      <w:pPr>
        <w:spacing w:after="240"/>
        <w:jc w:val="center"/>
        <w:rPr>
          <w:rFonts w:ascii="Arial" w:hAnsi="Arial" w:cs="Arial"/>
          <w:b/>
          <w:color w:val="000000"/>
          <w:sz w:val="22"/>
          <w:szCs w:val="22"/>
        </w:rPr>
      </w:pPr>
      <w:r w:rsidRPr="008626B8">
        <w:rPr>
          <w:rFonts w:ascii="Arial" w:hAnsi="Arial" w:cs="Arial"/>
          <w:b/>
          <w:color w:val="000000"/>
          <w:sz w:val="22"/>
          <w:szCs w:val="22"/>
        </w:rPr>
        <w:t>III.</w:t>
      </w:r>
    </w:p>
    <w:p w14:paraId="239A9F28" w14:textId="77777777" w:rsidR="000A7698" w:rsidRDefault="000A7698" w:rsidP="000A7698">
      <w:pPr>
        <w:spacing w:after="240"/>
        <w:jc w:val="both"/>
        <w:rPr>
          <w:rFonts w:ascii="Arial" w:hAnsi="Arial" w:cs="Arial"/>
          <w:color w:val="000000"/>
          <w:sz w:val="22"/>
          <w:szCs w:val="22"/>
        </w:rPr>
      </w:pPr>
      <w:r>
        <w:rPr>
          <w:rFonts w:ascii="Arial" w:hAnsi="Arial" w:cs="Arial"/>
          <w:color w:val="000000"/>
          <w:sz w:val="22"/>
          <w:szCs w:val="22"/>
        </w:rPr>
        <w:t>Die Landesdirektion Sachsen hat gemäß § 5 Abs. 1 Satz 1 und § 6 in Verbindung mit Anlage 1 Nr. 13.6.1 UVPG festgestellt, dass für das Vorhaben eine Verpflichtung zur Durchführung einer Umweltverträglichkeitsprüfung besteht.</w:t>
      </w:r>
    </w:p>
    <w:p w14:paraId="239A9F29" w14:textId="77777777" w:rsidR="000A7698" w:rsidRDefault="000A7698" w:rsidP="000A7698">
      <w:pPr>
        <w:spacing w:after="240"/>
        <w:jc w:val="both"/>
        <w:rPr>
          <w:rFonts w:ascii="Arial" w:hAnsi="Arial" w:cs="Arial"/>
          <w:color w:val="000000"/>
          <w:sz w:val="22"/>
          <w:szCs w:val="22"/>
        </w:rPr>
      </w:pPr>
      <w:r>
        <w:rPr>
          <w:rFonts w:ascii="Arial" w:hAnsi="Arial" w:cs="Arial"/>
          <w:color w:val="000000"/>
          <w:sz w:val="22"/>
          <w:szCs w:val="22"/>
        </w:rPr>
        <w:t>Gemäß § 5 Abs. 3 Satz 1 UVPG ist diese Feststellung nicht selbstständig anfechtbar.</w:t>
      </w:r>
    </w:p>
    <w:p w14:paraId="239A9F2A" w14:textId="77777777" w:rsidR="000A7698" w:rsidRDefault="000A7698" w:rsidP="000A7698">
      <w:pPr>
        <w:jc w:val="both"/>
        <w:rPr>
          <w:rFonts w:ascii="Arial" w:hAnsi="Arial" w:cs="Arial"/>
          <w:color w:val="000000"/>
          <w:sz w:val="22"/>
          <w:szCs w:val="22"/>
        </w:rPr>
      </w:pPr>
      <w:r>
        <w:rPr>
          <w:rFonts w:ascii="Arial" w:hAnsi="Arial" w:cs="Arial"/>
          <w:color w:val="000000"/>
          <w:sz w:val="22"/>
          <w:szCs w:val="22"/>
        </w:rPr>
        <w:t>Bestandteil der Planunterlagen sind folgende entscheidungserheblichen Unterlagen über die Umweltauswirkungen des Vorhabens:</w:t>
      </w:r>
    </w:p>
    <w:p w14:paraId="239A9F2B" w14:textId="77777777" w:rsidR="000A7698" w:rsidRDefault="000A7698" w:rsidP="000A7698">
      <w:pPr>
        <w:numPr>
          <w:ilvl w:val="0"/>
          <w:numId w:val="7"/>
        </w:numPr>
        <w:ind w:left="284" w:hanging="284"/>
        <w:jc w:val="both"/>
        <w:rPr>
          <w:rFonts w:ascii="Arial" w:hAnsi="Arial" w:cs="Arial"/>
          <w:color w:val="000000"/>
          <w:sz w:val="22"/>
          <w:szCs w:val="22"/>
        </w:rPr>
      </w:pPr>
      <w:r>
        <w:rPr>
          <w:rFonts w:ascii="Arial" w:hAnsi="Arial" w:cs="Arial"/>
          <w:color w:val="000000"/>
          <w:sz w:val="22"/>
          <w:szCs w:val="22"/>
        </w:rPr>
        <w:t>Landschaftspflegerischer Begleitplan einschließlich AFB für das Auslaufbauwerk Scheibe-See, Station km 1+191 – km 1+370 vom November 2018,</w:t>
      </w:r>
    </w:p>
    <w:p w14:paraId="239A9F2C" w14:textId="77777777" w:rsidR="000A7698" w:rsidRDefault="000A7698" w:rsidP="000A7698">
      <w:pPr>
        <w:numPr>
          <w:ilvl w:val="0"/>
          <w:numId w:val="7"/>
        </w:numPr>
        <w:ind w:left="284" w:hanging="284"/>
        <w:jc w:val="both"/>
        <w:rPr>
          <w:rFonts w:ascii="Arial" w:hAnsi="Arial" w:cs="Arial"/>
          <w:color w:val="000000"/>
          <w:sz w:val="22"/>
          <w:szCs w:val="22"/>
        </w:rPr>
      </w:pPr>
      <w:r>
        <w:rPr>
          <w:rFonts w:ascii="Arial" w:hAnsi="Arial" w:cs="Arial"/>
          <w:color w:val="000000"/>
          <w:sz w:val="22"/>
          <w:szCs w:val="22"/>
        </w:rPr>
        <w:t>Landschaftspflegerischer Begleitplan einschließlich AFB für die Errichtung einer Schiffsanl</w:t>
      </w:r>
      <w:r>
        <w:rPr>
          <w:rFonts w:ascii="Arial" w:hAnsi="Arial" w:cs="Arial"/>
          <w:color w:val="000000"/>
          <w:sz w:val="22"/>
          <w:szCs w:val="22"/>
        </w:rPr>
        <w:t>e</w:t>
      </w:r>
      <w:r>
        <w:rPr>
          <w:rFonts w:ascii="Arial" w:hAnsi="Arial" w:cs="Arial"/>
          <w:color w:val="000000"/>
          <w:sz w:val="22"/>
          <w:szCs w:val="22"/>
        </w:rPr>
        <w:t>gestelle vom November 2018,</w:t>
      </w:r>
    </w:p>
    <w:p w14:paraId="239A9F2D" w14:textId="77777777" w:rsidR="000A7698" w:rsidRDefault="000A7698" w:rsidP="000A7698">
      <w:pPr>
        <w:numPr>
          <w:ilvl w:val="0"/>
          <w:numId w:val="7"/>
        </w:numPr>
        <w:ind w:left="284" w:hanging="284"/>
        <w:jc w:val="both"/>
        <w:rPr>
          <w:rFonts w:ascii="Arial" w:hAnsi="Arial" w:cs="Arial"/>
          <w:color w:val="000000"/>
          <w:sz w:val="22"/>
          <w:szCs w:val="22"/>
        </w:rPr>
      </w:pPr>
      <w:r>
        <w:rPr>
          <w:rFonts w:ascii="Arial" w:hAnsi="Arial" w:cs="Arial"/>
          <w:color w:val="000000"/>
          <w:sz w:val="22"/>
          <w:szCs w:val="22"/>
        </w:rPr>
        <w:t>UVP-Bericht sowie Allgemeinverständliche Zusammenfassung vom 4. Dezember 2018</w:t>
      </w:r>
    </w:p>
    <w:p w14:paraId="239A9F2E" w14:textId="77777777" w:rsidR="000A7698" w:rsidRDefault="000A7698" w:rsidP="000A7698">
      <w:pPr>
        <w:numPr>
          <w:ilvl w:val="0"/>
          <w:numId w:val="7"/>
        </w:numPr>
        <w:ind w:left="284" w:hanging="284"/>
        <w:jc w:val="both"/>
        <w:rPr>
          <w:rFonts w:ascii="Arial" w:hAnsi="Arial" w:cs="Arial"/>
          <w:color w:val="000000"/>
          <w:sz w:val="22"/>
          <w:szCs w:val="22"/>
        </w:rPr>
      </w:pPr>
      <w:r>
        <w:rPr>
          <w:rFonts w:ascii="Arial" w:hAnsi="Arial" w:cs="Arial"/>
          <w:color w:val="000000"/>
          <w:sz w:val="22"/>
          <w:szCs w:val="22"/>
        </w:rPr>
        <w:t>Fachbeitrag zur Wasserrahmenrichtlinie, Bewertung der potenziellen Vorhabenwirkung auf die Qualitätskomponenten und Bewirtschaftungsziele der betroffenen Oberflächen- und Grundwasserkörper, vom 28. November 2018,</w:t>
      </w:r>
    </w:p>
    <w:p w14:paraId="239A9F2F" w14:textId="77777777" w:rsidR="000A7698" w:rsidRDefault="000A7698" w:rsidP="000A7698">
      <w:pPr>
        <w:numPr>
          <w:ilvl w:val="0"/>
          <w:numId w:val="7"/>
        </w:numPr>
        <w:spacing w:after="240"/>
        <w:ind w:left="284" w:hanging="284"/>
        <w:jc w:val="both"/>
        <w:rPr>
          <w:rFonts w:ascii="Arial" w:hAnsi="Arial" w:cs="Arial"/>
          <w:color w:val="000000"/>
          <w:sz w:val="22"/>
          <w:szCs w:val="22"/>
        </w:rPr>
      </w:pPr>
      <w:r>
        <w:rPr>
          <w:rFonts w:ascii="Arial" w:hAnsi="Arial" w:cs="Arial"/>
          <w:color w:val="000000"/>
          <w:sz w:val="22"/>
          <w:szCs w:val="22"/>
        </w:rPr>
        <w:lastRenderedPageBreak/>
        <w:t>FFH/SPA-Vorprüfung (Erheblichkeitsabschätzung) für das FFH-Gebiet 125 „Spannteich Knappenrode“, das SPA-Gebiet 45 „Spannteich Knappenrode“ und das SPA-Gebiet 44 „Bergbaufolgelandschaft bei Hoyerswerda“ vom November 2018.</w:t>
      </w:r>
    </w:p>
    <w:p w14:paraId="239A9F30" w14:textId="77777777" w:rsidR="000A7698" w:rsidRPr="004D1C96" w:rsidRDefault="000A7698" w:rsidP="000A7698">
      <w:pPr>
        <w:spacing w:after="240"/>
        <w:jc w:val="both"/>
        <w:rPr>
          <w:rFonts w:ascii="Arial" w:hAnsi="Arial" w:cs="Arial"/>
          <w:color w:val="000000"/>
          <w:sz w:val="22"/>
          <w:szCs w:val="22"/>
        </w:rPr>
      </w:pPr>
      <w:r>
        <w:rPr>
          <w:rFonts w:ascii="Arial" w:hAnsi="Arial" w:cs="Arial"/>
          <w:color w:val="000000"/>
          <w:sz w:val="22"/>
          <w:szCs w:val="22"/>
        </w:rPr>
        <w:t>Weitere relevante Informationen sind bei der für das Verfahren und für die Zulassungsen</w:t>
      </w:r>
      <w:r>
        <w:rPr>
          <w:rFonts w:ascii="Arial" w:hAnsi="Arial" w:cs="Arial"/>
          <w:color w:val="000000"/>
          <w:sz w:val="22"/>
          <w:szCs w:val="22"/>
        </w:rPr>
        <w:t>t</w:t>
      </w:r>
      <w:r>
        <w:rPr>
          <w:rFonts w:ascii="Arial" w:hAnsi="Arial" w:cs="Arial"/>
          <w:color w:val="000000"/>
          <w:sz w:val="22"/>
          <w:szCs w:val="22"/>
        </w:rPr>
        <w:t>scheidung zuständigen Landesdirektion Sachsen erhältlich. Außerdem können Äußerungen oder Fragen eingereicht werden. Hierbei wird auf die unter Punkt V.1. dieser Bekanntmachung genannte Einwendungsfrist verwiesen.</w:t>
      </w:r>
    </w:p>
    <w:p w14:paraId="239A9F31" w14:textId="77777777" w:rsidR="000A7698" w:rsidRPr="004D1C96" w:rsidRDefault="000A7698" w:rsidP="000A7698">
      <w:pPr>
        <w:spacing w:after="240"/>
        <w:jc w:val="center"/>
        <w:rPr>
          <w:rFonts w:ascii="Arial" w:hAnsi="Arial" w:cs="Arial"/>
          <w:b/>
          <w:sz w:val="22"/>
          <w:szCs w:val="22"/>
        </w:rPr>
      </w:pPr>
      <w:r>
        <w:rPr>
          <w:rFonts w:ascii="Arial" w:hAnsi="Arial" w:cs="Arial"/>
          <w:b/>
          <w:sz w:val="22"/>
          <w:szCs w:val="22"/>
        </w:rPr>
        <w:t>IV</w:t>
      </w:r>
      <w:r w:rsidRPr="004D1C96">
        <w:rPr>
          <w:rFonts w:ascii="Arial" w:hAnsi="Arial" w:cs="Arial"/>
          <w:b/>
          <w:sz w:val="22"/>
          <w:szCs w:val="22"/>
        </w:rPr>
        <w:t>.</w:t>
      </w:r>
    </w:p>
    <w:p w14:paraId="239A9F32" w14:textId="77777777" w:rsidR="000A7698" w:rsidRPr="004D1C96" w:rsidRDefault="000A7698" w:rsidP="000A7698">
      <w:pPr>
        <w:spacing w:after="240"/>
        <w:jc w:val="both"/>
        <w:rPr>
          <w:rFonts w:ascii="Arial" w:hAnsi="Arial" w:cs="Arial"/>
          <w:sz w:val="22"/>
          <w:szCs w:val="22"/>
        </w:rPr>
      </w:pPr>
      <w:r w:rsidRPr="004D1C96">
        <w:rPr>
          <w:rFonts w:ascii="Arial" w:hAnsi="Arial" w:cs="Arial"/>
          <w:sz w:val="22"/>
          <w:szCs w:val="22"/>
        </w:rPr>
        <w:t>Die Planunterlagen</w:t>
      </w:r>
      <w:r>
        <w:rPr>
          <w:rFonts w:ascii="Arial" w:hAnsi="Arial" w:cs="Arial"/>
          <w:sz w:val="22"/>
          <w:szCs w:val="22"/>
        </w:rPr>
        <w:t xml:space="preserve"> (Zeichnungen und Erläuterungen)</w:t>
      </w:r>
      <w:r w:rsidRPr="004D1C96">
        <w:rPr>
          <w:rFonts w:ascii="Arial" w:hAnsi="Arial" w:cs="Arial"/>
          <w:sz w:val="22"/>
          <w:szCs w:val="22"/>
        </w:rPr>
        <w:t xml:space="preserve"> lie</w:t>
      </w:r>
      <w:r>
        <w:rPr>
          <w:rFonts w:ascii="Arial" w:hAnsi="Arial" w:cs="Arial"/>
          <w:sz w:val="22"/>
          <w:szCs w:val="22"/>
        </w:rPr>
        <w:t>gen in der Zeit</w:t>
      </w:r>
    </w:p>
    <w:p w14:paraId="239A9F33" w14:textId="77777777" w:rsidR="000A7698" w:rsidRPr="00EF4644" w:rsidRDefault="000A7698" w:rsidP="000A7698">
      <w:pPr>
        <w:spacing w:after="240"/>
        <w:jc w:val="center"/>
        <w:rPr>
          <w:rFonts w:ascii="Arial" w:hAnsi="Arial" w:cs="Arial"/>
          <w:b/>
          <w:sz w:val="22"/>
          <w:szCs w:val="22"/>
        </w:rPr>
      </w:pPr>
      <w:r w:rsidRPr="004E298B">
        <w:rPr>
          <w:rFonts w:ascii="Arial" w:hAnsi="Arial" w:cs="Arial"/>
          <w:b/>
          <w:sz w:val="22"/>
          <w:szCs w:val="22"/>
        </w:rPr>
        <w:t xml:space="preserve">von </w:t>
      </w:r>
      <w:r w:rsidRPr="00961AF9">
        <w:rPr>
          <w:rFonts w:ascii="Arial" w:hAnsi="Arial" w:cs="Arial"/>
          <w:b/>
          <w:sz w:val="22"/>
          <w:szCs w:val="22"/>
        </w:rPr>
        <w:t>Montag</w:t>
      </w:r>
      <w:r w:rsidRPr="004D1C96">
        <w:rPr>
          <w:rFonts w:ascii="Arial" w:hAnsi="Arial" w:cs="Arial"/>
          <w:b/>
          <w:sz w:val="22"/>
          <w:szCs w:val="22"/>
        </w:rPr>
        <w:t xml:space="preserve">, </w:t>
      </w:r>
      <w:r w:rsidRPr="00EF4644">
        <w:rPr>
          <w:rFonts w:ascii="Arial" w:hAnsi="Arial" w:cs="Arial"/>
          <w:b/>
          <w:sz w:val="22"/>
          <w:szCs w:val="22"/>
        </w:rPr>
        <w:t xml:space="preserve">dem </w:t>
      </w:r>
      <w:r>
        <w:rPr>
          <w:rFonts w:ascii="Arial" w:hAnsi="Arial" w:cs="Arial"/>
          <w:b/>
          <w:sz w:val="22"/>
          <w:szCs w:val="22"/>
        </w:rPr>
        <w:t>15</w:t>
      </w:r>
      <w:r w:rsidRPr="00EF4644">
        <w:rPr>
          <w:rFonts w:ascii="Arial" w:hAnsi="Arial" w:cs="Arial"/>
          <w:b/>
          <w:sz w:val="22"/>
          <w:szCs w:val="22"/>
        </w:rPr>
        <w:t>. April 2019</w:t>
      </w:r>
      <w:r w:rsidRPr="004D1C96">
        <w:rPr>
          <w:rFonts w:ascii="Arial" w:hAnsi="Arial" w:cs="Arial"/>
          <w:b/>
          <w:sz w:val="22"/>
          <w:szCs w:val="22"/>
        </w:rPr>
        <w:t xml:space="preserve"> bis einschließlich</w:t>
      </w:r>
      <w:r w:rsidRPr="00961AF9">
        <w:rPr>
          <w:rFonts w:ascii="Arial" w:hAnsi="Arial" w:cs="Arial"/>
          <w:b/>
          <w:sz w:val="22"/>
          <w:szCs w:val="22"/>
        </w:rPr>
        <w:t xml:space="preserve"> Freitag</w:t>
      </w:r>
      <w:r w:rsidRPr="004D1C96">
        <w:rPr>
          <w:rFonts w:ascii="Arial" w:hAnsi="Arial" w:cs="Arial"/>
          <w:b/>
          <w:sz w:val="22"/>
          <w:szCs w:val="22"/>
        </w:rPr>
        <w:t xml:space="preserve">, </w:t>
      </w:r>
      <w:r w:rsidRPr="00EF4644">
        <w:rPr>
          <w:rFonts w:ascii="Arial" w:hAnsi="Arial" w:cs="Arial"/>
          <w:b/>
          <w:sz w:val="22"/>
          <w:szCs w:val="22"/>
        </w:rPr>
        <w:t>dem 1</w:t>
      </w:r>
      <w:r>
        <w:rPr>
          <w:rFonts w:ascii="Arial" w:hAnsi="Arial" w:cs="Arial"/>
          <w:b/>
          <w:sz w:val="22"/>
          <w:szCs w:val="22"/>
        </w:rPr>
        <w:t>7</w:t>
      </w:r>
      <w:r w:rsidRPr="00EF4644">
        <w:rPr>
          <w:rFonts w:ascii="Arial" w:hAnsi="Arial" w:cs="Arial"/>
          <w:b/>
          <w:sz w:val="22"/>
          <w:szCs w:val="22"/>
        </w:rPr>
        <w:t xml:space="preserve">. Mai </w:t>
      </w:r>
      <w:r>
        <w:rPr>
          <w:rFonts w:ascii="Arial" w:hAnsi="Arial" w:cs="Arial"/>
          <w:b/>
          <w:sz w:val="22"/>
          <w:szCs w:val="22"/>
        </w:rPr>
        <w:t>2019</w:t>
      </w:r>
    </w:p>
    <w:p w14:paraId="239A9F34" w14:textId="77777777" w:rsidR="00477442" w:rsidRDefault="00477442" w:rsidP="004D1C96">
      <w:pPr>
        <w:spacing w:after="240"/>
        <w:jc w:val="both"/>
        <w:rPr>
          <w:rFonts w:ascii="Arial" w:hAnsi="Arial" w:cs="Arial"/>
          <w:sz w:val="22"/>
          <w:szCs w:val="22"/>
        </w:rPr>
      </w:pPr>
      <w:r>
        <w:rPr>
          <w:rFonts w:ascii="Arial" w:hAnsi="Arial" w:cs="Arial"/>
          <w:sz w:val="22"/>
          <w:szCs w:val="22"/>
        </w:rPr>
        <w:t xml:space="preserve">in den nachfolgenden Gemeinden </w:t>
      </w:r>
      <w:r w:rsidRPr="004D1C96">
        <w:rPr>
          <w:rFonts w:ascii="Arial" w:hAnsi="Arial" w:cs="Arial"/>
          <w:sz w:val="22"/>
          <w:szCs w:val="22"/>
        </w:rPr>
        <w:t xml:space="preserve">zur allgemeinen Einsichtnahme </w:t>
      </w:r>
      <w:r>
        <w:rPr>
          <w:rFonts w:ascii="Arial" w:hAnsi="Arial" w:cs="Arial"/>
          <w:sz w:val="22"/>
          <w:szCs w:val="22"/>
        </w:rPr>
        <w:t>aus:</w:t>
      </w:r>
    </w:p>
    <w:p w14:paraId="239A9F35" w14:textId="77777777" w:rsidR="004D1C96" w:rsidRPr="004D1C96" w:rsidRDefault="004D1C96" w:rsidP="004D1C96">
      <w:pPr>
        <w:spacing w:after="240"/>
        <w:jc w:val="both"/>
        <w:rPr>
          <w:rFonts w:ascii="Arial" w:hAnsi="Arial" w:cs="Arial"/>
          <w:sz w:val="22"/>
          <w:szCs w:val="22"/>
        </w:rPr>
      </w:pPr>
      <w:r w:rsidRPr="004D1C96">
        <w:rPr>
          <w:rFonts w:ascii="Arial" w:hAnsi="Arial" w:cs="Arial"/>
          <w:b/>
          <w:sz w:val="22"/>
          <w:szCs w:val="22"/>
        </w:rPr>
        <w:t xml:space="preserve">Gemeindeverwaltung </w:t>
      </w:r>
      <w:r w:rsidR="00885907">
        <w:rPr>
          <w:rFonts w:ascii="Arial" w:hAnsi="Arial" w:cs="Arial"/>
          <w:b/>
          <w:sz w:val="22"/>
          <w:szCs w:val="22"/>
        </w:rPr>
        <w:t>Spreetal</w:t>
      </w:r>
      <w:r w:rsidRPr="004D1C96">
        <w:rPr>
          <w:rFonts w:ascii="Arial" w:hAnsi="Arial" w:cs="Arial"/>
          <w:b/>
          <w:sz w:val="22"/>
          <w:szCs w:val="22"/>
        </w:rPr>
        <w:t xml:space="preserve">, </w:t>
      </w:r>
      <w:r w:rsidR="00885907">
        <w:rPr>
          <w:rFonts w:ascii="Arial" w:hAnsi="Arial" w:cs="Arial"/>
          <w:b/>
          <w:sz w:val="22"/>
          <w:szCs w:val="22"/>
        </w:rPr>
        <w:t>Spremberger Straße 25, 02979 Spreetal OT Burgneudorf</w:t>
      </w:r>
      <w:r w:rsidR="00EF4644" w:rsidRPr="00EF4644">
        <w:rPr>
          <w:rFonts w:ascii="Arial" w:hAnsi="Arial" w:cs="Arial"/>
          <w:b/>
          <w:sz w:val="22"/>
          <w:szCs w:val="22"/>
        </w:rPr>
        <w:t xml:space="preserve">, im </w:t>
      </w:r>
      <w:r w:rsidR="00885907">
        <w:rPr>
          <w:rFonts w:ascii="Arial" w:hAnsi="Arial" w:cs="Arial"/>
          <w:b/>
          <w:sz w:val="22"/>
          <w:szCs w:val="22"/>
        </w:rPr>
        <w:t>Kleinen Versammlungsraum</w:t>
      </w:r>
      <w:r w:rsidR="00EF4644" w:rsidRPr="00EF4644">
        <w:rPr>
          <w:rFonts w:ascii="Arial" w:hAnsi="Arial" w:cs="Arial"/>
          <w:b/>
          <w:sz w:val="22"/>
          <w:szCs w:val="22"/>
        </w:rPr>
        <w:t xml:space="preserve">, </w:t>
      </w:r>
      <w:r w:rsidR="00885907">
        <w:rPr>
          <w:rFonts w:ascii="Arial" w:hAnsi="Arial" w:cs="Arial"/>
          <w:b/>
          <w:sz w:val="22"/>
          <w:szCs w:val="22"/>
        </w:rPr>
        <w:t>1. OG</w:t>
      </w:r>
      <w:r w:rsidR="00EF4644">
        <w:rPr>
          <w:rFonts w:ascii="Arial" w:hAnsi="Arial" w:cs="Arial"/>
          <w:sz w:val="22"/>
          <w:szCs w:val="22"/>
        </w:rPr>
        <w:t>, während folgender Dienststunden</w:t>
      </w:r>
      <w:r w:rsidRPr="004D1C96">
        <w:rPr>
          <w:rFonts w:ascii="Arial" w:hAnsi="Arial" w:cs="Arial"/>
          <w:sz w:val="22"/>
          <w:szCs w:val="22"/>
        </w:rPr>
        <w:t>:</w:t>
      </w:r>
    </w:p>
    <w:p w14:paraId="239A9F36" w14:textId="77777777" w:rsidR="00376C5B" w:rsidRPr="00376C5B" w:rsidRDefault="00376C5B" w:rsidP="00376C5B">
      <w:pPr>
        <w:ind w:left="1985" w:hanging="1985"/>
        <w:jc w:val="both"/>
        <w:rPr>
          <w:rFonts w:ascii="Arial" w:hAnsi="Arial" w:cs="Arial"/>
          <w:sz w:val="22"/>
          <w:szCs w:val="22"/>
        </w:rPr>
      </w:pPr>
      <w:r w:rsidRPr="00376C5B">
        <w:rPr>
          <w:rFonts w:ascii="Arial" w:hAnsi="Arial" w:cs="Arial"/>
          <w:sz w:val="22"/>
          <w:szCs w:val="22"/>
        </w:rPr>
        <w:t>Montag:</w:t>
      </w:r>
      <w:r w:rsidRPr="00376C5B">
        <w:rPr>
          <w:rFonts w:ascii="Arial" w:hAnsi="Arial" w:cs="Arial"/>
          <w:sz w:val="22"/>
          <w:szCs w:val="22"/>
        </w:rPr>
        <w:tab/>
        <w:t>0</w:t>
      </w:r>
      <w:r w:rsidR="0083696D">
        <w:rPr>
          <w:rFonts w:ascii="Arial" w:hAnsi="Arial" w:cs="Arial"/>
          <w:sz w:val="22"/>
          <w:szCs w:val="22"/>
        </w:rPr>
        <w:t>7</w:t>
      </w:r>
      <w:r w:rsidRPr="00376C5B">
        <w:rPr>
          <w:rFonts w:ascii="Arial" w:hAnsi="Arial" w:cs="Arial"/>
          <w:sz w:val="22"/>
          <w:szCs w:val="22"/>
        </w:rPr>
        <w:t xml:space="preserve">:00 bis 12:00 Uhr und </w:t>
      </w:r>
      <w:r w:rsidR="0083696D">
        <w:rPr>
          <w:rFonts w:ascii="Arial" w:hAnsi="Arial" w:cs="Arial"/>
          <w:sz w:val="22"/>
          <w:szCs w:val="22"/>
        </w:rPr>
        <w:t>12:30</w:t>
      </w:r>
      <w:r w:rsidRPr="00376C5B">
        <w:rPr>
          <w:rFonts w:ascii="Arial" w:hAnsi="Arial" w:cs="Arial"/>
          <w:sz w:val="22"/>
          <w:szCs w:val="22"/>
        </w:rPr>
        <w:t xml:space="preserve"> bis </w:t>
      </w:r>
      <w:r w:rsidR="00BE3D12">
        <w:rPr>
          <w:rFonts w:ascii="Arial" w:hAnsi="Arial" w:cs="Arial"/>
          <w:sz w:val="22"/>
          <w:szCs w:val="22"/>
        </w:rPr>
        <w:t>15:30</w:t>
      </w:r>
      <w:r w:rsidRPr="00376C5B">
        <w:rPr>
          <w:rFonts w:ascii="Arial" w:hAnsi="Arial" w:cs="Arial"/>
          <w:sz w:val="22"/>
          <w:szCs w:val="22"/>
        </w:rPr>
        <w:t xml:space="preserve"> Uhr</w:t>
      </w:r>
    </w:p>
    <w:p w14:paraId="239A9F37" w14:textId="77777777" w:rsidR="00376C5B" w:rsidRPr="00376C5B" w:rsidRDefault="00376C5B" w:rsidP="00376C5B">
      <w:pPr>
        <w:ind w:left="1985" w:hanging="1985"/>
        <w:jc w:val="both"/>
        <w:rPr>
          <w:rFonts w:ascii="Arial" w:hAnsi="Arial" w:cs="Arial"/>
          <w:sz w:val="22"/>
          <w:szCs w:val="22"/>
        </w:rPr>
      </w:pPr>
      <w:r w:rsidRPr="00376C5B">
        <w:rPr>
          <w:rFonts w:ascii="Arial" w:hAnsi="Arial" w:cs="Arial"/>
          <w:sz w:val="22"/>
          <w:szCs w:val="22"/>
        </w:rPr>
        <w:t>Dienstag:</w:t>
      </w:r>
      <w:r w:rsidRPr="00376C5B">
        <w:rPr>
          <w:rFonts w:ascii="Arial" w:hAnsi="Arial" w:cs="Arial"/>
          <w:sz w:val="22"/>
          <w:szCs w:val="22"/>
        </w:rPr>
        <w:tab/>
        <w:t>0</w:t>
      </w:r>
      <w:r w:rsidR="0083696D">
        <w:rPr>
          <w:rFonts w:ascii="Arial" w:hAnsi="Arial" w:cs="Arial"/>
          <w:sz w:val="22"/>
          <w:szCs w:val="22"/>
        </w:rPr>
        <w:t>7</w:t>
      </w:r>
      <w:r w:rsidRPr="00376C5B">
        <w:rPr>
          <w:rFonts w:ascii="Arial" w:hAnsi="Arial" w:cs="Arial"/>
          <w:sz w:val="22"/>
          <w:szCs w:val="22"/>
        </w:rPr>
        <w:t xml:space="preserve">:00 bis 12:00 Uhr und </w:t>
      </w:r>
      <w:r w:rsidR="0083696D">
        <w:rPr>
          <w:rFonts w:ascii="Arial" w:hAnsi="Arial" w:cs="Arial"/>
          <w:sz w:val="22"/>
          <w:szCs w:val="22"/>
        </w:rPr>
        <w:t>12:30</w:t>
      </w:r>
      <w:r w:rsidRPr="00376C5B">
        <w:rPr>
          <w:rFonts w:ascii="Arial" w:hAnsi="Arial" w:cs="Arial"/>
          <w:sz w:val="22"/>
          <w:szCs w:val="22"/>
        </w:rPr>
        <w:t xml:space="preserve"> bis </w:t>
      </w:r>
      <w:r w:rsidR="0083696D">
        <w:rPr>
          <w:rFonts w:ascii="Arial" w:hAnsi="Arial" w:cs="Arial"/>
          <w:sz w:val="22"/>
          <w:szCs w:val="22"/>
        </w:rPr>
        <w:t>1</w:t>
      </w:r>
      <w:r w:rsidR="00BE3D12">
        <w:rPr>
          <w:rFonts w:ascii="Arial" w:hAnsi="Arial" w:cs="Arial"/>
          <w:sz w:val="22"/>
          <w:szCs w:val="22"/>
        </w:rPr>
        <w:t>8</w:t>
      </w:r>
      <w:r w:rsidR="0083696D">
        <w:rPr>
          <w:rFonts w:ascii="Arial" w:hAnsi="Arial" w:cs="Arial"/>
          <w:sz w:val="22"/>
          <w:szCs w:val="22"/>
        </w:rPr>
        <w:t>:15</w:t>
      </w:r>
      <w:r w:rsidRPr="00376C5B">
        <w:rPr>
          <w:rFonts w:ascii="Arial" w:hAnsi="Arial" w:cs="Arial"/>
          <w:sz w:val="22"/>
          <w:szCs w:val="22"/>
        </w:rPr>
        <w:t xml:space="preserve"> Uhr</w:t>
      </w:r>
    </w:p>
    <w:p w14:paraId="239A9F38" w14:textId="77777777" w:rsidR="00376C5B" w:rsidRPr="00376C5B" w:rsidRDefault="00376C5B" w:rsidP="00376C5B">
      <w:pPr>
        <w:ind w:left="1985" w:hanging="1985"/>
        <w:jc w:val="both"/>
        <w:rPr>
          <w:rFonts w:ascii="Arial" w:hAnsi="Arial" w:cs="Arial"/>
          <w:sz w:val="22"/>
          <w:szCs w:val="22"/>
        </w:rPr>
      </w:pPr>
      <w:r w:rsidRPr="00376C5B">
        <w:rPr>
          <w:rFonts w:ascii="Arial" w:hAnsi="Arial" w:cs="Arial"/>
          <w:sz w:val="22"/>
          <w:szCs w:val="22"/>
        </w:rPr>
        <w:t>Mittwoch:</w:t>
      </w:r>
      <w:r w:rsidRPr="00376C5B">
        <w:rPr>
          <w:rFonts w:ascii="Arial" w:hAnsi="Arial" w:cs="Arial"/>
          <w:sz w:val="22"/>
          <w:szCs w:val="22"/>
        </w:rPr>
        <w:tab/>
        <w:t>0</w:t>
      </w:r>
      <w:r w:rsidR="0083696D">
        <w:rPr>
          <w:rFonts w:ascii="Arial" w:hAnsi="Arial" w:cs="Arial"/>
          <w:sz w:val="22"/>
          <w:szCs w:val="22"/>
        </w:rPr>
        <w:t>7</w:t>
      </w:r>
      <w:r w:rsidRPr="00376C5B">
        <w:rPr>
          <w:rFonts w:ascii="Arial" w:hAnsi="Arial" w:cs="Arial"/>
          <w:sz w:val="22"/>
          <w:szCs w:val="22"/>
        </w:rPr>
        <w:t xml:space="preserve">:00 bis 12:00 Uhr und </w:t>
      </w:r>
      <w:r w:rsidR="0083696D">
        <w:rPr>
          <w:rFonts w:ascii="Arial" w:hAnsi="Arial" w:cs="Arial"/>
          <w:sz w:val="22"/>
          <w:szCs w:val="22"/>
        </w:rPr>
        <w:t>12:30</w:t>
      </w:r>
      <w:r w:rsidRPr="00376C5B">
        <w:rPr>
          <w:rFonts w:ascii="Arial" w:hAnsi="Arial" w:cs="Arial"/>
          <w:sz w:val="22"/>
          <w:szCs w:val="22"/>
        </w:rPr>
        <w:t xml:space="preserve"> bis </w:t>
      </w:r>
      <w:r w:rsidR="00BE3D12">
        <w:rPr>
          <w:rFonts w:ascii="Arial" w:hAnsi="Arial" w:cs="Arial"/>
          <w:sz w:val="22"/>
          <w:szCs w:val="22"/>
        </w:rPr>
        <w:t>15:30</w:t>
      </w:r>
      <w:r w:rsidRPr="00376C5B">
        <w:rPr>
          <w:rFonts w:ascii="Arial" w:hAnsi="Arial" w:cs="Arial"/>
          <w:sz w:val="22"/>
          <w:szCs w:val="22"/>
        </w:rPr>
        <w:t xml:space="preserve"> Uhr</w:t>
      </w:r>
    </w:p>
    <w:p w14:paraId="239A9F39" w14:textId="77777777" w:rsidR="00376C5B" w:rsidRPr="00376C5B" w:rsidRDefault="00376C5B" w:rsidP="00376C5B">
      <w:pPr>
        <w:ind w:left="1985" w:hanging="1985"/>
        <w:jc w:val="both"/>
        <w:rPr>
          <w:rFonts w:ascii="Arial" w:hAnsi="Arial" w:cs="Arial"/>
          <w:sz w:val="22"/>
          <w:szCs w:val="22"/>
        </w:rPr>
      </w:pPr>
      <w:r w:rsidRPr="00376C5B">
        <w:rPr>
          <w:rFonts w:ascii="Arial" w:hAnsi="Arial" w:cs="Arial"/>
          <w:sz w:val="22"/>
          <w:szCs w:val="22"/>
        </w:rPr>
        <w:t>Donnerstag:</w:t>
      </w:r>
      <w:r w:rsidRPr="00376C5B">
        <w:rPr>
          <w:rFonts w:ascii="Arial" w:hAnsi="Arial" w:cs="Arial"/>
          <w:sz w:val="22"/>
          <w:szCs w:val="22"/>
        </w:rPr>
        <w:tab/>
      </w:r>
      <w:r w:rsidR="00BE3D12">
        <w:rPr>
          <w:rFonts w:ascii="Arial" w:hAnsi="Arial" w:cs="Arial"/>
          <w:sz w:val="22"/>
          <w:szCs w:val="22"/>
        </w:rPr>
        <w:t>07:00</w:t>
      </w:r>
      <w:r w:rsidRPr="00376C5B">
        <w:rPr>
          <w:rFonts w:ascii="Arial" w:hAnsi="Arial" w:cs="Arial"/>
          <w:sz w:val="22"/>
          <w:szCs w:val="22"/>
        </w:rPr>
        <w:t xml:space="preserve"> bis 12:00 Uhr und </w:t>
      </w:r>
      <w:r w:rsidR="0083696D">
        <w:rPr>
          <w:rFonts w:ascii="Arial" w:hAnsi="Arial" w:cs="Arial"/>
          <w:sz w:val="22"/>
          <w:szCs w:val="22"/>
        </w:rPr>
        <w:t>12:30</w:t>
      </w:r>
      <w:r w:rsidRPr="00376C5B">
        <w:rPr>
          <w:rFonts w:ascii="Arial" w:hAnsi="Arial" w:cs="Arial"/>
          <w:sz w:val="22"/>
          <w:szCs w:val="22"/>
        </w:rPr>
        <w:t xml:space="preserve"> bis </w:t>
      </w:r>
      <w:r w:rsidR="00BE3D12">
        <w:rPr>
          <w:rFonts w:ascii="Arial" w:hAnsi="Arial" w:cs="Arial"/>
          <w:sz w:val="22"/>
          <w:szCs w:val="22"/>
        </w:rPr>
        <w:t>15:30</w:t>
      </w:r>
      <w:r w:rsidRPr="00376C5B">
        <w:rPr>
          <w:rFonts w:ascii="Arial" w:hAnsi="Arial" w:cs="Arial"/>
          <w:sz w:val="22"/>
          <w:szCs w:val="22"/>
        </w:rPr>
        <w:t xml:space="preserve"> Uhr</w:t>
      </w:r>
    </w:p>
    <w:p w14:paraId="239A9F3A" w14:textId="77777777" w:rsidR="00376C5B" w:rsidRDefault="00376C5B" w:rsidP="00376C5B">
      <w:pPr>
        <w:spacing w:after="240"/>
        <w:ind w:left="1985" w:hanging="1985"/>
        <w:jc w:val="both"/>
        <w:rPr>
          <w:rFonts w:ascii="Arial" w:hAnsi="Arial" w:cs="Arial"/>
          <w:sz w:val="22"/>
          <w:szCs w:val="22"/>
        </w:rPr>
      </w:pPr>
      <w:r w:rsidRPr="00376C5B">
        <w:rPr>
          <w:rFonts w:ascii="Arial" w:hAnsi="Arial" w:cs="Arial"/>
          <w:sz w:val="22"/>
          <w:szCs w:val="22"/>
        </w:rPr>
        <w:t>Freitag:</w:t>
      </w:r>
      <w:r w:rsidRPr="00376C5B">
        <w:rPr>
          <w:rFonts w:ascii="Arial" w:hAnsi="Arial" w:cs="Arial"/>
          <w:sz w:val="22"/>
          <w:szCs w:val="22"/>
        </w:rPr>
        <w:tab/>
        <w:t>0</w:t>
      </w:r>
      <w:r w:rsidR="0083696D">
        <w:rPr>
          <w:rFonts w:ascii="Arial" w:hAnsi="Arial" w:cs="Arial"/>
          <w:sz w:val="22"/>
          <w:szCs w:val="22"/>
        </w:rPr>
        <w:t>7</w:t>
      </w:r>
      <w:r w:rsidRPr="00376C5B">
        <w:rPr>
          <w:rFonts w:ascii="Arial" w:hAnsi="Arial" w:cs="Arial"/>
          <w:sz w:val="22"/>
          <w:szCs w:val="22"/>
        </w:rPr>
        <w:t>:00 bis 12:</w:t>
      </w:r>
      <w:r w:rsidR="00BE3D12">
        <w:rPr>
          <w:rFonts w:ascii="Arial" w:hAnsi="Arial" w:cs="Arial"/>
          <w:sz w:val="22"/>
          <w:szCs w:val="22"/>
        </w:rPr>
        <w:t>30</w:t>
      </w:r>
      <w:r w:rsidRPr="00376C5B">
        <w:rPr>
          <w:rFonts w:ascii="Arial" w:hAnsi="Arial" w:cs="Arial"/>
          <w:sz w:val="22"/>
          <w:szCs w:val="22"/>
        </w:rPr>
        <w:t xml:space="preserve"> Uhr</w:t>
      </w:r>
    </w:p>
    <w:p w14:paraId="239A9F3B" w14:textId="77777777" w:rsidR="00477442" w:rsidRPr="004D1C96" w:rsidRDefault="00477442" w:rsidP="00477442">
      <w:pPr>
        <w:spacing w:after="240"/>
        <w:jc w:val="both"/>
        <w:rPr>
          <w:rFonts w:ascii="Arial" w:hAnsi="Arial" w:cs="Arial"/>
          <w:sz w:val="22"/>
          <w:szCs w:val="22"/>
        </w:rPr>
      </w:pPr>
      <w:r w:rsidRPr="004D1C96">
        <w:rPr>
          <w:rFonts w:ascii="Arial" w:hAnsi="Arial" w:cs="Arial"/>
          <w:b/>
          <w:sz w:val="22"/>
          <w:szCs w:val="22"/>
        </w:rPr>
        <w:t xml:space="preserve">Gemeindeverwaltung </w:t>
      </w:r>
      <w:r>
        <w:rPr>
          <w:rFonts w:ascii="Arial" w:hAnsi="Arial" w:cs="Arial"/>
          <w:b/>
          <w:sz w:val="22"/>
          <w:szCs w:val="22"/>
        </w:rPr>
        <w:t>Lohsa</w:t>
      </w:r>
      <w:r w:rsidRPr="004D1C96">
        <w:rPr>
          <w:rFonts w:ascii="Arial" w:hAnsi="Arial" w:cs="Arial"/>
          <w:b/>
          <w:sz w:val="22"/>
          <w:szCs w:val="22"/>
        </w:rPr>
        <w:t xml:space="preserve">, </w:t>
      </w:r>
      <w:r>
        <w:rPr>
          <w:rFonts w:ascii="Arial" w:hAnsi="Arial" w:cs="Arial"/>
          <w:b/>
          <w:sz w:val="22"/>
          <w:szCs w:val="22"/>
        </w:rPr>
        <w:t>Am Rathaus 1, 02999 Lohsa</w:t>
      </w:r>
      <w:r w:rsidRPr="00EF4644">
        <w:rPr>
          <w:rFonts w:ascii="Arial" w:hAnsi="Arial" w:cs="Arial"/>
          <w:b/>
          <w:sz w:val="22"/>
          <w:szCs w:val="22"/>
        </w:rPr>
        <w:t xml:space="preserve">, im </w:t>
      </w:r>
      <w:r>
        <w:rPr>
          <w:rFonts w:ascii="Arial" w:hAnsi="Arial" w:cs="Arial"/>
          <w:b/>
          <w:sz w:val="22"/>
          <w:szCs w:val="22"/>
        </w:rPr>
        <w:t>Bauamt</w:t>
      </w:r>
      <w:r w:rsidRPr="00EF4644">
        <w:rPr>
          <w:rFonts w:ascii="Arial" w:hAnsi="Arial" w:cs="Arial"/>
          <w:b/>
          <w:sz w:val="22"/>
          <w:szCs w:val="22"/>
        </w:rPr>
        <w:t xml:space="preserve">, Zimmer </w:t>
      </w:r>
      <w:r>
        <w:rPr>
          <w:rFonts w:ascii="Arial" w:hAnsi="Arial" w:cs="Arial"/>
          <w:b/>
          <w:sz w:val="22"/>
          <w:szCs w:val="22"/>
        </w:rPr>
        <w:t>2.18</w:t>
      </w:r>
      <w:r>
        <w:rPr>
          <w:rFonts w:ascii="Arial" w:hAnsi="Arial" w:cs="Arial"/>
          <w:sz w:val="22"/>
          <w:szCs w:val="22"/>
        </w:rPr>
        <w:t>, wä</w:t>
      </w:r>
      <w:r>
        <w:rPr>
          <w:rFonts w:ascii="Arial" w:hAnsi="Arial" w:cs="Arial"/>
          <w:sz w:val="22"/>
          <w:szCs w:val="22"/>
        </w:rPr>
        <w:t>h</w:t>
      </w:r>
      <w:r>
        <w:rPr>
          <w:rFonts w:ascii="Arial" w:hAnsi="Arial" w:cs="Arial"/>
          <w:sz w:val="22"/>
          <w:szCs w:val="22"/>
        </w:rPr>
        <w:t>rend folgender Dienststunden</w:t>
      </w:r>
      <w:r w:rsidRPr="004D1C96">
        <w:rPr>
          <w:rFonts w:ascii="Arial" w:hAnsi="Arial" w:cs="Arial"/>
          <w:sz w:val="22"/>
          <w:szCs w:val="22"/>
        </w:rPr>
        <w:t>:</w:t>
      </w:r>
    </w:p>
    <w:p w14:paraId="239A9F3C" w14:textId="77777777" w:rsidR="00477442" w:rsidRPr="00376C5B" w:rsidRDefault="00477442" w:rsidP="00477442">
      <w:pPr>
        <w:ind w:left="1985" w:hanging="1985"/>
        <w:jc w:val="both"/>
        <w:rPr>
          <w:rFonts w:ascii="Arial" w:hAnsi="Arial" w:cs="Arial"/>
          <w:sz w:val="22"/>
          <w:szCs w:val="22"/>
        </w:rPr>
      </w:pPr>
      <w:r w:rsidRPr="00376C5B">
        <w:rPr>
          <w:rFonts w:ascii="Arial" w:hAnsi="Arial" w:cs="Arial"/>
          <w:sz w:val="22"/>
          <w:szCs w:val="22"/>
        </w:rPr>
        <w:t>Montag:</w:t>
      </w:r>
      <w:r w:rsidRPr="00376C5B">
        <w:rPr>
          <w:rFonts w:ascii="Arial" w:hAnsi="Arial" w:cs="Arial"/>
          <w:sz w:val="22"/>
          <w:szCs w:val="22"/>
        </w:rPr>
        <w:tab/>
        <w:t>0</w:t>
      </w:r>
      <w:r>
        <w:rPr>
          <w:rFonts w:ascii="Arial" w:hAnsi="Arial" w:cs="Arial"/>
          <w:sz w:val="22"/>
          <w:szCs w:val="22"/>
        </w:rPr>
        <w:t>7</w:t>
      </w:r>
      <w:r w:rsidRPr="00376C5B">
        <w:rPr>
          <w:rFonts w:ascii="Arial" w:hAnsi="Arial" w:cs="Arial"/>
          <w:sz w:val="22"/>
          <w:szCs w:val="22"/>
        </w:rPr>
        <w:t xml:space="preserve">:00 bis 12:00 Uhr und </w:t>
      </w:r>
      <w:r>
        <w:rPr>
          <w:rFonts w:ascii="Arial" w:hAnsi="Arial" w:cs="Arial"/>
          <w:sz w:val="22"/>
          <w:szCs w:val="22"/>
        </w:rPr>
        <w:t>12:30</w:t>
      </w:r>
      <w:r w:rsidRPr="00376C5B">
        <w:rPr>
          <w:rFonts w:ascii="Arial" w:hAnsi="Arial" w:cs="Arial"/>
          <w:sz w:val="22"/>
          <w:szCs w:val="22"/>
        </w:rPr>
        <w:t xml:space="preserve"> bis 16:</w:t>
      </w:r>
      <w:r>
        <w:rPr>
          <w:rFonts w:ascii="Arial" w:hAnsi="Arial" w:cs="Arial"/>
          <w:sz w:val="22"/>
          <w:szCs w:val="22"/>
        </w:rPr>
        <w:t>15</w:t>
      </w:r>
      <w:r w:rsidRPr="00376C5B">
        <w:rPr>
          <w:rFonts w:ascii="Arial" w:hAnsi="Arial" w:cs="Arial"/>
          <w:sz w:val="22"/>
          <w:szCs w:val="22"/>
        </w:rPr>
        <w:t xml:space="preserve"> Uhr</w:t>
      </w:r>
    </w:p>
    <w:p w14:paraId="239A9F3D" w14:textId="77777777" w:rsidR="00477442" w:rsidRPr="00376C5B" w:rsidRDefault="00477442" w:rsidP="00477442">
      <w:pPr>
        <w:ind w:left="1985" w:hanging="1985"/>
        <w:jc w:val="both"/>
        <w:rPr>
          <w:rFonts w:ascii="Arial" w:hAnsi="Arial" w:cs="Arial"/>
          <w:sz w:val="22"/>
          <w:szCs w:val="22"/>
        </w:rPr>
      </w:pPr>
      <w:r w:rsidRPr="00376C5B">
        <w:rPr>
          <w:rFonts w:ascii="Arial" w:hAnsi="Arial" w:cs="Arial"/>
          <w:sz w:val="22"/>
          <w:szCs w:val="22"/>
        </w:rPr>
        <w:t>Dienstag:</w:t>
      </w:r>
      <w:r w:rsidRPr="00376C5B">
        <w:rPr>
          <w:rFonts w:ascii="Arial" w:hAnsi="Arial" w:cs="Arial"/>
          <w:sz w:val="22"/>
          <w:szCs w:val="22"/>
        </w:rPr>
        <w:tab/>
        <w:t>0</w:t>
      </w:r>
      <w:r>
        <w:rPr>
          <w:rFonts w:ascii="Arial" w:hAnsi="Arial" w:cs="Arial"/>
          <w:sz w:val="22"/>
          <w:szCs w:val="22"/>
        </w:rPr>
        <w:t>7</w:t>
      </w:r>
      <w:r w:rsidRPr="00376C5B">
        <w:rPr>
          <w:rFonts w:ascii="Arial" w:hAnsi="Arial" w:cs="Arial"/>
          <w:sz w:val="22"/>
          <w:szCs w:val="22"/>
        </w:rPr>
        <w:t xml:space="preserve">:00 bis 12:00 Uhr und </w:t>
      </w:r>
      <w:r>
        <w:rPr>
          <w:rFonts w:ascii="Arial" w:hAnsi="Arial" w:cs="Arial"/>
          <w:sz w:val="22"/>
          <w:szCs w:val="22"/>
        </w:rPr>
        <w:t>12:30</w:t>
      </w:r>
      <w:r w:rsidRPr="00376C5B">
        <w:rPr>
          <w:rFonts w:ascii="Arial" w:hAnsi="Arial" w:cs="Arial"/>
          <w:sz w:val="22"/>
          <w:szCs w:val="22"/>
        </w:rPr>
        <w:t xml:space="preserve"> bis </w:t>
      </w:r>
      <w:r>
        <w:rPr>
          <w:rFonts w:ascii="Arial" w:hAnsi="Arial" w:cs="Arial"/>
          <w:sz w:val="22"/>
          <w:szCs w:val="22"/>
        </w:rPr>
        <w:t>16:15</w:t>
      </w:r>
      <w:r w:rsidRPr="00376C5B">
        <w:rPr>
          <w:rFonts w:ascii="Arial" w:hAnsi="Arial" w:cs="Arial"/>
          <w:sz w:val="22"/>
          <w:szCs w:val="22"/>
        </w:rPr>
        <w:t xml:space="preserve"> Uhr</w:t>
      </w:r>
    </w:p>
    <w:p w14:paraId="239A9F3E" w14:textId="77777777" w:rsidR="00477442" w:rsidRPr="00376C5B" w:rsidRDefault="00477442" w:rsidP="00477442">
      <w:pPr>
        <w:ind w:left="1985" w:hanging="1985"/>
        <w:jc w:val="both"/>
        <w:rPr>
          <w:rFonts w:ascii="Arial" w:hAnsi="Arial" w:cs="Arial"/>
          <w:sz w:val="22"/>
          <w:szCs w:val="22"/>
        </w:rPr>
      </w:pPr>
      <w:r w:rsidRPr="00376C5B">
        <w:rPr>
          <w:rFonts w:ascii="Arial" w:hAnsi="Arial" w:cs="Arial"/>
          <w:sz w:val="22"/>
          <w:szCs w:val="22"/>
        </w:rPr>
        <w:t>Mittwoch:</w:t>
      </w:r>
      <w:r w:rsidRPr="00376C5B">
        <w:rPr>
          <w:rFonts w:ascii="Arial" w:hAnsi="Arial" w:cs="Arial"/>
          <w:sz w:val="22"/>
          <w:szCs w:val="22"/>
        </w:rPr>
        <w:tab/>
        <w:t>0</w:t>
      </w:r>
      <w:r>
        <w:rPr>
          <w:rFonts w:ascii="Arial" w:hAnsi="Arial" w:cs="Arial"/>
          <w:sz w:val="22"/>
          <w:szCs w:val="22"/>
        </w:rPr>
        <w:t>7</w:t>
      </w:r>
      <w:r w:rsidRPr="00376C5B">
        <w:rPr>
          <w:rFonts w:ascii="Arial" w:hAnsi="Arial" w:cs="Arial"/>
          <w:sz w:val="22"/>
          <w:szCs w:val="22"/>
        </w:rPr>
        <w:t xml:space="preserve">:00 bis 12:00 Uhr und </w:t>
      </w:r>
      <w:r>
        <w:rPr>
          <w:rFonts w:ascii="Arial" w:hAnsi="Arial" w:cs="Arial"/>
          <w:sz w:val="22"/>
          <w:szCs w:val="22"/>
        </w:rPr>
        <w:t>12:30</w:t>
      </w:r>
      <w:r w:rsidRPr="00376C5B">
        <w:rPr>
          <w:rFonts w:ascii="Arial" w:hAnsi="Arial" w:cs="Arial"/>
          <w:sz w:val="22"/>
          <w:szCs w:val="22"/>
        </w:rPr>
        <w:t xml:space="preserve"> bis </w:t>
      </w:r>
      <w:r>
        <w:rPr>
          <w:rFonts w:ascii="Arial" w:hAnsi="Arial" w:cs="Arial"/>
          <w:sz w:val="22"/>
          <w:szCs w:val="22"/>
        </w:rPr>
        <w:t>16:00</w:t>
      </w:r>
      <w:r w:rsidRPr="00376C5B">
        <w:rPr>
          <w:rFonts w:ascii="Arial" w:hAnsi="Arial" w:cs="Arial"/>
          <w:sz w:val="22"/>
          <w:szCs w:val="22"/>
        </w:rPr>
        <w:t xml:space="preserve"> Uhr</w:t>
      </w:r>
    </w:p>
    <w:p w14:paraId="239A9F3F" w14:textId="77777777" w:rsidR="00477442" w:rsidRPr="00376C5B" w:rsidRDefault="00477442" w:rsidP="00477442">
      <w:pPr>
        <w:ind w:left="1985" w:hanging="1985"/>
        <w:jc w:val="both"/>
        <w:rPr>
          <w:rFonts w:ascii="Arial" w:hAnsi="Arial" w:cs="Arial"/>
          <w:sz w:val="22"/>
          <w:szCs w:val="22"/>
        </w:rPr>
      </w:pPr>
      <w:r w:rsidRPr="00376C5B">
        <w:rPr>
          <w:rFonts w:ascii="Arial" w:hAnsi="Arial" w:cs="Arial"/>
          <w:sz w:val="22"/>
          <w:szCs w:val="22"/>
        </w:rPr>
        <w:t>Donnerstag:</w:t>
      </w:r>
      <w:r w:rsidRPr="00376C5B">
        <w:rPr>
          <w:rFonts w:ascii="Arial" w:hAnsi="Arial" w:cs="Arial"/>
          <w:sz w:val="22"/>
          <w:szCs w:val="22"/>
        </w:rPr>
        <w:tab/>
        <w:t>08:</w:t>
      </w:r>
      <w:r>
        <w:rPr>
          <w:rFonts w:ascii="Arial" w:hAnsi="Arial" w:cs="Arial"/>
          <w:sz w:val="22"/>
          <w:szCs w:val="22"/>
        </w:rPr>
        <w:t>3</w:t>
      </w:r>
      <w:r w:rsidRPr="00376C5B">
        <w:rPr>
          <w:rFonts w:ascii="Arial" w:hAnsi="Arial" w:cs="Arial"/>
          <w:sz w:val="22"/>
          <w:szCs w:val="22"/>
        </w:rPr>
        <w:t xml:space="preserve">0 bis 12:00 Uhr und </w:t>
      </w:r>
      <w:r>
        <w:rPr>
          <w:rFonts w:ascii="Arial" w:hAnsi="Arial" w:cs="Arial"/>
          <w:sz w:val="22"/>
          <w:szCs w:val="22"/>
        </w:rPr>
        <w:t>12:30</w:t>
      </w:r>
      <w:r w:rsidRPr="00376C5B">
        <w:rPr>
          <w:rFonts w:ascii="Arial" w:hAnsi="Arial" w:cs="Arial"/>
          <w:sz w:val="22"/>
          <w:szCs w:val="22"/>
        </w:rPr>
        <w:t xml:space="preserve"> bis 1</w:t>
      </w:r>
      <w:r>
        <w:rPr>
          <w:rFonts w:ascii="Arial" w:hAnsi="Arial" w:cs="Arial"/>
          <w:sz w:val="22"/>
          <w:szCs w:val="22"/>
        </w:rPr>
        <w:t>8</w:t>
      </w:r>
      <w:r w:rsidRPr="00376C5B">
        <w:rPr>
          <w:rFonts w:ascii="Arial" w:hAnsi="Arial" w:cs="Arial"/>
          <w:sz w:val="22"/>
          <w:szCs w:val="22"/>
        </w:rPr>
        <w:t>:00 Uhr</w:t>
      </w:r>
    </w:p>
    <w:p w14:paraId="239A9F40" w14:textId="77777777" w:rsidR="00477442" w:rsidRPr="00376C5B" w:rsidRDefault="00477442" w:rsidP="00477442">
      <w:pPr>
        <w:spacing w:after="240"/>
        <w:ind w:left="1985" w:hanging="1985"/>
        <w:jc w:val="both"/>
        <w:rPr>
          <w:rFonts w:ascii="Arial" w:hAnsi="Arial" w:cs="Arial"/>
          <w:sz w:val="22"/>
          <w:szCs w:val="22"/>
        </w:rPr>
      </w:pPr>
      <w:r w:rsidRPr="00376C5B">
        <w:rPr>
          <w:rFonts w:ascii="Arial" w:hAnsi="Arial" w:cs="Arial"/>
          <w:sz w:val="22"/>
          <w:szCs w:val="22"/>
        </w:rPr>
        <w:t>Freitag:</w:t>
      </w:r>
      <w:r w:rsidRPr="00376C5B">
        <w:rPr>
          <w:rFonts w:ascii="Arial" w:hAnsi="Arial" w:cs="Arial"/>
          <w:sz w:val="22"/>
          <w:szCs w:val="22"/>
        </w:rPr>
        <w:tab/>
        <w:t>0</w:t>
      </w:r>
      <w:r>
        <w:rPr>
          <w:rFonts w:ascii="Arial" w:hAnsi="Arial" w:cs="Arial"/>
          <w:sz w:val="22"/>
          <w:szCs w:val="22"/>
        </w:rPr>
        <w:t>7</w:t>
      </w:r>
      <w:r w:rsidRPr="00376C5B">
        <w:rPr>
          <w:rFonts w:ascii="Arial" w:hAnsi="Arial" w:cs="Arial"/>
          <w:sz w:val="22"/>
          <w:szCs w:val="22"/>
        </w:rPr>
        <w:t>:00 bis 12:</w:t>
      </w:r>
      <w:r>
        <w:rPr>
          <w:rFonts w:ascii="Arial" w:hAnsi="Arial" w:cs="Arial"/>
          <w:sz w:val="22"/>
          <w:szCs w:val="22"/>
        </w:rPr>
        <w:t>15</w:t>
      </w:r>
      <w:r w:rsidRPr="00376C5B">
        <w:rPr>
          <w:rFonts w:ascii="Arial" w:hAnsi="Arial" w:cs="Arial"/>
          <w:sz w:val="22"/>
          <w:szCs w:val="22"/>
        </w:rPr>
        <w:t xml:space="preserve"> Uhr</w:t>
      </w:r>
    </w:p>
    <w:p w14:paraId="239A9F41" w14:textId="77777777" w:rsidR="00477442" w:rsidRPr="004D1C96" w:rsidRDefault="00477442" w:rsidP="00477442">
      <w:pPr>
        <w:spacing w:after="240"/>
        <w:jc w:val="both"/>
        <w:rPr>
          <w:rFonts w:ascii="Arial" w:hAnsi="Arial" w:cs="Arial"/>
          <w:sz w:val="22"/>
          <w:szCs w:val="22"/>
        </w:rPr>
      </w:pPr>
      <w:r>
        <w:rPr>
          <w:rFonts w:ascii="Arial" w:hAnsi="Arial" w:cs="Arial"/>
          <w:b/>
          <w:sz w:val="22"/>
          <w:szCs w:val="22"/>
        </w:rPr>
        <w:t>Stadtverwaltung Hoyerswerda</w:t>
      </w:r>
      <w:r w:rsidRPr="004D1C96">
        <w:rPr>
          <w:rFonts w:ascii="Arial" w:hAnsi="Arial" w:cs="Arial"/>
          <w:b/>
          <w:sz w:val="22"/>
          <w:szCs w:val="22"/>
        </w:rPr>
        <w:t xml:space="preserve">, </w:t>
      </w:r>
      <w:r>
        <w:rPr>
          <w:rFonts w:ascii="Arial" w:hAnsi="Arial" w:cs="Arial"/>
          <w:b/>
          <w:sz w:val="22"/>
          <w:szCs w:val="22"/>
        </w:rPr>
        <w:t>Dillinger Straße 1, 02977 Hoyerswerda</w:t>
      </w:r>
      <w:r w:rsidRPr="00EF4644">
        <w:rPr>
          <w:rFonts w:ascii="Arial" w:hAnsi="Arial" w:cs="Arial"/>
          <w:b/>
          <w:sz w:val="22"/>
          <w:szCs w:val="22"/>
        </w:rPr>
        <w:t xml:space="preserve">, </w:t>
      </w:r>
      <w:r>
        <w:rPr>
          <w:rFonts w:ascii="Arial" w:hAnsi="Arial" w:cs="Arial"/>
          <w:b/>
          <w:sz w:val="22"/>
          <w:szCs w:val="22"/>
        </w:rPr>
        <w:t>in der Schalte</w:t>
      </w:r>
      <w:r>
        <w:rPr>
          <w:rFonts w:ascii="Arial" w:hAnsi="Arial" w:cs="Arial"/>
          <w:b/>
          <w:sz w:val="22"/>
          <w:szCs w:val="22"/>
        </w:rPr>
        <w:t>r</w:t>
      </w:r>
      <w:r>
        <w:rPr>
          <w:rFonts w:ascii="Arial" w:hAnsi="Arial" w:cs="Arial"/>
          <w:b/>
          <w:sz w:val="22"/>
          <w:szCs w:val="22"/>
        </w:rPr>
        <w:t>halle im Erdgeschoss des Bürgeramtes</w:t>
      </w:r>
      <w:r>
        <w:rPr>
          <w:rFonts w:ascii="Arial" w:hAnsi="Arial" w:cs="Arial"/>
          <w:sz w:val="22"/>
          <w:szCs w:val="22"/>
        </w:rPr>
        <w:t>, während folgender Dienststunden</w:t>
      </w:r>
      <w:r w:rsidRPr="004D1C96">
        <w:rPr>
          <w:rFonts w:ascii="Arial" w:hAnsi="Arial" w:cs="Arial"/>
          <w:sz w:val="22"/>
          <w:szCs w:val="22"/>
        </w:rPr>
        <w:t>:</w:t>
      </w:r>
    </w:p>
    <w:p w14:paraId="239A9F42" w14:textId="77777777" w:rsidR="00477442" w:rsidRPr="00376C5B" w:rsidRDefault="00477442" w:rsidP="00477442">
      <w:pPr>
        <w:ind w:left="1985" w:hanging="1985"/>
        <w:jc w:val="both"/>
        <w:rPr>
          <w:rFonts w:ascii="Arial" w:hAnsi="Arial" w:cs="Arial"/>
          <w:sz w:val="22"/>
          <w:szCs w:val="22"/>
        </w:rPr>
      </w:pPr>
      <w:r w:rsidRPr="00376C5B">
        <w:rPr>
          <w:rFonts w:ascii="Arial" w:hAnsi="Arial" w:cs="Arial"/>
          <w:sz w:val="22"/>
          <w:szCs w:val="22"/>
        </w:rPr>
        <w:t>Montag:</w:t>
      </w:r>
      <w:r w:rsidRPr="00376C5B">
        <w:rPr>
          <w:rFonts w:ascii="Arial" w:hAnsi="Arial" w:cs="Arial"/>
          <w:sz w:val="22"/>
          <w:szCs w:val="22"/>
        </w:rPr>
        <w:tab/>
      </w:r>
      <w:r>
        <w:rPr>
          <w:rFonts w:ascii="Arial" w:hAnsi="Arial" w:cs="Arial"/>
          <w:sz w:val="22"/>
          <w:szCs w:val="22"/>
        </w:rPr>
        <w:t>08:30</w:t>
      </w:r>
      <w:r w:rsidRPr="00376C5B">
        <w:rPr>
          <w:rFonts w:ascii="Arial" w:hAnsi="Arial" w:cs="Arial"/>
          <w:sz w:val="22"/>
          <w:szCs w:val="22"/>
        </w:rPr>
        <w:t xml:space="preserve"> bis </w:t>
      </w:r>
      <w:r>
        <w:rPr>
          <w:rFonts w:ascii="Arial" w:hAnsi="Arial" w:cs="Arial"/>
          <w:sz w:val="22"/>
          <w:szCs w:val="22"/>
        </w:rPr>
        <w:t>13:00 Uhr</w:t>
      </w:r>
    </w:p>
    <w:p w14:paraId="239A9F43" w14:textId="77777777" w:rsidR="00477442" w:rsidRPr="00376C5B" w:rsidRDefault="00477442" w:rsidP="00477442">
      <w:pPr>
        <w:ind w:left="1985" w:hanging="1985"/>
        <w:jc w:val="both"/>
        <w:rPr>
          <w:rFonts w:ascii="Arial" w:hAnsi="Arial" w:cs="Arial"/>
          <w:sz w:val="22"/>
          <w:szCs w:val="22"/>
        </w:rPr>
      </w:pPr>
      <w:r w:rsidRPr="00376C5B">
        <w:rPr>
          <w:rFonts w:ascii="Arial" w:hAnsi="Arial" w:cs="Arial"/>
          <w:sz w:val="22"/>
          <w:szCs w:val="22"/>
        </w:rPr>
        <w:t>Dienstag:</w:t>
      </w:r>
      <w:r w:rsidRPr="00376C5B">
        <w:rPr>
          <w:rFonts w:ascii="Arial" w:hAnsi="Arial" w:cs="Arial"/>
          <w:sz w:val="22"/>
          <w:szCs w:val="22"/>
        </w:rPr>
        <w:tab/>
      </w:r>
      <w:r>
        <w:rPr>
          <w:rFonts w:ascii="Arial" w:hAnsi="Arial" w:cs="Arial"/>
          <w:sz w:val="22"/>
          <w:szCs w:val="22"/>
        </w:rPr>
        <w:t>08:30</w:t>
      </w:r>
      <w:r w:rsidRPr="00376C5B">
        <w:rPr>
          <w:rFonts w:ascii="Arial" w:hAnsi="Arial" w:cs="Arial"/>
          <w:sz w:val="22"/>
          <w:szCs w:val="22"/>
        </w:rPr>
        <w:t xml:space="preserve"> bis 12:00 Uhr und </w:t>
      </w:r>
      <w:r>
        <w:rPr>
          <w:rFonts w:ascii="Arial" w:hAnsi="Arial" w:cs="Arial"/>
          <w:sz w:val="22"/>
          <w:szCs w:val="22"/>
        </w:rPr>
        <w:t>14:00</w:t>
      </w:r>
      <w:r w:rsidRPr="00376C5B">
        <w:rPr>
          <w:rFonts w:ascii="Arial" w:hAnsi="Arial" w:cs="Arial"/>
          <w:sz w:val="22"/>
          <w:szCs w:val="22"/>
        </w:rPr>
        <w:t xml:space="preserve"> bis </w:t>
      </w:r>
      <w:r>
        <w:rPr>
          <w:rFonts w:ascii="Arial" w:hAnsi="Arial" w:cs="Arial"/>
          <w:sz w:val="22"/>
          <w:szCs w:val="22"/>
        </w:rPr>
        <w:t>18:00</w:t>
      </w:r>
      <w:r w:rsidRPr="00376C5B">
        <w:rPr>
          <w:rFonts w:ascii="Arial" w:hAnsi="Arial" w:cs="Arial"/>
          <w:sz w:val="22"/>
          <w:szCs w:val="22"/>
        </w:rPr>
        <w:t xml:space="preserve"> Uhr</w:t>
      </w:r>
    </w:p>
    <w:p w14:paraId="239A9F44" w14:textId="77777777" w:rsidR="00477442" w:rsidRPr="00376C5B" w:rsidRDefault="00477442" w:rsidP="00477442">
      <w:pPr>
        <w:ind w:left="1985" w:hanging="1985"/>
        <w:jc w:val="both"/>
        <w:rPr>
          <w:rFonts w:ascii="Arial" w:hAnsi="Arial" w:cs="Arial"/>
          <w:sz w:val="22"/>
          <w:szCs w:val="22"/>
        </w:rPr>
      </w:pPr>
      <w:r w:rsidRPr="00376C5B">
        <w:rPr>
          <w:rFonts w:ascii="Arial" w:hAnsi="Arial" w:cs="Arial"/>
          <w:sz w:val="22"/>
          <w:szCs w:val="22"/>
        </w:rPr>
        <w:t>Mittwoch:</w:t>
      </w:r>
      <w:r w:rsidRPr="00376C5B">
        <w:rPr>
          <w:rFonts w:ascii="Arial" w:hAnsi="Arial" w:cs="Arial"/>
          <w:sz w:val="22"/>
          <w:szCs w:val="22"/>
        </w:rPr>
        <w:tab/>
      </w:r>
      <w:r>
        <w:rPr>
          <w:rFonts w:ascii="Arial" w:hAnsi="Arial" w:cs="Arial"/>
          <w:sz w:val="22"/>
          <w:szCs w:val="22"/>
        </w:rPr>
        <w:t>08:30</w:t>
      </w:r>
      <w:r w:rsidRPr="00376C5B">
        <w:rPr>
          <w:rFonts w:ascii="Arial" w:hAnsi="Arial" w:cs="Arial"/>
          <w:sz w:val="22"/>
          <w:szCs w:val="22"/>
        </w:rPr>
        <w:t xml:space="preserve"> bis </w:t>
      </w:r>
      <w:r>
        <w:rPr>
          <w:rFonts w:ascii="Arial" w:hAnsi="Arial" w:cs="Arial"/>
          <w:sz w:val="22"/>
          <w:szCs w:val="22"/>
        </w:rPr>
        <w:t>13:00</w:t>
      </w:r>
      <w:r w:rsidRPr="00376C5B">
        <w:rPr>
          <w:rFonts w:ascii="Arial" w:hAnsi="Arial" w:cs="Arial"/>
          <w:sz w:val="22"/>
          <w:szCs w:val="22"/>
        </w:rPr>
        <w:t xml:space="preserve"> Uhr</w:t>
      </w:r>
    </w:p>
    <w:p w14:paraId="239A9F45" w14:textId="77777777" w:rsidR="00477442" w:rsidRPr="00376C5B" w:rsidRDefault="00477442" w:rsidP="00477442">
      <w:pPr>
        <w:ind w:left="1985" w:hanging="1985"/>
        <w:jc w:val="both"/>
        <w:rPr>
          <w:rFonts w:ascii="Arial" w:hAnsi="Arial" w:cs="Arial"/>
          <w:sz w:val="22"/>
          <w:szCs w:val="22"/>
        </w:rPr>
      </w:pPr>
      <w:r w:rsidRPr="00376C5B">
        <w:rPr>
          <w:rFonts w:ascii="Arial" w:hAnsi="Arial" w:cs="Arial"/>
          <w:sz w:val="22"/>
          <w:szCs w:val="22"/>
        </w:rPr>
        <w:t>Donnerstag:</w:t>
      </w:r>
      <w:r w:rsidRPr="00376C5B">
        <w:rPr>
          <w:rFonts w:ascii="Arial" w:hAnsi="Arial" w:cs="Arial"/>
          <w:sz w:val="22"/>
          <w:szCs w:val="22"/>
        </w:rPr>
        <w:tab/>
        <w:t>08:</w:t>
      </w:r>
      <w:r>
        <w:rPr>
          <w:rFonts w:ascii="Arial" w:hAnsi="Arial" w:cs="Arial"/>
          <w:sz w:val="22"/>
          <w:szCs w:val="22"/>
        </w:rPr>
        <w:t>3</w:t>
      </w:r>
      <w:r w:rsidRPr="00376C5B">
        <w:rPr>
          <w:rFonts w:ascii="Arial" w:hAnsi="Arial" w:cs="Arial"/>
          <w:sz w:val="22"/>
          <w:szCs w:val="22"/>
        </w:rPr>
        <w:t xml:space="preserve">0 bis 12:00 Uhr und </w:t>
      </w:r>
      <w:r>
        <w:rPr>
          <w:rFonts w:ascii="Arial" w:hAnsi="Arial" w:cs="Arial"/>
          <w:sz w:val="22"/>
          <w:szCs w:val="22"/>
        </w:rPr>
        <w:t>14:00</w:t>
      </w:r>
      <w:r w:rsidRPr="00376C5B">
        <w:rPr>
          <w:rFonts w:ascii="Arial" w:hAnsi="Arial" w:cs="Arial"/>
          <w:sz w:val="22"/>
          <w:szCs w:val="22"/>
        </w:rPr>
        <w:t xml:space="preserve"> bis 1</w:t>
      </w:r>
      <w:r>
        <w:rPr>
          <w:rFonts w:ascii="Arial" w:hAnsi="Arial" w:cs="Arial"/>
          <w:sz w:val="22"/>
          <w:szCs w:val="22"/>
        </w:rPr>
        <w:t>8</w:t>
      </w:r>
      <w:r w:rsidRPr="00376C5B">
        <w:rPr>
          <w:rFonts w:ascii="Arial" w:hAnsi="Arial" w:cs="Arial"/>
          <w:sz w:val="22"/>
          <w:szCs w:val="22"/>
        </w:rPr>
        <w:t>:00 Uhr</w:t>
      </w:r>
    </w:p>
    <w:p w14:paraId="239A9F46" w14:textId="77777777" w:rsidR="00477442" w:rsidRPr="00376C5B" w:rsidRDefault="00477442" w:rsidP="00477442">
      <w:pPr>
        <w:spacing w:after="240"/>
        <w:ind w:left="1985" w:hanging="1985"/>
        <w:jc w:val="both"/>
        <w:rPr>
          <w:rFonts w:ascii="Arial" w:hAnsi="Arial" w:cs="Arial"/>
          <w:sz w:val="22"/>
          <w:szCs w:val="22"/>
        </w:rPr>
      </w:pPr>
      <w:r w:rsidRPr="00376C5B">
        <w:rPr>
          <w:rFonts w:ascii="Arial" w:hAnsi="Arial" w:cs="Arial"/>
          <w:sz w:val="22"/>
          <w:szCs w:val="22"/>
        </w:rPr>
        <w:t>Freitag:</w:t>
      </w:r>
      <w:r w:rsidRPr="00376C5B">
        <w:rPr>
          <w:rFonts w:ascii="Arial" w:hAnsi="Arial" w:cs="Arial"/>
          <w:sz w:val="22"/>
          <w:szCs w:val="22"/>
        </w:rPr>
        <w:tab/>
      </w:r>
      <w:r>
        <w:rPr>
          <w:rFonts w:ascii="Arial" w:hAnsi="Arial" w:cs="Arial"/>
          <w:sz w:val="22"/>
          <w:szCs w:val="22"/>
        </w:rPr>
        <w:t>08:30</w:t>
      </w:r>
      <w:r w:rsidRPr="00376C5B">
        <w:rPr>
          <w:rFonts w:ascii="Arial" w:hAnsi="Arial" w:cs="Arial"/>
          <w:sz w:val="22"/>
          <w:szCs w:val="22"/>
        </w:rPr>
        <w:t xml:space="preserve"> bis </w:t>
      </w:r>
      <w:r>
        <w:rPr>
          <w:rFonts w:ascii="Arial" w:hAnsi="Arial" w:cs="Arial"/>
          <w:sz w:val="22"/>
          <w:szCs w:val="22"/>
        </w:rPr>
        <w:t>13:00</w:t>
      </w:r>
      <w:r w:rsidRPr="00376C5B">
        <w:rPr>
          <w:rFonts w:ascii="Arial" w:hAnsi="Arial" w:cs="Arial"/>
          <w:sz w:val="22"/>
          <w:szCs w:val="22"/>
        </w:rPr>
        <w:t xml:space="preserve"> Uhr</w:t>
      </w:r>
    </w:p>
    <w:p w14:paraId="239A9F47" w14:textId="506B6000" w:rsidR="00477442" w:rsidRPr="004D1C96" w:rsidRDefault="00477442" w:rsidP="00477442">
      <w:pPr>
        <w:spacing w:after="240"/>
        <w:jc w:val="both"/>
        <w:rPr>
          <w:rFonts w:ascii="Arial" w:hAnsi="Arial" w:cs="Arial"/>
          <w:sz w:val="22"/>
          <w:szCs w:val="22"/>
        </w:rPr>
      </w:pPr>
      <w:r w:rsidRPr="004D1C96">
        <w:rPr>
          <w:rFonts w:ascii="Arial" w:hAnsi="Arial" w:cs="Arial"/>
          <w:b/>
          <w:sz w:val="22"/>
          <w:szCs w:val="22"/>
        </w:rPr>
        <w:t xml:space="preserve">Gemeindeverwaltung </w:t>
      </w:r>
      <w:r>
        <w:rPr>
          <w:rFonts w:ascii="Arial" w:hAnsi="Arial" w:cs="Arial"/>
          <w:b/>
          <w:sz w:val="22"/>
          <w:szCs w:val="22"/>
        </w:rPr>
        <w:t>Elsterheide</w:t>
      </w:r>
      <w:r w:rsidRPr="004D1C96">
        <w:rPr>
          <w:rFonts w:ascii="Arial" w:hAnsi="Arial" w:cs="Arial"/>
          <w:b/>
          <w:sz w:val="22"/>
          <w:szCs w:val="22"/>
        </w:rPr>
        <w:t xml:space="preserve">, </w:t>
      </w:r>
      <w:r w:rsidRPr="00EF4644">
        <w:rPr>
          <w:rFonts w:ascii="Arial" w:hAnsi="Arial" w:cs="Arial"/>
          <w:b/>
          <w:sz w:val="22"/>
          <w:szCs w:val="22"/>
        </w:rPr>
        <w:t>Am Anger 36, 02979 Elsterheide OT Neuwiese-Bergen, im Sekretariat, Zimmer 1.4</w:t>
      </w:r>
      <w:r>
        <w:rPr>
          <w:rFonts w:ascii="Arial" w:hAnsi="Arial" w:cs="Arial"/>
          <w:sz w:val="22"/>
          <w:szCs w:val="22"/>
        </w:rPr>
        <w:t>, während folgender Dienststunden</w:t>
      </w:r>
      <w:r w:rsidRPr="004D1C96">
        <w:rPr>
          <w:rFonts w:ascii="Arial" w:hAnsi="Arial" w:cs="Arial"/>
          <w:sz w:val="22"/>
          <w:szCs w:val="22"/>
        </w:rPr>
        <w:t>:</w:t>
      </w:r>
    </w:p>
    <w:p w14:paraId="239A9F48" w14:textId="77777777" w:rsidR="00477442" w:rsidRPr="00376C5B" w:rsidRDefault="00477442" w:rsidP="00477442">
      <w:pPr>
        <w:ind w:left="1985" w:hanging="1985"/>
        <w:jc w:val="both"/>
        <w:rPr>
          <w:rFonts w:ascii="Arial" w:hAnsi="Arial" w:cs="Arial"/>
          <w:sz w:val="22"/>
          <w:szCs w:val="22"/>
        </w:rPr>
      </w:pPr>
      <w:r w:rsidRPr="00376C5B">
        <w:rPr>
          <w:rFonts w:ascii="Arial" w:hAnsi="Arial" w:cs="Arial"/>
          <w:sz w:val="22"/>
          <w:szCs w:val="22"/>
        </w:rPr>
        <w:t>Montag:</w:t>
      </w:r>
      <w:r w:rsidRPr="00376C5B">
        <w:rPr>
          <w:rFonts w:ascii="Arial" w:hAnsi="Arial" w:cs="Arial"/>
          <w:sz w:val="22"/>
          <w:szCs w:val="22"/>
        </w:rPr>
        <w:tab/>
        <w:t>08:00 bis 12:00 Uhr und 13:00 bis 16:00 Uhr</w:t>
      </w:r>
    </w:p>
    <w:p w14:paraId="239A9F49" w14:textId="77777777" w:rsidR="00477442" w:rsidRPr="00376C5B" w:rsidRDefault="00477442" w:rsidP="00477442">
      <w:pPr>
        <w:ind w:left="1985" w:hanging="1985"/>
        <w:jc w:val="both"/>
        <w:rPr>
          <w:rFonts w:ascii="Arial" w:hAnsi="Arial" w:cs="Arial"/>
          <w:sz w:val="22"/>
          <w:szCs w:val="22"/>
        </w:rPr>
      </w:pPr>
      <w:r w:rsidRPr="00376C5B">
        <w:rPr>
          <w:rFonts w:ascii="Arial" w:hAnsi="Arial" w:cs="Arial"/>
          <w:sz w:val="22"/>
          <w:szCs w:val="22"/>
        </w:rPr>
        <w:t>Dienstag:</w:t>
      </w:r>
      <w:r w:rsidRPr="00376C5B">
        <w:rPr>
          <w:rFonts w:ascii="Arial" w:hAnsi="Arial" w:cs="Arial"/>
          <w:sz w:val="22"/>
          <w:szCs w:val="22"/>
        </w:rPr>
        <w:tab/>
        <w:t>08:00 bis 12:00 Uhr und 13:00 bis 18:00 Uhr</w:t>
      </w:r>
    </w:p>
    <w:p w14:paraId="239A9F4A" w14:textId="77777777" w:rsidR="00477442" w:rsidRPr="00376C5B" w:rsidRDefault="00477442" w:rsidP="00477442">
      <w:pPr>
        <w:ind w:left="1985" w:hanging="1985"/>
        <w:jc w:val="both"/>
        <w:rPr>
          <w:rFonts w:ascii="Arial" w:hAnsi="Arial" w:cs="Arial"/>
          <w:sz w:val="22"/>
          <w:szCs w:val="22"/>
        </w:rPr>
      </w:pPr>
      <w:r w:rsidRPr="00376C5B">
        <w:rPr>
          <w:rFonts w:ascii="Arial" w:hAnsi="Arial" w:cs="Arial"/>
          <w:sz w:val="22"/>
          <w:szCs w:val="22"/>
        </w:rPr>
        <w:t>Mittwoch:</w:t>
      </w:r>
      <w:r w:rsidRPr="00376C5B">
        <w:rPr>
          <w:rFonts w:ascii="Arial" w:hAnsi="Arial" w:cs="Arial"/>
          <w:sz w:val="22"/>
          <w:szCs w:val="22"/>
        </w:rPr>
        <w:tab/>
        <w:t>08:00 bis 12:00 Uhr und 13:00 bis 15:30 Uhr</w:t>
      </w:r>
    </w:p>
    <w:p w14:paraId="239A9F4B" w14:textId="77777777" w:rsidR="00477442" w:rsidRPr="00376C5B" w:rsidRDefault="00477442" w:rsidP="00477442">
      <w:pPr>
        <w:ind w:left="1985" w:hanging="1985"/>
        <w:jc w:val="both"/>
        <w:rPr>
          <w:rFonts w:ascii="Arial" w:hAnsi="Arial" w:cs="Arial"/>
          <w:sz w:val="22"/>
          <w:szCs w:val="22"/>
        </w:rPr>
      </w:pPr>
      <w:r w:rsidRPr="00376C5B">
        <w:rPr>
          <w:rFonts w:ascii="Arial" w:hAnsi="Arial" w:cs="Arial"/>
          <w:sz w:val="22"/>
          <w:szCs w:val="22"/>
        </w:rPr>
        <w:t>Donnerstag:</w:t>
      </w:r>
      <w:r w:rsidRPr="00376C5B">
        <w:rPr>
          <w:rFonts w:ascii="Arial" w:hAnsi="Arial" w:cs="Arial"/>
          <w:sz w:val="22"/>
          <w:szCs w:val="22"/>
        </w:rPr>
        <w:tab/>
        <w:t>08:00 bis 12:00 Uhr und 13:00 bis 16:00 Uhr</w:t>
      </w:r>
    </w:p>
    <w:p w14:paraId="239A9F4C" w14:textId="77777777" w:rsidR="00477442" w:rsidRPr="00376C5B" w:rsidRDefault="00477442" w:rsidP="00477442">
      <w:pPr>
        <w:spacing w:after="240"/>
        <w:ind w:left="1985" w:hanging="1985"/>
        <w:jc w:val="both"/>
        <w:rPr>
          <w:rFonts w:ascii="Arial" w:hAnsi="Arial" w:cs="Arial"/>
          <w:sz w:val="22"/>
          <w:szCs w:val="22"/>
        </w:rPr>
      </w:pPr>
      <w:r w:rsidRPr="00376C5B">
        <w:rPr>
          <w:rFonts w:ascii="Arial" w:hAnsi="Arial" w:cs="Arial"/>
          <w:sz w:val="22"/>
          <w:szCs w:val="22"/>
        </w:rPr>
        <w:t>Freitag:</w:t>
      </w:r>
      <w:r w:rsidRPr="00376C5B">
        <w:rPr>
          <w:rFonts w:ascii="Arial" w:hAnsi="Arial" w:cs="Arial"/>
          <w:sz w:val="22"/>
          <w:szCs w:val="22"/>
        </w:rPr>
        <w:tab/>
        <w:t>08:00 bis 12:30 Uhr</w:t>
      </w:r>
    </w:p>
    <w:p w14:paraId="239A9F4D" w14:textId="77777777" w:rsidR="00E4359A" w:rsidRPr="004D1C96" w:rsidRDefault="00E4359A" w:rsidP="00E4359A">
      <w:pPr>
        <w:spacing w:after="240"/>
        <w:jc w:val="center"/>
        <w:rPr>
          <w:rFonts w:ascii="Arial" w:hAnsi="Arial" w:cs="Arial"/>
          <w:b/>
          <w:sz w:val="22"/>
          <w:szCs w:val="22"/>
        </w:rPr>
      </w:pPr>
      <w:r w:rsidRPr="004D1C96">
        <w:rPr>
          <w:rFonts w:ascii="Arial" w:hAnsi="Arial" w:cs="Arial"/>
          <w:b/>
          <w:sz w:val="22"/>
          <w:szCs w:val="22"/>
        </w:rPr>
        <w:t>V.</w:t>
      </w:r>
    </w:p>
    <w:p w14:paraId="239A9F4E" w14:textId="77777777" w:rsidR="00E4359A" w:rsidRPr="004D1C96" w:rsidRDefault="00E4359A" w:rsidP="00E4359A">
      <w:pPr>
        <w:numPr>
          <w:ilvl w:val="0"/>
          <w:numId w:val="3"/>
        </w:numPr>
        <w:spacing w:after="240"/>
        <w:ind w:left="709" w:hanging="709"/>
        <w:jc w:val="both"/>
        <w:rPr>
          <w:rFonts w:ascii="Arial" w:hAnsi="Arial" w:cs="Arial"/>
          <w:sz w:val="22"/>
          <w:szCs w:val="22"/>
        </w:rPr>
      </w:pPr>
      <w:r w:rsidRPr="004D1C96">
        <w:rPr>
          <w:rFonts w:ascii="Arial" w:hAnsi="Arial" w:cs="Arial"/>
          <w:sz w:val="22"/>
          <w:szCs w:val="22"/>
        </w:rPr>
        <w:t xml:space="preserve">Jeder, dessen Belange durch das Vorhaben berührt werden, kann bis </w:t>
      </w:r>
      <w:r w:rsidRPr="00DC04DE">
        <w:rPr>
          <w:rFonts w:ascii="Arial" w:hAnsi="Arial" w:cs="Arial"/>
          <w:sz w:val="22"/>
          <w:szCs w:val="22"/>
        </w:rPr>
        <w:t>einen Monat</w:t>
      </w:r>
      <w:r>
        <w:rPr>
          <w:rFonts w:ascii="Arial" w:hAnsi="Arial" w:cs="Arial"/>
          <w:sz w:val="22"/>
          <w:szCs w:val="22"/>
        </w:rPr>
        <w:t xml:space="preserve"> </w:t>
      </w:r>
      <w:r w:rsidRPr="004D1C96">
        <w:rPr>
          <w:rFonts w:ascii="Arial" w:hAnsi="Arial" w:cs="Arial"/>
          <w:sz w:val="22"/>
          <w:szCs w:val="22"/>
        </w:rPr>
        <w:t>nach Ablauf de</w:t>
      </w:r>
      <w:r>
        <w:rPr>
          <w:rFonts w:ascii="Arial" w:hAnsi="Arial" w:cs="Arial"/>
          <w:sz w:val="22"/>
          <w:szCs w:val="22"/>
        </w:rPr>
        <w:t>r Auslegungsfrist, das heißt</w:t>
      </w:r>
    </w:p>
    <w:p w14:paraId="239A9F4F" w14:textId="77777777" w:rsidR="00E4359A" w:rsidRPr="00F558D9" w:rsidRDefault="00E4359A" w:rsidP="00E4359A">
      <w:pPr>
        <w:spacing w:after="240"/>
        <w:ind w:left="709"/>
        <w:jc w:val="center"/>
        <w:rPr>
          <w:rFonts w:ascii="Arial" w:hAnsi="Arial" w:cs="Arial"/>
          <w:b/>
          <w:sz w:val="22"/>
          <w:szCs w:val="22"/>
        </w:rPr>
      </w:pPr>
      <w:r>
        <w:rPr>
          <w:rFonts w:ascii="Arial" w:hAnsi="Arial" w:cs="Arial"/>
          <w:b/>
          <w:sz w:val="22"/>
          <w:szCs w:val="22"/>
        </w:rPr>
        <w:lastRenderedPageBreak/>
        <w:t xml:space="preserve">bis </w:t>
      </w:r>
      <w:r w:rsidRPr="004D1C96">
        <w:rPr>
          <w:rFonts w:ascii="Arial" w:hAnsi="Arial" w:cs="Arial"/>
          <w:b/>
          <w:sz w:val="22"/>
          <w:szCs w:val="22"/>
        </w:rPr>
        <w:t xml:space="preserve">einschließlich </w:t>
      </w:r>
      <w:r>
        <w:rPr>
          <w:rFonts w:ascii="Arial" w:hAnsi="Arial" w:cs="Arial"/>
          <w:b/>
          <w:sz w:val="22"/>
          <w:szCs w:val="22"/>
        </w:rPr>
        <w:t>Montag</w:t>
      </w:r>
      <w:r w:rsidRPr="004D1C96">
        <w:rPr>
          <w:rFonts w:ascii="Arial" w:hAnsi="Arial" w:cs="Arial"/>
          <w:b/>
          <w:sz w:val="22"/>
          <w:szCs w:val="22"/>
        </w:rPr>
        <w:t xml:space="preserve">, </w:t>
      </w:r>
      <w:r w:rsidRPr="00DC04DE">
        <w:rPr>
          <w:rFonts w:ascii="Arial" w:hAnsi="Arial" w:cs="Arial"/>
          <w:b/>
          <w:sz w:val="22"/>
          <w:szCs w:val="22"/>
        </w:rPr>
        <w:t>de</w:t>
      </w:r>
      <w:r>
        <w:rPr>
          <w:rFonts w:ascii="Arial" w:hAnsi="Arial" w:cs="Arial"/>
          <w:b/>
          <w:sz w:val="22"/>
          <w:szCs w:val="22"/>
        </w:rPr>
        <w:t>m</w:t>
      </w:r>
      <w:r w:rsidRPr="00DC04DE">
        <w:rPr>
          <w:rFonts w:ascii="Arial" w:hAnsi="Arial" w:cs="Arial"/>
          <w:b/>
          <w:sz w:val="22"/>
          <w:szCs w:val="22"/>
        </w:rPr>
        <w:t xml:space="preserve"> 1</w:t>
      </w:r>
      <w:r>
        <w:rPr>
          <w:rFonts w:ascii="Arial" w:hAnsi="Arial" w:cs="Arial"/>
          <w:b/>
          <w:sz w:val="22"/>
          <w:szCs w:val="22"/>
        </w:rPr>
        <w:t>7</w:t>
      </w:r>
      <w:r w:rsidRPr="00DC04DE">
        <w:rPr>
          <w:rFonts w:ascii="Arial" w:hAnsi="Arial" w:cs="Arial"/>
          <w:b/>
          <w:sz w:val="22"/>
          <w:szCs w:val="22"/>
        </w:rPr>
        <w:t>. Juni 2019</w:t>
      </w:r>
    </w:p>
    <w:p w14:paraId="239A9F50" w14:textId="77777777" w:rsidR="00B85ED9" w:rsidRDefault="00B85ED9" w:rsidP="00B85ED9">
      <w:pPr>
        <w:spacing w:after="240"/>
        <w:ind w:left="709"/>
        <w:jc w:val="both"/>
        <w:rPr>
          <w:rFonts w:ascii="Arial" w:hAnsi="Arial" w:cs="Arial"/>
          <w:sz w:val="22"/>
          <w:szCs w:val="22"/>
        </w:rPr>
      </w:pPr>
      <w:r w:rsidRPr="004D1C96">
        <w:rPr>
          <w:rFonts w:ascii="Arial" w:hAnsi="Arial" w:cs="Arial"/>
          <w:sz w:val="22"/>
          <w:szCs w:val="22"/>
        </w:rPr>
        <w:t>bei der Landesdirektion Sachsen, Altchemnitzer Straße 41, 09120 Chemnitz,</w:t>
      </w:r>
      <w:r>
        <w:rPr>
          <w:rFonts w:ascii="Arial" w:hAnsi="Arial" w:cs="Arial"/>
          <w:sz w:val="22"/>
          <w:szCs w:val="22"/>
        </w:rPr>
        <w:t xml:space="preserve"> </w:t>
      </w:r>
      <w:r w:rsidRPr="004D1C96">
        <w:rPr>
          <w:rFonts w:ascii="Arial" w:hAnsi="Arial" w:cs="Arial"/>
          <w:sz w:val="22"/>
          <w:szCs w:val="22"/>
        </w:rPr>
        <w:t>oder den Dienststellen der Landesdirektion Sachsen</w:t>
      </w:r>
      <w:r>
        <w:rPr>
          <w:rFonts w:ascii="Arial" w:hAnsi="Arial" w:cs="Arial"/>
          <w:sz w:val="22"/>
          <w:szCs w:val="22"/>
        </w:rPr>
        <w:t xml:space="preserve"> </w:t>
      </w:r>
      <w:r w:rsidRPr="004D1C96">
        <w:rPr>
          <w:rFonts w:ascii="Arial" w:hAnsi="Arial" w:cs="Arial"/>
          <w:sz w:val="22"/>
          <w:szCs w:val="22"/>
        </w:rPr>
        <w:t>in Dresden, Stauffenbergallee 2, 01099 Dresden,</w:t>
      </w:r>
      <w:r>
        <w:rPr>
          <w:rFonts w:ascii="Arial" w:hAnsi="Arial" w:cs="Arial"/>
          <w:sz w:val="22"/>
          <w:szCs w:val="22"/>
        </w:rPr>
        <w:t xml:space="preserve"> </w:t>
      </w:r>
      <w:r w:rsidRPr="004D1C96">
        <w:rPr>
          <w:rFonts w:ascii="Arial" w:hAnsi="Arial" w:cs="Arial"/>
          <w:sz w:val="22"/>
          <w:szCs w:val="22"/>
        </w:rPr>
        <w:t>oder in Leipzig, Braustraße 2, 04107 Leipzig</w:t>
      </w:r>
    </w:p>
    <w:p w14:paraId="239A9F51" w14:textId="77777777" w:rsidR="00E34F67" w:rsidRDefault="00E34F67" w:rsidP="00B85ED9">
      <w:pPr>
        <w:spacing w:after="240"/>
        <w:ind w:left="709"/>
        <w:jc w:val="both"/>
        <w:rPr>
          <w:rFonts w:ascii="Arial" w:hAnsi="Arial" w:cs="Arial"/>
          <w:sz w:val="22"/>
          <w:szCs w:val="22"/>
        </w:rPr>
      </w:pPr>
      <w:r>
        <w:rPr>
          <w:rFonts w:ascii="Arial" w:hAnsi="Arial" w:cs="Arial"/>
          <w:sz w:val="22"/>
          <w:szCs w:val="22"/>
        </w:rPr>
        <w:t>oder</w:t>
      </w:r>
    </w:p>
    <w:p w14:paraId="250AE479" w14:textId="77777777" w:rsidR="000C0D4E" w:rsidRDefault="00E34F67" w:rsidP="000C0D4E">
      <w:pPr>
        <w:spacing w:before="240" w:after="240"/>
        <w:ind w:left="709"/>
        <w:jc w:val="both"/>
        <w:rPr>
          <w:rFonts w:ascii="Arial" w:hAnsi="Arial" w:cs="Arial"/>
          <w:sz w:val="22"/>
          <w:szCs w:val="22"/>
        </w:rPr>
      </w:pPr>
      <w:r>
        <w:rPr>
          <w:rFonts w:ascii="Arial" w:hAnsi="Arial" w:cs="Arial"/>
          <w:sz w:val="22"/>
          <w:szCs w:val="22"/>
        </w:rPr>
        <w:t xml:space="preserve">bei der Gemeinde </w:t>
      </w:r>
      <w:r w:rsidRPr="00E34F67">
        <w:rPr>
          <w:rFonts w:ascii="Arial" w:hAnsi="Arial" w:cs="Arial"/>
          <w:sz w:val="22"/>
          <w:szCs w:val="22"/>
        </w:rPr>
        <w:t>Spreetal, Spremberger Straße 25, 02979 Spreetal OT Burgneudorf</w:t>
      </w:r>
      <w:r>
        <w:rPr>
          <w:rFonts w:ascii="Arial" w:hAnsi="Arial" w:cs="Arial"/>
          <w:sz w:val="22"/>
          <w:szCs w:val="22"/>
        </w:rPr>
        <w:t xml:space="preserve"> </w:t>
      </w:r>
    </w:p>
    <w:p w14:paraId="239A9F52" w14:textId="2DEBC708" w:rsidR="00E34F67" w:rsidRDefault="00E34F67" w:rsidP="000C0D4E">
      <w:pPr>
        <w:spacing w:before="240" w:after="240"/>
        <w:ind w:left="709"/>
        <w:jc w:val="both"/>
        <w:rPr>
          <w:rFonts w:ascii="Arial" w:hAnsi="Arial" w:cs="Arial"/>
          <w:sz w:val="22"/>
          <w:szCs w:val="22"/>
        </w:rPr>
      </w:pPr>
      <w:r>
        <w:rPr>
          <w:rFonts w:ascii="Arial" w:hAnsi="Arial" w:cs="Arial"/>
          <w:sz w:val="22"/>
          <w:szCs w:val="22"/>
        </w:rPr>
        <w:t>oder</w:t>
      </w:r>
    </w:p>
    <w:p w14:paraId="493F45E9" w14:textId="77777777" w:rsidR="000C0D4E" w:rsidRDefault="00E34F67" w:rsidP="00B85ED9">
      <w:pPr>
        <w:spacing w:after="240"/>
        <w:ind w:left="709"/>
        <w:jc w:val="both"/>
        <w:rPr>
          <w:rFonts w:ascii="Arial" w:hAnsi="Arial" w:cs="Arial"/>
          <w:sz w:val="22"/>
          <w:szCs w:val="22"/>
        </w:rPr>
      </w:pPr>
      <w:r>
        <w:rPr>
          <w:rFonts w:ascii="Arial" w:hAnsi="Arial" w:cs="Arial"/>
          <w:sz w:val="22"/>
          <w:szCs w:val="22"/>
        </w:rPr>
        <w:t xml:space="preserve">bei der </w:t>
      </w:r>
      <w:r w:rsidRPr="00E34F67">
        <w:rPr>
          <w:rFonts w:ascii="Arial" w:hAnsi="Arial" w:cs="Arial"/>
          <w:sz w:val="22"/>
          <w:szCs w:val="22"/>
        </w:rPr>
        <w:t>Gemeinde Lohsa, Am Rathaus 1, 02999 Lohsa</w:t>
      </w:r>
      <w:r>
        <w:rPr>
          <w:rFonts w:ascii="Arial" w:hAnsi="Arial" w:cs="Arial"/>
          <w:sz w:val="22"/>
          <w:szCs w:val="22"/>
        </w:rPr>
        <w:t xml:space="preserve"> </w:t>
      </w:r>
    </w:p>
    <w:p w14:paraId="239A9F53" w14:textId="1B69EAD7" w:rsidR="00E34F67" w:rsidRDefault="00E34F67" w:rsidP="00B85ED9">
      <w:pPr>
        <w:spacing w:after="240"/>
        <w:ind w:left="709"/>
        <w:jc w:val="both"/>
        <w:rPr>
          <w:rFonts w:ascii="Arial" w:hAnsi="Arial" w:cs="Arial"/>
          <w:sz w:val="22"/>
          <w:szCs w:val="22"/>
        </w:rPr>
      </w:pPr>
      <w:r>
        <w:rPr>
          <w:rFonts w:ascii="Arial" w:hAnsi="Arial" w:cs="Arial"/>
          <w:sz w:val="22"/>
          <w:szCs w:val="22"/>
        </w:rPr>
        <w:t>oder</w:t>
      </w:r>
    </w:p>
    <w:p w14:paraId="496302DC" w14:textId="7E10FE5E" w:rsidR="000C0D4E" w:rsidRDefault="00E34F67" w:rsidP="00B85ED9">
      <w:pPr>
        <w:spacing w:after="240"/>
        <w:ind w:left="709"/>
        <w:jc w:val="both"/>
        <w:rPr>
          <w:rFonts w:ascii="Arial" w:hAnsi="Arial" w:cs="Arial"/>
          <w:sz w:val="22"/>
          <w:szCs w:val="22"/>
        </w:rPr>
      </w:pPr>
      <w:r>
        <w:rPr>
          <w:rFonts w:ascii="Arial" w:hAnsi="Arial" w:cs="Arial"/>
          <w:sz w:val="22"/>
          <w:szCs w:val="22"/>
        </w:rPr>
        <w:t xml:space="preserve">bei der Stadt </w:t>
      </w:r>
      <w:r w:rsidRPr="00E34F67">
        <w:rPr>
          <w:rFonts w:ascii="Arial" w:hAnsi="Arial" w:cs="Arial"/>
          <w:sz w:val="22"/>
          <w:szCs w:val="22"/>
        </w:rPr>
        <w:t xml:space="preserve">Hoyerswerda, </w:t>
      </w:r>
      <w:r w:rsidR="0076111C">
        <w:rPr>
          <w:rFonts w:ascii="Arial" w:hAnsi="Arial" w:cs="Arial"/>
          <w:sz w:val="22"/>
          <w:szCs w:val="22"/>
        </w:rPr>
        <w:t>Salomon-Gottlob-Frentzel-Straße 1</w:t>
      </w:r>
      <w:r w:rsidRPr="00E34F67">
        <w:rPr>
          <w:rFonts w:ascii="Arial" w:hAnsi="Arial" w:cs="Arial"/>
          <w:sz w:val="22"/>
          <w:szCs w:val="22"/>
        </w:rPr>
        <w:t>, 02977 Hoyerswerda</w:t>
      </w:r>
      <w:r>
        <w:rPr>
          <w:rFonts w:ascii="Arial" w:hAnsi="Arial" w:cs="Arial"/>
          <w:sz w:val="22"/>
          <w:szCs w:val="22"/>
        </w:rPr>
        <w:t xml:space="preserve"> </w:t>
      </w:r>
    </w:p>
    <w:p w14:paraId="239A9F54" w14:textId="76719A12" w:rsidR="00E34F67" w:rsidRDefault="00E34F67" w:rsidP="00B85ED9">
      <w:pPr>
        <w:spacing w:after="240"/>
        <w:ind w:left="709"/>
        <w:jc w:val="both"/>
        <w:rPr>
          <w:rFonts w:ascii="Arial" w:hAnsi="Arial" w:cs="Arial"/>
          <w:sz w:val="22"/>
          <w:szCs w:val="22"/>
        </w:rPr>
      </w:pPr>
      <w:r>
        <w:rPr>
          <w:rFonts w:ascii="Arial" w:hAnsi="Arial" w:cs="Arial"/>
          <w:sz w:val="22"/>
          <w:szCs w:val="22"/>
        </w:rPr>
        <w:t>oder</w:t>
      </w:r>
    </w:p>
    <w:p w14:paraId="239A9F55" w14:textId="77777777" w:rsidR="00E34F67" w:rsidRPr="00E34F67" w:rsidRDefault="00E34F67" w:rsidP="00B85ED9">
      <w:pPr>
        <w:spacing w:after="240"/>
        <w:ind w:left="709"/>
        <w:jc w:val="both"/>
        <w:rPr>
          <w:rFonts w:ascii="Arial" w:hAnsi="Arial" w:cs="Arial"/>
          <w:sz w:val="22"/>
          <w:szCs w:val="22"/>
        </w:rPr>
      </w:pPr>
      <w:r>
        <w:rPr>
          <w:rFonts w:ascii="Arial" w:hAnsi="Arial" w:cs="Arial"/>
          <w:sz w:val="22"/>
          <w:szCs w:val="22"/>
        </w:rPr>
        <w:t xml:space="preserve">bei der </w:t>
      </w:r>
      <w:r w:rsidRPr="00E34F67">
        <w:rPr>
          <w:rFonts w:ascii="Arial" w:hAnsi="Arial" w:cs="Arial"/>
          <w:sz w:val="22"/>
          <w:szCs w:val="22"/>
        </w:rPr>
        <w:t xml:space="preserve">Gemeinde Elsterheide, Am Anger 36, 02979 Elsterheide OT </w:t>
      </w:r>
      <w:r w:rsidRPr="00A26B22">
        <w:rPr>
          <w:rFonts w:ascii="Arial" w:hAnsi="Arial" w:cs="Arial"/>
          <w:sz w:val="22"/>
          <w:szCs w:val="22"/>
        </w:rPr>
        <w:t>Neuwiese-</w:t>
      </w:r>
      <w:r w:rsidRPr="00E34F67">
        <w:rPr>
          <w:rFonts w:ascii="Arial" w:hAnsi="Arial" w:cs="Arial"/>
          <w:sz w:val="22"/>
          <w:szCs w:val="22"/>
        </w:rPr>
        <w:t>Bergen</w:t>
      </w:r>
    </w:p>
    <w:p w14:paraId="239A9F56" w14:textId="77777777" w:rsidR="00B85ED9" w:rsidRPr="004D1C96" w:rsidRDefault="00B85ED9" w:rsidP="00B85ED9">
      <w:pPr>
        <w:spacing w:after="240"/>
        <w:ind w:left="709"/>
        <w:jc w:val="both"/>
        <w:rPr>
          <w:rFonts w:ascii="Arial" w:hAnsi="Arial" w:cs="Arial"/>
          <w:sz w:val="22"/>
          <w:szCs w:val="22"/>
        </w:rPr>
      </w:pPr>
      <w:r w:rsidRPr="004D1C96">
        <w:rPr>
          <w:rFonts w:ascii="Arial" w:hAnsi="Arial" w:cs="Arial"/>
          <w:sz w:val="22"/>
          <w:szCs w:val="22"/>
        </w:rPr>
        <w:t xml:space="preserve">schriftlich oder zur Niederschrift Einwendungen gegen den Plan erheben. Es gilt das Eingangsdatum. Die Einwendungen müssen in leserlicher Schrift erfolgen und den Vor- und Nachnamen sowie die </w:t>
      </w:r>
      <w:r>
        <w:rPr>
          <w:rFonts w:ascii="Arial" w:hAnsi="Arial" w:cs="Arial"/>
          <w:sz w:val="22"/>
          <w:szCs w:val="22"/>
        </w:rPr>
        <w:t>vollständige</w:t>
      </w:r>
      <w:r w:rsidRPr="004D1C96">
        <w:rPr>
          <w:rFonts w:ascii="Arial" w:hAnsi="Arial" w:cs="Arial"/>
          <w:sz w:val="22"/>
          <w:szCs w:val="22"/>
        </w:rPr>
        <w:t xml:space="preserve"> Anschrift</w:t>
      </w:r>
      <w:r>
        <w:rPr>
          <w:rFonts w:ascii="Arial" w:hAnsi="Arial" w:cs="Arial"/>
          <w:sz w:val="22"/>
          <w:szCs w:val="22"/>
        </w:rPr>
        <w:t xml:space="preserve"> der Person, die die Einwendungen e</w:t>
      </w:r>
      <w:r>
        <w:rPr>
          <w:rFonts w:ascii="Arial" w:hAnsi="Arial" w:cs="Arial"/>
          <w:sz w:val="22"/>
          <w:szCs w:val="22"/>
        </w:rPr>
        <w:t>r</w:t>
      </w:r>
      <w:r>
        <w:rPr>
          <w:rFonts w:ascii="Arial" w:hAnsi="Arial" w:cs="Arial"/>
          <w:sz w:val="22"/>
          <w:szCs w:val="22"/>
        </w:rPr>
        <w:t>hebt,</w:t>
      </w:r>
      <w:r w:rsidRPr="004D1C96">
        <w:rPr>
          <w:rFonts w:ascii="Arial" w:hAnsi="Arial" w:cs="Arial"/>
          <w:sz w:val="22"/>
          <w:szCs w:val="22"/>
        </w:rPr>
        <w:t xml:space="preserve"> enthalten, unterschrieben werden </w:t>
      </w:r>
      <w:r>
        <w:rPr>
          <w:rFonts w:ascii="Arial" w:hAnsi="Arial" w:cs="Arial"/>
          <w:sz w:val="22"/>
          <w:szCs w:val="22"/>
        </w:rPr>
        <w:t>sowie</w:t>
      </w:r>
      <w:r w:rsidRPr="004D1C96">
        <w:rPr>
          <w:rFonts w:ascii="Arial" w:hAnsi="Arial" w:cs="Arial"/>
          <w:sz w:val="22"/>
          <w:szCs w:val="22"/>
        </w:rPr>
        <w:t xml:space="preserve"> den geltend gemachten Belang und das Maß der Beeinträch</w:t>
      </w:r>
      <w:r>
        <w:rPr>
          <w:rFonts w:ascii="Arial" w:hAnsi="Arial" w:cs="Arial"/>
          <w:sz w:val="22"/>
          <w:szCs w:val="22"/>
        </w:rPr>
        <w:t>tigung erkennen lassen.</w:t>
      </w:r>
    </w:p>
    <w:p w14:paraId="239A9F57" w14:textId="77777777" w:rsidR="00B85ED9" w:rsidRPr="004D1C96" w:rsidRDefault="00B85ED9" w:rsidP="00B85ED9">
      <w:pPr>
        <w:spacing w:after="240"/>
        <w:ind w:left="709"/>
        <w:jc w:val="both"/>
        <w:rPr>
          <w:rFonts w:ascii="Arial" w:hAnsi="Arial" w:cs="Arial"/>
          <w:sz w:val="22"/>
          <w:szCs w:val="22"/>
        </w:rPr>
      </w:pPr>
      <w:r w:rsidRPr="004D1C96">
        <w:rPr>
          <w:rFonts w:ascii="Arial" w:hAnsi="Arial" w:cs="Arial"/>
          <w:sz w:val="22"/>
          <w:szCs w:val="22"/>
        </w:rPr>
        <w:t xml:space="preserve">Bei Eigentumsbeeinträchtigungen sind die Flurstücknummern und Gemarkungen der betroffenen Grundstücke </w:t>
      </w:r>
      <w:r>
        <w:rPr>
          <w:rFonts w:ascii="Arial" w:hAnsi="Arial" w:cs="Arial"/>
          <w:sz w:val="22"/>
          <w:szCs w:val="22"/>
        </w:rPr>
        <w:t>anzugeben.</w:t>
      </w:r>
    </w:p>
    <w:p w14:paraId="239A9F58" w14:textId="77777777" w:rsidR="00B85ED9" w:rsidRPr="004D1C96" w:rsidRDefault="00B85ED9" w:rsidP="00B85ED9">
      <w:pPr>
        <w:spacing w:after="240"/>
        <w:ind w:left="709"/>
        <w:jc w:val="both"/>
        <w:rPr>
          <w:rFonts w:ascii="Arial" w:eastAsia="Calibri" w:hAnsi="Arial" w:cs="Arial"/>
          <w:sz w:val="22"/>
          <w:szCs w:val="22"/>
          <w:lang w:eastAsia="en-US"/>
        </w:rPr>
      </w:pPr>
      <w:r>
        <w:rPr>
          <w:rFonts w:ascii="Arial" w:eastAsia="Calibri" w:hAnsi="Arial" w:cs="Arial"/>
          <w:sz w:val="22"/>
          <w:szCs w:val="22"/>
          <w:lang w:eastAsia="en-US"/>
        </w:rPr>
        <w:t>Sofern die Erhebung der Einwendungen bei der Landesdirektion Sachsen erfolgt, kann die</w:t>
      </w:r>
      <w:r w:rsidRPr="004D1C96">
        <w:rPr>
          <w:rFonts w:ascii="Arial" w:eastAsia="Calibri" w:hAnsi="Arial" w:cs="Arial"/>
          <w:sz w:val="22"/>
          <w:szCs w:val="22"/>
          <w:lang w:eastAsia="en-US"/>
        </w:rPr>
        <w:t xml:space="preserve"> Schriftform durch die elektronische Form ersetzt werden. Der elektronischen Form genügt ein elektronisches Dokument, das mit einer qualifizierten elektronischen Sign</w:t>
      </w:r>
      <w:r w:rsidRPr="004D1C96">
        <w:rPr>
          <w:rFonts w:ascii="Arial" w:eastAsia="Calibri" w:hAnsi="Arial" w:cs="Arial"/>
          <w:sz w:val="22"/>
          <w:szCs w:val="22"/>
          <w:lang w:eastAsia="en-US"/>
        </w:rPr>
        <w:t>a</w:t>
      </w:r>
      <w:r w:rsidRPr="004D1C96">
        <w:rPr>
          <w:rFonts w:ascii="Arial" w:eastAsia="Calibri" w:hAnsi="Arial" w:cs="Arial"/>
          <w:sz w:val="22"/>
          <w:szCs w:val="22"/>
          <w:lang w:eastAsia="en-US"/>
        </w:rPr>
        <w:t xml:space="preserve">tur versehen ist. Die Schriftform kann auch ersetzt werden durch Versendung eines elektronischen Dokuments mit der Versandart nach § 5 Abs. 5 des De-Mail-Gesetzes. Die Adressen und die technischen Anforderungen für die Übermittlung elektronischer Dokumente sind über die Internetseite </w:t>
      </w:r>
      <w:hyperlink r:id="rId8" w:history="1">
        <w:r w:rsidRPr="00EB6711">
          <w:rPr>
            <w:rFonts w:ascii="Arial" w:eastAsia="Calibri" w:hAnsi="Arial" w:cs="Arial"/>
            <w:sz w:val="22"/>
            <w:szCs w:val="22"/>
            <w:lang w:eastAsia="en-US"/>
          </w:rPr>
          <w:t>https://www.lds.sachsen.de/kontakt</w:t>
        </w:r>
      </w:hyperlink>
      <w:r w:rsidRPr="00EB6711">
        <w:rPr>
          <w:rFonts w:ascii="Arial" w:eastAsia="Calibri" w:hAnsi="Arial" w:cs="Arial"/>
          <w:sz w:val="22"/>
          <w:szCs w:val="22"/>
          <w:lang w:eastAsia="en-US"/>
        </w:rPr>
        <w:t xml:space="preserve"> a</w:t>
      </w:r>
      <w:r w:rsidRPr="004D1C96">
        <w:rPr>
          <w:rFonts w:ascii="Arial" w:eastAsia="Calibri" w:hAnsi="Arial" w:cs="Arial"/>
          <w:sz w:val="22"/>
          <w:szCs w:val="22"/>
          <w:lang w:eastAsia="en-US"/>
        </w:rPr>
        <w:t>brufbar.</w:t>
      </w:r>
    </w:p>
    <w:p w14:paraId="239A9F59" w14:textId="77777777" w:rsidR="00B85ED9" w:rsidRPr="00CD6974" w:rsidRDefault="00B85ED9" w:rsidP="00B85ED9">
      <w:pPr>
        <w:spacing w:after="240"/>
        <w:ind w:left="709"/>
        <w:jc w:val="both"/>
        <w:rPr>
          <w:rFonts w:ascii="Arial" w:hAnsi="Arial" w:cs="Arial"/>
          <w:sz w:val="22"/>
          <w:szCs w:val="22"/>
        </w:rPr>
      </w:pPr>
      <w:r w:rsidRPr="00CD6974">
        <w:rPr>
          <w:rFonts w:ascii="Arial" w:hAnsi="Arial" w:cs="Arial"/>
          <w:sz w:val="22"/>
          <w:szCs w:val="22"/>
        </w:rPr>
        <w:t xml:space="preserve">Unberücksichtigt bleiben vor Beginn der Auslegung erhobene Einwendungen. Es ist ausreichend, wenn die Einwendungen bei einer der oben genannten Stellen fristgemäß erhoben </w:t>
      </w:r>
      <w:r>
        <w:rPr>
          <w:rFonts w:ascii="Arial" w:hAnsi="Arial" w:cs="Arial"/>
          <w:sz w:val="22"/>
          <w:szCs w:val="22"/>
        </w:rPr>
        <w:t>werden</w:t>
      </w:r>
      <w:r w:rsidRPr="00CD6974">
        <w:rPr>
          <w:rFonts w:ascii="Arial" w:hAnsi="Arial" w:cs="Arial"/>
          <w:sz w:val="22"/>
          <w:szCs w:val="22"/>
        </w:rPr>
        <w:t xml:space="preserve">. </w:t>
      </w:r>
      <w:r w:rsidRPr="00B8685A">
        <w:rPr>
          <w:rFonts w:ascii="Arial" w:hAnsi="Arial" w:cs="Arial"/>
          <w:sz w:val="22"/>
          <w:szCs w:val="22"/>
        </w:rPr>
        <w:t>Das Erheben</w:t>
      </w:r>
      <w:r w:rsidRPr="00CD6974">
        <w:rPr>
          <w:rFonts w:ascii="Arial" w:hAnsi="Arial" w:cs="Arial"/>
          <w:sz w:val="22"/>
          <w:szCs w:val="22"/>
        </w:rPr>
        <w:t xml:space="preserve"> von gleichlautenden Einwendungen bei jeder der oben genannten Stellen ist nicht erforderlich.</w:t>
      </w:r>
    </w:p>
    <w:p w14:paraId="239A9F5A" w14:textId="77777777" w:rsidR="00B85ED9" w:rsidRPr="004D1C96" w:rsidRDefault="00B85ED9" w:rsidP="00B85ED9">
      <w:pPr>
        <w:spacing w:after="240"/>
        <w:ind w:left="709"/>
        <w:jc w:val="both"/>
        <w:rPr>
          <w:rFonts w:ascii="Arial" w:hAnsi="Arial" w:cs="Arial"/>
          <w:sz w:val="22"/>
          <w:szCs w:val="22"/>
        </w:rPr>
      </w:pPr>
      <w:r w:rsidRPr="004D1C96">
        <w:rPr>
          <w:rFonts w:ascii="Arial" w:hAnsi="Arial" w:cs="Arial"/>
          <w:sz w:val="22"/>
          <w:szCs w:val="22"/>
        </w:rPr>
        <w:t xml:space="preserve">Bei Einwendungen, die von mehr als 50 Personen auf Unterschriftslisten unterzeichnet oder in Form vervielfältigter gleichlautender Texte eingereicht werden (gleichförmige Eingaben), ist auf jeder mit einer Unterschrift versehenen Seite ein Unterzeichner mit </w:t>
      </w:r>
      <w:r>
        <w:rPr>
          <w:rFonts w:ascii="Arial" w:hAnsi="Arial" w:cs="Arial"/>
          <w:sz w:val="22"/>
          <w:szCs w:val="22"/>
        </w:rPr>
        <w:t xml:space="preserve">seinem </w:t>
      </w:r>
      <w:r w:rsidRPr="004D1C96">
        <w:rPr>
          <w:rFonts w:ascii="Arial" w:hAnsi="Arial" w:cs="Arial"/>
          <w:sz w:val="22"/>
          <w:szCs w:val="22"/>
        </w:rPr>
        <w:t xml:space="preserve">Namen, </w:t>
      </w:r>
      <w:r>
        <w:rPr>
          <w:rFonts w:ascii="Arial" w:hAnsi="Arial" w:cs="Arial"/>
          <w:sz w:val="22"/>
          <w:szCs w:val="22"/>
        </w:rPr>
        <w:t xml:space="preserve">seinem </w:t>
      </w:r>
      <w:r w:rsidRPr="004D1C96">
        <w:rPr>
          <w:rFonts w:ascii="Arial" w:hAnsi="Arial" w:cs="Arial"/>
          <w:sz w:val="22"/>
          <w:szCs w:val="22"/>
        </w:rPr>
        <w:t xml:space="preserve">Beruf und </w:t>
      </w:r>
      <w:r>
        <w:rPr>
          <w:rFonts w:ascii="Arial" w:hAnsi="Arial" w:cs="Arial"/>
          <w:sz w:val="22"/>
          <w:szCs w:val="22"/>
        </w:rPr>
        <w:t xml:space="preserve">seiner </w:t>
      </w:r>
      <w:r w:rsidRPr="004D1C96">
        <w:rPr>
          <w:rFonts w:ascii="Arial" w:hAnsi="Arial" w:cs="Arial"/>
          <w:sz w:val="22"/>
          <w:szCs w:val="22"/>
        </w:rPr>
        <w:t>Anschrift als Vertreter der übrigen Unterzeic</w:t>
      </w:r>
      <w:r w:rsidRPr="004D1C96">
        <w:rPr>
          <w:rFonts w:ascii="Arial" w:hAnsi="Arial" w:cs="Arial"/>
          <w:sz w:val="22"/>
          <w:szCs w:val="22"/>
        </w:rPr>
        <w:t>h</w:t>
      </w:r>
      <w:r w:rsidRPr="004D1C96">
        <w:rPr>
          <w:rFonts w:ascii="Arial" w:hAnsi="Arial" w:cs="Arial"/>
          <w:sz w:val="22"/>
          <w:szCs w:val="22"/>
        </w:rPr>
        <w:t xml:space="preserve">ner </w:t>
      </w:r>
      <w:r>
        <w:rPr>
          <w:rFonts w:ascii="Arial" w:hAnsi="Arial" w:cs="Arial"/>
          <w:sz w:val="22"/>
          <w:szCs w:val="22"/>
        </w:rPr>
        <w:t>zu bezeichnen, soweit er nicht von ihnen als Bevollmächtigter bestellt worden ist.</w:t>
      </w:r>
      <w:r w:rsidRPr="004D1C96">
        <w:rPr>
          <w:rFonts w:ascii="Arial" w:hAnsi="Arial" w:cs="Arial"/>
          <w:sz w:val="22"/>
          <w:szCs w:val="22"/>
        </w:rPr>
        <w:t xml:space="preserve"> Anderenfalls können diese Einwendungen unberücksichtigt bleiben. Es können ferner gleichförmige Eingaben insoweit unberücksichtigt bleiben, als Unterzeichner ihren N</w:t>
      </w:r>
      <w:r w:rsidRPr="004D1C96">
        <w:rPr>
          <w:rFonts w:ascii="Arial" w:hAnsi="Arial" w:cs="Arial"/>
          <w:sz w:val="22"/>
          <w:szCs w:val="22"/>
        </w:rPr>
        <w:t>a</w:t>
      </w:r>
      <w:r w:rsidRPr="004D1C96">
        <w:rPr>
          <w:rFonts w:ascii="Arial" w:hAnsi="Arial" w:cs="Arial"/>
          <w:sz w:val="22"/>
          <w:szCs w:val="22"/>
        </w:rPr>
        <w:t>men oder ihre Anschrift nicht oder unleserlich angegeben haben.</w:t>
      </w:r>
    </w:p>
    <w:p w14:paraId="239A9F5B" w14:textId="77777777" w:rsidR="00B85ED9" w:rsidRPr="004D1C96" w:rsidRDefault="00B85ED9" w:rsidP="00B85ED9">
      <w:pPr>
        <w:spacing w:after="240"/>
        <w:ind w:left="709"/>
        <w:jc w:val="both"/>
        <w:rPr>
          <w:rFonts w:ascii="Arial" w:hAnsi="Arial" w:cs="Arial"/>
          <w:sz w:val="22"/>
          <w:szCs w:val="22"/>
        </w:rPr>
      </w:pPr>
      <w:r w:rsidRPr="004D1C96">
        <w:rPr>
          <w:rFonts w:ascii="Arial" w:hAnsi="Arial" w:cs="Arial"/>
          <w:sz w:val="22"/>
          <w:szCs w:val="22"/>
        </w:rPr>
        <w:t>Es wird darauf hingewiesen, dass keine Eingangsbestätigung erfolgt.</w:t>
      </w:r>
    </w:p>
    <w:p w14:paraId="239A9F5C" w14:textId="77777777" w:rsidR="00B85ED9" w:rsidRPr="00900E72" w:rsidRDefault="00B85ED9" w:rsidP="00B85ED9">
      <w:pPr>
        <w:spacing w:after="240"/>
        <w:ind w:left="709"/>
        <w:jc w:val="both"/>
        <w:rPr>
          <w:rFonts w:ascii="Arial" w:hAnsi="Arial" w:cs="Arial"/>
          <w:sz w:val="22"/>
          <w:szCs w:val="22"/>
        </w:rPr>
      </w:pPr>
      <w:r w:rsidRPr="00900E72">
        <w:rPr>
          <w:rFonts w:ascii="Arial" w:hAnsi="Arial" w:cs="Arial"/>
          <w:sz w:val="22"/>
          <w:szCs w:val="22"/>
        </w:rPr>
        <w:t>Bei der Erhebung von Einwendungen werden zum Zweck der Durchführung dieses Planfeststellungsverfahrens Daten erhoben. Diese Daten werden von der Landesdire</w:t>
      </w:r>
      <w:r w:rsidRPr="00900E72">
        <w:rPr>
          <w:rFonts w:ascii="Arial" w:hAnsi="Arial" w:cs="Arial"/>
          <w:sz w:val="22"/>
          <w:szCs w:val="22"/>
        </w:rPr>
        <w:t>k</w:t>
      </w:r>
      <w:r w:rsidRPr="00900E72">
        <w:rPr>
          <w:rFonts w:ascii="Arial" w:hAnsi="Arial" w:cs="Arial"/>
          <w:sz w:val="22"/>
          <w:szCs w:val="22"/>
        </w:rPr>
        <w:lastRenderedPageBreak/>
        <w:t>tion Sachsen in Erfüllung ihrer Aufgaben gemäß den geltenden Bestimmungen zum D</w:t>
      </w:r>
      <w:r w:rsidRPr="00900E72">
        <w:rPr>
          <w:rFonts w:ascii="Arial" w:hAnsi="Arial" w:cs="Arial"/>
          <w:sz w:val="22"/>
          <w:szCs w:val="22"/>
        </w:rPr>
        <w:t>a</w:t>
      </w:r>
      <w:r w:rsidRPr="00900E72">
        <w:rPr>
          <w:rFonts w:ascii="Arial" w:hAnsi="Arial" w:cs="Arial"/>
          <w:sz w:val="22"/>
          <w:szCs w:val="22"/>
        </w:rPr>
        <w:t xml:space="preserve">tenschutz verarbeitet. Weitere Informationen über die Verarbeitung der Daten und </w:t>
      </w:r>
      <w:r w:rsidRPr="007D7771">
        <w:rPr>
          <w:rFonts w:ascii="Arial" w:hAnsi="Arial" w:cs="Arial"/>
          <w:sz w:val="22"/>
          <w:szCs w:val="22"/>
        </w:rPr>
        <w:t xml:space="preserve">Ihre Rechte </w:t>
      </w:r>
      <w:r w:rsidRPr="00900E72">
        <w:rPr>
          <w:rFonts w:ascii="Arial" w:hAnsi="Arial" w:cs="Arial"/>
          <w:sz w:val="22"/>
          <w:szCs w:val="22"/>
        </w:rPr>
        <w:t xml:space="preserve">bei der Verarbeitung der Daten sind unter dem Link </w:t>
      </w:r>
      <w:hyperlink r:id="rId9" w:history="1">
        <w:r w:rsidRPr="001F396F">
          <w:rPr>
            <w:rFonts w:ascii="Arial" w:hAnsi="Arial" w:cs="Arial"/>
            <w:sz w:val="22"/>
            <w:szCs w:val="22"/>
          </w:rPr>
          <w:t>https://www.lds.sachsen.de/Datenschutz</w:t>
        </w:r>
      </w:hyperlink>
      <w:r w:rsidRPr="00900E72">
        <w:rPr>
          <w:rFonts w:ascii="Arial" w:hAnsi="Arial" w:cs="Arial"/>
          <w:sz w:val="22"/>
          <w:szCs w:val="22"/>
        </w:rPr>
        <w:t xml:space="preserve"> sowie in dem dort eingestellten Information</w:t>
      </w:r>
      <w:r w:rsidRPr="00900E72">
        <w:rPr>
          <w:rFonts w:ascii="Arial" w:hAnsi="Arial" w:cs="Arial"/>
          <w:sz w:val="22"/>
          <w:szCs w:val="22"/>
        </w:rPr>
        <w:t>s</w:t>
      </w:r>
      <w:r w:rsidRPr="00900E72">
        <w:rPr>
          <w:rFonts w:ascii="Arial" w:hAnsi="Arial" w:cs="Arial"/>
          <w:sz w:val="22"/>
          <w:szCs w:val="22"/>
        </w:rPr>
        <w:t>blatt „Wasserrechtliche Planfeststellungsverfahren Oberflächenwasser und Hochwa</w:t>
      </w:r>
      <w:r w:rsidRPr="00900E72">
        <w:rPr>
          <w:rFonts w:ascii="Arial" w:hAnsi="Arial" w:cs="Arial"/>
          <w:sz w:val="22"/>
          <w:szCs w:val="22"/>
        </w:rPr>
        <w:t>s</w:t>
      </w:r>
      <w:r w:rsidRPr="00900E72">
        <w:rPr>
          <w:rFonts w:ascii="Arial" w:hAnsi="Arial" w:cs="Arial"/>
          <w:sz w:val="22"/>
          <w:szCs w:val="22"/>
        </w:rPr>
        <w:t>serschutz“ einsehbar.</w:t>
      </w:r>
    </w:p>
    <w:p w14:paraId="239A9F5D" w14:textId="1BA3CC45" w:rsidR="00B85ED9" w:rsidRPr="004D1C96" w:rsidRDefault="00B85ED9" w:rsidP="00B85ED9">
      <w:pPr>
        <w:numPr>
          <w:ilvl w:val="0"/>
          <w:numId w:val="3"/>
        </w:numPr>
        <w:spacing w:after="240"/>
        <w:ind w:left="709" w:hanging="709"/>
        <w:jc w:val="both"/>
        <w:rPr>
          <w:rFonts w:ascii="Arial" w:hAnsi="Arial" w:cs="Arial"/>
          <w:sz w:val="22"/>
          <w:szCs w:val="22"/>
        </w:rPr>
      </w:pPr>
      <w:r w:rsidRPr="004D1C96">
        <w:rPr>
          <w:rFonts w:ascii="Arial" w:hAnsi="Arial" w:cs="Arial"/>
          <w:sz w:val="22"/>
          <w:szCs w:val="22"/>
        </w:rPr>
        <w:t>Mit Ablauf der Einwendungsfrist sind alle Einwendungen</w:t>
      </w:r>
      <w:r>
        <w:rPr>
          <w:rFonts w:ascii="Arial" w:hAnsi="Arial" w:cs="Arial"/>
          <w:sz w:val="22"/>
          <w:szCs w:val="22"/>
        </w:rPr>
        <w:t xml:space="preserve"> und Äußerungen</w:t>
      </w:r>
      <w:r w:rsidRPr="004D1C96">
        <w:rPr>
          <w:rFonts w:ascii="Arial" w:hAnsi="Arial" w:cs="Arial"/>
          <w:sz w:val="22"/>
          <w:szCs w:val="22"/>
        </w:rPr>
        <w:t xml:space="preserve"> ausgeschlo</w:t>
      </w:r>
      <w:r w:rsidRPr="004D1C96">
        <w:rPr>
          <w:rFonts w:ascii="Arial" w:hAnsi="Arial" w:cs="Arial"/>
          <w:sz w:val="22"/>
          <w:szCs w:val="22"/>
        </w:rPr>
        <w:t>s</w:t>
      </w:r>
      <w:r w:rsidRPr="004D1C96">
        <w:rPr>
          <w:rFonts w:ascii="Arial" w:hAnsi="Arial" w:cs="Arial"/>
          <w:sz w:val="22"/>
          <w:szCs w:val="22"/>
        </w:rPr>
        <w:t>sen, die nicht auf besonderen privatrechtlichen Titeln beruhen. Verspätet eingereichte Anträge brauchen nicht mehr berücksichtigt werden. Einwendungen wegen nacht</w:t>
      </w:r>
      <w:r>
        <w:rPr>
          <w:rFonts w:ascii="Arial" w:hAnsi="Arial" w:cs="Arial"/>
          <w:sz w:val="22"/>
          <w:szCs w:val="22"/>
        </w:rPr>
        <w:t>eiliger Wirkungen des Vorhabens</w:t>
      </w:r>
      <w:r w:rsidRPr="004D1C96">
        <w:rPr>
          <w:rFonts w:ascii="Arial" w:hAnsi="Arial" w:cs="Arial"/>
          <w:sz w:val="22"/>
          <w:szCs w:val="22"/>
        </w:rPr>
        <w:t xml:space="preserve"> können später nur nach § 119 Nr. 3 </w:t>
      </w:r>
      <w:r>
        <w:rPr>
          <w:rFonts w:ascii="Arial" w:hAnsi="Arial" w:cs="Arial"/>
          <w:sz w:val="22"/>
          <w:szCs w:val="22"/>
        </w:rPr>
        <w:t>Sächsisches Wasserg</w:t>
      </w:r>
      <w:r>
        <w:rPr>
          <w:rFonts w:ascii="Arial" w:hAnsi="Arial" w:cs="Arial"/>
          <w:sz w:val="22"/>
          <w:szCs w:val="22"/>
        </w:rPr>
        <w:t>e</w:t>
      </w:r>
      <w:r>
        <w:rPr>
          <w:rFonts w:ascii="Arial" w:hAnsi="Arial" w:cs="Arial"/>
          <w:sz w:val="22"/>
          <w:szCs w:val="22"/>
        </w:rPr>
        <w:t>setz (</w:t>
      </w:r>
      <w:r w:rsidRPr="004D1C96">
        <w:rPr>
          <w:rFonts w:ascii="Arial" w:hAnsi="Arial" w:cs="Arial"/>
          <w:sz w:val="22"/>
          <w:szCs w:val="22"/>
        </w:rPr>
        <w:t>SächsWG</w:t>
      </w:r>
      <w:r>
        <w:rPr>
          <w:rFonts w:ascii="Arial" w:hAnsi="Arial" w:cs="Arial"/>
          <w:sz w:val="22"/>
          <w:szCs w:val="22"/>
        </w:rPr>
        <w:t>)</w:t>
      </w:r>
      <w:r w:rsidRPr="004D1C96">
        <w:rPr>
          <w:rFonts w:ascii="Arial" w:hAnsi="Arial" w:cs="Arial"/>
          <w:sz w:val="22"/>
          <w:szCs w:val="22"/>
        </w:rPr>
        <w:t xml:space="preserve"> </w:t>
      </w:r>
      <w:r w:rsidR="000C0D4E" w:rsidRPr="000C0D4E">
        <w:rPr>
          <w:rFonts w:ascii="Arial" w:hAnsi="Arial" w:cs="Arial"/>
          <w:sz w:val="22"/>
          <w:szCs w:val="22"/>
        </w:rPr>
        <w:t>vom 12. Juli 2013 (SächsGVBl. S. 503), zuletzt geändert durch Art. 2 des Gesetzes vom 8. Juli 2016 (SächsGVBl. S. 287),</w:t>
      </w:r>
      <w:r w:rsidR="000C0D4E">
        <w:rPr>
          <w:rFonts w:cs="Arial"/>
          <w:szCs w:val="22"/>
        </w:rPr>
        <w:t xml:space="preserve"> </w:t>
      </w:r>
      <w:r w:rsidRPr="004D1C96">
        <w:rPr>
          <w:rFonts w:ascii="Arial" w:hAnsi="Arial" w:cs="Arial"/>
          <w:sz w:val="22"/>
          <w:szCs w:val="22"/>
        </w:rPr>
        <w:t xml:space="preserve">in Verbindung mit </w:t>
      </w:r>
      <w:r>
        <w:rPr>
          <w:rFonts w:ascii="Arial" w:hAnsi="Arial" w:cs="Arial"/>
          <w:sz w:val="22"/>
          <w:szCs w:val="22"/>
        </w:rPr>
        <w:t xml:space="preserve">§ </w:t>
      </w:r>
      <w:r w:rsidRPr="004D1C96">
        <w:rPr>
          <w:rFonts w:ascii="Arial" w:hAnsi="Arial" w:cs="Arial"/>
          <w:sz w:val="22"/>
          <w:szCs w:val="22"/>
        </w:rPr>
        <w:t>14 Abs. 6 WHG geltend gemacht werden.</w:t>
      </w:r>
    </w:p>
    <w:p w14:paraId="239A9F5E" w14:textId="77777777" w:rsidR="00B85ED9" w:rsidRPr="004D1C96" w:rsidRDefault="00B85ED9" w:rsidP="00B85ED9">
      <w:pPr>
        <w:spacing w:after="240"/>
        <w:ind w:left="709" w:hanging="709"/>
        <w:jc w:val="both"/>
        <w:rPr>
          <w:rFonts w:ascii="Arial" w:hAnsi="Arial" w:cs="Arial"/>
          <w:sz w:val="22"/>
          <w:szCs w:val="22"/>
        </w:rPr>
      </w:pPr>
      <w:r w:rsidRPr="004D1C96">
        <w:rPr>
          <w:rFonts w:ascii="Arial" w:hAnsi="Arial" w:cs="Arial"/>
          <w:sz w:val="22"/>
          <w:szCs w:val="22"/>
        </w:rPr>
        <w:t>3.</w:t>
      </w:r>
      <w:r w:rsidRPr="004D1C96">
        <w:rPr>
          <w:rFonts w:ascii="Arial" w:hAnsi="Arial" w:cs="Arial"/>
          <w:sz w:val="22"/>
          <w:szCs w:val="22"/>
        </w:rPr>
        <w:tab/>
      </w:r>
      <w:r>
        <w:rPr>
          <w:rFonts w:ascii="Arial" w:hAnsi="Arial" w:cs="Arial"/>
          <w:sz w:val="22"/>
          <w:szCs w:val="22"/>
        </w:rPr>
        <w:t>Die r</w:t>
      </w:r>
      <w:r w:rsidRPr="004D1C96">
        <w:rPr>
          <w:rFonts w:ascii="Arial" w:hAnsi="Arial" w:cs="Arial"/>
          <w:sz w:val="22"/>
          <w:szCs w:val="22"/>
        </w:rPr>
        <w:t>echtzeitig erhobene</w:t>
      </w:r>
      <w:r>
        <w:rPr>
          <w:rFonts w:ascii="Arial" w:hAnsi="Arial" w:cs="Arial"/>
          <w:sz w:val="22"/>
          <w:szCs w:val="22"/>
        </w:rPr>
        <w:t>n</w:t>
      </w:r>
      <w:r w:rsidRPr="004D1C96">
        <w:rPr>
          <w:rFonts w:ascii="Arial" w:hAnsi="Arial" w:cs="Arial"/>
          <w:sz w:val="22"/>
          <w:szCs w:val="22"/>
        </w:rPr>
        <w:t xml:space="preserve"> Einwendungen </w:t>
      </w:r>
      <w:r>
        <w:rPr>
          <w:rFonts w:ascii="Arial" w:hAnsi="Arial" w:cs="Arial"/>
          <w:sz w:val="22"/>
          <w:szCs w:val="22"/>
        </w:rPr>
        <w:t xml:space="preserve">zu dem Plan </w:t>
      </w:r>
      <w:r w:rsidRPr="004D1C96">
        <w:rPr>
          <w:rFonts w:ascii="Arial" w:hAnsi="Arial" w:cs="Arial"/>
          <w:sz w:val="22"/>
          <w:szCs w:val="22"/>
        </w:rPr>
        <w:t>werden in einem Termin erörtert (sog. Erörte</w:t>
      </w:r>
      <w:r>
        <w:rPr>
          <w:rFonts w:ascii="Arial" w:hAnsi="Arial" w:cs="Arial"/>
          <w:sz w:val="22"/>
          <w:szCs w:val="22"/>
        </w:rPr>
        <w:t>rungstermin)</w:t>
      </w:r>
      <w:r w:rsidRPr="004D1C96">
        <w:rPr>
          <w:rFonts w:ascii="Arial" w:hAnsi="Arial" w:cs="Arial"/>
          <w:sz w:val="22"/>
          <w:szCs w:val="22"/>
        </w:rPr>
        <w:t>.</w:t>
      </w:r>
    </w:p>
    <w:p w14:paraId="239A9F5F" w14:textId="77777777" w:rsidR="00B85ED9" w:rsidRPr="004D1C96" w:rsidRDefault="00B85ED9" w:rsidP="00B85ED9">
      <w:pPr>
        <w:spacing w:after="240"/>
        <w:ind w:left="709"/>
        <w:jc w:val="both"/>
        <w:rPr>
          <w:rFonts w:ascii="Arial" w:hAnsi="Arial" w:cs="Arial"/>
          <w:sz w:val="22"/>
          <w:szCs w:val="22"/>
        </w:rPr>
      </w:pPr>
      <w:r w:rsidRPr="004D1C96">
        <w:rPr>
          <w:rFonts w:ascii="Arial" w:hAnsi="Arial" w:cs="Arial"/>
          <w:sz w:val="22"/>
          <w:szCs w:val="22"/>
        </w:rPr>
        <w:t>Diejeni</w:t>
      </w:r>
      <w:r>
        <w:rPr>
          <w:rFonts w:ascii="Arial" w:hAnsi="Arial" w:cs="Arial"/>
          <w:sz w:val="22"/>
          <w:szCs w:val="22"/>
        </w:rPr>
        <w:t>gen, die form- und fristgerecht</w:t>
      </w:r>
      <w:r w:rsidRPr="004D1C96">
        <w:rPr>
          <w:rFonts w:ascii="Arial" w:hAnsi="Arial" w:cs="Arial"/>
          <w:sz w:val="22"/>
          <w:szCs w:val="22"/>
        </w:rPr>
        <w:t xml:space="preserve"> Einwendungen erhoben haben, </w:t>
      </w:r>
      <w:r>
        <w:rPr>
          <w:rFonts w:ascii="Arial" w:hAnsi="Arial" w:cs="Arial"/>
          <w:sz w:val="22"/>
          <w:szCs w:val="22"/>
        </w:rPr>
        <w:t>bzw.</w:t>
      </w:r>
      <w:r w:rsidRPr="004D1C96">
        <w:rPr>
          <w:rFonts w:ascii="Arial" w:hAnsi="Arial" w:cs="Arial"/>
          <w:sz w:val="22"/>
          <w:szCs w:val="22"/>
        </w:rPr>
        <w:t xml:space="preserve"> bei gleic</w:t>
      </w:r>
      <w:r w:rsidRPr="004D1C96">
        <w:rPr>
          <w:rFonts w:ascii="Arial" w:hAnsi="Arial" w:cs="Arial"/>
          <w:sz w:val="22"/>
          <w:szCs w:val="22"/>
        </w:rPr>
        <w:t>h</w:t>
      </w:r>
      <w:r w:rsidRPr="004D1C96">
        <w:rPr>
          <w:rFonts w:ascii="Arial" w:hAnsi="Arial" w:cs="Arial"/>
          <w:sz w:val="22"/>
          <w:szCs w:val="22"/>
        </w:rPr>
        <w:t xml:space="preserve">förmigen Eingaben der Vertreter, werden </w:t>
      </w:r>
      <w:r>
        <w:rPr>
          <w:rFonts w:ascii="Arial" w:hAnsi="Arial" w:cs="Arial"/>
          <w:sz w:val="22"/>
          <w:szCs w:val="22"/>
        </w:rPr>
        <w:t>zu</w:t>
      </w:r>
      <w:r w:rsidRPr="004D1C96">
        <w:rPr>
          <w:rFonts w:ascii="Arial" w:hAnsi="Arial" w:cs="Arial"/>
          <w:sz w:val="22"/>
          <w:szCs w:val="22"/>
        </w:rPr>
        <w:t xml:space="preserve"> dem Termin gesondert benachrichtigt. Sind mehr als 50 Benachrichtigungen vorzunehmen, so können sie durch öffentliche B</w:t>
      </w:r>
      <w:r w:rsidRPr="004D1C96">
        <w:rPr>
          <w:rFonts w:ascii="Arial" w:hAnsi="Arial" w:cs="Arial"/>
          <w:sz w:val="22"/>
          <w:szCs w:val="22"/>
        </w:rPr>
        <w:t>e</w:t>
      </w:r>
      <w:r w:rsidRPr="004D1C96">
        <w:rPr>
          <w:rFonts w:ascii="Arial" w:hAnsi="Arial" w:cs="Arial"/>
          <w:sz w:val="22"/>
          <w:szCs w:val="22"/>
        </w:rPr>
        <w:t>kanntmachung ersetzt werden.</w:t>
      </w:r>
    </w:p>
    <w:p w14:paraId="239A9F60" w14:textId="77777777" w:rsidR="00B85ED9" w:rsidRPr="004D1C96" w:rsidRDefault="00B85ED9" w:rsidP="00B85ED9">
      <w:pPr>
        <w:spacing w:after="240"/>
        <w:ind w:left="709"/>
        <w:jc w:val="both"/>
        <w:rPr>
          <w:rFonts w:ascii="Arial" w:hAnsi="Arial" w:cs="Arial"/>
          <w:sz w:val="22"/>
          <w:szCs w:val="22"/>
        </w:rPr>
      </w:pPr>
      <w:r w:rsidRPr="004D1C96">
        <w:rPr>
          <w:rFonts w:ascii="Arial" w:hAnsi="Arial" w:cs="Arial"/>
          <w:sz w:val="22"/>
          <w:szCs w:val="22"/>
        </w:rPr>
        <w:t>Bei Ausbleiben eines Beteiligten in dem Erörterungstermin kann auch ohne ihn verha</w:t>
      </w:r>
      <w:r w:rsidRPr="004D1C96">
        <w:rPr>
          <w:rFonts w:ascii="Arial" w:hAnsi="Arial" w:cs="Arial"/>
          <w:sz w:val="22"/>
          <w:szCs w:val="22"/>
        </w:rPr>
        <w:t>n</w:t>
      </w:r>
      <w:r w:rsidRPr="004D1C96">
        <w:rPr>
          <w:rFonts w:ascii="Arial" w:hAnsi="Arial" w:cs="Arial"/>
          <w:sz w:val="22"/>
          <w:szCs w:val="22"/>
        </w:rPr>
        <w:t>delt werden.</w:t>
      </w:r>
    </w:p>
    <w:p w14:paraId="239A9F61" w14:textId="77777777" w:rsidR="00B85ED9" w:rsidRPr="004D1C96" w:rsidRDefault="00B85ED9" w:rsidP="00B85ED9">
      <w:pPr>
        <w:numPr>
          <w:ilvl w:val="0"/>
          <w:numId w:val="4"/>
        </w:numPr>
        <w:spacing w:after="240"/>
        <w:ind w:left="709" w:hanging="709"/>
        <w:jc w:val="both"/>
        <w:rPr>
          <w:rFonts w:ascii="Arial" w:hAnsi="Arial" w:cs="Arial"/>
          <w:sz w:val="22"/>
          <w:szCs w:val="22"/>
        </w:rPr>
      </w:pPr>
      <w:r w:rsidRPr="004D1C96">
        <w:rPr>
          <w:rFonts w:ascii="Arial" w:hAnsi="Arial" w:cs="Arial"/>
          <w:sz w:val="22"/>
          <w:szCs w:val="22"/>
        </w:rPr>
        <w:t xml:space="preserve">Kosten, die durch </w:t>
      </w:r>
      <w:r>
        <w:rPr>
          <w:rFonts w:ascii="Arial" w:hAnsi="Arial" w:cs="Arial"/>
          <w:sz w:val="22"/>
          <w:szCs w:val="22"/>
        </w:rPr>
        <w:t xml:space="preserve">die </w:t>
      </w:r>
      <w:r w:rsidRPr="004D1C96">
        <w:rPr>
          <w:rFonts w:ascii="Arial" w:hAnsi="Arial" w:cs="Arial"/>
          <w:sz w:val="22"/>
          <w:szCs w:val="22"/>
        </w:rPr>
        <w:t>Eins</w:t>
      </w:r>
      <w:r>
        <w:rPr>
          <w:rFonts w:ascii="Arial" w:hAnsi="Arial" w:cs="Arial"/>
          <w:sz w:val="22"/>
          <w:szCs w:val="22"/>
        </w:rPr>
        <w:t>ichtnahme in die Planunterlagen sowie</w:t>
      </w:r>
      <w:r w:rsidRPr="004D1C96">
        <w:rPr>
          <w:rFonts w:ascii="Arial" w:hAnsi="Arial" w:cs="Arial"/>
          <w:sz w:val="22"/>
          <w:szCs w:val="22"/>
        </w:rPr>
        <w:t xml:space="preserve"> für die Erhebung von Einwendungen und</w:t>
      </w:r>
      <w:r>
        <w:rPr>
          <w:rFonts w:ascii="Arial" w:hAnsi="Arial" w:cs="Arial"/>
          <w:sz w:val="22"/>
          <w:szCs w:val="22"/>
        </w:rPr>
        <w:t xml:space="preserve"> das Vorbringen von Äußerungen </w:t>
      </w:r>
      <w:r w:rsidRPr="004D1C96">
        <w:rPr>
          <w:rFonts w:ascii="Arial" w:hAnsi="Arial" w:cs="Arial"/>
          <w:sz w:val="22"/>
          <w:szCs w:val="22"/>
        </w:rPr>
        <w:t xml:space="preserve">oder </w:t>
      </w:r>
      <w:r>
        <w:rPr>
          <w:rFonts w:ascii="Arial" w:hAnsi="Arial" w:cs="Arial"/>
          <w:sz w:val="22"/>
          <w:szCs w:val="22"/>
        </w:rPr>
        <w:t xml:space="preserve">eine </w:t>
      </w:r>
      <w:r w:rsidRPr="004D1C96">
        <w:rPr>
          <w:rFonts w:ascii="Arial" w:hAnsi="Arial" w:cs="Arial"/>
          <w:sz w:val="22"/>
          <w:szCs w:val="22"/>
        </w:rPr>
        <w:t>Vertreterbestellung en</w:t>
      </w:r>
      <w:r w:rsidRPr="004D1C96">
        <w:rPr>
          <w:rFonts w:ascii="Arial" w:hAnsi="Arial" w:cs="Arial"/>
          <w:sz w:val="22"/>
          <w:szCs w:val="22"/>
        </w:rPr>
        <w:t>t</w:t>
      </w:r>
      <w:r w:rsidRPr="004D1C96">
        <w:rPr>
          <w:rFonts w:ascii="Arial" w:hAnsi="Arial" w:cs="Arial"/>
          <w:sz w:val="22"/>
          <w:szCs w:val="22"/>
        </w:rPr>
        <w:t>stehen, werden nicht erstattet.</w:t>
      </w:r>
    </w:p>
    <w:p w14:paraId="239A9F62" w14:textId="77777777" w:rsidR="00B85ED9" w:rsidRPr="002C18BB" w:rsidRDefault="00B85ED9" w:rsidP="00B85ED9">
      <w:pPr>
        <w:numPr>
          <w:ilvl w:val="0"/>
          <w:numId w:val="4"/>
        </w:numPr>
        <w:spacing w:after="240"/>
        <w:ind w:left="709" w:hanging="709"/>
        <w:jc w:val="both"/>
        <w:rPr>
          <w:rFonts w:ascii="Arial" w:hAnsi="Arial" w:cs="Arial"/>
          <w:sz w:val="22"/>
          <w:szCs w:val="22"/>
        </w:rPr>
      </w:pPr>
      <w:r w:rsidRPr="002C18BB">
        <w:rPr>
          <w:rFonts w:ascii="Arial" w:hAnsi="Arial" w:cs="Arial"/>
          <w:sz w:val="22"/>
          <w:szCs w:val="22"/>
        </w:rPr>
        <w:t xml:space="preserve">Entschädigungsansprüche, soweit über sie nicht </w:t>
      </w:r>
      <w:r w:rsidRPr="007D7771">
        <w:rPr>
          <w:rFonts w:ascii="Arial" w:hAnsi="Arial" w:cs="Arial"/>
          <w:sz w:val="22"/>
          <w:szCs w:val="22"/>
        </w:rPr>
        <w:t>mit der Planfeststellung</w:t>
      </w:r>
      <w:r w:rsidRPr="002C18BB">
        <w:rPr>
          <w:rFonts w:ascii="Arial" w:hAnsi="Arial" w:cs="Arial"/>
          <w:sz w:val="22"/>
          <w:szCs w:val="22"/>
        </w:rPr>
        <w:t xml:space="preserve"> dem Grunde nach zu entscheiden ist, werden nicht in dem Erörterungstermin, sondern in einem g</w:t>
      </w:r>
      <w:r w:rsidRPr="002C18BB">
        <w:rPr>
          <w:rFonts w:ascii="Arial" w:hAnsi="Arial" w:cs="Arial"/>
          <w:sz w:val="22"/>
          <w:szCs w:val="22"/>
        </w:rPr>
        <w:t>e</w:t>
      </w:r>
      <w:r w:rsidRPr="002C18BB">
        <w:rPr>
          <w:rFonts w:ascii="Arial" w:hAnsi="Arial" w:cs="Arial"/>
          <w:sz w:val="22"/>
          <w:szCs w:val="22"/>
        </w:rPr>
        <w:t>sonderten Entschädigungsverfahren behandelt.</w:t>
      </w:r>
    </w:p>
    <w:p w14:paraId="239A9F63" w14:textId="77777777" w:rsidR="00B85ED9" w:rsidRDefault="00B85ED9" w:rsidP="00B85ED9">
      <w:pPr>
        <w:numPr>
          <w:ilvl w:val="0"/>
          <w:numId w:val="4"/>
        </w:numPr>
        <w:spacing w:after="240"/>
        <w:ind w:left="709" w:hanging="709"/>
        <w:jc w:val="both"/>
        <w:rPr>
          <w:rFonts w:ascii="Arial" w:hAnsi="Arial" w:cs="Arial"/>
          <w:sz w:val="22"/>
          <w:szCs w:val="22"/>
        </w:rPr>
      </w:pPr>
      <w:r w:rsidRPr="004D1C96">
        <w:rPr>
          <w:rFonts w:ascii="Arial" w:hAnsi="Arial" w:cs="Arial"/>
          <w:sz w:val="22"/>
          <w:szCs w:val="22"/>
        </w:rPr>
        <w:t>Über die Einwendungen</w:t>
      </w:r>
      <w:r>
        <w:rPr>
          <w:rFonts w:ascii="Arial" w:hAnsi="Arial" w:cs="Arial"/>
          <w:sz w:val="22"/>
          <w:szCs w:val="22"/>
        </w:rPr>
        <w:t>, über die bei der Erörterung keine Einigung erzielt worden ist,</w:t>
      </w:r>
      <w:r w:rsidRPr="004D1C96">
        <w:rPr>
          <w:rFonts w:ascii="Arial" w:hAnsi="Arial" w:cs="Arial"/>
          <w:sz w:val="22"/>
          <w:szCs w:val="22"/>
        </w:rPr>
        <w:t xml:space="preserve"> wird nach Abschluss des Anhörungsverfahrens durch die Planfeststellungsbehörde en</w:t>
      </w:r>
      <w:r w:rsidRPr="004D1C96">
        <w:rPr>
          <w:rFonts w:ascii="Arial" w:hAnsi="Arial" w:cs="Arial"/>
          <w:sz w:val="22"/>
          <w:szCs w:val="22"/>
        </w:rPr>
        <w:t>t</w:t>
      </w:r>
      <w:r w:rsidRPr="004D1C96">
        <w:rPr>
          <w:rFonts w:ascii="Arial" w:hAnsi="Arial" w:cs="Arial"/>
          <w:sz w:val="22"/>
          <w:szCs w:val="22"/>
        </w:rPr>
        <w:t xml:space="preserve">schieden. Die Zustellung der Entscheidung (Planfeststellungsbeschluss) an </w:t>
      </w:r>
      <w:r>
        <w:rPr>
          <w:rFonts w:ascii="Arial" w:hAnsi="Arial" w:cs="Arial"/>
          <w:sz w:val="22"/>
          <w:szCs w:val="22"/>
        </w:rPr>
        <w:t>diejenigen, die Einwendungen erhoben haben,</w:t>
      </w:r>
      <w:r w:rsidRPr="004D1C96">
        <w:rPr>
          <w:rFonts w:ascii="Arial" w:hAnsi="Arial" w:cs="Arial"/>
          <w:sz w:val="22"/>
          <w:szCs w:val="22"/>
        </w:rPr>
        <w:t xml:space="preserve"> kann durch öffentliche Bekanntmachung ersetzt werden, wenn mehr als 50 Zustellungen vorzunehmen sind.</w:t>
      </w:r>
    </w:p>
    <w:p w14:paraId="239A9F64" w14:textId="77777777" w:rsidR="00B85ED9" w:rsidRPr="00C34BBF" w:rsidRDefault="00B85ED9" w:rsidP="00B85ED9">
      <w:pPr>
        <w:spacing w:after="240"/>
        <w:jc w:val="center"/>
        <w:rPr>
          <w:rFonts w:ascii="Arial" w:hAnsi="Arial" w:cs="Arial"/>
          <w:b/>
          <w:sz w:val="22"/>
          <w:szCs w:val="22"/>
        </w:rPr>
      </w:pPr>
      <w:r w:rsidRPr="00C34BBF">
        <w:rPr>
          <w:rFonts w:ascii="Arial" w:hAnsi="Arial" w:cs="Arial"/>
          <w:b/>
          <w:sz w:val="22"/>
          <w:szCs w:val="22"/>
        </w:rPr>
        <w:t>VI.</w:t>
      </w:r>
    </w:p>
    <w:p w14:paraId="239A9F65" w14:textId="5FF1468A" w:rsidR="00B85ED9" w:rsidRDefault="00B85ED9" w:rsidP="00B85ED9">
      <w:pPr>
        <w:spacing w:after="240"/>
        <w:jc w:val="both"/>
        <w:rPr>
          <w:rFonts w:ascii="Arial" w:hAnsi="Arial" w:cs="Arial"/>
          <w:sz w:val="22"/>
          <w:szCs w:val="22"/>
        </w:rPr>
      </w:pPr>
      <w:r w:rsidRPr="00846EB6">
        <w:rPr>
          <w:rFonts w:ascii="Arial" w:hAnsi="Arial" w:cs="Arial"/>
          <w:sz w:val="22"/>
          <w:szCs w:val="22"/>
        </w:rPr>
        <w:t xml:space="preserve">Die </w:t>
      </w:r>
      <w:r>
        <w:rPr>
          <w:rFonts w:ascii="Arial" w:hAnsi="Arial" w:cs="Arial"/>
          <w:sz w:val="22"/>
          <w:szCs w:val="22"/>
        </w:rPr>
        <w:t>Umweltinformationen zum Vorhaben</w:t>
      </w:r>
      <w:r w:rsidRPr="00846EB6">
        <w:rPr>
          <w:rFonts w:ascii="Arial" w:hAnsi="Arial" w:cs="Arial"/>
          <w:sz w:val="22"/>
          <w:szCs w:val="22"/>
        </w:rPr>
        <w:t xml:space="preserve"> sind der Öffentlichkeit gemäß den Bestimmungen des Sächsischen Umweltinformationsgesetzes</w:t>
      </w:r>
      <w:r>
        <w:rPr>
          <w:rFonts w:ascii="Arial" w:hAnsi="Arial" w:cs="Arial"/>
          <w:sz w:val="22"/>
          <w:szCs w:val="22"/>
        </w:rPr>
        <w:t xml:space="preserve"> (SächsUIG</w:t>
      </w:r>
      <w:r w:rsidRPr="00623C2B">
        <w:rPr>
          <w:rFonts w:ascii="Arial" w:hAnsi="Arial" w:cs="Arial"/>
          <w:sz w:val="22"/>
          <w:szCs w:val="22"/>
        </w:rPr>
        <w:t xml:space="preserve">) </w:t>
      </w:r>
      <w:r w:rsidR="00623C2B" w:rsidRPr="00623C2B">
        <w:rPr>
          <w:rFonts w:ascii="Arial" w:hAnsi="Arial" w:cs="Arial"/>
          <w:bCs/>
          <w:sz w:val="22"/>
          <w:szCs w:val="22"/>
        </w:rPr>
        <w:t>vom 1. Juni 2006 (SächsGVBl. S. 146), zuletzt geändert durch Art. 24 des Gesetzes vom 14. Dezember 2018 (SächsGVBl. S. 782),</w:t>
      </w:r>
      <w:r w:rsidR="00623C2B" w:rsidRPr="008379B9">
        <w:rPr>
          <w:rFonts w:cs="Arial"/>
          <w:bCs/>
          <w:szCs w:val="22"/>
        </w:rPr>
        <w:t xml:space="preserve"> </w:t>
      </w:r>
      <w:r w:rsidRPr="00846EB6">
        <w:rPr>
          <w:rFonts w:ascii="Arial" w:hAnsi="Arial" w:cs="Arial"/>
          <w:sz w:val="22"/>
          <w:szCs w:val="22"/>
        </w:rPr>
        <w:t>in der Landesdirektion Sachsen, Dienststelle Dresden, Referat 42, Stauffenbergallee 2, 01099 Dresden, zugänglich.</w:t>
      </w:r>
    </w:p>
    <w:p w14:paraId="239A9F66" w14:textId="77777777" w:rsidR="00E533FC" w:rsidRDefault="00E533FC" w:rsidP="00B85ED9">
      <w:pPr>
        <w:spacing w:after="240"/>
        <w:jc w:val="both"/>
        <w:rPr>
          <w:rFonts w:ascii="Arial" w:hAnsi="Arial" w:cs="Arial"/>
          <w:sz w:val="22"/>
          <w:szCs w:val="22"/>
        </w:rPr>
      </w:pPr>
      <w:r w:rsidRPr="00E533FC">
        <w:rPr>
          <w:rFonts w:ascii="Arial" w:hAnsi="Arial" w:cs="Arial"/>
          <w:sz w:val="22"/>
          <w:szCs w:val="22"/>
        </w:rPr>
        <w:t>Die entscheidungserheblichen Unterlagen über die Umweltauswirkungen des Vorhabens kö</w:t>
      </w:r>
      <w:r w:rsidRPr="00E533FC">
        <w:rPr>
          <w:rFonts w:ascii="Arial" w:hAnsi="Arial" w:cs="Arial"/>
          <w:sz w:val="22"/>
          <w:szCs w:val="22"/>
        </w:rPr>
        <w:t>n</w:t>
      </w:r>
      <w:r w:rsidRPr="00E533FC">
        <w:rPr>
          <w:rFonts w:ascii="Arial" w:hAnsi="Arial" w:cs="Arial"/>
          <w:sz w:val="22"/>
          <w:szCs w:val="22"/>
        </w:rPr>
        <w:t xml:space="preserve">nen </w:t>
      </w:r>
      <w:r>
        <w:rPr>
          <w:rFonts w:ascii="Arial" w:hAnsi="Arial" w:cs="Arial"/>
          <w:sz w:val="22"/>
          <w:szCs w:val="22"/>
        </w:rPr>
        <w:t xml:space="preserve">zusätzlich </w:t>
      </w:r>
      <w:r w:rsidRPr="00E533FC">
        <w:rPr>
          <w:rFonts w:ascii="Arial" w:hAnsi="Arial" w:cs="Arial"/>
          <w:sz w:val="22"/>
          <w:szCs w:val="22"/>
        </w:rPr>
        <w:t>im UVP-Portal unter https://www.uvp-verbund.de/ unter der Kategorie „Wasse</w:t>
      </w:r>
      <w:r w:rsidRPr="00E533FC">
        <w:rPr>
          <w:rFonts w:ascii="Arial" w:hAnsi="Arial" w:cs="Arial"/>
          <w:sz w:val="22"/>
          <w:szCs w:val="22"/>
        </w:rPr>
        <w:t>r</w:t>
      </w:r>
      <w:r w:rsidRPr="00E533FC">
        <w:rPr>
          <w:rFonts w:ascii="Arial" w:hAnsi="Arial" w:cs="Arial"/>
          <w:sz w:val="22"/>
          <w:szCs w:val="22"/>
        </w:rPr>
        <w:t>wirtschaftliche Vorhaben“ eingesehen werden.</w:t>
      </w:r>
    </w:p>
    <w:p w14:paraId="239A9F67" w14:textId="6E299E2E" w:rsidR="000C3763" w:rsidRPr="00846EB6" w:rsidRDefault="00447F9A" w:rsidP="000C3763">
      <w:pPr>
        <w:jc w:val="both"/>
        <w:rPr>
          <w:rFonts w:ascii="Arial" w:hAnsi="Arial" w:cs="Arial"/>
          <w:sz w:val="22"/>
          <w:szCs w:val="22"/>
        </w:rPr>
      </w:pPr>
      <w:r>
        <w:rPr>
          <w:rFonts w:ascii="Arial" w:hAnsi="Arial" w:cs="Arial"/>
          <w:color w:val="000000"/>
          <w:sz w:val="22"/>
          <w:szCs w:val="22"/>
        </w:rPr>
        <w:t xml:space="preserve">Die in den Gemeinden ausgelegten Planunterlagen können auf dieser Plattform ab </w:t>
      </w:r>
      <w:r w:rsidR="00B36D07">
        <w:rPr>
          <w:rFonts w:ascii="Arial" w:hAnsi="Arial" w:cs="Arial"/>
          <w:color w:val="000000"/>
          <w:sz w:val="22"/>
          <w:szCs w:val="22"/>
        </w:rPr>
        <w:br/>
      </w:r>
      <w:bookmarkStart w:id="0" w:name="_GoBack"/>
      <w:bookmarkEnd w:id="0"/>
      <w:r>
        <w:rPr>
          <w:rFonts w:ascii="Arial" w:hAnsi="Arial" w:cs="Arial"/>
          <w:color w:val="000000"/>
          <w:sz w:val="22"/>
          <w:szCs w:val="22"/>
        </w:rPr>
        <w:t>15. A</w:t>
      </w:r>
      <w:r>
        <w:rPr>
          <w:rFonts w:ascii="Arial" w:hAnsi="Arial" w:cs="Arial"/>
          <w:color w:val="000000"/>
          <w:sz w:val="22"/>
          <w:szCs w:val="22"/>
        </w:rPr>
        <w:t>p</w:t>
      </w:r>
      <w:r>
        <w:rPr>
          <w:rFonts w:ascii="Arial" w:hAnsi="Arial" w:cs="Arial"/>
          <w:color w:val="000000"/>
          <w:sz w:val="22"/>
          <w:szCs w:val="22"/>
        </w:rPr>
        <w:t xml:space="preserve">ril 2019 </w:t>
      </w:r>
      <w:r w:rsidR="00E533FC">
        <w:rPr>
          <w:rFonts w:ascii="Arial" w:hAnsi="Arial" w:cs="Arial"/>
          <w:color w:val="000000"/>
          <w:sz w:val="22"/>
          <w:szCs w:val="22"/>
        </w:rPr>
        <w:t xml:space="preserve">bis einschließlich 17. Mai 2019 </w:t>
      </w:r>
      <w:r>
        <w:rPr>
          <w:rFonts w:ascii="Arial" w:hAnsi="Arial" w:cs="Arial"/>
          <w:color w:val="000000"/>
          <w:sz w:val="22"/>
          <w:szCs w:val="22"/>
        </w:rPr>
        <w:t xml:space="preserve">in elektronischer Form eingesehen werden. </w:t>
      </w:r>
      <w:r w:rsidR="000C3763" w:rsidRPr="000C3763">
        <w:rPr>
          <w:rFonts w:ascii="Arial" w:hAnsi="Arial" w:cs="Arial"/>
          <w:color w:val="000000"/>
          <w:sz w:val="22"/>
          <w:szCs w:val="22"/>
        </w:rPr>
        <w:t>Für die Vollständigkeit und Übereinstimmung der im Internet veröffentlichten Unterlagen mit den amtl</w:t>
      </w:r>
      <w:r w:rsidR="000C3763" w:rsidRPr="000C3763">
        <w:rPr>
          <w:rFonts w:ascii="Arial" w:hAnsi="Arial" w:cs="Arial"/>
          <w:color w:val="000000"/>
          <w:sz w:val="22"/>
          <w:szCs w:val="22"/>
        </w:rPr>
        <w:t>i</w:t>
      </w:r>
      <w:r w:rsidR="000C3763" w:rsidRPr="000C3763">
        <w:rPr>
          <w:rFonts w:ascii="Arial" w:hAnsi="Arial" w:cs="Arial"/>
          <w:color w:val="000000"/>
          <w:sz w:val="22"/>
          <w:szCs w:val="22"/>
        </w:rPr>
        <w:t>chen Auslegungsunterlagen wird keine Gewähr übernommen. Der Inhalt der zur Einsicht au</w:t>
      </w:r>
      <w:r w:rsidR="000C3763" w:rsidRPr="000C3763">
        <w:rPr>
          <w:rFonts w:ascii="Arial" w:hAnsi="Arial" w:cs="Arial"/>
          <w:color w:val="000000"/>
          <w:sz w:val="22"/>
          <w:szCs w:val="22"/>
        </w:rPr>
        <w:t>s</w:t>
      </w:r>
      <w:r w:rsidR="000C3763" w:rsidRPr="000C3763">
        <w:rPr>
          <w:rFonts w:ascii="Arial" w:hAnsi="Arial" w:cs="Arial"/>
          <w:color w:val="000000"/>
          <w:sz w:val="22"/>
          <w:szCs w:val="22"/>
        </w:rPr>
        <w:t>gelegten Unterlagen ist maßgeblich.</w:t>
      </w:r>
    </w:p>
    <w:sectPr w:rsidR="000C3763" w:rsidRPr="00846EB6" w:rsidSect="000B6214">
      <w:headerReference w:type="even" r:id="rId10"/>
      <w:headerReference w:type="default" r:id="rId11"/>
      <w:footerReference w:type="even" r:id="rId12"/>
      <w:footerReference w:type="default" r:id="rId13"/>
      <w:headerReference w:type="first" r:id="rId14"/>
      <w:footerReference w:type="first" r:id="rId15"/>
      <w:pgSz w:w="11907" w:h="16840" w:code="9"/>
      <w:pgMar w:top="1418" w:right="1304" w:bottom="1134" w:left="1304"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A9F6A" w14:textId="77777777" w:rsidR="00A67C98" w:rsidRDefault="00A67C98" w:rsidP="00A67C98">
      <w:r>
        <w:separator/>
      </w:r>
    </w:p>
  </w:endnote>
  <w:endnote w:type="continuationSeparator" w:id="0">
    <w:p w14:paraId="239A9F6B" w14:textId="77777777" w:rsidR="00A67C98" w:rsidRDefault="00A67C98" w:rsidP="00A6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Fett">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A9F6E" w14:textId="77777777" w:rsidR="00A67C98" w:rsidRDefault="00A67C9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A9F6F" w14:textId="77777777" w:rsidR="00A67C98" w:rsidRDefault="00A67C9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A9F71" w14:textId="77777777" w:rsidR="00A67C98" w:rsidRDefault="00A67C9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A9F68" w14:textId="77777777" w:rsidR="00A67C98" w:rsidRDefault="00A67C98" w:rsidP="00A67C98">
      <w:r>
        <w:separator/>
      </w:r>
    </w:p>
  </w:footnote>
  <w:footnote w:type="continuationSeparator" w:id="0">
    <w:p w14:paraId="239A9F69" w14:textId="77777777" w:rsidR="00A67C98" w:rsidRDefault="00A67C98" w:rsidP="00A67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A9F6C" w14:textId="77777777" w:rsidR="00A67C98" w:rsidRDefault="00A67C9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A9F6D" w14:textId="77777777" w:rsidR="00A67C98" w:rsidRDefault="00A67C9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A9F70" w14:textId="77777777" w:rsidR="00A67C98" w:rsidRDefault="00A67C9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C7112"/>
    <w:multiLevelType w:val="hybridMultilevel"/>
    <w:tmpl w:val="2CA87E16"/>
    <w:lvl w:ilvl="0" w:tplc="C89EE682">
      <w:start w:val="1"/>
      <w:numFmt w:val="bullet"/>
      <w:lvlText w:val="-"/>
      <w:lvlJc w:val="left"/>
      <w:pPr>
        <w:ind w:left="720" w:hanging="360"/>
      </w:pPr>
      <w:rPr>
        <w:rFonts w:ascii="Arial" w:hAnsi="Arial" w:cs="Times New Roman" w:hint="default"/>
        <w:caps w:val="0"/>
        <w:strike w:val="0"/>
        <w:dstrike w:val="0"/>
        <w:vanish w:val="0"/>
        <w:sz w:val="22"/>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BB5A55"/>
    <w:multiLevelType w:val="hybridMultilevel"/>
    <w:tmpl w:val="95F44C6E"/>
    <w:lvl w:ilvl="0" w:tplc="C89EE682">
      <w:start w:val="1"/>
      <w:numFmt w:val="bullet"/>
      <w:lvlText w:val="-"/>
      <w:lvlJc w:val="left"/>
      <w:pPr>
        <w:ind w:left="720" w:hanging="360"/>
      </w:pPr>
      <w:rPr>
        <w:rFonts w:ascii="Arial" w:hAnsi="Arial" w:cs="Times New Roman" w:hint="default"/>
        <w:caps w:val="0"/>
        <w:strike w:val="0"/>
        <w:dstrike w:val="0"/>
        <w:vanish w:val="0"/>
        <w:sz w:val="22"/>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35F0645"/>
    <w:multiLevelType w:val="singleLevel"/>
    <w:tmpl w:val="0407000F"/>
    <w:lvl w:ilvl="0">
      <w:start w:val="1"/>
      <w:numFmt w:val="decimal"/>
      <w:lvlText w:val="%1."/>
      <w:lvlJc w:val="left"/>
      <w:pPr>
        <w:ind w:left="720" w:hanging="360"/>
      </w:pPr>
      <w:rPr>
        <w:rFonts w:hint="default"/>
      </w:rPr>
    </w:lvl>
  </w:abstractNum>
  <w:abstractNum w:abstractNumId="3">
    <w:nsid w:val="3EAF7C5D"/>
    <w:multiLevelType w:val="hybridMultilevel"/>
    <w:tmpl w:val="FF420D6A"/>
    <w:lvl w:ilvl="0" w:tplc="0407000F">
      <w:start w:val="4"/>
      <w:numFmt w:val="decimal"/>
      <w:lvlText w:val="%1."/>
      <w:lvlJc w:val="left"/>
      <w:pPr>
        <w:ind w:left="574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7476E81"/>
    <w:multiLevelType w:val="hybridMultilevel"/>
    <w:tmpl w:val="118A35AC"/>
    <w:lvl w:ilvl="0" w:tplc="C89EE682">
      <w:start w:val="1"/>
      <w:numFmt w:val="bullet"/>
      <w:lvlText w:val="-"/>
      <w:lvlJc w:val="left"/>
      <w:pPr>
        <w:ind w:left="720" w:hanging="360"/>
      </w:pPr>
      <w:rPr>
        <w:rFonts w:ascii="Arial" w:hAnsi="Arial" w:cs="Times New Roman" w:hint="default"/>
        <w:caps w:val="0"/>
        <w:strike w:val="0"/>
        <w:dstrike w:val="0"/>
        <w:vanish w:val="0"/>
        <w:sz w:val="22"/>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8BE1A20"/>
    <w:multiLevelType w:val="hybridMultilevel"/>
    <w:tmpl w:val="0BBEC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AA86FD1"/>
    <w:multiLevelType w:val="hybridMultilevel"/>
    <w:tmpl w:val="05CCDB5A"/>
    <w:lvl w:ilvl="0" w:tplc="B5E23774">
      <w:start w:val="1"/>
      <w:numFmt w:val="bullet"/>
      <w:lvlText w:val="-"/>
      <w:lvlJc w:val="left"/>
      <w:pPr>
        <w:ind w:left="720" w:hanging="360"/>
      </w:pPr>
      <w:rPr>
        <w:rFonts w:ascii="Arial Fett" w:hAnsi="Arial Fett"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rawingGridHorizontalSpacing w:val="110"/>
  <w:drawingGridVerticalSpacing w:val="299"/>
  <w:displayHorizontalDrawingGridEvery w:val="0"/>
  <w:noPunctuationKerning/>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317"/>
    <w:rsid w:val="000032EE"/>
    <w:rsid w:val="00011810"/>
    <w:rsid w:val="00016208"/>
    <w:rsid w:val="00021CDE"/>
    <w:rsid w:val="00021EE1"/>
    <w:rsid w:val="00025FE0"/>
    <w:rsid w:val="00037855"/>
    <w:rsid w:val="00055246"/>
    <w:rsid w:val="00057427"/>
    <w:rsid w:val="00060101"/>
    <w:rsid w:val="00081909"/>
    <w:rsid w:val="00082DA1"/>
    <w:rsid w:val="00082E03"/>
    <w:rsid w:val="000928A7"/>
    <w:rsid w:val="00097F76"/>
    <w:rsid w:val="000A7698"/>
    <w:rsid w:val="000B1505"/>
    <w:rsid w:val="000B5F69"/>
    <w:rsid w:val="000B6214"/>
    <w:rsid w:val="000C0D4E"/>
    <w:rsid w:val="000C3763"/>
    <w:rsid w:val="000C47E8"/>
    <w:rsid w:val="000D368D"/>
    <w:rsid w:val="000D6A97"/>
    <w:rsid w:val="000F78AA"/>
    <w:rsid w:val="00106619"/>
    <w:rsid w:val="00116141"/>
    <w:rsid w:val="00124886"/>
    <w:rsid w:val="001276E6"/>
    <w:rsid w:val="0014239E"/>
    <w:rsid w:val="00160DD1"/>
    <w:rsid w:val="0016432F"/>
    <w:rsid w:val="001747D3"/>
    <w:rsid w:val="00175F3A"/>
    <w:rsid w:val="00185D25"/>
    <w:rsid w:val="00192381"/>
    <w:rsid w:val="001B01C5"/>
    <w:rsid w:val="001B7259"/>
    <w:rsid w:val="001C0222"/>
    <w:rsid w:val="001D0B7F"/>
    <w:rsid w:val="001D61CA"/>
    <w:rsid w:val="001D7552"/>
    <w:rsid w:val="001E3151"/>
    <w:rsid w:val="00212325"/>
    <w:rsid w:val="00233466"/>
    <w:rsid w:val="00237DD8"/>
    <w:rsid w:val="00247AF3"/>
    <w:rsid w:val="00247B17"/>
    <w:rsid w:val="00272806"/>
    <w:rsid w:val="00280A49"/>
    <w:rsid w:val="00293132"/>
    <w:rsid w:val="002934E5"/>
    <w:rsid w:val="00295623"/>
    <w:rsid w:val="002A35F5"/>
    <w:rsid w:val="002B2B06"/>
    <w:rsid w:val="002B4AD5"/>
    <w:rsid w:val="002C18BB"/>
    <w:rsid w:val="002D05EA"/>
    <w:rsid w:val="002E19EA"/>
    <w:rsid w:val="002F5DD4"/>
    <w:rsid w:val="002F74D1"/>
    <w:rsid w:val="003032BF"/>
    <w:rsid w:val="003106F8"/>
    <w:rsid w:val="00311116"/>
    <w:rsid w:val="00312F3F"/>
    <w:rsid w:val="00327BC5"/>
    <w:rsid w:val="00331943"/>
    <w:rsid w:val="0033257A"/>
    <w:rsid w:val="00334419"/>
    <w:rsid w:val="0034584D"/>
    <w:rsid w:val="00355D01"/>
    <w:rsid w:val="00363938"/>
    <w:rsid w:val="0037621C"/>
    <w:rsid w:val="00376553"/>
    <w:rsid w:val="00376C5B"/>
    <w:rsid w:val="00376DE4"/>
    <w:rsid w:val="00376EAE"/>
    <w:rsid w:val="00380113"/>
    <w:rsid w:val="003926BA"/>
    <w:rsid w:val="003A0B7E"/>
    <w:rsid w:val="003A2B5D"/>
    <w:rsid w:val="003B0101"/>
    <w:rsid w:val="003B0B78"/>
    <w:rsid w:val="003F6AF5"/>
    <w:rsid w:val="00406FD3"/>
    <w:rsid w:val="00411EAC"/>
    <w:rsid w:val="00414DF5"/>
    <w:rsid w:val="004400FA"/>
    <w:rsid w:val="00447F9A"/>
    <w:rsid w:val="004512D6"/>
    <w:rsid w:val="004631F2"/>
    <w:rsid w:val="00465FD9"/>
    <w:rsid w:val="0046692D"/>
    <w:rsid w:val="0047215C"/>
    <w:rsid w:val="00475678"/>
    <w:rsid w:val="00477442"/>
    <w:rsid w:val="004860E1"/>
    <w:rsid w:val="0048775F"/>
    <w:rsid w:val="00487E56"/>
    <w:rsid w:val="004A3F22"/>
    <w:rsid w:val="004A4588"/>
    <w:rsid w:val="004C5A45"/>
    <w:rsid w:val="004D1C96"/>
    <w:rsid w:val="004D4683"/>
    <w:rsid w:val="004D76CF"/>
    <w:rsid w:val="004E298B"/>
    <w:rsid w:val="004F0741"/>
    <w:rsid w:val="004F529C"/>
    <w:rsid w:val="005116B1"/>
    <w:rsid w:val="00514047"/>
    <w:rsid w:val="005158CC"/>
    <w:rsid w:val="00516DDF"/>
    <w:rsid w:val="0052015C"/>
    <w:rsid w:val="00527D23"/>
    <w:rsid w:val="005462C8"/>
    <w:rsid w:val="00555ACD"/>
    <w:rsid w:val="00557A9C"/>
    <w:rsid w:val="00565B62"/>
    <w:rsid w:val="005718B9"/>
    <w:rsid w:val="00577F11"/>
    <w:rsid w:val="00596466"/>
    <w:rsid w:val="005A0B76"/>
    <w:rsid w:val="005D67BE"/>
    <w:rsid w:val="005E324D"/>
    <w:rsid w:val="00602846"/>
    <w:rsid w:val="00616525"/>
    <w:rsid w:val="00617783"/>
    <w:rsid w:val="0062272C"/>
    <w:rsid w:val="00623C2B"/>
    <w:rsid w:val="00625229"/>
    <w:rsid w:val="0062556D"/>
    <w:rsid w:val="00642E5A"/>
    <w:rsid w:val="00651B40"/>
    <w:rsid w:val="00657BD2"/>
    <w:rsid w:val="0066421A"/>
    <w:rsid w:val="0066485A"/>
    <w:rsid w:val="00670999"/>
    <w:rsid w:val="00672D19"/>
    <w:rsid w:val="00680A04"/>
    <w:rsid w:val="00694ED2"/>
    <w:rsid w:val="006A08E5"/>
    <w:rsid w:val="006A7231"/>
    <w:rsid w:val="006B2A61"/>
    <w:rsid w:val="006B2AD9"/>
    <w:rsid w:val="006B44C1"/>
    <w:rsid w:val="006C585B"/>
    <w:rsid w:val="006E72F6"/>
    <w:rsid w:val="00703AB5"/>
    <w:rsid w:val="00704E96"/>
    <w:rsid w:val="00707FB2"/>
    <w:rsid w:val="0071540E"/>
    <w:rsid w:val="00717DC9"/>
    <w:rsid w:val="00744CE2"/>
    <w:rsid w:val="0076111C"/>
    <w:rsid w:val="00767921"/>
    <w:rsid w:val="00770BE7"/>
    <w:rsid w:val="007814E8"/>
    <w:rsid w:val="00786106"/>
    <w:rsid w:val="007930EE"/>
    <w:rsid w:val="00794C25"/>
    <w:rsid w:val="00797B46"/>
    <w:rsid w:val="007C3E98"/>
    <w:rsid w:val="007D3994"/>
    <w:rsid w:val="007E6120"/>
    <w:rsid w:val="007F1E7A"/>
    <w:rsid w:val="0080384D"/>
    <w:rsid w:val="00804D6F"/>
    <w:rsid w:val="00815732"/>
    <w:rsid w:val="008324BA"/>
    <w:rsid w:val="0083696D"/>
    <w:rsid w:val="00845DD4"/>
    <w:rsid w:val="008469E6"/>
    <w:rsid w:val="00846EB6"/>
    <w:rsid w:val="00854602"/>
    <w:rsid w:val="008626B8"/>
    <w:rsid w:val="008714E2"/>
    <w:rsid w:val="00885907"/>
    <w:rsid w:val="00896AE8"/>
    <w:rsid w:val="008A2ECF"/>
    <w:rsid w:val="008A4B7E"/>
    <w:rsid w:val="008B6075"/>
    <w:rsid w:val="008E5F38"/>
    <w:rsid w:val="008F05A8"/>
    <w:rsid w:val="008F0DA3"/>
    <w:rsid w:val="008F13D0"/>
    <w:rsid w:val="00900D88"/>
    <w:rsid w:val="00900E72"/>
    <w:rsid w:val="009029FD"/>
    <w:rsid w:val="00915917"/>
    <w:rsid w:val="009216D3"/>
    <w:rsid w:val="009478A9"/>
    <w:rsid w:val="00950394"/>
    <w:rsid w:val="009727C6"/>
    <w:rsid w:val="00974928"/>
    <w:rsid w:val="00984577"/>
    <w:rsid w:val="00984898"/>
    <w:rsid w:val="009869C3"/>
    <w:rsid w:val="00991472"/>
    <w:rsid w:val="009A432F"/>
    <w:rsid w:val="009A7B16"/>
    <w:rsid w:val="009A7EB1"/>
    <w:rsid w:val="009C2FAC"/>
    <w:rsid w:val="009C679A"/>
    <w:rsid w:val="009D41FB"/>
    <w:rsid w:val="009D4AC0"/>
    <w:rsid w:val="009E36AC"/>
    <w:rsid w:val="009F36A8"/>
    <w:rsid w:val="00A001BB"/>
    <w:rsid w:val="00A26B22"/>
    <w:rsid w:val="00A424AF"/>
    <w:rsid w:val="00A471BF"/>
    <w:rsid w:val="00A475D7"/>
    <w:rsid w:val="00A60F8D"/>
    <w:rsid w:val="00A62DA6"/>
    <w:rsid w:val="00A65CEA"/>
    <w:rsid w:val="00A67C98"/>
    <w:rsid w:val="00A73370"/>
    <w:rsid w:val="00A82248"/>
    <w:rsid w:val="00A848C9"/>
    <w:rsid w:val="00A94C4A"/>
    <w:rsid w:val="00A95180"/>
    <w:rsid w:val="00AB09D5"/>
    <w:rsid w:val="00AB38CB"/>
    <w:rsid w:val="00AB66C7"/>
    <w:rsid w:val="00AC6D22"/>
    <w:rsid w:val="00B02460"/>
    <w:rsid w:val="00B25FEB"/>
    <w:rsid w:val="00B36D07"/>
    <w:rsid w:val="00B36E47"/>
    <w:rsid w:val="00B40F5D"/>
    <w:rsid w:val="00B41CA4"/>
    <w:rsid w:val="00B57571"/>
    <w:rsid w:val="00B7000D"/>
    <w:rsid w:val="00B73317"/>
    <w:rsid w:val="00B751B7"/>
    <w:rsid w:val="00B85ED9"/>
    <w:rsid w:val="00B8685A"/>
    <w:rsid w:val="00B875D6"/>
    <w:rsid w:val="00BB7156"/>
    <w:rsid w:val="00BC0434"/>
    <w:rsid w:val="00BD1030"/>
    <w:rsid w:val="00BE314E"/>
    <w:rsid w:val="00BE3D12"/>
    <w:rsid w:val="00BF39D9"/>
    <w:rsid w:val="00BF6F47"/>
    <w:rsid w:val="00BF7931"/>
    <w:rsid w:val="00C04AF5"/>
    <w:rsid w:val="00C05131"/>
    <w:rsid w:val="00C115F7"/>
    <w:rsid w:val="00C209E4"/>
    <w:rsid w:val="00C26DFE"/>
    <w:rsid w:val="00C34BBF"/>
    <w:rsid w:val="00C75F24"/>
    <w:rsid w:val="00C77737"/>
    <w:rsid w:val="00C82A57"/>
    <w:rsid w:val="00C82EC6"/>
    <w:rsid w:val="00C87984"/>
    <w:rsid w:val="00C95BC6"/>
    <w:rsid w:val="00CB29DA"/>
    <w:rsid w:val="00CC13FC"/>
    <w:rsid w:val="00CC280B"/>
    <w:rsid w:val="00CD6974"/>
    <w:rsid w:val="00CE0FD7"/>
    <w:rsid w:val="00CF45AE"/>
    <w:rsid w:val="00D04EB2"/>
    <w:rsid w:val="00D32358"/>
    <w:rsid w:val="00D35491"/>
    <w:rsid w:val="00D438F7"/>
    <w:rsid w:val="00D4556C"/>
    <w:rsid w:val="00D51338"/>
    <w:rsid w:val="00D71120"/>
    <w:rsid w:val="00D82444"/>
    <w:rsid w:val="00DA1774"/>
    <w:rsid w:val="00DA2DE9"/>
    <w:rsid w:val="00DA3C2C"/>
    <w:rsid w:val="00DB510E"/>
    <w:rsid w:val="00DC04DE"/>
    <w:rsid w:val="00DC1233"/>
    <w:rsid w:val="00DC1632"/>
    <w:rsid w:val="00DD1213"/>
    <w:rsid w:val="00DD7750"/>
    <w:rsid w:val="00DF3727"/>
    <w:rsid w:val="00DF5E74"/>
    <w:rsid w:val="00DF7BDC"/>
    <w:rsid w:val="00E129B4"/>
    <w:rsid w:val="00E34F67"/>
    <w:rsid w:val="00E41C90"/>
    <w:rsid w:val="00E41EB9"/>
    <w:rsid w:val="00E4359A"/>
    <w:rsid w:val="00E533FC"/>
    <w:rsid w:val="00E70816"/>
    <w:rsid w:val="00E73D39"/>
    <w:rsid w:val="00E80050"/>
    <w:rsid w:val="00E910AE"/>
    <w:rsid w:val="00E918D2"/>
    <w:rsid w:val="00EB4FE9"/>
    <w:rsid w:val="00EB6711"/>
    <w:rsid w:val="00ED5398"/>
    <w:rsid w:val="00EF420B"/>
    <w:rsid w:val="00EF4644"/>
    <w:rsid w:val="00F02E45"/>
    <w:rsid w:val="00F0367D"/>
    <w:rsid w:val="00F0547F"/>
    <w:rsid w:val="00F239A1"/>
    <w:rsid w:val="00F25FB8"/>
    <w:rsid w:val="00F375D7"/>
    <w:rsid w:val="00F43532"/>
    <w:rsid w:val="00F558D9"/>
    <w:rsid w:val="00F817EF"/>
    <w:rsid w:val="00F90833"/>
    <w:rsid w:val="00FA19F3"/>
    <w:rsid w:val="00FA48E1"/>
    <w:rsid w:val="00FA746B"/>
    <w:rsid w:val="00FB161F"/>
    <w:rsid w:val="00FB3FDF"/>
    <w:rsid w:val="00FB53F6"/>
    <w:rsid w:val="00FC4673"/>
    <w:rsid w:val="00FC715A"/>
    <w:rsid w:val="00FF5F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9A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73317"/>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B73317"/>
    <w:rPr>
      <w:sz w:val="16"/>
      <w:szCs w:val="16"/>
    </w:rPr>
  </w:style>
  <w:style w:type="paragraph" w:styleId="Kommentartext">
    <w:name w:val="annotation text"/>
    <w:basedOn w:val="Standard"/>
    <w:link w:val="KommentartextZchn"/>
    <w:rsid w:val="00B73317"/>
    <w:rPr>
      <w:sz w:val="20"/>
      <w:szCs w:val="20"/>
    </w:rPr>
  </w:style>
  <w:style w:type="character" w:customStyle="1" w:styleId="KommentartextZchn">
    <w:name w:val="Kommentartext Zchn"/>
    <w:link w:val="Kommentartext"/>
    <w:rsid w:val="00B73317"/>
    <w:rPr>
      <w:rFonts w:ascii="Times New Roman" w:hAnsi="Times New Roman" w:cs="Times New Roman"/>
    </w:rPr>
  </w:style>
  <w:style w:type="character" w:styleId="Hyperlink">
    <w:name w:val="Hyperlink"/>
    <w:rsid w:val="00B73317"/>
    <w:rPr>
      <w:color w:val="0000FF"/>
      <w:u w:val="single"/>
    </w:rPr>
  </w:style>
  <w:style w:type="paragraph" w:styleId="Sprechblasentext">
    <w:name w:val="Balloon Text"/>
    <w:basedOn w:val="Standard"/>
    <w:link w:val="SprechblasentextZchn"/>
    <w:rsid w:val="00B73317"/>
    <w:rPr>
      <w:rFonts w:ascii="Tahoma" w:hAnsi="Tahoma" w:cs="Tahoma"/>
      <w:sz w:val="16"/>
      <w:szCs w:val="16"/>
    </w:rPr>
  </w:style>
  <w:style w:type="character" w:customStyle="1" w:styleId="SprechblasentextZchn">
    <w:name w:val="Sprechblasentext Zchn"/>
    <w:link w:val="Sprechblasentext"/>
    <w:rsid w:val="00B73317"/>
    <w:rPr>
      <w:rFonts w:ascii="Tahoma" w:hAnsi="Tahoma" w:cs="Tahoma"/>
      <w:sz w:val="16"/>
      <w:szCs w:val="16"/>
    </w:rPr>
  </w:style>
  <w:style w:type="paragraph" w:styleId="Kommentarthema">
    <w:name w:val="annotation subject"/>
    <w:basedOn w:val="Kommentartext"/>
    <w:next w:val="Kommentartext"/>
    <w:link w:val="KommentarthemaZchn"/>
    <w:rsid w:val="00192381"/>
    <w:rPr>
      <w:b/>
      <w:bCs/>
    </w:rPr>
  </w:style>
  <w:style w:type="character" w:customStyle="1" w:styleId="KommentarthemaZchn">
    <w:name w:val="Kommentarthema Zchn"/>
    <w:link w:val="Kommentarthema"/>
    <w:rsid w:val="00192381"/>
    <w:rPr>
      <w:rFonts w:ascii="Times New Roman" w:hAnsi="Times New Roman" w:cs="Times New Roman"/>
      <w:b/>
      <w:bCs/>
    </w:rPr>
  </w:style>
  <w:style w:type="table" w:styleId="Tabellenraster">
    <w:name w:val="Table Grid"/>
    <w:basedOn w:val="NormaleTabelle"/>
    <w:rsid w:val="00CC1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47B17"/>
    <w:pPr>
      <w:ind w:left="720"/>
      <w:contextualSpacing/>
      <w:jc w:val="both"/>
    </w:pPr>
    <w:rPr>
      <w:rFonts w:ascii="Arial" w:hAnsi="Arial"/>
      <w:sz w:val="22"/>
    </w:rPr>
  </w:style>
  <w:style w:type="paragraph" w:styleId="Kopfzeile">
    <w:name w:val="header"/>
    <w:basedOn w:val="Standard"/>
    <w:link w:val="KopfzeileZchn"/>
    <w:rsid w:val="00A67C98"/>
    <w:pPr>
      <w:tabs>
        <w:tab w:val="center" w:pos="4536"/>
        <w:tab w:val="right" w:pos="9072"/>
      </w:tabs>
    </w:pPr>
  </w:style>
  <w:style w:type="character" w:customStyle="1" w:styleId="KopfzeileZchn">
    <w:name w:val="Kopfzeile Zchn"/>
    <w:basedOn w:val="Absatz-Standardschriftart"/>
    <w:link w:val="Kopfzeile"/>
    <w:rsid w:val="00A67C98"/>
    <w:rPr>
      <w:rFonts w:ascii="Times New Roman" w:hAnsi="Times New Roman" w:cs="Times New Roman"/>
      <w:sz w:val="24"/>
      <w:szCs w:val="24"/>
    </w:rPr>
  </w:style>
  <w:style w:type="paragraph" w:styleId="Fuzeile">
    <w:name w:val="footer"/>
    <w:basedOn w:val="Standard"/>
    <w:link w:val="FuzeileZchn"/>
    <w:rsid w:val="00A67C98"/>
    <w:pPr>
      <w:tabs>
        <w:tab w:val="center" w:pos="4536"/>
        <w:tab w:val="right" w:pos="9072"/>
      </w:tabs>
    </w:pPr>
  </w:style>
  <w:style w:type="character" w:customStyle="1" w:styleId="FuzeileZchn">
    <w:name w:val="Fußzeile Zchn"/>
    <w:basedOn w:val="Absatz-Standardschriftart"/>
    <w:link w:val="Fuzeile"/>
    <w:rsid w:val="00A67C9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44867">
      <w:bodyDiv w:val="1"/>
      <w:marLeft w:val="0"/>
      <w:marRight w:val="0"/>
      <w:marTop w:val="0"/>
      <w:marBottom w:val="0"/>
      <w:divBdr>
        <w:top w:val="none" w:sz="0" w:space="0" w:color="auto"/>
        <w:left w:val="none" w:sz="0" w:space="0" w:color="auto"/>
        <w:bottom w:val="none" w:sz="0" w:space="0" w:color="auto"/>
        <w:right w:val="none" w:sz="0" w:space="0" w:color="auto"/>
      </w:divBdr>
    </w:div>
    <w:div w:id="50544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s.sachsen.de/kontak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ds.sachsen.de/Datenschutz"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1551</Words>
  <Characters>9772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LDL</Company>
  <LinksUpToDate>false</LinksUpToDate>
  <CharactersWithSpaces>11301</CharactersWithSpaces>
  <SharedDoc>false</SharedDoc>
  <HLinks>
    <vt:vector size="6" baseType="variant">
      <vt:variant>
        <vt:i4>262217</vt:i4>
      </vt:variant>
      <vt:variant>
        <vt:i4>0</vt:i4>
      </vt:variant>
      <vt:variant>
        <vt:i4>0</vt:i4>
      </vt:variant>
      <vt:variant>
        <vt:i4>5</vt:i4>
      </vt:variant>
      <vt:variant>
        <vt:lpwstr>http://www.lds.sachsen.de/bekanntmachung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Birgit - LDS</dc:creator>
  <cp:lastModifiedBy>Keßler, Frank - LDS</cp:lastModifiedBy>
  <cp:revision>21</cp:revision>
  <cp:lastPrinted>2014-02-12T10:43:00Z</cp:lastPrinted>
  <dcterms:created xsi:type="dcterms:W3CDTF">2019-03-04T11:19:00Z</dcterms:created>
  <dcterms:modified xsi:type="dcterms:W3CDTF">2019-03-13T10:55:00Z</dcterms:modified>
</cp:coreProperties>
</file>