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73C8AB" w14:textId="57879F7B" w:rsidR="0007660C" w:rsidRPr="00AF2B1C" w:rsidRDefault="0007660C" w:rsidP="00C04CE0"/>
    <w:p w14:paraId="30E62B67" w14:textId="77777777" w:rsidR="0007660C" w:rsidRPr="006C7673" w:rsidRDefault="00C04CE0" w:rsidP="00C04CE0">
      <w:pPr>
        <w:jc w:val="right"/>
      </w:pPr>
      <w:r w:rsidRPr="00CB2EE1">
        <w:rPr>
          <w:noProof/>
        </w:rPr>
        <w:drawing>
          <wp:inline distT="0" distB="0" distL="0" distR="0" wp14:anchorId="6156E8D9" wp14:editId="5E2FA984">
            <wp:extent cx="1891030" cy="948055"/>
            <wp:effectExtent l="0" t="0" r="0" b="4445"/>
            <wp:docPr id="3" name="Grafik 2" descr="Wappen des Landes Schleswig-Holstein mit folgendem Text: SH Schleswig-Holstein&#10;Landesamt für Landwirtschaft, Umwelt und ländliche Räu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" descr="C:\Users\Marieta.Stebner\AppData\Local\Microsoft\Windows\Temporary Internet Files\Content.Outlook\2E8LXB0O\llur_de_logo_sw_gross (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1030" cy="948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1BDBD3" w14:textId="77777777" w:rsidR="003231BB" w:rsidRPr="00C04CE0" w:rsidRDefault="003231BB" w:rsidP="00C04CE0">
      <w:pPr>
        <w:pStyle w:val="berschrift1"/>
      </w:pPr>
      <w:r w:rsidRPr="00C04CE0">
        <w:t>Bekanntmachung</w:t>
      </w:r>
    </w:p>
    <w:p w14:paraId="0CCCD31F" w14:textId="5799F980" w:rsidR="00E32B35" w:rsidRPr="00C04CE0" w:rsidRDefault="00933BB5" w:rsidP="00C04CE0">
      <w:pPr>
        <w:pStyle w:val="berschrift1"/>
      </w:pPr>
      <w:r w:rsidRPr="00C04CE0">
        <w:t xml:space="preserve">gemäß § 12 Abs. 1 der 9. Verordnung zur Durchführung des Bundes-Immissionsschutzgesetzes (Verordnung über das Genehmigungsverfahren - 9. BImSchV) </w:t>
      </w:r>
    </w:p>
    <w:p w14:paraId="28CBF8D9" w14:textId="77777777" w:rsidR="00E32B35" w:rsidRPr="00C04CE0" w:rsidRDefault="00E32B35" w:rsidP="00C04CE0"/>
    <w:p w14:paraId="3416533B" w14:textId="619F2FD6" w:rsidR="00A57B74" w:rsidRPr="00C04CE0" w:rsidRDefault="00E32B35" w:rsidP="00C04CE0">
      <w:r w:rsidRPr="00C04CE0">
        <w:t>Bekanntmachung des Landesamtes für Landwirtschaft, Umwelt und ländliche Räume des</w:t>
      </w:r>
      <w:r w:rsidR="003231BB" w:rsidRPr="00C04CE0">
        <w:t xml:space="preserve"> Landes Schleswig-Holstein</w:t>
      </w:r>
      <w:r w:rsidR="0015578D" w:rsidRPr="00C04CE0">
        <w:t xml:space="preserve">, </w:t>
      </w:r>
      <w:r w:rsidR="0075467C" w:rsidRPr="00C04CE0">
        <w:t xml:space="preserve">Abteilung </w:t>
      </w:r>
      <w:r w:rsidR="0015578D" w:rsidRPr="00852356">
        <w:t xml:space="preserve">Technischer Umweltschutz, </w:t>
      </w:r>
      <w:r w:rsidR="0025699B" w:rsidRPr="00852356">
        <w:t>R</w:t>
      </w:r>
      <w:r w:rsidR="0015578D" w:rsidRPr="00852356">
        <w:t xml:space="preserve">egionaldezernat </w:t>
      </w:r>
      <w:r w:rsidR="00852356" w:rsidRPr="00852356">
        <w:t>Mitte</w:t>
      </w:r>
      <w:r w:rsidR="0015578D" w:rsidRPr="00852356">
        <w:t>,</w:t>
      </w:r>
      <w:r w:rsidR="0025699B" w:rsidRPr="00852356">
        <w:t xml:space="preserve"> </w:t>
      </w:r>
      <w:r w:rsidR="00852356" w:rsidRPr="00852356">
        <w:t>Hamburger Chaussee 25, 24220 Flintbek vom 25.09.2020</w:t>
      </w:r>
      <w:r w:rsidRPr="00852356">
        <w:t xml:space="preserve"> – Az.: G</w:t>
      </w:r>
      <w:r w:rsidR="00852356" w:rsidRPr="00852356">
        <w:t>20</w:t>
      </w:r>
      <w:r w:rsidRPr="00852356">
        <w:t>/20</w:t>
      </w:r>
      <w:r w:rsidR="00852356" w:rsidRPr="00852356">
        <w:t>18</w:t>
      </w:r>
      <w:r w:rsidRPr="00852356">
        <w:t>/0</w:t>
      </w:r>
      <w:r w:rsidR="00852356" w:rsidRPr="00852356">
        <w:t>41-043</w:t>
      </w:r>
    </w:p>
    <w:p w14:paraId="5783D354" w14:textId="77777777" w:rsidR="00A57B74" w:rsidRDefault="00A57B74" w:rsidP="00C04CE0"/>
    <w:p w14:paraId="774F0FA2" w14:textId="47B4FAE3" w:rsidR="00C04CE0" w:rsidRPr="00C04CE0" w:rsidRDefault="00C04CE0" w:rsidP="00C04CE0">
      <w:r>
        <w:t xml:space="preserve">Kreis </w:t>
      </w:r>
      <w:r w:rsidR="00852356">
        <w:t>Rendsburg-Eckernförde</w:t>
      </w:r>
      <w:r>
        <w:t xml:space="preserve">, Gemeinde </w:t>
      </w:r>
      <w:proofErr w:type="spellStart"/>
      <w:r w:rsidR="00852356">
        <w:t>Oldenbüttel</w:t>
      </w:r>
      <w:proofErr w:type="spellEnd"/>
      <w:r w:rsidR="00852356">
        <w:t xml:space="preserve"> und </w:t>
      </w:r>
      <w:proofErr w:type="spellStart"/>
      <w:r w:rsidR="00852356">
        <w:t>Hanerau-Hademarschen</w:t>
      </w:r>
      <w:proofErr w:type="spellEnd"/>
    </w:p>
    <w:p w14:paraId="2F17BD0D" w14:textId="77777777" w:rsidR="00C04CE0" w:rsidRPr="00852356" w:rsidRDefault="00C04CE0" w:rsidP="00C04CE0"/>
    <w:p w14:paraId="2444B0B9" w14:textId="77777777" w:rsidR="00852356" w:rsidRDefault="00852356" w:rsidP="00C04CE0">
      <w:pPr>
        <w:rPr>
          <w:bCs/>
        </w:rPr>
      </w:pPr>
      <w:r w:rsidRPr="00852356">
        <w:t>Die Fa. WKN GmbH, Otto-Hahn-Straße 12-16, 25813 Husum</w:t>
      </w:r>
      <w:r w:rsidR="001A5DB3" w:rsidRPr="00852356">
        <w:t xml:space="preserve">, </w:t>
      </w:r>
      <w:r w:rsidR="00E32B35" w:rsidRPr="00852356">
        <w:t xml:space="preserve">hat mit Datum vom </w:t>
      </w:r>
      <w:r w:rsidRPr="00852356">
        <w:t>18</w:t>
      </w:r>
      <w:r w:rsidR="00E32B35" w:rsidRPr="00852356">
        <w:t>.</w:t>
      </w:r>
      <w:r w:rsidRPr="00852356">
        <w:t>12</w:t>
      </w:r>
      <w:r w:rsidR="00E32B35" w:rsidRPr="00852356">
        <w:t>.20</w:t>
      </w:r>
      <w:r w:rsidRPr="00852356">
        <w:t>18</w:t>
      </w:r>
      <w:r w:rsidR="00E32B35" w:rsidRPr="00852356">
        <w:t xml:space="preserve">, zuletzt ergänzt am </w:t>
      </w:r>
      <w:r w:rsidRPr="00852356">
        <w:t>29</w:t>
      </w:r>
      <w:r w:rsidR="001A5DB3" w:rsidRPr="00852356">
        <w:t>.</w:t>
      </w:r>
      <w:r w:rsidRPr="00852356">
        <w:t>05</w:t>
      </w:r>
      <w:r w:rsidR="00E32B35" w:rsidRPr="00852356">
        <w:t>.20</w:t>
      </w:r>
      <w:r w:rsidRPr="00852356">
        <w:t>20</w:t>
      </w:r>
      <w:r w:rsidR="00E32B35" w:rsidRPr="00852356">
        <w:t xml:space="preserve">, beim Landesamt für Landwirtschaft, Umwelt und ländliche Räume eine </w:t>
      </w:r>
      <w:r w:rsidR="0007660C" w:rsidRPr="00852356">
        <w:t>G</w:t>
      </w:r>
      <w:r w:rsidR="001A5DB3" w:rsidRPr="00852356">
        <w:t>enehmigung nach §</w:t>
      </w:r>
      <w:r w:rsidRPr="00852356">
        <w:t>§</w:t>
      </w:r>
      <w:r w:rsidR="001A5DB3" w:rsidRPr="00852356">
        <w:t xml:space="preserve"> 4</w:t>
      </w:r>
      <w:r w:rsidRPr="00852356">
        <w:t>, 10</w:t>
      </w:r>
      <w:r w:rsidR="00E32B35" w:rsidRPr="00852356">
        <w:t xml:space="preserve"> </w:t>
      </w:r>
      <w:r w:rsidR="001A5DB3" w:rsidRPr="00852356">
        <w:t>Bundes-Immissionsschutzgesetz</w:t>
      </w:r>
      <w:r w:rsidR="00E32B35" w:rsidRPr="00852356">
        <w:t xml:space="preserve"> </w:t>
      </w:r>
      <w:r w:rsidR="0007660C" w:rsidRPr="00852356">
        <w:t>(BIm</w:t>
      </w:r>
      <w:r w:rsidR="00923D8A" w:rsidRPr="00852356">
        <w:t>S</w:t>
      </w:r>
      <w:r w:rsidR="0007660C" w:rsidRPr="00852356">
        <w:t xml:space="preserve">chG) </w:t>
      </w:r>
      <w:r w:rsidR="00E32B35" w:rsidRPr="00852356">
        <w:t xml:space="preserve">beantragt. </w:t>
      </w:r>
      <w:r w:rsidR="0007660C" w:rsidRPr="00852356">
        <w:t xml:space="preserve">Beabsichtigt ist </w:t>
      </w:r>
      <w:r w:rsidRPr="00852356">
        <w:t>d</w:t>
      </w:r>
      <w:r w:rsidR="0007660C" w:rsidRPr="00852356">
        <w:t xml:space="preserve">ie </w:t>
      </w:r>
      <w:r w:rsidR="001A5DB3" w:rsidRPr="00852356">
        <w:rPr>
          <w:bCs/>
        </w:rPr>
        <w:t xml:space="preserve">Errichtung und der Betrieb </w:t>
      </w:r>
      <w:r w:rsidRPr="00852356">
        <w:rPr>
          <w:bCs/>
        </w:rPr>
        <w:t xml:space="preserve">von drei Windenergieanlagen vom Typ </w:t>
      </w:r>
      <w:proofErr w:type="spellStart"/>
      <w:r w:rsidRPr="00852356">
        <w:rPr>
          <w:bCs/>
        </w:rPr>
        <w:t>Nordex</w:t>
      </w:r>
      <w:proofErr w:type="spellEnd"/>
      <w:r w:rsidRPr="00852356">
        <w:rPr>
          <w:bCs/>
        </w:rPr>
        <w:t xml:space="preserve"> N149-4,5 MW, mit jeweils einer Gesamthöhe von 149,1 m und jeweils einer Nennleistung von 4.500 kW.</w:t>
      </w:r>
    </w:p>
    <w:p w14:paraId="7A1287DA" w14:textId="77777777" w:rsidR="00852356" w:rsidRDefault="00852356" w:rsidP="00C04CE0">
      <w:pPr>
        <w:rPr>
          <w:bCs/>
        </w:rPr>
      </w:pPr>
    </w:p>
    <w:p w14:paraId="56BB763A" w14:textId="77777777" w:rsidR="00852356" w:rsidRPr="00724642" w:rsidRDefault="00852356" w:rsidP="00852356">
      <w:pPr>
        <w:tabs>
          <w:tab w:val="left" w:pos="9186"/>
          <w:tab w:val="left" w:pos="10773"/>
        </w:tabs>
        <w:jc w:val="both"/>
      </w:pPr>
      <w:r w:rsidRPr="00724642">
        <w:t>Die Vorhaben sollen auf folgendem Grundstücken realisiert werden:</w:t>
      </w:r>
    </w:p>
    <w:p w14:paraId="70B36353" w14:textId="77777777" w:rsidR="00852356" w:rsidRPr="00724642" w:rsidRDefault="00852356" w:rsidP="00852356">
      <w:pPr>
        <w:tabs>
          <w:tab w:val="left" w:pos="9186"/>
          <w:tab w:val="left" w:pos="10773"/>
        </w:tabs>
        <w:jc w:val="both"/>
      </w:pPr>
      <w:r w:rsidRPr="00724642">
        <w:t xml:space="preserve">WEA 1: 25557 </w:t>
      </w:r>
      <w:proofErr w:type="spellStart"/>
      <w:r w:rsidRPr="00724642">
        <w:t>Oldenbüttel</w:t>
      </w:r>
      <w:proofErr w:type="spellEnd"/>
      <w:r w:rsidRPr="00724642">
        <w:t xml:space="preserve">, Gemarkung </w:t>
      </w:r>
      <w:proofErr w:type="spellStart"/>
      <w:r w:rsidRPr="00724642">
        <w:t>Oldenbüttel</w:t>
      </w:r>
      <w:proofErr w:type="spellEnd"/>
      <w:r w:rsidRPr="00724642">
        <w:t>, Flur 7, Flurstück 150,</w:t>
      </w:r>
    </w:p>
    <w:p w14:paraId="2CF65DFD" w14:textId="77777777" w:rsidR="00852356" w:rsidRPr="00724642" w:rsidRDefault="00852356" w:rsidP="00852356">
      <w:pPr>
        <w:tabs>
          <w:tab w:val="left" w:pos="9186"/>
          <w:tab w:val="left" w:pos="10773"/>
        </w:tabs>
        <w:jc w:val="both"/>
      </w:pPr>
      <w:r w:rsidRPr="00724642">
        <w:t xml:space="preserve">WEA 2: 25557 </w:t>
      </w:r>
      <w:proofErr w:type="spellStart"/>
      <w:r w:rsidRPr="00724642">
        <w:t>Hanerau-Hademarschen</w:t>
      </w:r>
      <w:proofErr w:type="spellEnd"/>
      <w:r w:rsidRPr="00724642">
        <w:t xml:space="preserve">, Gemarkung </w:t>
      </w:r>
      <w:proofErr w:type="spellStart"/>
      <w:r w:rsidRPr="00724642">
        <w:t>Hademarschen</w:t>
      </w:r>
      <w:proofErr w:type="spellEnd"/>
      <w:r w:rsidRPr="00724642">
        <w:t xml:space="preserve">, Flur 3, </w:t>
      </w:r>
    </w:p>
    <w:p w14:paraId="0280900D" w14:textId="77777777" w:rsidR="00852356" w:rsidRPr="00724642" w:rsidRDefault="00852356" w:rsidP="00852356">
      <w:pPr>
        <w:tabs>
          <w:tab w:val="left" w:pos="9186"/>
          <w:tab w:val="left" w:pos="10773"/>
        </w:tabs>
        <w:jc w:val="both"/>
      </w:pPr>
      <w:r w:rsidRPr="00724642">
        <w:t xml:space="preserve">             Flurstück 104,</w:t>
      </w:r>
    </w:p>
    <w:p w14:paraId="1922EDBC" w14:textId="77777777" w:rsidR="00852356" w:rsidRPr="00724642" w:rsidRDefault="00852356" w:rsidP="00852356">
      <w:pPr>
        <w:tabs>
          <w:tab w:val="left" w:pos="9186"/>
          <w:tab w:val="left" w:pos="10773"/>
        </w:tabs>
        <w:jc w:val="both"/>
      </w:pPr>
      <w:r w:rsidRPr="00724642">
        <w:t xml:space="preserve">WEA 3: 25557 </w:t>
      </w:r>
      <w:proofErr w:type="spellStart"/>
      <w:r w:rsidRPr="00724642">
        <w:t>Hanerau-Hademarschen</w:t>
      </w:r>
      <w:proofErr w:type="spellEnd"/>
      <w:r w:rsidRPr="00724642">
        <w:t xml:space="preserve">, Gemarkung </w:t>
      </w:r>
      <w:proofErr w:type="spellStart"/>
      <w:r w:rsidRPr="00724642">
        <w:t>Hademarschen</w:t>
      </w:r>
      <w:proofErr w:type="spellEnd"/>
      <w:r w:rsidRPr="00724642">
        <w:t xml:space="preserve">, Flur 3, </w:t>
      </w:r>
    </w:p>
    <w:p w14:paraId="6C0702D0" w14:textId="77777777" w:rsidR="00852356" w:rsidRDefault="00852356" w:rsidP="00852356">
      <w:pPr>
        <w:tabs>
          <w:tab w:val="left" w:pos="9186"/>
          <w:tab w:val="left" w:pos="10773"/>
        </w:tabs>
        <w:jc w:val="both"/>
      </w:pPr>
      <w:r w:rsidRPr="00724642">
        <w:t xml:space="preserve">             Flurstück 113</w:t>
      </w:r>
      <w:r>
        <w:t>.</w:t>
      </w:r>
    </w:p>
    <w:p w14:paraId="2547635D" w14:textId="77777777" w:rsidR="00E32B35" w:rsidRPr="00C04CE0" w:rsidRDefault="00E32B35" w:rsidP="00C04CE0"/>
    <w:p w14:paraId="53EDBA71" w14:textId="46A8A6A6" w:rsidR="005252B7" w:rsidRPr="00C04CE0" w:rsidRDefault="005252B7" w:rsidP="00C04CE0">
      <w:r w:rsidRPr="00C04CE0">
        <w:t xml:space="preserve">Mit Bekanntmachung </w:t>
      </w:r>
      <w:r w:rsidRPr="00166E9E">
        <w:t xml:space="preserve">vom </w:t>
      </w:r>
      <w:r w:rsidR="00E33A53" w:rsidRPr="00166E9E">
        <w:t>11</w:t>
      </w:r>
      <w:r w:rsidRPr="00166E9E">
        <w:t>.</w:t>
      </w:r>
      <w:r w:rsidR="00E33A53" w:rsidRPr="00166E9E">
        <w:t>06</w:t>
      </w:r>
      <w:r w:rsidRPr="00166E9E">
        <w:t>.</w:t>
      </w:r>
      <w:r w:rsidR="00E33A53" w:rsidRPr="00166E9E">
        <w:t>2019</w:t>
      </w:r>
      <w:r w:rsidRPr="00166E9E">
        <w:t xml:space="preserve"> wurde die Durchführung eines Erörterungstermins für den </w:t>
      </w:r>
      <w:r w:rsidR="00E33A53" w:rsidRPr="00166E9E">
        <w:t>29</w:t>
      </w:r>
      <w:r w:rsidRPr="00166E9E">
        <w:t>.</w:t>
      </w:r>
      <w:r w:rsidR="00E33A53" w:rsidRPr="00166E9E">
        <w:t>10</w:t>
      </w:r>
      <w:r w:rsidRPr="00166E9E">
        <w:t>.</w:t>
      </w:r>
      <w:r w:rsidR="00E33A53" w:rsidRPr="00166E9E">
        <w:t xml:space="preserve">2019 ab 10.00 Uhr im Ratssaal des Amtes Mittelholstein, Am Markt 15, 24594 </w:t>
      </w:r>
      <w:proofErr w:type="spellStart"/>
      <w:r w:rsidR="00E33A53" w:rsidRPr="00166E9E">
        <w:t>Hohenwestedt</w:t>
      </w:r>
      <w:proofErr w:type="spellEnd"/>
      <w:r w:rsidR="00E33A53" w:rsidRPr="00166E9E">
        <w:t xml:space="preserve"> angekündigt. Mit Bekanntmachung vom 30.09.2019 wurde mitgeteilt, dass der Erörterungstermin nicht stattfindet, sondern verschoben wird, weil die Untere Naturschutzbehörde Nachforderungen zu den Antragsunterlagen hatte (z</w:t>
      </w:r>
      <w:r w:rsidR="00E33A53">
        <w:t xml:space="preserve">. B. </w:t>
      </w:r>
      <w:r w:rsidR="00E33A53">
        <w:rPr>
          <w:color w:val="000000"/>
        </w:rPr>
        <w:t xml:space="preserve">Ergänzung des ornithologischen Gutachtens, der artenschutzrechtlichen Prüfung im </w:t>
      </w:r>
      <w:r w:rsidR="00E33A53">
        <w:rPr>
          <w:color w:val="000000"/>
        </w:rPr>
        <w:lastRenderedPageBreak/>
        <w:t xml:space="preserve">Landschaftspflegerischen </w:t>
      </w:r>
      <w:r w:rsidR="00E33A53" w:rsidRPr="00E33A53">
        <w:rPr>
          <w:color w:val="000000"/>
        </w:rPr>
        <w:t>Begleitplan und im Bericht zu den voraussichtlichen Umweltauswirkungen des Vorhabens (UVP-Bericht)</w:t>
      </w:r>
      <w:r w:rsidR="00E33A53" w:rsidRPr="00E33A53">
        <w:t xml:space="preserve">, die bis zum geplanten Erörterungstermin nicht vorliegen können. Aufgrund der ergänzten Antragsunterlagen entschied die Genehmigungsbehörde gemäß § 8 Abs. 2 der 9. BImSchV eine erneute Bekanntmachung / Auslegung durchzuführen. Mit Bekanntmachung vom 29.06.2020 wurde ein voraussichtlicher Erörterungstermin für Donnerstag, der 29.10.2020 ab 10.00 Uhr im Ratssaal des Amtes Mittelholstein, Am Markt 15 in 24594 </w:t>
      </w:r>
      <w:proofErr w:type="spellStart"/>
      <w:r w:rsidR="00E33A53" w:rsidRPr="00E33A53">
        <w:t>Hohenwestedt</w:t>
      </w:r>
      <w:proofErr w:type="spellEnd"/>
      <w:r w:rsidR="00E33A53" w:rsidRPr="00E33A53">
        <w:t xml:space="preserve"> </w:t>
      </w:r>
      <w:r w:rsidRPr="00C04CE0">
        <w:t>angekündigt.</w:t>
      </w:r>
    </w:p>
    <w:p w14:paraId="6216623B" w14:textId="77777777" w:rsidR="005252B7" w:rsidRPr="00C04CE0" w:rsidRDefault="005252B7" w:rsidP="00C04CE0"/>
    <w:p w14:paraId="0FC361D4" w14:textId="45FA822C" w:rsidR="0007660C" w:rsidRPr="00E33A53" w:rsidRDefault="00E32B35" w:rsidP="00C04CE0">
      <w:pPr>
        <w:rPr>
          <w:b/>
        </w:rPr>
      </w:pPr>
      <w:r w:rsidRPr="00E33A53">
        <w:t xml:space="preserve">Gegen das geplante Vorhaben </w:t>
      </w:r>
      <w:r w:rsidR="00E33A53" w:rsidRPr="00E33A53">
        <w:t>ist</w:t>
      </w:r>
      <w:r w:rsidRPr="00E33A53">
        <w:t xml:space="preserve"> insgesamt </w:t>
      </w:r>
      <w:r w:rsidR="00E33A53" w:rsidRPr="00E33A53">
        <w:t>1</w:t>
      </w:r>
      <w:r w:rsidRPr="00E33A53">
        <w:t xml:space="preserve"> Einwendung</w:t>
      </w:r>
      <w:r w:rsidR="00E33A53" w:rsidRPr="00E33A53">
        <w:t xml:space="preserve"> fristgerecht aufgrund der ersten</w:t>
      </w:r>
      <w:r w:rsidRPr="00E33A53">
        <w:t xml:space="preserve"> </w:t>
      </w:r>
      <w:r w:rsidR="00E33A53" w:rsidRPr="00E33A53">
        <w:t xml:space="preserve">Bekanntmachung/Auslegung </w:t>
      </w:r>
      <w:r w:rsidRPr="00E33A53">
        <w:t>erhoben worden.</w:t>
      </w:r>
      <w:r w:rsidR="00E33A53" w:rsidRPr="00E33A53">
        <w:t xml:space="preserve"> Aufgrund der zweiten Bekanntmachung/Auslegung wurden keine weiteren Einwendungen erhoben.</w:t>
      </w:r>
      <w:r w:rsidRPr="00E33A53">
        <w:t xml:space="preserve"> </w:t>
      </w:r>
      <w:r w:rsidRPr="00E33A53">
        <w:rPr>
          <w:b/>
        </w:rPr>
        <w:t>Das Landesamt für Landwirtschaft, Umwelt und ländliche Räume</w:t>
      </w:r>
      <w:r w:rsidR="001116C8" w:rsidRPr="00E33A53">
        <w:rPr>
          <w:b/>
        </w:rPr>
        <w:t xml:space="preserve">, Abteilung Technischer Umweltschutz, Regionaldezernat </w:t>
      </w:r>
      <w:r w:rsidR="00E33A53" w:rsidRPr="00E33A53">
        <w:rPr>
          <w:b/>
        </w:rPr>
        <w:t>Mitte</w:t>
      </w:r>
      <w:r w:rsidRPr="00C04CE0">
        <w:rPr>
          <w:b/>
        </w:rPr>
        <w:t xml:space="preserve"> hat gemäß § 12 Abs. 1 der 9. BImSchV entschieden, </w:t>
      </w:r>
      <w:r w:rsidRPr="00E33A53">
        <w:rPr>
          <w:b/>
        </w:rPr>
        <w:t xml:space="preserve">dass der für </w:t>
      </w:r>
    </w:p>
    <w:p w14:paraId="558CC72C" w14:textId="77777777" w:rsidR="0007660C" w:rsidRPr="00E33A53" w:rsidRDefault="0007660C" w:rsidP="00C04CE0">
      <w:pPr>
        <w:rPr>
          <w:b/>
        </w:rPr>
      </w:pPr>
    </w:p>
    <w:p w14:paraId="14C1D5ED" w14:textId="1D22E58A" w:rsidR="0007660C" w:rsidRPr="00E33A53" w:rsidRDefault="00E33A53" w:rsidP="00C04CE0">
      <w:pPr>
        <w:rPr>
          <w:b/>
        </w:rPr>
      </w:pPr>
      <w:r w:rsidRPr="00E33A53">
        <w:rPr>
          <w:b/>
        </w:rPr>
        <w:t>Donners</w:t>
      </w:r>
      <w:r w:rsidR="00E32B35" w:rsidRPr="00E33A53">
        <w:rPr>
          <w:b/>
        </w:rPr>
        <w:t xml:space="preserve">tag, den </w:t>
      </w:r>
      <w:r w:rsidRPr="00E33A53">
        <w:rPr>
          <w:b/>
        </w:rPr>
        <w:t>29</w:t>
      </w:r>
      <w:r w:rsidR="00E32B35" w:rsidRPr="00E33A53">
        <w:rPr>
          <w:b/>
        </w:rPr>
        <w:t>.</w:t>
      </w:r>
      <w:r w:rsidRPr="00E33A53">
        <w:rPr>
          <w:b/>
        </w:rPr>
        <w:t>10</w:t>
      </w:r>
      <w:r w:rsidR="00E32B35" w:rsidRPr="00E33A53">
        <w:rPr>
          <w:b/>
        </w:rPr>
        <w:t>.20</w:t>
      </w:r>
      <w:r w:rsidRPr="00E33A53">
        <w:rPr>
          <w:b/>
        </w:rPr>
        <w:t>20</w:t>
      </w:r>
      <w:r w:rsidR="00E32B35" w:rsidRPr="00E33A53">
        <w:rPr>
          <w:b/>
        </w:rPr>
        <w:t xml:space="preserve"> </w:t>
      </w:r>
      <w:r w:rsidR="00C3297F" w:rsidRPr="00E33A53">
        <w:rPr>
          <w:b/>
        </w:rPr>
        <w:t xml:space="preserve">ab </w:t>
      </w:r>
      <w:r w:rsidRPr="00E33A53">
        <w:rPr>
          <w:b/>
        </w:rPr>
        <w:t>10</w:t>
      </w:r>
      <w:r w:rsidR="00C3297F" w:rsidRPr="00E33A53">
        <w:rPr>
          <w:b/>
        </w:rPr>
        <w:t>.00 Uhr</w:t>
      </w:r>
    </w:p>
    <w:p w14:paraId="6B38B0FF" w14:textId="77777777" w:rsidR="0007660C" w:rsidRPr="00C04CE0" w:rsidRDefault="0007660C" w:rsidP="00C04CE0">
      <w:pPr>
        <w:rPr>
          <w:b/>
          <w:highlight w:val="yellow"/>
        </w:rPr>
      </w:pPr>
    </w:p>
    <w:p w14:paraId="35E3701E" w14:textId="5D8323AC" w:rsidR="000D4EB1" w:rsidRPr="00166E9E" w:rsidRDefault="00E33A53" w:rsidP="00C04CE0">
      <w:r w:rsidRPr="00BB5EA4">
        <w:rPr>
          <w:b/>
        </w:rPr>
        <w:t xml:space="preserve">im Ratssaal des Amtes </w:t>
      </w:r>
      <w:r w:rsidRPr="00166E9E">
        <w:rPr>
          <w:b/>
        </w:rPr>
        <w:t xml:space="preserve">Mittelholstein, Am Markt 15 in 24594 </w:t>
      </w:r>
      <w:proofErr w:type="spellStart"/>
      <w:r w:rsidRPr="00166E9E">
        <w:rPr>
          <w:b/>
        </w:rPr>
        <w:t>Hohenwestedt</w:t>
      </w:r>
      <w:proofErr w:type="spellEnd"/>
      <w:r w:rsidRPr="00166E9E">
        <w:rPr>
          <w:b/>
        </w:rPr>
        <w:t xml:space="preserve"> </w:t>
      </w:r>
      <w:r w:rsidR="00E32B35" w:rsidRPr="00166E9E">
        <w:rPr>
          <w:b/>
        </w:rPr>
        <w:t>geplante Erörterungstermin nicht durchgeführt wird</w:t>
      </w:r>
      <w:r w:rsidR="00E32B35" w:rsidRPr="00166E9E">
        <w:t>, da</w:t>
      </w:r>
      <w:r w:rsidRPr="00166E9E">
        <w:t xml:space="preserve"> </w:t>
      </w:r>
      <w:r w:rsidR="00120A12" w:rsidRPr="00166E9E">
        <w:t>die erhobene Einwendung</w:t>
      </w:r>
      <w:r w:rsidRPr="00166E9E">
        <w:t xml:space="preserve"> </w:t>
      </w:r>
      <w:r w:rsidR="00120A12" w:rsidRPr="00166E9E">
        <w:t>nach Einschätzung der Behörde keiner Erörterung bedarf. Dennoch wird die Einwendung inhaltlich im Genehmigungsbescheid berücksichtigt. Falls ein Genehmigungsbescheid erteilt wird, wird eine Kopie dieses Bescheides de</w:t>
      </w:r>
      <w:r w:rsidR="00166E9E" w:rsidRPr="00166E9E">
        <w:t>m/der</w:t>
      </w:r>
      <w:r w:rsidR="00120A12" w:rsidRPr="00166E9E">
        <w:t xml:space="preserve"> </w:t>
      </w:r>
      <w:proofErr w:type="spellStart"/>
      <w:r w:rsidR="00120A12" w:rsidRPr="00166E9E">
        <w:t>Einwender</w:t>
      </w:r>
      <w:proofErr w:type="spellEnd"/>
      <w:r w:rsidR="00120A12" w:rsidRPr="00166E9E">
        <w:t xml:space="preserve">/in zugestellt. </w:t>
      </w:r>
      <w:bookmarkStart w:id="0" w:name="_GoBack"/>
      <w:bookmarkEnd w:id="0"/>
    </w:p>
    <w:sectPr w:rsidR="000D4EB1" w:rsidRPr="00166E9E" w:rsidSect="00572C2E">
      <w:headerReference w:type="default" r:id="rId9"/>
      <w:pgSz w:w="11906" w:h="16838"/>
      <w:pgMar w:top="964" w:right="964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53F891" w14:textId="77777777" w:rsidR="00E42146" w:rsidRDefault="00E42146" w:rsidP="00C04CE0">
      <w:r>
        <w:separator/>
      </w:r>
    </w:p>
  </w:endnote>
  <w:endnote w:type="continuationSeparator" w:id="0">
    <w:p w14:paraId="568990DB" w14:textId="77777777" w:rsidR="00E42146" w:rsidRDefault="00E42146" w:rsidP="00C04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3E7CB4" w14:textId="77777777" w:rsidR="00E42146" w:rsidRDefault="00E42146" w:rsidP="00C04CE0">
      <w:r>
        <w:separator/>
      </w:r>
    </w:p>
  </w:footnote>
  <w:footnote w:type="continuationSeparator" w:id="0">
    <w:p w14:paraId="41A6A3B7" w14:textId="77777777" w:rsidR="00E42146" w:rsidRDefault="00E42146" w:rsidP="00C04C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7B3D50" w14:textId="3B26388A" w:rsidR="00B77EEB" w:rsidRDefault="00B77EEB" w:rsidP="00C04CE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E4DD9"/>
    <w:multiLevelType w:val="hybridMultilevel"/>
    <w:tmpl w:val="12BE57B8"/>
    <w:lvl w:ilvl="0" w:tplc="7FEAA29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D6E6A"/>
    <w:multiLevelType w:val="hybridMultilevel"/>
    <w:tmpl w:val="379E3332"/>
    <w:lvl w:ilvl="0" w:tplc="CF244A0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06" w:hanging="360"/>
      </w:pPr>
    </w:lvl>
    <w:lvl w:ilvl="2" w:tplc="0407001B" w:tentative="1">
      <w:start w:val="1"/>
      <w:numFmt w:val="lowerRoman"/>
      <w:lvlText w:val="%3."/>
      <w:lvlJc w:val="right"/>
      <w:pPr>
        <w:ind w:left="2226" w:hanging="180"/>
      </w:pPr>
    </w:lvl>
    <w:lvl w:ilvl="3" w:tplc="0407000F" w:tentative="1">
      <w:start w:val="1"/>
      <w:numFmt w:val="decimal"/>
      <w:lvlText w:val="%4."/>
      <w:lvlJc w:val="left"/>
      <w:pPr>
        <w:ind w:left="2946" w:hanging="360"/>
      </w:pPr>
    </w:lvl>
    <w:lvl w:ilvl="4" w:tplc="04070019" w:tentative="1">
      <w:start w:val="1"/>
      <w:numFmt w:val="lowerLetter"/>
      <w:lvlText w:val="%5."/>
      <w:lvlJc w:val="left"/>
      <w:pPr>
        <w:ind w:left="3666" w:hanging="360"/>
      </w:pPr>
    </w:lvl>
    <w:lvl w:ilvl="5" w:tplc="0407001B" w:tentative="1">
      <w:start w:val="1"/>
      <w:numFmt w:val="lowerRoman"/>
      <w:lvlText w:val="%6."/>
      <w:lvlJc w:val="right"/>
      <w:pPr>
        <w:ind w:left="4386" w:hanging="180"/>
      </w:pPr>
    </w:lvl>
    <w:lvl w:ilvl="6" w:tplc="0407000F" w:tentative="1">
      <w:start w:val="1"/>
      <w:numFmt w:val="decimal"/>
      <w:lvlText w:val="%7."/>
      <w:lvlJc w:val="left"/>
      <w:pPr>
        <w:ind w:left="5106" w:hanging="360"/>
      </w:pPr>
    </w:lvl>
    <w:lvl w:ilvl="7" w:tplc="04070019" w:tentative="1">
      <w:start w:val="1"/>
      <w:numFmt w:val="lowerLetter"/>
      <w:lvlText w:val="%8."/>
      <w:lvlJc w:val="left"/>
      <w:pPr>
        <w:ind w:left="5826" w:hanging="360"/>
      </w:pPr>
    </w:lvl>
    <w:lvl w:ilvl="8" w:tplc="040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4E9E5483"/>
    <w:multiLevelType w:val="hybridMultilevel"/>
    <w:tmpl w:val="B376578E"/>
    <w:lvl w:ilvl="0" w:tplc="3FCA75A0">
      <w:start w:val="1"/>
      <w:numFmt w:val="ordinal"/>
      <w:lvlText w:val="%1"/>
      <w:lvlJc w:val="left"/>
      <w:pPr>
        <w:ind w:left="36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102678"/>
    <w:multiLevelType w:val="hybridMultilevel"/>
    <w:tmpl w:val="ECA883F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146"/>
    <w:rsid w:val="00005608"/>
    <w:rsid w:val="00017C01"/>
    <w:rsid w:val="00027453"/>
    <w:rsid w:val="000449EC"/>
    <w:rsid w:val="00073642"/>
    <w:rsid w:val="0007660C"/>
    <w:rsid w:val="000A6F58"/>
    <w:rsid w:val="000B32E9"/>
    <w:rsid w:val="000B7DAD"/>
    <w:rsid w:val="000D18A8"/>
    <w:rsid w:val="000D4EB1"/>
    <w:rsid w:val="000E2DD0"/>
    <w:rsid w:val="00106769"/>
    <w:rsid w:val="001116C8"/>
    <w:rsid w:val="00120A12"/>
    <w:rsid w:val="0015578D"/>
    <w:rsid w:val="00166E9E"/>
    <w:rsid w:val="001A5DB3"/>
    <w:rsid w:val="001C126F"/>
    <w:rsid w:val="001D7D1D"/>
    <w:rsid w:val="001E6B70"/>
    <w:rsid w:val="00235FF7"/>
    <w:rsid w:val="0025699B"/>
    <w:rsid w:val="002A0553"/>
    <w:rsid w:val="002A3908"/>
    <w:rsid w:val="002A69B8"/>
    <w:rsid w:val="002C083A"/>
    <w:rsid w:val="00315BCE"/>
    <w:rsid w:val="003231BB"/>
    <w:rsid w:val="00390D39"/>
    <w:rsid w:val="003D7E93"/>
    <w:rsid w:val="00414784"/>
    <w:rsid w:val="00420433"/>
    <w:rsid w:val="00440D13"/>
    <w:rsid w:val="00456BC4"/>
    <w:rsid w:val="0046377D"/>
    <w:rsid w:val="004749D7"/>
    <w:rsid w:val="00476145"/>
    <w:rsid w:val="004963E0"/>
    <w:rsid w:val="004A57DB"/>
    <w:rsid w:val="004B4212"/>
    <w:rsid w:val="004C0DC5"/>
    <w:rsid w:val="005252B7"/>
    <w:rsid w:val="00532D25"/>
    <w:rsid w:val="00533766"/>
    <w:rsid w:val="005452C1"/>
    <w:rsid w:val="00572C2E"/>
    <w:rsid w:val="005D06AF"/>
    <w:rsid w:val="00632F44"/>
    <w:rsid w:val="00655DE9"/>
    <w:rsid w:val="00691F50"/>
    <w:rsid w:val="0069638C"/>
    <w:rsid w:val="006B6F26"/>
    <w:rsid w:val="006C328C"/>
    <w:rsid w:val="006C7673"/>
    <w:rsid w:val="006E3FCE"/>
    <w:rsid w:val="007316EE"/>
    <w:rsid w:val="0075467C"/>
    <w:rsid w:val="007C4003"/>
    <w:rsid w:val="007F7CE8"/>
    <w:rsid w:val="00852356"/>
    <w:rsid w:val="00852CED"/>
    <w:rsid w:val="00864DAB"/>
    <w:rsid w:val="00870794"/>
    <w:rsid w:val="008C019D"/>
    <w:rsid w:val="00903BE5"/>
    <w:rsid w:val="00923D8A"/>
    <w:rsid w:val="00933BB5"/>
    <w:rsid w:val="0095399C"/>
    <w:rsid w:val="0098373F"/>
    <w:rsid w:val="00A1181E"/>
    <w:rsid w:val="00A528DD"/>
    <w:rsid w:val="00A57B74"/>
    <w:rsid w:val="00A72338"/>
    <w:rsid w:val="00A90098"/>
    <w:rsid w:val="00AA1575"/>
    <w:rsid w:val="00AA1726"/>
    <w:rsid w:val="00AF2B1C"/>
    <w:rsid w:val="00B231E1"/>
    <w:rsid w:val="00B505D5"/>
    <w:rsid w:val="00B774E7"/>
    <w:rsid w:val="00B77EEB"/>
    <w:rsid w:val="00BA7EA7"/>
    <w:rsid w:val="00BE4311"/>
    <w:rsid w:val="00C04CE0"/>
    <w:rsid w:val="00C27CFE"/>
    <w:rsid w:val="00C3297F"/>
    <w:rsid w:val="00C57348"/>
    <w:rsid w:val="00CB2EE1"/>
    <w:rsid w:val="00CC2B99"/>
    <w:rsid w:val="00D04135"/>
    <w:rsid w:val="00D1368C"/>
    <w:rsid w:val="00D30CB6"/>
    <w:rsid w:val="00D64FAB"/>
    <w:rsid w:val="00D92C64"/>
    <w:rsid w:val="00DB6693"/>
    <w:rsid w:val="00DD18BA"/>
    <w:rsid w:val="00DE61F6"/>
    <w:rsid w:val="00E00D71"/>
    <w:rsid w:val="00E27625"/>
    <w:rsid w:val="00E32B35"/>
    <w:rsid w:val="00E33A53"/>
    <w:rsid w:val="00E42146"/>
    <w:rsid w:val="00E864B4"/>
    <w:rsid w:val="00F84F5C"/>
    <w:rsid w:val="00FA5FD4"/>
    <w:rsid w:val="00FC0594"/>
    <w:rsid w:val="00FE5ED2"/>
    <w:rsid w:val="00FF5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0D9068D"/>
  <w15:docId w15:val="{7A4F50F8-5FAE-4493-BBA4-CAF7D5887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04CE0"/>
    <w:pPr>
      <w:spacing w:line="360" w:lineRule="auto"/>
    </w:pPr>
    <w:rPr>
      <w:rFonts w:ascii="Arial" w:hAnsi="Arial" w:cs="Arial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04CE0"/>
    <w:pPr>
      <w:jc w:val="center"/>
      <w:outlineLvl w:val="0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0D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semiHidden/>
    <w:rsid w:val="000D4EB1"/>
    <w:rPr>
      <w:sz w:val="16"/>
      <w:szCs w:val="16"/>
    </w:rPr>
  </w:style>
  <w:style w:type="character" w:customStyle="1" w:styleId="Absender">
    <w:name w:val="Absender"/>
    <w:rsid w:val="000D4EB1"/>
    <w:rPr>
      <w:rFonts w:ascii="Arial" w:hAnsi="Arial"/>
      <w:sz w:val="16"/>
      <w:szCs w:val="16"/>
    </w:rPr>
  </w:style>
  <w:style w:type="paragraph" w:styleId="Kopfzeile">
    <w:name w:val="header"/>
    <w:basedOn w:val="Standard"/>
    <w:rsid w:val="000A6F58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0A6F58"/>
    <w:pPr>
      <w:tabs>
        <w:tab w:val="center" w:pos="4536"/>
        <w:tab w:val="right" w:pos="9072"/>
      </w:tabs>
    </w:pPr>
  </w:style>
  <w:style w:type="paragraph" w:customStyle="1" w:styleId="Char1ZchnZchnCharZchnZchn">
    <w:name w:val="Char1 Zchn Zchn Char Zchn Zchn"/>
    <w:basedOn w:val="Standard"/>
    <w:rsid w:val="00E32B35"/>
    <w:pPr>
      <w:spacing w:after="160" w:line="240" w:lineRule="exact"/>
    </w:pPr>
    <w:rPr>
      <w:rFonts w:ascii="Tahoma" w:hAnsi="Tahoma"/>
      <w:lang w:val="en-US" w:eastAsia="en-US"/>
    </w:rPr>
  </w:style>
  <w:style w:type="paragraph" w:styleId="Listenabsatz">
    <w:name w:val="List Paragraph"/>
    <w:basedOn w:val="Standard"/>
    <w:uiPriority w:val="34"/>
    <w:qFormat/>
    <w:rsid w:val="0007660C"/>
    <w:pPr>
      <w:ind w:left="720"/>
      <w:contextualSpacing/>
    </w:pPr>
  </w:style>
  <w:style w:type="paragraph" w:styleId="Kommentartext">
    <w:name w:val="annotation text"/>
    <w:basedOn w:val="Standard"/>
    <w:link w:val="KommentartextZchn"/>
    <w:uiPriority w:val="99"/>
    <w:unhideWhenUsed/>
    <w:rsid w:val="0007660C"/>
  </w:style>
  <w:style w:type="character" w:customStyle="1" w:styleId="KommentartextZchn">
    <w:name w:val="Kommentartext Zchn"/>
    <w:basedOn w:val="Absatz-Standardschriftart"/>
    <w:link w:val="Kommentartext"/>
    <w:uiPriority w:val="99"/>
    <w:rsid w:val="0007660C"/>
    <w:rPr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7660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7660C"/>
    <w:rPr>
      <w:b/>
      <w:bCs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7660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7660C"/>
    <w:rPr>
      <w:rFonts w:ascii="Tahoma" w:hAnsi="Tahoma" w:cs="Tahoma"/>
      <w:sz w:val="16"/>
      <w:szCs w:val="16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C04CE0"/>
    <w:rPr>
      <w:rFonts w:ascii="Arial" w:hAnsi="Arial" w:cs="Arial"/>
      <w:b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4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Abteilung-7\_Ablage-Abteilung-7\BImSchG\Muster+Infos\Muster_Bekanntm\Bekanntm%20E&#246;T_12%20der%209%20BImschV\Muster_Bekanntm_E&#246;T%20f&#228;llt%20weg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6BFDF2-0C05-477E-951C-7775C0089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Muster_Bekanntm_EöT fällt weg.dotx</Template>
  <TotalTime>0</TotalTime>
  <Pages>2</Pages>
  <Words>384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Bekanntmachung</vt:lpstr>
    </vt:vector>
  </TitlesOfParts>
  <Company>.</Company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Bekanntmachung</dc:title>
  <dc:creator>Röthling, Romy (LLUR)</dc:creator>
  <cp:lastModifiedBy>Röthling, Romy (LLUR)</cp:lastModifiedBy>
  <cp:revision>5</cp:revision>
  <cp:lastPrinted>2015-03-27T17:07:00Z</cp:lastPrinted>
  <dcterms:created xsi:type="dcterms:W3CDTF">2020-09-28T14:57:00Z</dcterms:created>
  <dcterms:modified xsi:type="dcterms:W3CDTF">2020-09-29T18:58:00Z</dcterms:modified>
</cp:coreProperties>
</file>