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747" w:rsidRPr="004F640E" w:rsidRDefault="005D5EBB" w:rsidP="005F79A2">
      <w:pPr>
        <w:rPr>
          <w:rFonts w:ascii="Arial" w:hAnsi="Arial" w:cs="Arial"/>
        </w:rPr>
      </w:pPr>
      <w:r>
        <w:rPr>
          <w:rFonts w:ascii="Arial" w:hAnsi="Arial" w:cs="Arial"/>
          <w:u w:val="single"/>
        </w:rPr>
        <w:t xml:space="preserve">K </w:t>
      </w:r>
      <w:r w:rsidR="00213F1E">
        <w:rPr>
          <w:rFonts w:ascii="Arial" w:hAnsi="Arial" w:cs="Arial"/>
          <w:u w:val="single"/>
        </w:rPr>
        <w:t>1</w:t>
      </w:r>
      <w:r w:rsidR="007323B4">
        <w:rPr>
          <w:rFonts w:ascii="Arial" w:hAnsi="Arial" w:cs="Arial"/>
          <w:u w:val="single"/>
        </w:rPr>
        <w:t>08</w:t>
      </w:r>
      <w:r w:rsidR="008D4C09" w:rsidRPr="004F640E">
        <w:rPr>
          <w:rFonts w:ascii="Arial" w:hAnsi="Arial" w:cs="Arial"/>
          <w:u w:val="single"/>
        </w:rPr>
        <w:t xml:space="preserve"> - </w:t>
      </w:r>
      <w:r w:rsidR="00A46747" w:rsidRPr="004F640E">
        <w:rPr>
          <w:rFonts w:ascii="Arial" w:hAnsi="Arial" w:cs="Arial"/>
          <w:u w:val="single"/>
        </w:rPr>
        <w:t>A.13</w:t>
      </w:r>
      <w:r w:rsidR="006277C1" w:rsidRPr="004F640E">
        <w:rPr>
          <w:rFonts w:ascii="Arial" w:hAnsi="Arial" w:cs="Arial"/>
          <w:u w:val="single"/>
        </w:rPr>
        <w:t>-</w:t>
      </w:r>
      <w:r w:rsidR="001D689E">
        <w:rPr>
          <w:rFonts w:ascii="Arial" w:hAnsi="Arial" w:cs="Arial"/>
          <w:u w:val="single"/>
        </w:rPr>
        <w:t>1</w:t>
      </w:r>
      <w:r w:rsidR="00AC50F7">
        <w:rPr>
          <w:rFonts w:ascii="Arial" w:hAnsi="Arial" w:cs="Arial"/>
          <w:u w:val="single"/>
        </w:rPr>
        <w:t>8</w:t>
      </w:r>
      <w:r w:rsidR="00A46747" w:rsidRPr="004F640E">
        <w:rPr>
          <w:rFonts w:ascii="Arial" w:hAnsi="Arial" w:cs="Arial"/>
          <w:u w:val="single"/>
        </w:rPr>
        <w:t>-0</w:t>
      </w:r>
      <w:r w:rsidR="006277C1" w:rsidRPr="004F640E">
        <w:rPr>
          <w:rFonts w:ascii="Arial" w:hAnsi="Arial" w:cs="Arial"/>
          <w:u w:val="single"/>
        </w:rPr>
        <w:t>0</w:t>
      </w:r>
      <w:r w:rsidR="007323B4">
        <w:rPr>
          <w:rFonts w:ascii="Arial" w:hAnsi="Arial" w:cs="Arial"/>
          <w:u w:val="single"/>
        </w:rPr>
        <w:t>42</w:t>
      </w:r>
      <w:r w:rsidR="004B2F43" w:rsidRPr="004F640E">
        <w:rPr>
          <w:rFonts w:ascii="Arial" w:hAnsi="Arial" w:cs="Arial"/>
          <w:u w:val="single"/>
        </w:rPr>
        <w:t>.01</w:t>
      </w:r>
      <w:r w:rsidR="00796AAD" w:rsidRPr="004F640E">
        <w:rPr>
          <w:rFonts w:ascii="Arial" w:hAnsi="Arial" w:cs="Arial"/>
          <w:u w:val="single"/>
        </w:rPr>
        <w:t xml:space="preserve"> </w:t>
      </w:r>
      <w:r w:rsidR="00A46747" w:rsidRPr="004F640E">
        <w:rPr>
          <w:rFonts w:ascii="Arial" w:hAnsi="Arial" w:cs="Arial"/>
          <w:u w:val="single"/>
        </w:rPr>
        <w:t>-</w:t>
      </w:r>
      <w:r w:rsidR="00796AAD" w:rsidRPr="004F640E">
        <w:rPr>
          <w:rFonts w:ascii="Arial" w:hAnsi="Arial" w:cs="Arial"/>
          <w:u w:val="single"/>
        </w:rPr>
        <w:t xml:space="preserve"> </w:t>
      </w:r>
      <w:r w:rsidR="00A46747" w:rsidRPr="004F640E">
        <w:rPr>
          <w:rFonts w:ascii="Arial" w:hAnsi="Arial" w:cs="Arial"/>
          <w:u w:val="single"/>
        </w:rPr>
        <w:t>I</w:t>
      </w:r>
      <w:r w:rsidR="00796AAD" w:rsidRPr="004F640E">
        <w:rPr>
          <w:rFonts w:ascii="Arial" w:hAnsi="Arial" w:cs="Arial"/>
          <w:u w:val="single"/>
        </w:rPr>
        <w:t xml:space="preserve"> </w:t>
      </w:r>
      <w:r w:rsidR="00A46747" w:rsidRPr="004F640E">
        <w:rPr>
          <w:rFonts w:ascii="Arial" w:hAnsi="Arial" w:cs="Arial"/>
          <w:u w:val="single"/>
        </w:rPr>
        <w:t>7</w:t>
      </w:r>
      <w:r w:rsidR="00AC50F7">
        <w:rPr>
          <w:rFonts w:ascii="Arial" w:hAnsi="Arial" w:cs="Arial"/>
          <w:u w:val="single"/>
        </w:rPr>
        <w:t>3</w:t>
      </w:r>
      <w:r w:rsidR="00A46747" w:rsidRPr="004F640E">
        <w:rPr>
          <w:rFonts w:ascii="Arial" w:hAnsi="Arial" w:cs="Arial"/>
        </w:rPr>
        <w:tab/>
      </w:r>
      <w:r w:rsidR="00F26BCD">
        <w:rPr>
          <w:rFonts w:ascii="Arial" w:hAnsi="Arial" w:cs="Arial"/>
        </w:rPr>
        <w:t xml:space="preserve">     </w:t>
      </w:r>
      <w:r w:rsidR="001B5D61">
        <w:rPr>
          <w:rFonts w:ascii="Arial" w:hAnsi="Arial" w:cs="Arial"/>
        </w:rPr>
        <w:tab/>
        <w:t xml:space="preserve">  </w:t>
      </w:r>
      <w:r w:rsidR="007E2478">
        <w:rPr>
          <w:rFonts w:ascii="Arial" w:hAnsi="Arial" w:cs="Arial"/>
        </w:rPr>
        <w:t xml:space="preserve">  </w:t>
      </w:r>
      <w:r w:rsidR="007323B4">
        <w:rPr>
          <w:rFonts w:ascii="Arial" w:hAnsi="Arial" w:cs="Arial"/>
        </w:rPr>
        <w:t xml:space="preserve">           </w:t>
      </w:r>
      <w:r w:rsidR="00F26BCD">
        <w:rPr>
          <w:rFonts w:ascii="Arial" w:hAnsi="Arial" w:cs="Arial"/>
        </w:rPr>
        <w:t xml:space="preserve"> </w:t>
      </w:r>
      <w:r w:rsidR="0068799E">
        <w:rPr>
          <w:rFonts w:ascii="Arial" w:hAnsi="Arial" w:cs="Arial"/>
        </w:rPr>
        <w:t>B</w:t>
      </w:r>
      <w:r w:rsidR="00A46747" w:rsidRPr="004F640E">
        <w:rPr>
          <w:rFonts w:ascii="Arial" w:hAnsi="Arial" w:cs="Arial"/>
        </w:rPr>
        <w:t>ad Kreuznach, den</w:t>
      </w:r>
      <w:r w:rsidR="00566F67" w:rsidRPr="004F640E">
        <w:rPr>
          <w:rFonts w:ascii="Arial" w:hAnsi="Arial" w:cs="Arial"/>
        </w:rPr>
        <w:t xml:space="preserve">  </w:t>
      </w:r>
      <w:r w:rsidR="00436E9D" w:rsidRPr="004F640E">
        <w:rPr>
          <w:rFonts w:ascii="Arial" w:hAnsi="Arial" w:cs="Arial"/>
        </w:rPr>
        <w:t xml:space="preserve">  </w:t>
      </w:r>
      <w:proofErr w:type="gramStart"/>
      <w:r w:rsidR="00436E9D" w:rsidRPr="004F640E">
        <w:rPr>
          <w:rFonts w:ascii="Arial" w:hAnsi="Arial" w:cs="Arial"/>
        </w:rPr>
        <w:t xml:space="preserve">  </w:t>
      </w:r>
      <w:r w:rsidR="00EF4C2D" w:rsidRPr="004F640E">
        <w:rPr>
          <w:rFonts w:ascii="Arial" w:hAnsi="Arial" w:cs="Arial"/>
        </w:rPr>
        <w:t>.</w:t>
      </w:r>
      <w:proofErr w:type="gramEnd"/>
      <w:r w:rsidR="00EF4C2D" w:rsidRPr="004F640E">
        <w:rPr>
          <w:rFonts w:ascii="Arial" w:hAnsi="Arial" w:cs="Arial"/>
        </w:rPr>
        <w:t xml:space="preserve"> </w:t>
      </w:r>
      <w:r w:rsidR="007323B4">
        <w:rPr>
          <w:rFonts w:ascii="Arial" w:hAnsi="Arial" w:cs="Arial"/>
        </w:rPr>
        <w:t>Mai</w:t>
      </w:r>
      <w:r>
        <w:rPr>
          <w:rFonts w:ascii="Arial" w:hAnsi="Arial" w:cs="Arial"/>
        </w:rPr>
        <w:t xml:space="preserve"> 202</w:t>
      </w:r>
      <w:r w:rsidR="00AC50F7">
        <w:rPr>
          <w:rFonts w:ascii="Arial" w:hAnsi="Arial" w:cs="Arial"/>
        </w:rPr>
        <w:t>2</w:t>
      </w:r>
    </w:p>
    <w:p w:rsidR="00A46747" w:rsidRPr="004F640E" w:rsidRDefault="00A46747" w:rsidP="00A46747">
      <w:pPr>
        <w:rPr>
          <w:rFonts w:ascii="Arial" w:hAnsi="Arial" w:cs="Arial"/>
        </w:rPr>
      </w:pPr>
    </w:p>
    <w:p w:rsidR="00A46747" w:rsidRPr="004F640E" w:rsidRDefault="00A46747" w:rsidP="00A46747">
      <w:pPr>
        <w:rPr>
          <w:rFonts w:ascii="Arial" w:hAnsi="Arial" w:cs="Arial"/>
        </w:rPr>
      </w:pPr>
    </w:p>
    <w:p w:rsidR="00BF6B89" w:rsidRPr="004F640E" w:rsidRDefault="00BF6B89" w:rsidP="00A46747">
      <w:pPr>
        <w:rPr>
          <w:rFonts w:ascii="Arial" w:hAnsi="Arial" w:cs="Arial"/>
        </w:rPr>
      </w:pPr>
    </w:p>
    <w:p w:rsidR="00A46747" w:rsidRPr="004F640E" w:rsidRDefault="00A46747" w:rsidP="00A46747">
      <w:pPr>
        <w:jc w:val="center"/>
        <w:rPr>
          <w:rFonts w:ascii="Arial" w:hAnsi="Arial" w:cs="Arial"/>
          <w:b/>
          <w:sz w:val="28"/>
          <w:szCs w:val="28"/>
        </w:rPr>
      </w:pPr>
      <w:r w:rsidRPr="004F640E">
        <w:rPr>
          <w:rFonts w:ascii="Arial" w:hAnsi="Arial" w:cs="Arial"/>
          <w:b/>
          <w:sz w:val="28"/>
          <w:szCs w:val="28"/>
        </w:rPr>
        <w:t>E n t b e h r l i c h k e i t s e n t s c h e i d u n g</w:t>
      </w:r>
    </w:p>
    <w:p w:rsidR="00A46747" w:rsidRPr="004F640E" w:rsidRDefault="00A46747" w:rsidP="00A46747">
      <w:pPr>
        <w:rPr>
          <w:rFonts w:ascii="Arial" w:hAnsi="Arial" w:cs="Arial"/>
        </w:rPr>
      </w:pPr>
    </w:p>
    <w:p w:rsidR="00BF6B89" w:rsidRPr="004F640E" w:rsidRDefault="00BF6B89" w:rsidP="00A46747">
      <w:pPr>
        <w:rPr>
          <w:rFonts w:ascii="Arial" w:hAnsi="Arial" w:cs="Arial"/>
        </w:rPr>
      </w:pPr>
    </w:p>
    <w:p w:rsidR="00A46747" w:rsidRPr="004F640E" w:rsidRDefault="00A46747" w:rsidP="00A46747">
      <w:pPr>
        <w:rPr>
          <w:rFonts w:ascii="Arial" w:hAnsi="Arial" w:cs="Arial"/>
        </w:rPr>
      </w:pPr>
      <w:r w:rsidRPr="004F640E">
        <w:rPr>
          <w:rFonts w:ascii="Arial" w:hAnsi="Arial" w:cs="Arial"/>
        </w:rPr>
        <w:t xml:space="preserve">Für die Planungsmaßnahme der  </w:t>
      </w:r>
    </w:p>
    <w:p w:rsidR="00A46747" w:rsidRPr="004F640E" w:rsidRDefault="00A46747" w:rsidP="00A46747">
      <w:pPr>
        <w:rPr>
          <w:rFonts w:ascii="Arial" w:hAnsi="Arial" w:cs="Arial"/>
        </w:rPr>
      </w:pPr>
    </w:p>
    <w:p w:rsidR="00A46747" w:rsidRPr="004F640E" w:rsidRDefault="007323B4" w:rsidP="00BA04A7">
      <w:pPr>
        <w:rPr>
          <w:rFonts w:ascii="Arial" w:hAnsi="Arial" w:cs="Arial"/>
          <w:b/>
        </w:rPr>
      </w:pPr>
      <w:r>
        <w:rPr>
          <w:rFonts w:ascii="Arial" w:hAnsi="Arial" w:cs="Arial"/>
          <w:b/>
        </w:rPr>
        <w:t xml:space="preserve">K 108, Ausbau der OD </w:t>
      </w:r>
      <w:proofErr w:type="spellStart"/>
      <w:r>
        <w:rPr>
          <w:rFonts w:ascii="Arial" w:hAnsi="Arial" w:cs="Arial"/>
          <w:b/>
        </w:rPr>
        <w:t>Halsenbach</w:t>
      </w:r>
      <w:proofErr w:type="spellEnd"/>
      <w:r>
        <w:rPr>
          <w:rFonts w:ascii="Arial" w:hAnsi="Arial" w:cs="Arial"/>
          <w:b/>
        </w:rPr>
        <w:t xml:space="preserve"> (2. Bauabschnitt)</w:t>
      </w:r>
    </w:p>
    <w:p w:rsidR="00A46747" w:rsidRPr="004F640E" w:rsidRDefault="00A46747" w:rsidP="00A46747">
      <w:pPr>
        <w:rPr>
          <w:rFonts w:ascii="Arial" w:hAnsi="Arial" w:cs="Arial"/>
        </w:rPr>
      </w:pPr>
    </w:p>
    <w:p w:rsidR="00A46747" w:rsidRPr="004F640E" w:rsidRDefault="00A46747" w:rsidP="00A46747">
      <w:pPr>
        <w:rPr>
          <w:rFonts w:ascii="Arial" w:hAnsi="Arial" w:cs="Arial"/>
        </w:rPr>
      </w:pPr>
      <w:r w:rsidRPr="004F640E">
        <w:rPr>
          <w:rFonts w:ascii="Arial" w:hAnsi="Arial" w:cs="Arial"/>
        </w:rPr>
        <w:t xml:space="preserve">wird entschieden: </w:t>
      </w:r>
    </w:p>
    <w:p w:rsidR="00A46747" w:rsidRPr="004F640E" w:rsidRDefault="00A46747" w:rsidP="00A46747">
      <w:pPr>
        <w:rPr>
          <w:rFonts w:ascii="Arial" w:hAnsi="Arial" w:cs="Arial"/>
        </w:rPr>
      </w:pPr>
    </w:p>
    <w:p w:rsidR="00A46747" w:rsidRPr="004F640E" w:rsidRDefault="006277C1" w:rsidP="006277C1">
      <w:pPr>
        <w:tabs>
          <w:tab w:val="left" w:pos="7320"/>
        </w:tabs>
        <w:rPr>
          <w:rFonts w:ascii="Arial" w:hAnsi="Arial" w:cs="Arial"/>
        </w:rPr>
      </w:pPr>
      <w:r w:rsidRPr="004F640E">
        <w:rPr>
          <w:rFonts w:ascii="Arial" w:hAnsi="Arial" w:cs="Arial"/>
        </w:rPr>
        <w:tab/>
      </w:r>
    </w:p>
    <w:p w:rsidR="00A46747" w:rsidRPr="004F640E" w:rsidRDefault="00A46747" w:rsidP="00A46747">
      <w:pPr>
        <w:jc w:val="center"/>
        <w:rPr>
          <w:rFonts w:ascii="Arial" w:hAnsi="Arial" w:cs="Arial"/>
          <w:b/>
          <w:sz w:val="28"/>
          <w:szCs w:val="28"/>
        </w:rPr>
      </w:pPr>
      <w:r w:rsidRPr="004F640E">
        <w:rPr>
          <w:rFonts w:ascii="Arial" w:hAnsi="Arial" w:cs="Arial"/>
          <w:b/>
          <w:sz w:val="28"/>
          <w:szCs w:val="28"/>
        </w:rPr>
        <w:t>DIE PLANFESTSTELLUNG IST ENTBEHRLICH</w:t>
      </w:r>
    </w:p>
    <w:p w:rsidR="00A46747" w:rsidRPr="004F640E" w:rsidRDefault="00A46747" w:rsidP="00A46747">
      <w:pPr>
        <w:rPr>
          <w:rFonts w:ascii="Arial" w:hAnsi="Arial" w:cs="Arial"/>
        </w:rPr>
      </w:pPr>
    </w:p>
    <w:p w:rsidR="00A46747" w:rsidRPr="004F640E" w:rsidRDefault="00A46747" w:rsidP="00A46747">
      <w:pPr>
        <w:rPr>
          <w:rFonts w:ascii="Arial" w:hAnsi="Arial" w:cs="Arial"/>
        </w:rPr>
      </w:pPr>
    </w:p>
    <w:p w:rsidR="00A46747" w:rsidRPr="004F640E" w:rsidRDefault="00A46747" w:rsidP="00A46747">
      <w:pPr>
        <w:rPr>
          <w:rFonts w:ascii="Arial" w:hAnsi="Arial" w:cs="Arial"/>
          <w:b/>
          <w:u w:val="single"/>
        </w:rPr>
      </w:pPr>
      <w:r w:rsidRPr="004F640E">
        <w:rPr>
          <w:rFonts w:ascii="Arial" w:hAnsi="Arial" w:cs="Arial"/>
          <w:b/>
          <w:u w:val="single"/>
        </w:rPr>
        <w:t xml:space="preserve">Gründe: </w:t>
      </w:r>
    </w:p>
    <w:p w:rsidR="00A46747" w:rsidRPr="004F640E" w:rsidRDefault="00A46747" w:rsidP="00654A25">
      <w:pPr>
        <w:jc w:val="both"/>
        <w:rPr>
          <w:rFonts w:ascii="Arial" w:hAnsi="Arial" w:cs="Arial"/>
        </w:rPr>
      </w:pPr>
    </w:p>
    <w:p w:rsidR="00605774" w:rsidRPr="00605774" w:rsidRDefault="00654A25" w:rsidP="00AC50F7">
      <w:pPr>
        <w:pStyle w:val="Listenabsatz"/>
        <w:numPr>
          <w:ilvl w:val="0"/>
          <w:numId w:val="24"/>
        </w:numPr>
        <w:spacing w:line="264" w:lineRule="atLeast"/>
        <w:ind w:left="567" w:hanging="567"/>
        <w:jc w:val="both"/>
        <w:rPr>
          <w:rFonts w:ascii="Arial" w:hAnsi="Arial" w:cs="Arial"/>
        </w:rPr>
      </w:pPr>
      <w:r w:rsidRPr="00605774">
        <w:rPr>
          <w:rFonts w:ascii="Arial" w:hAnsi="Arial" w:cs="Arial"/>
        </w:rPr>
        <w:t xml:space="preserve">Der </w:t>
      </w:r>
      <w:r w:rsidR="00A46747" w:rsidRPr="00605774">
        <w:rPr>
          <w:rFonts w:ascii="Arial" w:hAnsi="Arial" w:cs="Arial"/>
        </w:rPr>
        <w:t xml:space="preserve">Landesbetrieb Mobilität Bad Kreuznach </w:t>
      </w:r>
      <w:r w:rsidRPr="00605774">
        <w:rPr>
          <w:rFonts w:ascii="Arial" w:hAnsi="Arial" w:cs="Arial"/>
        </w:rPr>
        <w:t>beabsichtigt</w:t>
      </w:r>
      <w:r w:rsidR="007975FC" w:rsidRPr="00605774">
        <w:rPr>
          <w:rFonts w:ascii="Arial" w:hAnsi="Arial" w:cs="Arial"/>
        </w:rPr>
        <w:t xml:space="preserve">, </w:t>
      </w:r>
      <w:r w:rsidR="00AC50F7">
        <w:rPr>
          <w:rFonts w:ascii="Arial" w:hAnsi="Arial" w:cs="Arial"/>
        </w:rPr>
        <w:t xml:space="preserve">im Auftrag des Landkreises </w:t>
      </w:r>
      <w:r w:rsidR="00213F1E">
        <w:rPr>
          <w:rFonts w:ascii="Arial" w:hAnsi="Arial" w:cs="Arial"/>
        </w:rPr>
        <w:t>Rhein-Hunsrück</w:t>
      </w:r>
      <w:r w:rsidR="00A04301">
        <w:rPr>
          <w:rFonts w:ascii="Arial" w:hAnsi="Arial" w:cs="Arial"/>
        </w:rPr>
        <w:t>-Kreis</w:t>
      </w:r>
      <w:r w:rsidR="00213F1E">
        <w:rPr>
          <w:rFonts w:ascii="Arial" w:hAnsi="Arial" w:cs="Arial"/>
        </w:rPr>
        <w:t>,</w:t>
      </w:r>
      <w:r w:rsidR="00AC50F7">
        <w:rPr>
          <w:rFonts w:ascii="Arial" w:hAnsi="Arial" w:cs="Arial"/>
        </w:rPr>
        <w:t xml:space="preserve"> die Kreisstraße </w:t>
      </w:r>
      <w:r w:rsidR="00213F1E">
        <w:rPr>
          <w:rFonts w:ascii="Arial" w:hAnsi="Arial" w:cs="Arial"/>
        </w:rPr>
        <w:t>1</w:t>
      </w:r>
      <w:r w:rsidR="00315A82">
        <w:rPr>
          <w:rFonts w:ascii="Arial" w:hAnsi="Arial" w:cs="Arial"/>
        </w:rPr>
        <w:t>08</w:t>
      </w:r>
      <w:r w:rsidR="00AC50F7">
        <w:rPr>
          <w:rFonts w:ascii="Arial" w:hAnsi="Arial" w:cs="Arial"/>
        </w:rPr>
        <w:t xml:space="preserve"> (K </w:t>
      </w:r>
      <w:r w:rsidR="00213F1E">
        <w:rPr>
          <w:rFonts w:ascii="Arial" w:hAnsi="Arial" w:cs="Arial"/>
        </w:rPr>
        <w:t>1</w:t>
      </w:r>
      <w:r w:rsidR="00315A82">
        <w:rPr>
          <w:rFonts w:ascii="Arial" w:hAnsi="Arial" w:cs="Arial"/>
        </w:rPr>
        <w:t>08</w:t>
      </w:r>
      <w:r w:rsidR="00AC50F7">
        <w:rPr>
          <w:rFonts w:ascii="Arial" w:hAnsi="Arial" w:cs="Arial"/>
        </w:rPr>
        <w:t xml:space="preserve">) in der Ortsdurchfahrt </w:t>
      </w:r>
      <w:proofErr w:type="spellStart"/>
      <w:r w:rsidR="00315A82">
        <w:rPr>
          <w:rFonts w:ascii="Arial" w:hAnsi="Arial" w:cs="Arial"/>
        </w:rPr>
        <w:t>Halsenbach</w:t>
      </w:r>
      <w:proofErr w:type="spellEnd"/>
      <w:r w:rsidR="00315A82">
        <w:rPr>
          <w:rFonts w:ascii="Arial" w:hAnsi="Arial" w:cs="Arial"/>
        </w:rPr>
        <w:t xml:space="preserve"> </w:t>
      </w:r>
      <w:r w:rsidR="00AC50F7">
        <w:rPr>
          <w:rFonts w:ascii="Arial" w:hAnsi="Arial" w:cs="Arial"/>
        </w:rPr>
        <w:t>auszubauen.</w:t>
      </w:r>
      <w:r w:rsidR="00FC0E14">
        <w:rPr>
          <w:rFonts w:ascii="Arial" w:hAnsi="Arial" w:cs="Arial"/>
        </w:rPr>
        <w:t xml:space="preserve"> </w:t>
      </w:r>
      <w:r w:rsidR="00FC0E14" w:rsidRPr="00FC0E14">
        <w:rPr>
          <w:rFonts w:ascii="Arial" w:hAnsi="Arial" w:cs="Arial"/>
        </w:rPr>
        <w:t xml:space="preserve">Die Ausbaulänge beträgt ca. </w:t>
      </w:r>
      <w:r w:rsidR="00315A82">
        <w:rPr>
          <w:rFonts w:ascii="Arial" w:hAnsi="Arial" w:cs="Arial"/>
        </w:rPr>
        <w:t>637</w:t>
      </w:r>
      <w:r w:rsidR="00FC0E14" w:rsidRPr="00FC0E14">
        <w:rPr>
          <w:rFonts w:ascii="Arial" w:hAnsi="Arial" w:cs="Arial"/>
        </w:rPr>
        <w:t xml:space="preserve"> m.</w:t>
      </w:r>
    </w:p>
    <w:p w:rsidR="00605774" w:rsidRPr="00605774" w:rsidRDefault="00605774" w:rsidP="00AC50F7">
      <w:pPr>
        <w:spacing w:line="264" w:lineRule="atLeast"/>
        <w:ind w:left="567"/>
        <w:jc w:val="both"/>
        <w:rPr>
          <w:rFonts w:ascii="Arial" w:hAnsi="Arial" w:cs="Arial"/>
        </w:rPr>
      </w:pPr>
    </w:p>
    <w:p w:rsidR="00FC0E14" w:rsidRDefault="00315A82" w:rsidP="00315A82">
      <w:pPr>
        <w:tabs>
          <w:tab w:val="left" w:pos="851"/>
        </w:tabs>
        <w:ind w:left="567"/>
        <w:jc w:val="both"/>
        <w:rPr>
          <w:rFonts w:ascii="Arial" w:hAnsi="Arial" w:cs="Arial"/>
        </w:rPr>
      </w:pPr>
      <w:r>
        <w:rPr>
          <w:rFonts w:ascii="Arial" w:hAnsi="Arial" w:cs="Arial"/>
        </w:rPr>
        <w:t>Der Ausbau der K 108 beginnt am Knotenpunkt K 108/ K 096 und erstreckt sich über das gesamte Industriegebiet.</w:t>
      </w:r>
    </w:p>
    <w:p w:rsidR="00315A82" w:rsidRDefault="00315A82" w:rsidP="00315A82">
      <w:pPr>
        <w:tabs>
          <w:tab w:val="left" w:pos="851"/>
        </w:tabs>
        <w:ind w:left="567"/>
        <w:jc w:val="both"/>
        <w:rPr>
          <w:rFonts w:ascii="Arial" w:hAnsi="Arial" w:cs="Arial"/>
        </w:rPr>
      </w:pPr>
    </w:p>
    <w:p w:rsidR="00842E29" w:rsidRPr="00842E29" w:rsidRDefault="00842E29" w:rsidP="00842E29">
      <w:pPr>
        <w:tabs>
          <w:tab w:val="left" w:pos="851"/>
        </w:tabs>
        <w:ind w:left="567"/>
        <w:jc w:val="both"/>
        <w:rPr>
          <w:rFonts w:ascii="Arial" w:hAnsi="Arial" w:cs="Arial"/>
        </w:rPr>
      </w:pPr>
      <w:r w:rsidRPr="00842E29">
        <w:rPr>
          <w:rFonts w:ascii="Arial" w:hAnsi="Arial" w:cs="Arial"/>
        </w:rPr>
        <w:t xml:space="preserve">Die Planung beinhaltet im Wesentlichen den Ausbau der K 108 auf eine Fahrbahnbreite von ca. 7,00 m und einem einseitigen Gehweg mit einer Breite von ca. 2,00 m. Des Weiteren wird die K 108 verkehrsgerecht an die K 96 angeschlossen und mit einem Tropfen als Querungshilfe ausgestattet. Der Knotenpunkt K 108/ „Am Eichelgärtchen“ wird ebenfalls verkehrsgerecht umgebaut. Im Bereich der Bushaltestelle wird eine Querungshilfe für Fußgänger angelegt. Die Bushaltestellen selbst werden mit </w:t>
      </w:r>
      <w:proofErr w:type="spellStart"/>
      <w:r w:rsidRPr="00842E29">
        <w:rPr>
          <w:rFonts w:ascii="Arial" w:hAnsi="Arial" w:cs="Arial"/>
        </w:rPr>
        <w:t>Buskapsteinen</w:t>
      </w:r>
      <w:proofErr w:type="spellEnd"/>
      <w:r w:rsidRPr="00842E29">
        <w:rPr>
          <w:rFonts w:ascii="Arial" w:hAnsi="Arial" w:cs="Arial"/>
        </w:rPr>
        <w:t xml:space="preserve"> für ein barrierefreies Ein- und Aussteigen sowie Wartehäusern ausgestattet. Darüber hinaus sind im weiteren Verlauf der K 108 auf der rechten Fahrbahnseite drei Parkbuchten mit insgesamt ca. 10 PKW-Stellplätzen vorgesehen.</w:t>
      </w:r>
    </w:p>
    <w:p w:rsidR="00842E29" w:rsidRPr="00842E29" w:rsidRDefault="00842E29" w:rsidP="00842E29">
      <w:pPr>
        <w:tabs>
          <w:tab w:val="left" w:pos="851"/>
        </w:tabs>
        <w:ind w:left="567"/>
        <w:jc w:val="both"/>
        <w:rPr>
          <w:rFonts w:ascii="Arial" w:hAnsi="Arial" w:cs="Arial"/>
        </w:rPr>
      </w:pPr>
    </w:p>
    <w:p w:rsidR="00842E29" w:rsidRPr="00842E29" w:rsidRDefault="00842E29" w:rsidP="00842E29">
      <w:pPr>
        <w:tabs>
          <w:tab w:val="left" w:pos="851"/>
        </w:tabs>
        <w:ind w:left="567"/>
        <w:jc w:val="both"/>
        <w:rPr>
          <w:rFonts w:ascii="Arial" w:hAnsi="Arial" w:cs="Arial"/>
        </w:rPr>
      </w:pPr>
      <w:r w:rsidRPr="00842E29">
        <w:rPr>
          <w:rFonts w:ascii="Arial" w:hAnsi="Arial" w:cs="Arial"/>
        </w:rPr>
        <w:t xml:space="preserve">Die Bordanlage der Gehwege wird an den </w:t>
      </w:r>
      <w:proofErr w:type="spellStart"/>
      <w:r w:rsidRPr="00842E29">
        <w:rPr>
          <w:rFonts w:ascii="Arial" w:hAnsi="Arial" w:cs="Arial"/>
        </w:rPr>
        <w:t>Querungsstellen</w:t>
      </w:r>
      <w:proofErr w:type="spellEnd"/>
      <w:r w:rsidRPr="00842E29">
        <w:rPr>
          <w:rFonts w:ascii="Arial" w:hAnsi="Arial" w:cs="Arial"/>
        </w:rPr>
        <w:t xml:space="preserve"> für Fußgänger barrierefrei abgesenkt. Zudem sind taktile Leitelemente vorgesehen. Um das Ortsbild gestalterisch aufzuwerten sind im Ausbaubereich verschiedene Baumpflanzungen geplant.</w:t>
      </w:r>
    </w:p>
    <w:p w:rsidR="00842E29" w:rsidRPr="00842E29" w:rsidRDefault="00842E29" w:rsidP="00842E29">
      <w:pPr>
        <w:tabs>
          <w:tab w:val="left" w:pos="851"/>
        </w:tabs>
        <w:ind w:left="567"/>
        <w:jc w:val="both"/>
        <w:rPr>
          <w:rFonts w:ascii="Arial" w:hAnsi="Arial" w:cs="Arial"/>
        </w:rPr>
      </w:pPr>
    </w:p>
    <w:p w:rsidR="00FC0E14" w:rsidRPr="00842E29" w:rsidRDefault="00842E29" w:rsidP="00842E29">
      <w:pPr>
        <w:tabs>
          <w:tab w:val="left" w:pos="851"/>
        </w:tabs>
        <w:ind w:left="567"/>
        <w:jc w:val="both"/>
        <w:rPr>
          <w:rFonts w:ascii="Arial" w:hAnsi="Arial" w:cs="Arial"/>
        </w:rPr>
      </w:pPr>
      <w:r w:rsidRPr="00842E29">
        <w:rPr>
          <w:rFonts w:ascii="Arial" w:hAnsi="Arial" w:cs="Arial"/>
        </w:rPr>
        <w:t>Vorhandene Grundstückszufahrten werden in Lage und Höhe in erforderlichem Umfang an die neue Situation angepasst sowie einmündende Straßen und Wege verkehrsgerecht angeschlossen. Die Oberflächenentwässerung erfolgt über die örtliche Kanalisation.</w:t>
      </w:r>
    </w:p>
    <w:p w:rsidR="00842E29" w:rsidRDefault="00842E29" w:rsidP="00842E29">
      <w:pPr>
        <w:tabs>
          <w:tab w:val="left" w:pos="851"/>
        </w:tabs>
        <w:ind w:left="567"/>
        <w:jc w:val="both"/>
        <w:rPr>
          <w:rFonts w:ascii="Arial" w:hAnsi="Arial" w:cs="Arial"/>
        </w:rPr>
      </w:pPr>
    </w:p>
    <w:p w:rsidR="00E11350" w:rsidRDefault="00E11350">
      <w:pPr>
        <w:rPr>
          <w:rFonts w:ascii="Arial" w:hAnsi="Arial" w:cs="Arial"/>
        </w:rPr>
      </w:pPr>
      <w:r>
        <w:rPr>
          <w:rFonts w:ascii="Arial" w:hAnsi="Arial" w:cs="Arial"/>
        </w:rPr>
        <w:br w:type="page"/>
      </w:r>
    </w:p>
    <w:p w:rsidR="00A60D55" w:rsidRPr="004F640E" w:rsidRDefault="00CA0381" w:rsidP="00AC50F7">
      <w:pPr>
        <w:pStyle w:val="Listenabsatz"/>
        <w:spacing w:line="264" w:lineRule="atLeast"/>
        <w:ind w:left="567"/>
        <w:jc w:val="both"/>
        <w:rPr>
          <w:rFonts w:ascii="Arial" w:hAnsi="Arial" w:cs="Arial"/>
        </w:rPr>
      </w:pPr>
      <w:r w:rsidRPr="004F640E">
        <w:rPr>
          <w:rFonts w:ascii="Arial" w:hAnsi="Arial" w:cs="Arial"/>
        </w:rPr>
        <w:lastRenderedPageBreak/>
        <w:t>Wei</w:t>
      </w:r>
      <w:r w:rsidR="00A60D55" w:rsidRPr="004F640E">
        <w:rPr>
          <w:rFonts w:ascii="Arial" w:hAnsi="Arial" w:cs="Arial"/>
        </w:rPr>
        <w:t>tere Einzelheiten über Art und Umfang des Ausbauvorhabens ergeben sich aus der Planung de</w:t>
      </w:r>
      <w:r w:rsidR="008D4C09" w:rsidRPr="004F640E">
        <w:rPr>
          <w:rFonts w:ascii="Arial" w:hAnsi="Arial" w:cs="Arial"/>
        </w:rPr>
        <w:t>s LBM Bad Kreuznach</w:t>
      </w:r>
      <w:r w:rsidR="00A60D55" w:rsidRPr="004F640E">
        <w:rPr>
          <w:rFonts w:ascii="Arial" w:hAnsi="Arial" w:cs="Arial"/>
        </w:rPr>
        <w:t xml:space="preserve"> </w:t>
      </w:r>
      <w:r w:rsidR="008D4C09" w:rsidRPr="004F640E">
        <w:rPr>
          <w:rFonts w:ascii="Arial" w:hAnsi="Arial" w:cs="Arial"/>
        </w:rPr>
        <w:t>vom</w:t>
      </w:r>
      <w:r w:rsidR="00654A25" w:rsidRPr="004F640E">
        <w:rPr>
          <w:rFonts w:ascii="Arial" w:hAnsi="Arial" w:cs="Arial"/>
        </w:rPr>
        <w:t xml:space="preserve"> </w:t>
      </w:r>
      <w:r w:rsidR="00842E29">
        <w:rPr>
          <w:rFonts w:ascii="Arial" w:hAnsi="Arial" w:cs="Arial"/>
          <w:u w:val="single"/>
        </w:rPr>
        <w:t>26.04.21</w:t>
      </w:r>
      <w:r w:rsidR="008D4C09" w:rsidRPr="004F640E">
        <w:rPr>
          <w:rFonts w:ascii="Arial" w:hAnsi="Arial" w:cs="Arial"/>
        </w:rPr>
        <w:t xml:space="preserve"> </w:t>
      </w:r>
      <w:r w:rsidR="00A60D55" w:rsidRPr="004F640E">
        <w:rPr>
          <w:rFonts w:ascii="Arial" w:hAnsi="Arial" w:cs="Arial"/>
        </w:rPr>
        <w:t>bestehend aus:</w:t>
      </w:r>
    </w:p>
    <w:p w:rsidR="006B2675" w:rsidRPr="004F640E" w:rsidRDefault="006B2675" w:rsidP="006B2675">
      <w:pPr>
        <w:tabs>
          <w:tab w:val="num" w:pos="709"/>
        </w:tabs>
        <w:ind w:left="567" w:hanging="567"/>
        <w:jc w:val="both"/>
        <w:rPr>
          <w:rFonts w:ascii="Arial" w:hAnsi="Arial" w:cs="Arial"/>
        </w:rPr>
      </w:pPr>
    </w:p>
    <w:p w:rsidR="00A60D55" w:rsidRPr="00CF194E" w:rsidRDefault="006B2675" w:rsidP="00CF194E">
      <w:pPr>
        <w:pStyle w:val="Listenabsatz"/>
        <w:numPr>
          <w:ilvl w:val="0"/>
          <w:numId w:val="23"/>
        </w:numPr>
        <w:tabs>
          <w:tab w:val="num" w:pos="993"/>
        </w:tabs>
        <w:jc w:val="both"/>
        <w:rPr>
          <w:rFonts w:ascii="Arial" w:hAnsi="Arial" w:cs="Arial"/>
        </w:rPr>
      </w:pPr>
      <w:r w:rsidRPr="00CF194E">
        <w:rPr>
          <w:rFonts w:ascii="Arial" w:hAnsi="Arial" w:cs="Arial"/>
        </w:rPr>
        <w:t>Er</w:t>
      </w:r>
      <w:r w:rsidR="00A60D55" w:rsidRPr="00CF194E">
        <w:rPr>
          <w:rFonts w:ascii="Arial" w:hAnsi="Arial" w:cs="Arial"/>
        </w:rPr>
        <w:t>läuterungsbericht</w:t>
      </w:r>
    </w:p>
    <w:p w:rsidR="00964677" w:rsidRDefault="00964677" w:rsidP="00CF194E">
      <w:pPr>
        <w:pStyle w:val="Listenabsatz"/>
        <w:numPr>
          <w:ilvl w:val="0"/>
          <w:numId w:val="23"/>
        </w:numPr>
        <w:tabs>
          <w:tab w:val="num" w:pos="993"/>
        </w:tabs>
        <w:jc w:val="both"/>
        <w:rPr>
          <w:rFonts w:ascii="Arial" w:hAnsi="Arial" w:cs="Arial"/>
        </w:rPr>
      </w:pPr>
      <w:r>
        <w:rPr>
          <w:rFonts w:ascii="Arial" w:hAnsi="Arial" w:cs="Arial"/>
        </w:rPr>
        <w:t>Übersichtslageplan, M.: 1:1</w:t>
      </w:r>
      <w:r w:rsidR="00842E29">
        <w:rPr>
          <w:rFonts w:ascii="Arial" w:hAnsi="Arial" w:cs="Arial"/>
        </w:rPr>
        <w:t>0</w:t>
      </w:r>
      <w:r>
        <w:rPr>
          <w:rFonts w:ascii="Arial" w:hAnsi="Arial" w:cs="Arial"/>
        </w:rPr>
        <w:t>.000</w:t>
      </w:r>
    </w:p>
    <w:p w:rsidR="00440C34" w:rsidRPr="004F640E" w:rsidRDefault="00440C34" w:rsidP="008A572B">
      <w:pPr>
        <w:tabs>
          <w:tab w:val="num" w:pos="851"/>
          <w:tab w:val="left" w:pos="993"/>
        </w:tabs>
        <w:ind w:left="567"/>
        <w:jc w:val="both"/>
        <w:rPr>
          <w:rFonts w:ascii="Arial" w:hAnsi="Arial" w:cs="Arial"/>
        </w:rPr>
      </w:pPr>
      <w:r w:rsidRPr="004F640E">
        <w:rPr>
          <w:rFonts w:ascii="Arial" w:hAnsi="Arial" w:cs="Arial"/>
        </w:rPr>
        <w:t xml:space="preserve">3) </w:t>
      </w:r>
      <w:r w:rsidR="008A572B" w:rsidRPr="004F640E">
        <w:rPr>
          <w:rFonts w:ascii="Arial" w:hAnsi="Arial" w:cs="Arial"/>
        </w:rPr>
        <w:tab/>
      </w:r>
      <w:r w:rsidR="008A572B" w:rsidRPr="004F640E">
        <w:rPr>
          <w:rFonts w:ascii="Arial" w:hAnsi="Arial" w:cs="Arial"/>
        </w:rPr>
        <w:tab/>
      </w:r>
      <w:r w:rsidR="00924B2B">
        <w:rPr>
          <w:rFonts w:ascii="Arial" w:hAnsi="Arial" w:cs="Arial"/>
        </w:rPr>
        <w:t>Lagepläne, M.: 1:25</w:t>
      </w:r>
      <w:r w:rsidR="003E2A1D">
        <w:rPr>
          <w:rFonts w:ascii="Arial" w:hAnsi="Arial" w:cs="Arial"/>
        </w:rPr>
        <w:t>0</w:t>
      </w:r>
    </w:p>
    <w:p w:rsidR="00AF548E" w:rsidRDefault="00A752FE" w:rsidP="008A572B">
      <w:pPr>
        <w:tabs>
          <w:tab w:val="num" w:pos="851"/>
          <w:tab w:val="left" w:pos="993"/>
        </w:tabs>
        <w:ind w:left="567"/>
        <w:jc w:val="both"/>
        <w:rPr>
          <w:rFonts w:ascii="Arial" w:hAnsi="Arial" w:cs="Arial"/>
        </w:rPr>
      </w:pPr>
      <w:r w:rsidRPr="004F640E">
        <w:rPr>
          <w:rFonts w:ascii="Arial" w:hAnsi="Arial" w:cs="Arial"/>
        </w:rPr>
        <w:t>4</w:t>
      </w:r>
      <w:r w:rsidR="006B2675" w:rsidRPr="004F640E">
        <w:rPr>
          <w:rFonts w:ascii="Arial" w:hAnsi="Arial" w:cs="Arial"/>
        </w:rPr>
        <w:t xml:space="preserve">) </w:t>
      </w:r>
      <w:r w:rsidR="008A572B" w:rsidRPr="004F640E">
        <w:rPr>
          <w:rFonts w:ascii="Arial" w:hAnsi="Arial" w:cs="Arial"/>
        </w:rPr>
        <w:tab/>
      </w:r>
      <w:r w:rsidR="008A572B" w:rsidRPr="004F640E">
        <w:rPr>
          <w:rFonts w:ascii="Arial" w:hAnsi="Arial" w:cs="Arial"/>
        </w:rPr>
        <w:tab/>
      </w:r>
      <w:r w:rsidR="00BA19FF" w:rsidRPr="004F640E">
        <w:rPr>
          <w:rFonts w:ascii="Arial" w:hAnsi="Arial" w:cs="Arial"/>
        </w:rPr>
        <w:t>Höhenpläne, M.: 1:</w:t>
      </w:r>
      <w:r w:rsidR="00842E29">
        <w:rPr>
          <w:rFonts w:ascii="Arial" w:hAnsi="Arial" w:cs="Arial"/>
        </w:rPr>
        <w:t>250/50</w:t>
      </w:r>
    </w:p>
    <w:p w:rsidR="006A7DBE" w:rsidRDefault="00842E29" w:rsidP="003E2A1D">
      <w:pPr>
        <w:tabs>
          <w:tab w:val="num" w:pos="851"/>
          <w:tab w:val="left" w:pos="993"/>
        </w:tabs>
        <w:ind w:left="567"/>
        <w:jc w:val="both"/>
        <w:rPr>
          <w:rFonts w:ascii="Arial" w:hAnsi="Arial" w:cs="Arial"/>
        </w:rPr>
      </w:pPr>
      <w:r>
        <w:rPr>
          <w:rFonts w:ascii="Arial" w:hAnsi="Arial" w:cs="Arial"/>
        </w:rPr>
        <w:t>5</w:t>
      </w:r>
      <w:r w:rsidR="003E2A1D">
        <w:rPr>
          <w:rFonts w:ascii="Arial" w:hAnsi="Arial" w:cs="Arial"/>
        </w:rPr>
        <w:t>)</w:t>
      </w:r>
      <w:r w:rsidR="003E2A1D">
        <w:rPr>
          <w:rFonts w:ascii="Arial" w:hAnsi="Arial" w:cs="Arial"/>
        </w:rPr>
        <w:tab/>
      </w:r>
      <w:r w:rsidR="003E2A1D">
        <w:rPr>
          <w:rFonts w:ascii="Arial" w:hAnsi="Arial" w:cs="Arial"/>
        </w:rPr>
        <w:tab/>
        <w:t>Grunderwerb, M.: 1:</w:t>
      </w:r>
      <w:r w:rsidR="00093E73">
        <w:rPr>
          <w:rFonts w:ascii="Arial" w:hAnsi="Arial" w:cs="Arial"/>
        </w:rPr>
        <w:t>25</w:t>
      </w:r>
      <w:r w:rsidR="003E2A1D">
        <w:rPr>
          <w:rFonts w:ascii="Arial" w:hAnsi="Arial" w:cs="Arial"/>
        </w:rPr>
        <w:t>0</w:t>
      </w:r>
    </w:p>
    <w:p w:rsidR="00842E29" w:rsidRDefault="00842E29" w:rsidP="003E2A1D">
      <w:pPr>
        <w:tabs>
          <w:tab w:val="num" w:pos="851"/>
          <w:tab w:val="left" w:pos="993"/>
        </w:tabs>
        <w:ind w:left="567"/>
        <w:jc w:val="both"/>
        <w:rPr>
          <w:rFonts w:ascii="Arial" w:hAnsi="Arial" w:cs="Arial"/>
        </w:rPr>
      </w:pPr>
      <w:r>
        <w:rPr>
          <w:rFonts w:ascii="Arial" w:hAnsi="Arial" w:cs="Arial"/>
        </w:rPr>
        <w:t>6)</w:t>
      </w:r>
      <w:r>
        <w:rPr>
          <w:rFonts w:ascii="Arial" w:hAnsi="Arial" w:cs="Arial"/>
        </w:rPr>
        <w:tab/>
      </w:r>
      <w:r>
        <w:rPr>
          <w:rFonts w:ascii="Arial" w:hAnsi="Arial" w:cs="Arial"/>
        </w:rPr>
        <w:tab/>
        <w:t>Kostenberechnung</w:t>
      </w:r>
    </w:p>
    <w:p w:rsidR="00A219AA" w:rsidRDefault="00842E29" w:rsidP="00A219AA">
      <w:pPr>
        <w:tabs>
          <w:tab w:val="left" w:pos="993"/>
        </w:tabs>
        <w:ind w:left="567"/>
        <w:jc w:val="both"/>
        <w:rPr>
          <w:rFonts w:ascii="Arial" w:hAnsi="Arial" w:cs="Arial"/>
        </w:rPr>
      </w:pPr>
      <w:r>
        <w:rPr>
          <w:rFonts w:ascii="Arial" w:hAnsi="Arial" w:cs="Arial"/>
        </w:rPr>
        <w:t>7</w:t>
      </w:r>
      <w:r w:rsidR="00A219AA">
        <w:rPr>
          <w:rFonts w:ascii="Arial" w:hAnsi="Arial" w:cs="Arial"/>
        </w:rPr>
        <w:t xml:space="preserve">) </w:t>
      </w:r>
      <w:r w:rsidR="00A219AA">
        <w:rPr>
          <w:rFonts w:ascii="Arial" w:hAnsi="Arial" w:cs="Arial"/>
        </w:rPr>
        <w:tab/>
        <w:t>Straßenquerschnitte</w:t>
      </w:r>
      <w:r w:rsidR="00964677">
        <w:rPr>
          <w:rFonts w:ascii="Arial" w:hAnsi="Arial" w:cs="Arial"/>
        </w:rPr>
        <w:t>, M.: 1:25</w:t>
      </w:r>
    </w:p>
    <w:p w:rsidR="006A7DBE" w:rsidRPr="004F640E" w:rsidRDefault="00842E29" w:rsidP="00704705">
      <w:pPr>
        <w:tabs>
          <w:tab w:val="num" w:pos="851"/>
          <w:tab w:val="left" w:pos="993"/>
        </w:tabs>
        <w:ind w:left="567"/>
        <w:jc w:val="both"/>
        <w:rPr>
          <w:rFonts w:ascii="Arial" w:hAnsi="Arial" w:cs="Arial"/>
        </w:rPr>
      </w:pPr>
      <w:r>
        <w:rPr>
          <w:rFonts w:ascii="Arial" w:hAnsi="Arial" w:cs="Arial"/>
        </w:rPr>
        <w:t>8</w:t>
      </w:r>
      <w:r w:rsidR="006A7DBE">
        <w:rPr>
          <w:rFonts w:ascii="Arial" w:hAnsi="Arial" w:cs="Arial"/>
        </w:rPr>
        <w:t>)</w:t>
      </w:r>
      <w:r w:rsidR="006A7DBE">
        <w:rPr>
          <w:rFonts w:ascii="Arial" w:hAnsi="Arial" w:cs="Arial"/>
        </w:rPr>
        <w:tab/>
      </w:r>
      <w:r>
        <w:rPr>
          <w:rFonts w:ascii="Arial" w:hAnsi="Arial" w:cs="Arial"/>
        </w:rPr>
        <w:tab/>
      </w:r>
      <w:r w:rsidR="00093E73">
        <w:rPr>
          <w:rFonts w:ascii="Arial" w:hAnsi="Arial" w:cs="Arial"/>
        </w:rPr>
        <w:t>Sonstige Pläne und Unterlagen</w:t>
      </w:r>
    </w:p>
    <w:p w:rsidR="00AF548E" w:rsidRPr="004F640E" w:rsidRDefault="00A752FE" w:rsidP="006B2675">
      <w:pPr>
        <w:tabs>
          <w:tab w:val="left" w:pos="993"/>
        </w:tabs>
        <w:ind w:left="567"/>
        <w:jc w:val="both"/>
        <w:rPr>
          <w:rFonts w:ascii="Arial" w:hAnsi="Arial" w:cs="Arial"/>
        </w:rPr>
      </w:pPr>
      <w:r w:rsidRPr="004F640E">
        <w:rPr>
          <w:rFonts w:ascii="Arial" w:hAnsi="Arial" w:cs="Arial"/>
        </w:rPr>
        <w:t xml:space="preserve"> </w:t>
      </w:r>
    </w:p>
    <w:p w:rsidR="00757801" w:rsidRPr="004F640E" w:rsidRDefault="00757801" w:rsidP="006B2675">
      <w:pPr>
        <w:ind w:left="567"/>
        <w:jc w:val="both"/>
        <w:rPr>
          <w:rFonts w:ascii="Arial" w:hAnsi="Arial" w:cs="Arial"/>
        </w:rPr>
      </w:pPr>
      <w:r w:rsidRPr="004F640E">
        <w:rPr>
          <w:rFonts w:ascii="Arial" w:hAnsi="Arial" w:cs="Arial"/>
        </w:rPr>
        <w:t>Für die vorbezeichnete Maßnahme wurde ein Abstimmungsverfahren durchgeführt. Die nachstehend aufgeführten Träger öffentlicher Belange wurden hierbei beteiligt:</w:t>
      </w:r>
    </w:p>
    <w:p w:rsidR="00D71665" w:rsidRPr="004F640E" w:rsidRDefault="00D71665" w:rsidP="006B2675">
      <w:pPr>
        <w:ind w:left="567"/>
        <w:jc w:val="both"/>
        <w:rPr>
          <w:rFonts w:ascii="Arial" w:hAnsi="Arial" w:cs="Arial"/>
        </w:rPr>
      </w:pPr>
    </w:p>
    <w:p w:rsidR="00A309C1" w:rsidRDefault="006D6D4A" w:rsidP="006B2675">
      <w:pPr>
        <w:numPr>
          <w:ilvl w:val="0"/>
          <w:numId w:val="6"/>
        </w:numPr>
        <w:tabs>
          <w:tab w:val="clear" w:pos="1440"/>
          <w:tab w:val="num" w:pos="993"/>
        </w:tabs>
        <w:ind w:left="993" w:hanging="426"/>
        <w:rPr>
          <w:rFonts w:ascii="Arial" w:hAnsi="Arial" w:cs="Arial"/>
        </w:rPr>
      </w:pPr>
      <w:r>
        <w:rPr>
          <w:rFonts w:ascii="Arial" w:hAnsi="Arial" w:cs="Arial"/>
        </w:rPr>
        <w:t xml:space="preserve">Ortsgemeinde </w:t>
      </w:r>
      <w:proofErr w:type="spellStart"/>
      <w:r>
        <w:rPr>
          <w:rFonts w:ascii="Arial" w:hAnsi="Arial" w:cs="Arial"/>
        </w:rPr>
        <w:t>Halsenbach</w:t>
      </w:r>
      <w:proofErr w:type="spellEnd"/>
    </w:p>
    <w:p w:rsidR="006A7DBE" w:rsidRDefault="008F0194" w:rsidP="006B2675">
      <w:pPr>
        <w:numPr>
          <w:ilvl w:val="0"/>
          <w:numId w:val="6"/>
        </w:numPr>
        <w:tabs>
          <w:tab w:val="clear" w:pos="1440"/>
          <w:tab w:val="num" w:pos="993"/>
        </w:tabs>
        <w:ind w:left="993" w:hanging="426"/>
        <w:rPr>
          <w:rFonts w:ascii="Arial" w:hAnsi="Arial" w:cs="Arial"/>
        </w:rPr>
      </w:pPr>
      <w:r>
        <w:rPr>
          <w:rFonts w:ascii="Arial" w:hAnsi="Arial" w:cs="Arial"/>
        </w:rPr>
        <w:t>Verbandsgemeinde</w:t>
      </w:r>
      <w:r w:rsidR="00C849E3">
        <w:rPr>
          <w:rFonts w:ascii="Arial" w:hAnsi="Arial" w:cs="Arial"/>
        </w:rPr>
        <w:t>verwaltung</w:t>
      </w:r>
      <w:r>
        <w:rPr>
          <w:rFonts w:ascii="Arial" w:hAnsi="Arial" w:cs="Arial"/>
        </w:rPr>
        <w:t xml:space="preserve"> </w:t>
      </w:r>
      <w:r w:rsidR="006D6D4A">
        <w:rPr>
          <w:rFonts w:ascii="Arial" w:hAnsi="Arial" w:cs="Arial"/>
        </w:rPr>
        <w:t>Hunsrück-Mittelrhein</w:t>
      </w:r>
    </w:p>
    <w:p w:rsidR="00F85E96" w:rsidRPr="004F640E" w:rsidRDefault="00757801" w:rsidP="006B2675">
      <w:pPr>
        <w:numPr>
          <w:ilvl w:val="0"/>
          <w:numId w:val="6"/>
        </w:numPr>
        <w:tabs>
          <w:tab w:val="clear" w:pos="1440"/>
          <w:tab w:val="num" w:pos="993"/>
        </w:tabs>
        <w:ind w:left="993" w:hanging="426"/>
        <w:rPr>
          <w:rFonts w:ascii="Arial" w:hAnsi="Arial" w:cs="Arial"/>
        </w:rPr>
      </w:pPr>
      <w:r w:rsidRPr="004F640E">
        <w:rPr>
          <w:rFonts w:ascii="Arial" w:hAnsi="Arial" w:cs="Arial"/>
        </w:rPr>
        <w:t xml:space="preserve">Kreisverwaltung </w:t>
      </w:r>
      <w:r w:rsidR="00964677">
        <w:rPr>
          <w:rFonts w:ascii="Arial" w:hAnsi="Arial" w:cs="Arial"/>
        </w:rPr>
        <w:t>Rhein-Hunsrück-Kreis</w:t>
      </w:r>
    </w:p>
    <w:p w:rsidR="00757801" w:rsidRPr="004F640E" w:rsidRDefault="00F85E96" w:rsidP="006B2675">
      <w:pPr>
        <w:numPr>
          <w:ilvl w:val="0"/>
          <w:numId w:val="6"/>
        </w:numPr>
        <w:tabs>
          <w:tab w:val="clear" w:pos="1440"/>
          <w:tab w:val="num" w:pos="993"/>
        </w:tabs>
        <w:ind w:left="993" w:hanging="426"/>
        <w:rPr>
          <w:rFonts w:ascii="Arial" w:hAnsi="Arial" w:cs="Arial"/>
        </w:rPr>
      </w:pPr>
      <w:r w:rsidRPr="004F640E">
        <w:rPr>
          <w:rFonts w:ascii="Arial" w:hAnsi="Arial" w:cs="Arial"/>
        </w:rPr>
        <w:t>Landwirtschafts</w:t>
      </w:r>
      <w:r w:rsidR="004E4B97">
        <w:rPr>
          <w:rFonts w:ascii="Arial" w:hAnsi="Arial" w:cs="Arial"/>
        </w:rPr>
        <w:t xml:space="preserve">kammer </w:t>
      </w:r>
      <w:proofErr w:type="spellStart"/>
      <w:r w:rsidR="004E4B97">
        <w:rPr>
          <w:rFonts w:ascii="Arial" w:hAnsi="Arial" w:cs="Arial"/>
        </w:rPr>
        <w:t>Rlp</w:t>
      </w:r>
      <w:proofErr w:type="spellEnd"/>
      <w:r w:rsidR="004E4B97">
        <w:rPr>
          <w:rFonts w:ascii="Arial" w:hAnsi="Arial" w:cs="Arial"/>
        </w:rPr>
        <w:t>., Bad Kreuznach</w:t>
      </w:r>
    </w:p>
    <w:p w:rsidR="00A309C1" w:rsidRPr="004F640E" w:rsidRDefault="00757801" w:rsidP="006B2675">
      <w:pPr>
        <w:numPr>
          <w:ilvl w:val="0"/>
          <w:numId w:val="6"/>
        </w:numPr>
        <w:tabs>
          <w:tab w:val="clear" w:pos="1440"/>
          <w:tab w:val="num" w:pos="993"/>
        </w:tabs>
        <w:ind w:left="993" w:hanging="426"/>
        <w:rPr>
          <w:rFonts w:ascii="Arial" w:hAnsi="Arial" w:cs="Arial"/>
        </w:rPr>
      </w:pPr>
      <w:r w:rsidRPr="004F640E">
        <w:rPr>
          <w:rFonts w:ascii="Arial" w:hAnsi="Arial" w:cs="Arial"/>
        </w:rPr>
        <w:t xml:space="preserve">Dienstleistungszentrum Ländlicher Raum </w:t>
      </w:r>
      <w:r w:rsidR="00FF74EF" w:rsidRPr="004F640E">
        <w:rPr>
          <w:rFonts w:ascii="Arial" w:hAnsi="Arial" w:cs="Arial"/>
        </w:rPr>
        <w:t>-</w:t>
      </w:r>
      <w:r w:rsidRPr="004F640E">
        <w:rPr>
          <w:rFonts w:ascii="Arial" w:hAnsi="Arial" w:cs="Arial"/>
        </w:rPr>
        <w:t xml:space="preserve">Rheinhessen- Nahe- Hunsrück-, </w:t>
      </w:r>
      <w:r w:rsidR="00E2209D">
        <w:rPr>
          <w:rFonts w:ascii="Arial" w:hAnsi="Arial" w:cs="Arial"/>
        </w:rPr>
        <w:t>Simmern</w:t>
      </w:r>
    </w:p>
    <w:p w:rsidR="00757801" w:rsidRPr="004F640E" w:rsidRDefault="00A309C1" w:rsidP="006B2675">
      <w:pPr>
        <w:numPr>
          <w:ilvl w:val="0"/>
          <w:numId w:val="6"/>
        </w:numPr>
        <w:tabs>
          <w:tab w:val="clear" w:pos="1440"/>
          <w:tab w:val="num" w:pos="993"/>
        </w:tabs>
        <w:ind w:left="993" w:hanging="426"/>
        <w:rPr>
          <w:rFonts w:ascii="Arial" w:hAnsi="Arial" w:cs="Arial"/>
        </w:rPr>
      </w:pPr>
      <w:r w:rsidRPr="004F640E">
        <w:rPr>
          <w:rFonts w:ascii="Arial" w:hAnsi="Arial" w:cs="Arial"/>
        </w:rPr>
        <w:t xml:space="preserve">Bundesamt f. Infrastruktur, Umweltschutz und Dienstleistungen der Bundeswehr, </w:t>
      </w:r>
      <w:r w:rsidR="00EF4C2D" w:rsidRPr="004F640E">
        <w:rPr>
          <w:rFonts w:ascii="Arial" w:hAnsi="Arial" w:cs="Arial"/>
        </w:rPr>
        <w:t>Bonn</w:t>
      </w:r>
    </w:p>
    <w:p w:rsidR="006D532A" w:rsidRPr="004F640E" w:rsidRDefault="006D532A" w:rsidP="006B2675">
      <w:pPr>
        <w:numPr>
          <w:ilvl w:val="0"/>
          <w:numId w:val="6"/>
        </w:numPr>
        <w:tabs>
          <w:tab w:val="clear" w:pos="1440"/>
          <w:tab w:val="num" w:pos="993"/>
        </w:tabs>
        <w:ind w:left="993" w:hanging="426"/>
        <w:rPr>
          <w:rFonts w:ascii="Arial" w:hAnsi="Arial" w:cs="Arial"/>
        </w:rPr>
      </w:pPr>
      <w:r w:rsidRPr="004F640E">
        <w:rPr>
          <w:rFonts w:ascii="Arial" w:hAnsi="Arial" w:cs="Arial"/>
        </w:rPr>
        <w:t xml:space="preserve">Generaldirektion Kulturelles Erbe, </w:t>
      </w:r>
      <w:r w:rsidR="006A7DBE">
        <w:rPr>
          <w:rFonts w:ascii="Arial" w:hAnsi="Arial" w:cs="Arial"/>
        </w:rPr>
        <w:t>Direktion Archäologie</w:t>
      </w:r>
      <w:r w:rsidRPr="004F640E">
        <w:rPr>
          <w:rFonts w:ascii="Arial" w:hAnsi="Arial" w:cs="Arial"/>
        </w:rPr>
        <w:t xml:space="preserve">, </w:t>
      </w:r>
      <w:r w:rsidR="00964677">
        <w:rPr>
          <w:rFonts w:ascii="Arial" w:hAnsi="Arial" w:cs="Arial"/>
        </w:rPr>
        <w:t>Koblenz</w:t>
      </w:r>
    </w:p>
    <w:p w:rsidR="00BA19FF" w:rsidRPr="004F640E" w:rsidRDefault="00BA19FF" w:rsidP="00BA19FF">
      <w:pPr>
        <w:numPr>
          <w:ilvl w:val="0"/>
          <w:numId w:val="6"/>
        </w:numPr>
        <w:tabs>
          <w:tab w:val="clear" w:pos="1440"/>
          <w:tab w:val="num" w:pos="993"/>
        </w:tabs>
        <w:ind w:left="993" w:hanging="426"/>
        <w:rPr>
          <w:rFonts w:ascii="Arial" w:hAnsi="Arial" w:cs="Arial"/>
        </w:rPr>
      </w:pPr>
      <w:r w:rsidRPr="004F640E">
        <w:rPr>
          <w:rFonts w:ascii="Arial" w:hAnsi="Arial" w:cs="Arial"/>
        </w:rPr>
        <w:t>Generaldirektion Kulture</w:t>
      </w:r>
      <w:r w:rsidR="006A7DBE">
        <w:rPr>
          <w:rFonts w:ascii="Arial" w:hAnsi="Arial" w:cs="Arial"/>
        </w:rPr>
        <w:t>lles Erbe, Direktion Archäologie, Ref. Erdgeschichte</w:t>
      </w:r>
      <w:r w:rsidRPr="004F640E">
        <w:rPr>
          <w:rFonts w:ascii="Arial" w:hAnsi="Arial" w:cs="Arial"/>
        </w:rPr>
        <w:t xml:space="preserve">, </w:t>
      </w:r>
      <w:r w:rsidR="006A7DBE">
        <w:rPr>
          <w:rFonts w:ascii="Arial" w:hAnsi="Arial" w:cs="Arial"/>
        </w:rPr>
        <w:t>Koblenz</w:t>
      </w:r>
    </w:p>
    <w:p w:rsidR="00A752FE" w:rsidRDefault="00A752FE" w:rsidP="006B2675">
      <w:pPr>
        <w:numPr>
          <w:ilvl w:val="0"/>
          <w:numId w:val="6"/>
        </w:numPr>
        <w:tabs>
          <w:tab w:val="clear" w:pos="1440"/>
          <w:tab w:val="num" w:pos="993"/>
        </w:tabs>
        <w:ind w:left="993" w:hanging="426"/>
        <w:rPr>
          <w:rFonts w:ascii="Arial" w:hAnsi="Arial" w:cs="Arial"/>
        </w:rPr>
      </w:pPr>
      <w:r w:rsidRPr="004F640E">
        <w:rPr>
          <w:rFonts w:ascii="Arial" w:hAnsi="Arial" w:cs="Arial"/>
        </w:rPr>
        <w:t xml:space="preserve">Generaldirektion Kulturelles Erbe, Direktion </w:t>
      </w:r>
      <w:r w:rsidR="006A7DBE">
        <w:rPr>
          <w:rFonts w:ascii="Arial" w:hAnsi="Arial" w:cs="Arial"/>
        </w:rPr>
        <w:t>Bau- und K</w:t>
      </w:r>
      <w:r w:rsidR="006D6D4A">
        <w:rPr>
          <w:rFonts w:ascii="Arial" w:hAnsi="Arial" w:cs="Arial"/>
        </w:rPr>
        <w:t>unstdenkmalpflege</w:t>
      </w:r>
      <w:r w:rsidR="006A7DBE">
        <w:rPr>
          <w:rFonts w:ascii="Arial" w:hAnsi="Arial" w:cs="Arial"/>
        </w:rPr>
        <w:t>, Mainz</w:t>
      </w:r>
    </w:p>
    <w:p w:rsidR="008F0194" w:rsidRPr="006D6D4A" w:rsidRDefault="00964677" w:rsidP="008F0194">
      <w:pPr>
        <w:numPr>
          <w:ilvl w:val="0"/>
          <w:numId w:val="6"/>
        </w:numPr>
        <w:tabs>
          <w:tab w:val="clear" w:pos="1440"/>
          <w:tab w:val="num" w:pos="993"/>
        </w:tabs>
        <w:ind w:left="993" w:hanging="426"/>
        <w:rPr>
          <w:rFonts w:ascii="Arial" w:hAnsi="Arial" w:cs="Arial"/>
        </w:rPr>
      </w:pPr>
      <w:r w:rsidRPr="006D6D4A">
        <w:rPr>
          <w:rFonts w:ascii="Arial" w:hAnsi="Arial" w:cs="Arial"/>
        </w:rPr>
        <w:t xml:space="preserve">Rhein-Eifel-Mosel </w:t>
      </w:r>
      <w:proofErr w:type="spellStart"/>
      <w:proofErr w:type="gramStart"/>
      <w:r w:rsidRPr="006D6D4A">
        <w:rPr>
          <w:rFonts w:ascii="Arial" w:hAnsi="Arial" w:cs="Arial"/>
        </w:rPr>
        <w:t>GmbH,</w:t>
      </w:r>
      <w:r w:rsidR="006D6D4A" w:rsidRPr="006D6D4A">
        <w:rPr>
          <w:rFonts w:ascii="Arial" w:hAnsi="Arial" w:cs="Arial"/>
        </w:rPr>
        <w:t>Brohl</w:t>
      </w:r>
      <w:proofErr w:type="gramEnd"/>
      <w:r w:rsidR="006D6D4A" w:rsidRPr="006D6D4A">
        <w:rPr>
          <w:rFonts w:ascii="Arial" w:hAnsi="Arial" w:cs="Arial"/>
        </w:rPr>
        <w:t>-Lützing</w:t>
      </w:r>
      <w:proofErr w:type="spellEnd"/>
      <w:r w:rsidR="008F0194" w:rsidRPr="006D6D4A">
        <w:rPr>
          <w:rFonts w:ascii="Arial" w:hAnsi="Arial" w:cs="Arial"/>
        </w:rPr>
        <w:t xml:space="preserve"> (nachrichtlich)</w:t>
      </w:r>
    </w:p>
    <w:p w:rsidR="006D6D4A" w:rsidRPr="006D6D4A" w:rsidRDefault="006D6D4A" w:rsidP="008F0194">
      <w:pPr>
        <w:numPr>
          <w:ilvl w:val="0"/>
          <w:numId w:val="6"/>
        </w:numPr>
        <w:tabs>
          <w:tab w:val="clear" w:pos="1440"/>
          <w:tab w:val="num" w:pos="993"/>
        </w:tabs>
        <w:ind w:left="993" w:hanging="426"/>
        <w:rPr>
          <w:rFonts w:ascii="Arial" w:hAnsi="Arial" w:cs="Arial"/>
        </w:rPr>
      </w:pPr>
      <w:proofErr w:type="spellStart"/>
      <w:r w:rsidRPr="006D6D4A">
        <w:rPr>
          <w:rFonts w:ascii="Arial" w:hAnsi="Arial" w:cs="Arial"/>
        </w:rPr>
        <w:t>Zickenheiner</w:t>
      </w:r>
      <w:proofErr w:type="spellEnd"/>
      <w:r w:rsidRPr="006D6D4A">
        <w:rPr>
          <w:rFonts w:ascii="Arial" w:hAnsi="Arial" w:cs="Arial"/>
        </w:rPr>
        <w:t xml:space="preserve"> GmbH, Koblenz (nachrichtlich)</w:t>
      </w:r>
    </w:p>
    <w:p w:rsidR="008F0194" w:rsidRPr="004F640E" w:rsidRDefault="008F0194" w:rsidP="008F0194">
      <w:pPr>
        <w:numPr>
          <w:ilvl w:val="0"/>
          <w:numId w:val="6"/>
        </w:numPr>
        <w:tabs>
          <w:tab w:val="clear" w:pos="1440"/>
          <w:tab w:val="num" w:pos="993"/>
        </w:tabs>
        <w:ind w:left="993" w:hanging="426"/>
        <w:rPr>
          <w:rFonts w:ascii="Arial" w:hAnsi="Arial" w:cs="Arial"/>
        </w:rPr>
      </w:pPr>
      <w:r w:rsidRPr="004F640E">
        <w:rPr>
          <w:rFonts w:ascii="Arial" w:hAnsi="Arial" w:cs="Arial"/>
        </w:rPr>
        <w:t xml:space="preserve">Landesamt für Vermessung und Geobasisinformation </w:t>
      </w:r>
      <w:proofErr w:type="spellStart"/>
      <w:r w:rsidRPr="004F640E">
        <w:rPr>
          <w:rFonts w:ascii="Arial" w:hAnsi="Arial" w:cs="Arial"/>
        </w:rPr>
        <w:t>Rlp</w:t>
      </w:r>
      <w:proofErr w:type="spellEnd"/>
      <w:r w:rsidRPr="004F640E">
        <w:rPr>
          <w:rFonts w:ascii="Arial" w:hAnsi="Arial" w:cs="Arial"/>
        </w:rPr>
        <w:t>. Koblenz</w:t>
      </w:r>
    </w:p>
    <w:p w:rsidR="008F0194" w:rsidRDefault="008F0194" w:rsidP="008F0194">
      <w:pPr>
        <w:numPr>
          <w:ilvl w:val="0"/>
          <w:numId w:val="6"/>
        </w:numPr>
        <w:tabs>
          <w:tab w:val="clear" w:pos="1440"/>
          <w:tab w:val="num" w:pos="993"/>
        </w:tabs>
        <w:ind w:left="993" w:hanging="426"/>
        <w:rPr>
          <w:rFonts w:ascii="Arial" w:hAnsi="Arial" w:cs="Arial"/>
        </w:rPr>
      </w:pPr>
      <w:r w:rsidRPr="004F640E">
        <w:rPr>
          <w:rFonts w:ascii="Arial" w:hAnsi="Arial" w:cs="Arial"/>
        </w:rPr>
        <w:t>SGD Nord -Ref. 41-, Koblenz</w:t>
      </w:r>
    </w:p>
    <w:p w:rsidR="00FF74EF" w:rsidRPr="004F640E" w:rsidRDefault="00F85E96" w:rsidP="006B2675">
      <w:pPr>
        <w:numPr>
          <w:ilvl w:val="0"/>
          <w:numId w:val="6"/>
        </w:numPr>
        <w:tabs>
          <w:tab w:val="clear" w:pos="1440"/>
          <w:tab w:val="num" w:pos="993"/>
        </w:tabs>
        <w:ind w:left="993" w:hanging="426"/>
        <w:rPr>
          <w:rFonts w:ascii="Arial" w:hAnsi="Arial" w:cs="Arial"/>
        </w:rPr>
      </w:pPr>
      <w:r w:rsidRPr="004F640E">
        <w:rPr>
          <w:rFonts w:ascii="Arial" w:hAnsi="Arial" w:cs="Arial"/>
        </w:rPr>
        <w:t xml:space="preserve">Deutsche </w:t>
      </w:r>
      <w:r w:rsidR="00FF74EF" w:rsidRPr="004F640E">
        <w:rPr>
          <w:rFonts w:ascii="Arial" w:hAnsi="Arial" w:cs="Arial"/>
        </w:rPr>
        <w:t xml:space="preserve">Telekom </w:t>
      </w:r>
      <w:r w:rsidR="00A309C1" w:rsidRPr="004F640E">
        <w:rPr>
          <w:rFonts w:ascii="Arial" w:hAnsi="Arial" w:cs="Arial"/>
        </w:rPr>
        <w:t>Netzproduktion</w:t>
      </w:r>
      <w:r w:rsidRPr="004F640E">
        <w:rPr>
          <w:rFonts w:ascii="Arial" w:hAnsi="Arial" w:cs="Arial"/>
        </w:rPr>
        <w:t xml:space="preserve"> GmbH</w:t>
      </w:r>
      <w:r w:rsidR="00E2209D">
        <w:rPr>
          <w:rFonts w:ascii="Arial" w:hAnsi="Arial" w:cs="Arial"/>
        </w:rPr>
        <w:t>, Mainz</w:t>
      </w:r>
    </w:p>
    <w:p w:rsidR="00757801" w:rsidRPr="004F640E" w:rsidRDefault="00CA511B" w:rsidP="006B2675">
      <w:pPr>
        <w:numPr>
          <w:ilvl w:val="0"/>
          <w:numId w:val="6"/>
        </w:numPr>
        <w:tabs>
          <w:tab w:val="clear" w:pos="1440"/>
          <w:tab w:val="num" w:pos="993"/>
        </w:tabs>
        <w:ind w:left="993" w:hanging="426"/>
        <w:rPr>
          <w:rFonts w:ascii="Arial" w:hAnsi="Arial" w:cs="Arial"/>
        </w:rPr>
      </w:pPr>
      <w:proofErr w:type="spellStart"/>
      <w:r w:rsidRPr="004F640E">
        <w:rPr>
          <w:rFonts w:ascii="Arial" w:hAnsi="Arial" w:cs="Arial"/>
        </w:rPr>
        <w:t>Westnetz</w:t>
      </w:r>
      <w:proofErr w:type="spellEnd"/>
      <w:r w:rsidRPr="004F640E">
        <w:rPr>
          <w:rFonts w:ascii="Arial" w:hAnsi="Arial" w:cs="Arial"/>
        </w:rPr>
        <w:t xml:space="preserve"> GmbH,</w:t>
      </w:r>
      <w:r w:rsidR="00757801" w:rsidRPr="004F640E">
        <w:rPr>
          <w:rFonts w:ascii="Arial" w:hAnsi="Arial" w:cs="Arial"/>
        </w:rPr>
        <w:t xml:space="preserve"> Idar-Oberstein</w:t>
      </w:r>
    </w:p>
    <w:p w:rsidR="00757801" w:rsidRDefault="007A7D58" w:rsidP="006B2675">
      <w:pPr>
        <w:numPr>
          <w:ilvl w:val="0"/>
          <w:numId w:val="6"/>
        </w:numPr>
        <w:tabs>
          <w:tab w:val="clear" w:pos="1440"/>
          <w:tab w:val="num" w:pos="993"/>
        </w:tabs>
        <w:ind w:left="993" w:hanging="426"/>
        <w:rPr>
          <w:rFonts w:ascii="Arial" w:hAnsi="Arial" w:cs="Arial"/>
        </w:rPr>
      </w:pPr>
      <w:r>
        <w:rPr>
          <w:rFonts w:ascii="Arial" w:hAnsi="Arial" w:cs="Arial"/>
        </w:rPr>
        <w:t xml:space="preserve">Verbandsgemeindewerke </w:t>
      </w:r>
      <w:r w:rsidR="006D6D4A">
        <w:rPr>
          <w:rFonts w:ascii="Arial" w:hAnsi="Arial" w:cs="Arial"/>
        </w:rPr>
        <w:t>Hunsrück-Mittelrhein</w:t>
      </w:r>
    </w:p>
    <w:p w:rsidR="00A219AA" w:rsidRDefault="00A219AA" w:rsidP="006B2675">
      <w:pPr>
        <w:numPr>
          <w:ilvl w:val="0"/>
          <w:numId w:val="6"/>
        </w:numPr>
        <w:tabs>
          <w:tab w:val="clear" w:pos="1440"/>
          <w:tab w:val="num" w:pos="993"/>
        </w:tabs>
        <w:ind w:left="993" w:hanging="426"/>
        <w:rPr>
          <w:rFonts w:ascii="Arial" w:hAnsi="Arial" w:cs="Arial"/>
        </w:rPr>
      </w:pPr>
      <w:r>
        <w:rPr>
          <w:rFonts w:ascii="Arial" w:hAnsi="Arial" w:cs="Arial"/>
        </w:rPr>
        <w:t xml:space="preserve">Zweckverband </w:t>
      </w:r>
      <w:r w:rsidR="00964677">
        <w:rPr>
          <w:rFonts w:ascii="Arial" w:hAnsi="Arial" w:cs="Arial"/>
        </w:rPr>
        <w:t>Rhein-Hunsrück-Wasser</w:t>
      </w:r>
    </w:p>
    <w:p w:rsidR="00757801" w:rsidRPr="004F640E" w:rsidRDefault="00757801" w:rsidP="006B2675">
      <w:pPr>
        <w:numPr>
          <w:ilvl w:val="0"/>
          <w:numId w:val="6"/>
        </w:numPr>
        <w:tabs>
          <w:tab w:val="clear" w:pos="1440"/>
          <w:tab w:val="num" w:pos="993"/>
        </w:tabs>
        <w:ind w:left="993" w:hanging="426"/>
        <w:rPr>
          <w:rFonts w:ascii="Arial" w:hAnsi="Arial" w:cs="Arial"/>
        </w:rPr>
      </w:pPr>
      <w:proofErr w:type="spellStart"/>
      <w:r w:rsidRPr="004F640E">
        <w:rPr>
          <w:rFonts w:ascii="Arial" w:hAnsi="Arial" w:cs="Arial"/>
        </w:rPr>
        <w:t>Creos</w:t>
      </w:r>
      <w:proofErr w:type="spellEnd"/>
      <w:r w:rsidRPr="004F640E">
        <w:rPr>
          <w:rFonts w:ascii="Arial" w:hAnsi="Arial" w:cs="Arial"/>
        </w:rPr>
        <w:t xml:space="preserve"> Deutschland GmbH, </w:t>
      </w:r>
      <w:r w:rsidR="008F0194">
        <w:rPr>
          <w:rFonts w:ascii="Arial" w:hAnsi="Arial" w:cs="Arial"/>
        </w:rPr>
        <w:t>Homburg</w:t>
      </w:r>
    </w:p>
    <w:p w:rsidR="00757801" w:rsidRPr="004F640E" w:rsidRDefault="00757801" w:rsidP="006B2675">
      <w:pPr>
        <w:numPr>
          <w:ilvl w:val="0"/>
          <w:numId w:val="6"/>
        </w:numPr>
        <w:tabs>
          <w:tab w:val="clear" w:pos="1440"/>
          <w:tab w:val="num" w:pos="993"/>
        </w:tabs>
        <w:ind w:left="993" w:hanging="426"/>
        <w:rPr>
          <w:rFonts w:ascii="Arial" w:hAnsi="Arial" w:cs="Arial"/>
        </w:rPr>
      </w:pPr>
      <w:r w:rsidRPr="004F640E">
        <w:rPr>
          <w:rFonts w:ascii="Arial" w:hAnsi="Arial" w:cs="Arial"/>
        </w:rPr>
        <w:t>Fernleitungsbetriebsgesellschaft, Idar-Oberstein</w:t>
      </w:r>
    </w:p>
    <w:p w:rsidR="00757801" w:rsidRPr="004F640E" w:rsidRDefault="00757801" w:rsidP="006B2675">
      <w:pPr>
        <w:numPr>
          <w:ilvl w:val="0"/>
          <w:numId w:val="6"/>
        </w:numPr>
        <w:tabs>
          <w:tab w:val="clear" w:pos="1440"/>
          <w:tab w:val="num" w:pos="993"/>
        </w:tabs>
        <w:ind w:left="993" w:hanging="426"/>
        <w:rPr>
          <w:rFonts w:ascii="Arial" w:hAnsi="Arial" w:cs="Arial"/>
        </w:rPr>
      </w:pPr>
      <w:r w:rsidRPr="004F640E">
        <w:rPr>
          <w:rFonts w:ascii="Arial" w:hAnsi="Arial" w:cs="Arial"/>
        </w:rPr>
        <w:t>Kabel Deutschland, Trier</w:t>
      </w:r>
    </w:p>
    <w:p w:rsidR="00757801" w:rsidRPr="004F640E" w:rsidRDefault="00757801" w:rsidP="006B2675">
      <w:pPr>
        <w:ind w:left="567" w:hanging="709"/>
        <w:rPr>
          <w:rFonts w:ascii="Arial" w:hAnsi="Arial" w:cs="Arial"/>
        </w:rPr>
      </w:pPr>
    </w:p>
    <w:p w:rsidR="00757801" w:rsidRPr="004F640E" w:rsidRDefault="00757801" w:rsidP="006B2675">
      <w:pPr>
        <w:ind w:left="567"/>
        <w:jc w:val="both"/>
        <w:rPr>
          <w:rFonts w:ascii="Arial" w:hAnsi="Arial" w:cs="Arial"/>
        </w:rPr>
      </w:pPr>
      <w:r w:rsidRPr="004F640E">
        <w:rPr>
          <w:rFonts w:ascii="Arial" w:hAnsi="Arial" w:cs="Arial"/>
        </w:rPr>
        <w:t xml:space="preserve">Die Beteiligung erfolgte mit Schreiben vom </w:t>
      </w:r>
      <w:r w:rsidR="006D6D4A">
        <w:rPr>
          <w:rFonts w:ascii="Arial" w:hAnsi="Arial" w:cs="Arial"/>
        </w:rPr>
        <w:t>29.04.21</w:t>
      </w:r>
      <w:r w:rsidR="00964677">
        <w:rPr>
          <w:rFonts w:ascii="Arial" w:hAnsi="Arial" w:cs="Arial"/>
        </w:rPr>
        <w:t xml:space="preserve">/ </w:t>
      </w:r>
      <w:r w:rsidR="006D6D4A">
        <w:rPr>
          <w:rFonts w:ascii="Arial" w:hAnsi="Arial" w:cs="Arial"/>
        </w:rPr>
        <w:t>29.06.21</w:t>
      </w:r>
      <w:r w:rsidRPr="004F640E">
        <w:rPr>
          <w:rFonts w:ascii="Arial" w:hAnsi="Arial" w:cs="Arial"/>
        </w:rPr>
        <w:t xml:space="preserve">. Des Weiteren wurden alle von der Maßnahme betroffenen Grundstückseigentümer angesprochen und entsprechend unterrichtet. </w:t>
      </w:r>
    </w:p>
    <w:p w:rsidR="00757801" w:rsidRPr="004F640E" w:rsidRDefault="00757801" w:rsidP="006B2675">
      <w:pPr>
        <w:tabs>
          <w:tab w:val="num" w:pos="709"/>
        </w:tabs>
        <w:spacing w:line="264" w:lineRule="atLeast"/>
        <w:ind w:left="567" w:hanging="567"/>
        <w:jc w:val="both"/>
        <w:rPr>
          <w:rFonts w:ascii="Arial" w:hAnsi="Arial" w:cs="Arial"/>
        </w:rPr>
      </w:pPr>
      <w:r w:rsidRPr="004F640E">
        <w:rPr>
          <w:rFonts w:ascii="Arial" w:hAnsi="Arial" w:cs="Arial"/>
        </w:rPr>
        <w:tab/>
      </w:r>
    </w:p>
    <w:p w:rsidR="00E11350" w:rsidRDefault="00E11350">
      <w:pPr>
        <w:rPr>
          <w:rFonts w:ascii="Arial" w:hAnsi="Arial" w:cs="Arial"/>
        </w:rPr>
      </w:pPr>
      <w:r>
        <w:rPr>
          <w:rFonts w:ascii="Arial" w:hAnsi="Arial" w:cs="Arial"/>
        </w:rPr>
        <w:br w:type="page"/>
      </w:r>
    </w:p>
    <w:p w:rsidR="008E79E1" w:rsidRPr="004F640E" w:rsidRDefault="00BA2ED8" w:rsidP="00605774">
      <w:pPr>
        <w:pStyle w:val="Listenabsatz"/>
        <w:numPr>
          <w:ilvl w:val="0"/>
          <w:numId w:val="24"/>
        </w:numPr>
        <w:ind w:left="567" w:hanging="567"/>
        <w:jc w:val="both"/>
        <w:rPr>
          <w:rFonts w:ascii="Arial" w:hAnsi="Arial" w:cs="Arial"/>
        </w:rPr>
      </w:pPr>
      <w:r w:rsidRPr="004F640E">
        <w:rPr>
          <w:rFonts w:ascii="Arial" w:hAnsi="Arial" w:cs="Arial"/>
        </w:rPr>
        <w:lastRenderedPageBreak/>
        <w:t xml:space="preserve">Die Entbehrlichkeit der Planfeststellung / Plangenehmigung ist begründet. Der </w:t>
      </w:r>
      <w:r w:rsidR="008E79E1" w:rsidRPr="004F640E">
        <w:rPr>
          <w:rFonts w:ascii="Arial" w:hAnsi="Arial" w:cs="Arial"/>
        </w:rPr>
        <w:t>L</w:t>
      </w:r>
      <w:r w:rsidRPr="004F640E">
        <w:rPr>
          <w:rFonts w:ascii="Arial" w:hAnsi="Arial" w:cs="Arial"/>
        </w:rPr>
        <w:t>andesbetrieb Mobilität Bad Kreuznac</w:t>
      </w:r>
      <w:r w:rsidR="00A309C1" w:rsidRPr="004F640E">
        <w:rPr>
          <w:rFonts w:ascii="Arial" w:hAnsi="Arial" w:cs="Arial"/>
        </w:rPr>
        <w:t>h ist für die Entbehrlichkeits</w:t>
      </w:r>
      <w:r w:rsidRPr="004F640E">
        <w:rPr>
          <w:rFonts w:ascii="Arial" w:hAnsi="Arial" w:cs="Arial"/>
        </w:rPr>
        <w:t>entscheidung nach § 5 Abs. 4 Landesstraßengesetz (</w:t>
      </w:r>
      <w:proofErr w:type="spellStart"/>
      <w:r w:rsidRPr="004F640E">
        <w:rPr>
          <w:rFonts w:ascii="Arial" w:hAnsi="Arial" w:cs="Arial"/>
        </w:rPr>
        <w:t>LStrG</w:t>
      </w:r>
      <w:proofErr w:type="spellEnd"/>
      <w:r w:rsidRPr="004F640E">
        <w:rPr>
          <w:rFonts w:ascii="Arial" w:hAnsi="Arial" w:cs="Arial"/>
        </w:rPr>
        <w:t xml:space="preserve">) zuständig. </w:t>
      </w:r>
    </w:p>
    <w:p w:rsidR="008E79E1" w:rsidRPr="004F640E" w:rsidRDefault="008E79E1" w:rsidP="006B2675">
      <w:pPr>
        <w:jc w:val="both"/>
        <w:rPr>
          <w:rFonts w:ascii="Arial" w:hAnsi="Arial" w:cs="Arial"/>
        </w:rPr>
      </w:pPr>
    </w:p>
    <w:p w:rsidR="008E79E1" w:rsidRPr="004F640E" w:rsidRDefault="008E79E1" w:rsidP="006B2675">
      <w:pPr>
        <w:ind w:left="567"/>
        <w:jc w:val="both"/>
        <w:rPr>
          <w:rFonts w:ascii="Arial" w:hAnsi="Arial" w:cs="Arial"/>
        </w:rPr>
      </w:pPr>
      <w:r w:rsidRPr="004F640E">
        <w:rPr>
          <w:rFonts w:ascii="Arial" w:hAnsi="Arial" w:cs="Arial"/>
        </w:rPr>
        <w:t xml:space="preserve">Im Übrigen wird auf die Ausführungen zur Notwendigkeit der Maßnahme im Erläuterungsbericht hingewiesen. </w:t>
      </w:r>
    </w:p>
    <w:p w:rsidR="008E79E1" w:rsidRPr="004F640E" w:rsidRDefault="008E79E1" w:rsidP="006B2675">
      <w:pPr>
        <w:ind w:left="993" w:hanging="709"/>
        <w:jc w:val="both"/>
        <w:rPr>
          <w:rFonts w:ascii="Arial" w:hAnsi="Arial" w:cs="Arial"/>
        </w:rPr>
      </w:pPr>
    </w:p>
    <w:p w:rsidR="008E79E1" w:rsidRPr="004F640E" w:rsidRDefault="008E79E1" w:rsidP="006B2675">
      <w:pPr>
        <w:ind w:left="567"/>
        <w:jc w:val="both"/>
        <w:rPr>
          <w:rFonts w:ascii="Arial" w:hAnsi="Arial" w:cs="Arial"/>
        </w:rPr>
      </w:pPr>
      <w:r w:rsidRPr="004F640E">
        <w:rPr>
          <w:rFonts w:ascii="Arial" w:hAnsi="Arial" w:cs="Arial"/>
        </w:rPr>
        <w:t>Da alle Betroffenen (Privatbetroffene und Träger öffentlicher Belange) zu dem Vorhaben ihre Zustimmung erteilt haben, kann die Straßenbaumaßnahme ohne vorherige Planfeststellung bzw. Plangenehmigung durchgeführt werden.</w:t>
      </w:r>
    </w:p>
    <w:p w:rsidR="001F70B3" w:rsidRPr="004F640E" w:rsidRDefault="001F70B3" w:rsidP="006B2675">
      <w:pPr>
        <w:jc w:val="both"/>
        <w:rPr>
          <w:rFonts w:ascii="Arial" w:hAnsi="Arial" w:cs="Arial"/>
        </w:rPr>
      </w:pPr>
    </w:p>
    <w:p w:rsidR="005F3F8C" w:rsidRPr="004F640E" w:rsidRDefault="005F3F8C" w:rsidP="006B2675">
      <w:pPr>
        <w:jc w:val="both"/>
        <w:rPr>
          <w:rFonts w:ascii="Arial" w:hAnsi="Arial" w:cs="Arial"/>
        </w:rPr>
      </w:pPr>
    </w:p>
    <w:p w:rsidR="006B6C07" w:rsidRPr="004F640E" w:rsidRDefault="008E79E1" w:rsidP="006B6C07">
      <w:pPr>
        <w:numPr>
          <w:ilvl w:val="1"/>
          <w:numId w:val="7"/>
        </w:numPr>
        <w:tabs>
          <w:tab w:val="clear" w:pos="2520"/>
          <w:tab w:val="num" w:pos="567"/>
        </w:tabs>
        <w:ind w:left="567" w:hanging="567"/>
        <w:jc w:val="both"/>
        <w:rPr>
          <w:rFonts w:ascii="Arial" w:hAnsi="Arial" w:cs="Arial"/>
        </w:rPr>
      </w:pPr>
      <w:r w:rsidRPr="004F640E">
        <w:rPr>
          <w:rFonts w:ascii="Arial" w:hAnsi="Arial" w:cs="Arial"/>
        </w:rPr>
        <w:t>Die schriftlichen Zustimmungen der privatbetroffen</w:t>
      </w:r>
      <w:r w:rsidR="00F37E1B" w:rsidRPr="004F640E">
        <w:rPr>
          <w:rFonts w:ascii="Arial" w:hAnsi="Arial" w:cs="Arial"/>
        </w:rPr>
        <w:t>en Grundstückseigentümer liegen</w:t>
      </w:r>
      <w:r w:rsidR="00231EDB" w:rsidRPr="004F640E">
        <w:rPr>
          <w:rFonts w:ascii="Arial" w:hAnsi="Arial" w:cs="Arial"/>
        </w:rPr>
        <w:t xml:space="preserve"> </w:t>
      </w:r>
      <w:r w:rsidR="00D71665" w:rsidRPr="004F640E">
        <w:rPr>
          <w:rFonts w:ascii="Arial" w:hAnsi="Arial" w:cs="Arial"/>
        </w:rPr>
        <w:t>v</w:t>
      </w:r>
      <w:r w:rsidR="00DE5B36" w:rsidRPr="004F640E">
        <w:rPr>
          <w:rFonts w:ascii="Arial" w:hAnsi="Arial" w:cs="Arial"/>
        </w:rPr>
        <w:t>or</w:t>
      </w:r>
      <w:r w:rsidRPr="004F640E">
        <w:rPr>
          <w:rFonts w:ascii="Arial" w:hAnsi="Arial" w:cs="Arial"/>
        </w:rPr>
        <w:t>.</w:t>
      </w:r>
      <w:r w:rsidR="006B6C07" w:rsidRPr="004F640E">
        <w:rPr>
          <w:rFonts w:ascii="Arial" w:hAnsi="Arial" w:cs="Arial"/>
        </w:rPr>
        <w:t xml:space="preserve"> Soweit die erforderlichen Bauerlaubnisse nicht erteilt wurden, ist dem durch entsprechende Planänderungen Rechnung getragen worden.</w:t>
      </w:r>
    </w:p>
    <w:p w:rsidR="00A62BA3" w:rsidRPr="004F640E" w:rsidRDefault="00A62BA3" w:rsidP="00762F63">
      <w:pPr>
        <w:tabs>
          <w:tab w:val="num" w:pos="567"/>
          <w:tab w:val="num" w:pos="1134"/>
        </w:tabs>
        <w:ind w:left="567"/>
        <w:jc w:val="both"/>
        <w:rPr>
          <w:rFonts w:ascii="Arial" w:hAnsi="Arial" w:cs="Arial"/>
        </w:rPr>
      </w:pPr>
    </w:p>
    <w:p w:rsidR="00093E73" w:rsidRPr="001120B1" w:rsidRDefault="00DF7891" w:rsidP="00093E73">
      <w:pPr>
        <w:tabs>
          <w:tab w:val="num" w:pos="567"/>
        </w:tabs>
        <w:ind w:left="567" w:hanging="567"/>
        <w:jc w:val="both"/>
        <w:rPr>
          <w:rFonts w:ascii="Arial" w:hAnsi="Arial" w:cs="Arial"/>
        </w:rPr>
      </w:pPr>
      <w:r>
        <w:rPr>
          <w:rFonts w:ascii="Arial" w:hAnsi="Arial" w:cs="Arial"/>
        </w:rPr>
        <w:tab/>
      </w:r>
      <w:r w:rsidR="00093E73" w:rsidRPr="001120B1">
        <w:rPr>
          <w:rFonts w:ascii="Arial" w:hAnsi="Arial" w:cs="Arial"/>
        </w:rPr>
        <w:t>Mit folgende</w:t>
      </w:r>
      <w:r w:rsidR="00670284">
        <w:rPr>
          <w:rFonts w:ascii="Arial" w:hAnsi="Arial" w:cs="Arial"/>
        </w:rPr>
        <w:t>n</w:t>
      </w:r>
      <w:r w:rsidR="00093E73" w:rsidRPr="001120B1">
        <w:rPr>
          <w:rFonts w:ascii="Arial" w:hAnsi="Arial" w:cs="Arial"/>
        </w:rPr>
        <w:t xml:space="preserve"> Eigentümer</w:t>
      </w:r>
      <w:r w:rsidR="00670284">
        <w:rPr>
          <w:rFonts w:ascii="Arial" w:hAnsi="Arial" w:cs="Arial"/>
        </w:rPr>
        <w:t>n</w:t>
      </w:r>
      <w:r w:rsidR="00093E73" w:rsidRPr="001120B1">
        <w:rPr>
          <w:rFonts w:ascii="Arial" w:hAnsi="Arial" w:cs="Arial"/>
        </w:rPr>
        <w:t xml:space="preserve"> </w:t>
      </w:r>
      <w:r w:rsidR="00D85301">
        <w:rPr>
          <w:rFonts w:ascii="Arial" w:hAnsi="Arial" w:cs="Arial"/>
        </w:rPr>
        <w:t>wurde</w:t>
      </w:r>
      <w:r w:rsidR="00093E73" w:rsidRPr="001120B1">
        <w:rPr>
          <w:rFonts w:ascii="Arial" w:hAnsi="Arial" w:cs="Arial"/>
        </w:rPr>
        <w:t xml:space="preserve"> im Rahmen der Grunderwerbsverhandlungen </w:t>
      </w:r>
      <w:r w:rsidR="00D85301">
        <w:rPr>
          <w:rFonts w:ascii="Arial" w:hAnsi="Arial" w:cs="Arial"/>
        </w:rPr>
        <w:t>Sonderabsprache</w:t>
      </w:r>
      <w:r w:rsidR="00670284">
        <w:rPr>
          <w:rFonts w:ascii="Arial" w:hAnsi="Arial" w:cs="Arial"/>
        </w:rPr>
        <w:t>n</w:t>
      </w:r>
      <w:r w:rsidR="00093E73" w:rsidRPr="001120B1">
        <w:rPr>
          <w:rFonts w:ascii="Arial" w:hAnsi="Arial" w:cs="Arial"/>
        </w:rPr>
        <w:t xml:space="preserve"> getroffen, die im Rahmen de</w:t>
      </w:r>
      <w:r w:rsidR="00093E73">
        <w:rPr>
          <w:rFonts w:ascii="Arial" w:hAnsi="Arial" w:cs="Arial"/>
        </w:rPr>
        <w:t xml:space="preserve">r Ausführungen zu beachten </w:t>
      </w:r>
      <w:r w:rsidR="00B21A1B">
        <w:rPr>
          <w:rFonts w:ascii="Arial" w:hAnsi="Arial" w:cs="Arial"/>
        </w:rPr>
        <w:t>sind</w:t>
      </w:r>
      <w:r w:rsidR="00670284">
        <w:rPr>
          <w:rFonts w:ascii="Arial" w:hAnsi="Arial" w:cs="Arial"/>
        </w:rPr>
        <w:t xml:space="preserve"> (siehe </w:t>
      </w:r>
      <w:r w:rsidR="00670284" w:rsidRPr="00670284">
        <w:rPr>
          <w:rFonts w:ascii="Arial" w:hAnsi="Arial" w:cs="Arial"/>
          <w:b/>
        </w:rPr>
        <w:t>Anlage 1</w:t>
      </w:r>
      <w:r w:rsidR="00670284">
        <w:rPr>
          <w:rFonts w:ascii="Arial" w:hAnsi="Arial" w:cs="Arial"/>
        </w:rPr>
        <w:t>)</w:t>
      </w:r>
      <w:r w:rsidR="00093E73">
        <w:rPr>
          <w:rFonts w:ascii="Arial" w:hAnsi="Arial" w:cs="Arial"/>
        </w:rPr>
        <w:t>:</w:t>
      </w:r>
    </w:p>
    <w:p w:rsidR="00093E73" w:rsidRDefault="00093E73" w:rsidP="00E74BF2">
      <w:pPr>
        <w:tabs>
          <w:tab w:val="num" w:pos="567"/>
          <w:tab w:val="num" w:pos="1276"/>
        </w:tabs>
        <w:ind w:left="1276" w:hanging="567"/>
        <w:jc w:val="both"/>
        <w:rPr>
          <w:rFonts w:ascii="Arial" w:hAnsi="Arial" w:cs="Arial"/>
        </w:rPr>
      </w:pPr>
    </w:p>
    <w:p w:rsidR="00093E73" w:rsidRPr="003D7BC4" w:rsidRDefault="00093E73" w:rsidP="00093E73">
      <w:pPr>
        <w:tabs>
          <w:tab w:val="num" w:pos="567"/>
          <w:tab w:val="num" w:pos="1276"/>
        </w:tabs>
        <w:ind w:left="567" w:hanging="567"/>
        <w:jc w:val="both"/>
        <w:rPr>
          <w:rFonts w:ascii="Arial" w:hAnsi="Arial" w:cs="Arial"/>
        </w:rPr>
      </w:pPr>
      <w:r w:rsidRPr="003D7BC4">
        <w:rPr>
          <w:rFonts w:ascii="Arial" w:hAnsi="Arial" w:cs="Arial"/>
        </w:rPr>
        <w:tab/>
      </w:r>
      <w:r>
        <w:rPr>
          <w:rFonts w:ascii="Arial" w:hAnsi="Arial" w:cs="Arial"/>
          <w:b/>
        </w:rPr>
        <w:t>III/</w:t>
      </w:r>
      <w:r w:rsidR="00D305B5">
        <w:rPr>
          <w:rFonts w:ascii="Arial" w:hAnsi="Arial" w:cs="Arial"/>
          <w:b/>
        </w:rPr>
        <w:t>1</w:t>
      </w:r>
      <w:r w:rsidRPr="003D7BC4">
        <w:rPr>
          <w:rFonts w:ascii="Arial" w:hAnsi="Arial" w:cs="Arial"/>
          <w:b/>
        </w:rPr>
        <w:t>.</w:t>
      </w:r>
      <w:r w:rsidRPr="003D7BC4">
        <w:rPr>
          <w:rFonts w:ascii="Arial" w:hAnsi="Arial" w:cs="Arial"/>
        </w:rPr>
        <w:tab/>
      </w:r>
      <w:r w:rsidR="00D305B5">
        <w:rPr>
          <w:rFonts w:ascii="Arial" w:hAnsi="Arial" w:cs="Arial"/>
        </w:rPr>
        <w:t>Harry Brodt</w:t>
      </w:r>
      <w:r>
        <w:rPr>
          <w:rFonts w:ascii="Arial" w:hAnsi="Arial" w:cs="Arial"/>
        </w:rPr>
        <w:t xml:space="preserve"> (GE-Nr. </w:t>
      </w:r>
      <w:r w:rsidR="00D305B5">
        <w:rPr>
          <w:rFonts w:ascii="Arial" w:hAnsi="Arial" w:cs="Arial"/>
        </w:rPr>
        <w:t>1.1.1, 1.1.2, 1.2.3</w:t>
      </w:r>
      <w:r w:rsidRPr="003D7BC4">
        <w:rPr>
          <w:rFonts w:ascii="Arial" w:hAnsi="Arial" w:cs="Arial"/>
        </w:rPr>
        <w:t>)</w:t>
      </w:r>
    </w:p>
    <w:p w:rsidR="00093E73" w:rsidRPr="003D7BC4" w:rsidRDefault="00093E73" w:rsidP="00093E73">
      <w:pPr>
        <w:tabs>
          <w:tab w:val="num" w:pos="567"/>
          <w:tab w:val="num" w:pos="1276"/>
        </w:tabs>
        <w:ind w:left="567" w:hanging="567"/>
        <w:jc w:val="both"/>
        <w:rPr>
          <w:rFonts w:ascii="Arial" w:hAnsi="Arial" w:cs="Arial"/>
        </w:rPr>
      </w:pPr>
      <w:r w:rsidRPr="003D7BC4">
        <w:rPr>
          <w:rFonts w:ascii="Arial" w:hAnsi="Arial" w:cs="Arial"/>
        </w:rPr>
        <w:tab/>
      </w:r>
      <w:r w:rsidRPr="003D7BC4">
        <w:rPr>
          <w:rFonts w:ascii="Arial" w:hAnsi="Arial" w:cs="Arial"/>
        </w:rPr>
        <w:tab/>
      </w:r>
      <w:r w:rsidR="00D305B5">
        <w:rPr>
          <w:rFonts w:ascii="Arial" w:hAnsi="Arial" w:cs="Arial"/>
        </w:rPr>
        <w:t xml:space="preserve">Gemarkung </w:t>
      </w:r>
      <w:proofErr w:type="spellStart"/>
      <w:r w:rsidR="00D305B5">
        <w:rPr>
          <w:rFonts w:ascii="Arial" w:hAnsi="Arial" w:cs="Arial"/>
        </w:rPr>
        <w:t>Halsenbach</w:t>
      </w:r>
      <w:proofErr w:type="spellEnd"/>
      <w:r w:rsidR="00D305B5">
        <w:rPr>
          <w:rFonts w:ascii="Arial" w:hAnsi="Arial" w:cs="Arial"/>
        </w:rPr>
        <w:t>, Flur 6, Flurstück-Nr. 150/2</w:t>
      </w:r>
    </w:p>
    <w:p w:rsidR="00093E73" w:rsidRDefault="00093E73" w:rsidP="00093E73">
      <w:pPr>
        <w:tabs>
          <w:tab w:val="num" w:pos="567"/>
          <w:tab w:val="num" w:pos="1276"/>
        </w:tabs>
        <w:ind w:left="567" w:hanging="567"/>
        <w:jc w:val="both"/>
        <w:rPr>
          <w:rFonts w:ascii="Arial" w:hAnsi="Arial" w:cs="Arial"/>
          <w:color w:val="FF0000"/>
        </w:rPr>
      </w:pPr>
      <w:r w:rsidRPr="007A7D58">
        <w:rPr>
          <w:rFonts w:ascii="Arial" w:hAnsi="Arial" w:cs="Arial"/>
          <w:color w:val="FF0000"/>
        </w:rPr>
        <w:tab/>
      </w:r>
      <w:r w:rsidRPr="007A7D58">
        <w:rPr>
          <w:rFonts w:ascii="Arial" w:hAnsi="Arial" w:cs="Arial"/>
          <w:color w:val="FF0000"/>
        </w:rPr>
        <w:tab/>
      </w:r>
    </w:p>
    <w:p w:rsidR="00093E73" w:rsidRDefault="00093E73" w:rsidP="00093E73">
      <w:pPr>
        <w:tabs>
          <w:tab w:val="num" w:pos="567"/>
          <w:tab w:val="num" w:pos="1276"/>
        </w:tabs>
        <w:ind w:left="1276" w:hanging="567"/>
        <w:jc w:val="both"/>
        <w:rPr>
          <w:rFonts w:ascii="Arial" w:hAnsi="Arial" w:cs="Arial"/>
        </w:rPr>
      </w:pPr>
      <w:r w:rsidRPr="00D41C05">
        <w:rPr>
          <w:rFonts w:ascii="Arial" w:hAnsi="Arial" w:cs="Arial"/>
        </w:rPr>
        <w:tab/>
      </w:r>
      <w:r w:rsidR="00D305B5">
        <w:rPr>
          <w:rFonts w:ascii="Arial" w:hAnsi="Arial" w:cs="Arial"/>
        </w:rPr>
        <w:t>Mit der Rodung der Gehölze ist Herr Brodt einverstanden. Die bestehende Zufahrt zu dem Grundstück wird</w:t>
      </w:r>
      <w:r w:rsidR="00B21A1B">
        <w:rPr>
          <w:rFonts w:ascii="Arial" w:hAnsi="Arial" w:cs="Arial"/>
        </w:rPr>
        <w:t xml:space="preserve"> um ca. 10 m in Richtung Ortstafel verschoben, </w:t>
      </w:r>
      <w:r w:rsidR="00D305B5">
        <w:rPr>
          <w:rFonts w:ascii="Arial" w:hAnsi="Arial" w:cs="Arial"/>
        </w:rPr>
        <w:t xml:space="preserve">verbreitert und gepflastert (siehe Bauplanausschnitt). </w:t>
      </w:r>
    </w:p>
    <w:p w:rsidR="004D7C1C" w:rsidRDefault="004D7C1C" w:rsidP="00093E73">
      <w:pPr>
        <w:tabs>
          <w:tab w:val="num" w:pos="567"/>
          <w:tab w:val="num" w:pos="1276"/>
        </w:tabs>
        <w:ind w:left="1276" w:hanging="567"/>
        <w:jc w:val="both"/>
        <w:rPr>
          <w:rFonts w:ascii="Arial" w:hAnsi="Arial" w:cs="Arial"/>
        </w:rPr>
      </w:pPr>
    </w:p>
    <w:p w:rsidR="004D7C1C" w:rsidRDefault="004D7C1C" w:rsidP="004D7C1C">
      <w:pPr>
        <w:tabs>
          <w:tab w:val="num" w:pos="567"/>
          <w:tab w:val="num" w:pos="1276"/>
        </w:tabs>
        <w:ind w:left="1276" w:hanging="709"/>
        <w:jc w:val="both"/>
        <w:rPr>
          <w:rFonts w:ascii="Arial" w:hAnsi="Arial" w:cs="Arial"/>
        </w:rPr>
      </w:pPr>
      <w:r w:rsidRPr="004D7C1C">
        <w:rPr>
          <w:rFonts w:ascii="Arial" w:hAnsi="Arial" w:cs="Arial"/>
          <w:b/>
        </w:rPr>
        <w:t>III/2.</w:t>
      </w:r>
      <w:r>
        <w:rPr>
          <w:rFonts w:ascii="Arial" w:hAnsi="Arial" w:cs="Arial"/>
        </w:rPr>
        <w:tab/>
        <w:t>Martin Wunderlich (GE-Nr. 1.2.1, 1.2.2)</w:t>
      </w:r>
    </w:p>
    <w:p w:rsidR="004D7C1C" w:rsidRDefault="004D7C1C" w:rsidP="00093E73">
      <w:pPr>
        <w:tabs>
          <w:tab w:val="num" w:pos="567"/>
          <w:tab w:val="num" w:pos="1276"/>
        </w:tabs>
        <w:ind w:left="1276" w:hanging="567"/>
        <w:jc w:val="both"/>
        <w:rPr>
          <w:rFonts w:ascii="Arial" w:hAnsi="Arial" w:cs="Arial"/>
        </w:rPr>
      </w:pPr>
      <w:r>
        <w:rPr>
          <w:rFonts w:ascii="Arial" w:hAnsi="Arial" w:cs="Arial"/>
        </w:rPr>
        <w:tab/>
        <w:t xml:space="preserve">Gemarkung </w:t>
      </w:r>
      <w:proofErr w:type="spellStart"/>
      <w:r>
        <w:rPr>
          <w:rFonts w:ascii="Arial" w:hAnsi="Arial" w:cs="Arial"/>
        </w:rPr>
        <w:t>Halsenbach</w:t>
      </w:r>
      <w:proofErr w:type="spellEnd"/>
      <w:r>
        <w:rPr>
          <w:rFonts w:ascii="Arial" w:hAnsi="Arial" w:cs="Arial"/>
        </w:rPr>
        <w:t>, Flur 7, Flurstück-Nr. 27/4</w:t>
      </w:r>
    </w:p>
    <w:p w:rsidR="004D7C1C" w:rsidRDefault="004D7C1C" w:rsidP="00093E73">
      <w:pPr>
        <w:tabs>
          <w:tab w:val="num" w:pos="567"/>
          <w:tab w:val="num" w:pos="1276"/>
        </w:tabs>
        <w:ind w:left="1276" w:hanging="567"/>
        <w:jc w:val="both"/>
        <w:rPr>
          <w:rFonts w:ascii="Arial" w:hAnsi="Arial" w:cs="Arial"/>
        </w:rPr>
      </w:pPr>
    </w:p>
    <w:p w:rsidR="004D7C1C" w:rsidRDefault="004D7C1C" w:rsidP="00093E73">
      <w:pPr>
        <w:tabs>
          <w:tab w:val="num" w:pos="567"/>
          <w:tab w:val="num" w:pos="1276"/>
        </w:tabs>
        <w:ind w:left="1276" w:hanging="567"/>
        <w:jc w:val="both"/>
        <w:rPr>
          <w:rFonts w:ascii="Arial" w:hAnsi="Arial" w:cs="Arial"/>
        </w:rPr>
      </w:pPr>
      <w:r>
        <w:rPr>
          <w:rFonts w:ascii="Arial" w:hAnsi="Arial" w:cs="Arial"/>
        </w:rPr>
        <w:tab/>
        <w:t xml:space="preserve">Die Mulde </w:t>
      </w:r>
      <w:r w:rsidR="0032705C">
        <w:rPr>
          <w:rFonts w:ascii="Arial" w:hAnsi="Arial" w:cs="Arial"/>
        </w:rPr>
        <w:t>entlang des Grundstückes</w:t>
      </w:r>
      <w:r>
        <w:rPr>
          <w:rFonts w:ascii="Arial" w:hAnsi="Arial" w:cs="Arial"/>
        </w:rPr>
        <w:t xml:space="preserve"> ist anzugleichen.</w:t>
      </w:r>
    </w:p>
    <w:p w:rsidR="0032705C" w:rsidRDefault="0032705C" w:rsidP="00093E73">
      <w:pPr>
        <w:tabs>
          <w:tab w:val="num" w:pos="567"/>
          <w:tab w:val="num" w:pos="1276"/>
        </w:tabs>
        <w:ind w:left="1276" w:hanging="567"/>
        <w:jc w:val="both"/>
        <w:rPr>
          <w:rFonts w:ascii="Arial" w:hAnsi="Arial" w:cs="Arial"/>
        </w:rPr>
      </w:pPr>
    </w:p>
    <w:p w:rsidR="0032705C" w:rsidRDefault="0032705C" w:rsidP="00F37F0F">
      <w:pPr>
        <w:tabs>
          <w:tab w:val="num" w:pos="567"/>
          <w:tab w:val="num" w:pos="1276"/>
        </w:tabs>
        <w:ind w:left="1276" w:hanging="709"/>
        <w:jc w:val="both"/>
        <w:rPr>
          <w:rFonts w:ascii="Arial" w:hAnsi="Arial" w:cs="Arial"/>
        </w:rPr>
      </w:pPr>
      <w:r w:rsidRPr="00F37F0F">
        <w:rPr>
          <w:rFonts w:ascii="Arial" w:hAnsi="Arial" w:cs="Arial"/>
          <w:b/>
        </w:rPr>
        <w:t>III/3.</w:t>
      </w:r>
      <w:r>
        <w:rPr>
          <w:rFonts w:ascii="Arial" w:hAnsi="Arial" w:cs="Arial"/>
        </w:rPr>
        <w:tab/>
        <w:t>Manfred Preuß</w:t>
      </w:r>
    </w:p>
    <w:p w:rsidR="0032705C" w:rsidRDefault="0032705C" w:rsidP="00093E73">
      <w:pPr>
        <w:tabs>
          <w:tab w:val="num" w:pos="567"/>
          <w:tab w:val="num" w:pos="1276"/>
        </w:tabs>
        <w:ind w:left="1276" w:hanging="567"/>
        <w:jc w:val="both"/>
        <w:rPr>
          <w:rFonts w:ascii="Arial" w:hAnsi="Arial" w:cs="Arial"/>
        </w:rPr>
      </w:pPr>
      <w:r>
        <w:rPr>
          <w:rFonts w:ascii="Arial" w:hAnsi="Arial" w:cs="Arial"/>
        </w:rPr>
        <w:tab/>
        <w:t xml:space="preserve">Gemarkung </w:t>
      </w:r>
      <w:proofErr w:type="spellStart"/>
      <w:r>
        <w:rPr>
          <w:rFonts w:ascii="Arial" w:hAnsi="Arial" w:cs="Arial"/>
        </w:rPr>
        <w:t>Halsenbach</w:t>
      </w:r>
      <w:proofErr w:type="spellEnd"/>
      <w:r>
        <w:rPr>
          <w:rFonts w:ascii="Arial" w:hAnsi="Arial" w:cs="Arial"/>
        </w:rPr>
        <w:t>, Flur 6, Flurstück-Nr. 150/1</w:t>
      </w:r>
    </w:p>
    <w:p w:rsidR="0032705C" w:rsidRPr="00C12D2A" w:rsidRDefault="0032705C" w:rsidP="00093E73">
      <w:pPr>
        <w:tabs>
          <w:tab w:val="num" w:pos="567"/>
          <w:tab w:val="num" w:pos="1276"/>
        </w:tabs>
        <w:ind w:left="1276" w:hanging="567"/>
        <w:jc w:val="both"/>
        <w:rPr>
          <w:rFonts w:ascii="Arial" w:hAnsi="Arial" w:cs="Arial"/>
        </w:rPr>
      </w:pPr>
    </w:p>
    <w:p w:rsidR="0032705C" w:rsidRPr="00C12D2A" w:rsidRDefault="0032705C" w:rsidP="00093E73">
      <w:pPr>
        <w:tabs>
          <w:tab w:val="num" w:pos="567"/>
          <w:tab w:val="num" w:pos="1276"/>
        </w:tabs>
        <w:ind w:left="1276" w:hanging="567"/>
        <w:jc w:val="both"/>
        <w:rPr>
          <w:rFonts w:ascii="Arial" w:hAnsi="Arial" w:cs="Arial"/>
        </w:rPr>
      </w:pPr>
      <w:r w:rsidRPr="00C12D2A">
        <w:rPr>
          <w:rFonts w:ascii="Arial" w:hAnsi="Arial" w:cs="Arial"/>
        </w:rPr>
        <w:tab/>
        <w:t>Das vor dem Haus befindliche Pflanzbeet (inkl. Bepflanzung und Wurzelstock) mit einer Größe von ca. 4 m² ist zu entfernen. Die Flächen sind zu pflastern.</w:t>
      </w:r>
    </w:p>
    <w:p w:rsidR="00B54B4A" w:rsidRDefault="00B54B4A" w:rsidP="00E74BF2">
      <w:pPr>
        <w:tabs>
          <w:tab w:val="num" w:pos="567"/>
          <w:tab w:val="num" w:pos="1276"/>
        </w:tabs>
        <w:ind w:left="1276" w:hanging="567"/>
        <w:jc w:val="both"/>
        <w:rPr>
          <w:rFonts w:ascii="Arial" w:hAnsi="Arial" w:cs="Arial"/>
        </w:rPr>
      </w:pPr>
    </w:p>
    <w:p w:rsidR="00E11350" w:rsidRDefault="00E11350" w:rsidP="00E74BF2">
      <w:pPr>
        <w:tabs>
          <w:tab w:val="num" w:pos="567"/>
          <w:tab w:val="num" w:pos="1276"/>
        </w:tabs>
        <w:ind w:left="1276" w:hanging="567"/>
        <w:jc w:val="both"/>
        <w:rPr>
          <w:rFonts w:ascii="Arial" w:hAnsi="Arial" w:cs="Arial"/>
        </w:rPr>
      </w:pPr>
    </w:p>
    <w:p w:rsidR="00566F67" w:rsidRPr="004F640E" w:rsidRDefault="001F70B3" w:rsidP="006B2675">
      <w:pPr>
        <w:tabs>
          <w:tab w:val="num" w:pos="567"/>
          <w:tab w:val="num" w:pos="1134"/>
        </w:tabs>
        <w:jc w:val="both"/>
        <w:rPr>
          <w:rFonts w:ascii="Arial" w:hAnsi="Arial" w:cs="Arial"/>
        </w:rPr>
      </w:pPr>
      <w:r w:rsidRPr="004F640E">
        <w:rPr>
          <w:rFonts w:ascii="Arial" w:hAnsi="Arial" w:cs="Arial"/>
          <w:b/>
        </w:rPr>
        <w:t>IV.</w:t>
      </w:r>
      <w:r w:rsidRPr="004F640E">
        <w:rPr>
          <w:rFonts w:ascii="Arial" w:hAnsi="Arial" w:cs="Arial"/>
          <w:b/>
        </w:rPr>
        <w:tab/>
      </w:r>
      <w:r w:rsidR="00BA2ED8" w:rsidRPr="004F640E">
        <w:rPr>
          <w:rFonts w:ascii="Arial" w:hAnsi="Arial" w:cs="Arial"/>
        </w:rPr>
        <w:t>Die schriftlichen Zustimmungen der Träger öffentlicher Belange</w:t>
      </w:r>
      <w:r w:rsidR="00A6762D" w:rsidRPr="004F640E">
        <w:rPr>
          <w:rFonts w:ascii="Arial" w:hAnsi="Arial" w:cs="Arial"/>
        </w:rPr>
        <w:t xml:space="preserve"> liegen ebenfalls </w:t>
      </w:r>
      <w:r w:rsidRPr="004F640E">
        <w:rPr>
          <w:rFonts w:ascii="Arial" w:hAnsi="Arial" w:cs="Arial"/>
        </w:rPr>
        <w:tab/>
      </w:r>
      <w:r w:rsidR="00A6762D" w:rsidRPr="004F640E">
        <w:rPr>
          <w:rFonts w:ascii="Arial" w:hAnsi="Arial" w:cs="Arial"/>
        </w:rPr>
        <w:t xml:space="preserve">alle vor. Die in den Stellungnahmen enthaltenen Auflagen und Anmerkungen </w:t>
      </w:r>
      <w:r w:rsidRPr="004F640E">
        <w:rPr>
          <w:rFonts w:ascii="Arial" w:hAnsi="Arial" w:cs="Arial"/>
        </w:rPr>
        <w:tab/>
      </w:r>
      <w:r w:rsidR="00A6762D" w:rsidRPr="004F640E">
        <w:rPr>
          <w:rFonts w:ascii="Arial" w:hAnsi="Arial" w:cs="Arial"/>
        </w:rPr>
        <w:t xml:space="preserve">sind bei der Baudurchführung zwingend zu beachten. Diese sind teilweise der </w:t>
      </w:r>
      <w:r w:rsidRPr="004F640E">
        <w:rPr>
          <w:rFonts w:ascii="Arial" w:hAnsi="Arial" w:cs="Arial"/>
        </w:rPr>
        <w:tab/>
      </w:r>
      <w:r w:rsidR="00A6762D" w:rsidRPr="004F640E">
        <w:rPr>
          <w:rFonts w:ascii="Arial" w:hAnsi="Arial" w:cs="Arial"/>
        </w:rPr>
        <w:t xml:space="preserve">Entscheidung als Anlage beigefügt. </w:t>
      </w:r>
    </w:p>
    <w:p w:rsidR="005208B1" w:rsidRPr="004F640E" w:rsidRDefault="00566F67" w:rsidP="001F70B3">
      <w:pPr>
        <w:tabs>
          <w:tab w:val="num" w:pos="567"/>
          <w:tab w:val="num" w:pos="1134"/>
        </w:tabs>
        <w:jc w:val="both"/>
        <w:rPr>
          <w:rFonts w:ascii="Arial" w:hAnsi="Arial" w:cs="Arial"/>
        </w:rPr>
      </w:pPr>
      <w:r w:rsidRPr="004F640E">
        <w:rPr>
          <w:rFonts w:ascii="Arial" w:hAnsi="Arial" w:cs="Arial"/>
        </w:rPr>
        <w:tab/>
      </w:r>
    </w:p>
    <w:p w:rsidR="00A6762D" w:rsidRPr="004F640E" w:rsidRDefault="005208B1" w:rsidP="007A7D58">
      <w:pPr>
        <w:tabs>
          <w:tab w:val="num" w:pos="567"/>
          <w:tab w:val="num" w:pos="1134"/>
        </w:tabs>
        <w:jc w:val="both"/>
        <w:rPr>
          <w:rFonts w:ascii="Arial" w:hAnsi="Arial" w:cs="Arial"/>
        </w:rPr>
      </w:pPr>
      <w:r w:rsidRPr="004F640E">
        <w:rPr>
          <w:rFonts w:ascii="Arial" w:hAnsi="Arial" w:cs="Arial"/>
        </w:rPr>
        <w:tab/>
      </w:r>
      <w:r w:rsidR="00A6762D" w:rsidRPr="004F640E">
        <w:rPr>
          <w:rFonts w:ascii="Arial" w:hAnsi="Arial" w:cs="Arial"/>
        </w:rPr>
        <w:t xml:space="preserve">Insbesondere hat die Baudurchführung nach folgenden Maßgaben zu </w:t>
      </w:r>
      <w:proofErr w:type="spellStart"/>
      <w:r w:rsidR="00A6762D" w:rsidRPr="004F640E">
        <w:rPr>
          <w:rFonts w:ascii="Arial" w:hAnsi="Arial" w:cs="Arial"/>
        </w:rPr>
        <w:t>erfol</w:t>
      </w:r>
      <w:proofErr w:type="spellEnd"/>
      <w:r w:rsidR="00566F67" w:rsidRPr="004F640E">
        <w:rPr>
          <w:rFonts w:ascii="Arial" w:hAnsi="Arial" w:cs="Arial"/>
        </w:rPr>
        <w:t>-</w:t>
      </w:r>
      <w:r w:rsidR="00566F67" w:rsidRPr="004F640E">
        <w:rPr>
          <w:rFonts w:ascii="Arial" w:hAnsi="Arial" w:cs="Arial"/>
        </w:rPr>
        <w:br/>
      </w:r>
      <w:r w:rsidR="00566F67" w:rsidRPr="004F640E">
        <w:rPr>
          <w:rFonts w:ascii="Arial" w:hAnsi="Arial" w:cs="Arial"/>
        </w:rPr>
        <w:tab/>
      </w:r>
      <w:r w:rsidR="00A6762D" w:rsidRPr="004F640E">
        <w:rPr>
          <w:rFonts w:ascii="Arial" w:hAnsi="Arial" w:cs="Arial"/>
        </w:rPr>
        <w:t>gen:</w:t>
      </w:r>
    </w:p>
    <w:p w:rsidR="004D46ED" w:rsidRPr="004F640E" w:rsidRDefault="004D46ED" w:rsidP="001F70B3">
      <w:pPr>
        <w:tabs>
          <w:tab w:val="num" w:pos="567"/>
          <w:tab w:val="num" w:pos="1134"/>
        </w:tabs>
        <w:jc w:val="both"/>
        <w:rPr>
          <w:rFonts w:ascii="Arial" w:hAnsi="Arial" w:cs="Arial"/>
        </w:rPr>
      </w:pPr>
    </w:p>
    <w:p w:rsidR="00A6762D" w:rsidRPr="004F640E" w:rsidRDefault="00A6762D" w:rsidP="005A330C">
      <w:pPr>
        <w:ind w:left="1134" w:hanging="567"/>
        <w:jc w:val="both"/>
        <w:rPr>
          <w:rFonts w:ascii="Arial" w:hAnsi="Arial" w:cs="Arial"/>
        </w:rPr>
      </w:pPr>
      <w:r w:rsidRPr="004F640E">
        <w:rPr>
          <w:rFonts w:ascii="Arial" w:hAnsi="Arial" w:cs="Arial"/>
          <w:b/>
        </w:rPr>
        <w:t>IV/1.</w:t>
      </w:r>
      <w:r w:rsidRPr="004F640E">
        <w:rPr>
          <w:rFonts w:ascii="Arial" w:hAnsi="Arial" w:cs="Arial"/>
        </w:rPr>
        <w:t xml:space="preserve"> Im Ausbaubereich befinden sich Versorgungsleitungen folgender Unternehmen</w:t>
      </w:r>
      <w:r w:rsidR="00853316" w:rsidRPr="004F640E">
        <w:rPr>
          <w:rFonts w:ascii="Arial" w:hAnsi="Arial" w:cs="Arial"/>
        </w:rPr>
        <w:t xml:space="preserve"> (siehe auch </w:t>
      </w:r>
      <w:r w:rsidR="00853316" w:rsidRPr="004F640E">
        <w:rPr>
          <w:rFonts w:ascii="Arial" w:hAnsi="Arial" w:cs="Arial"/>
          <w:b/>
          <w:bCs/>
        </w:rPr>
        <w:t>Anlage 2</w:t>
      </w:r>
      <w:r w:rsidR="00853316" w:rsidRPr="004F640E">
        <w:rPr>
          <w:rFonts w:ascii="Arial" w:hAnsi="Arial" w:cs="Arial"/>
        </w:rPr>
        <w:t>)</w:t>
      </w:r>
      <w:r w:rsidRPr="004F640E">
        <w:rPr>
          <w:rFonts w:ascii="Arial" w:hAnsi="Arial" w:cs="Arial"/>
        </w:rPr>
        <w:t xml:space="preserve">: </w:t>
      </w:r>
    </w:p>
    <w:p w:rsidR="00A6762D" w:rsidRPr="004F640E" w:rsidRDefault="00A6762D" w:rsidP="00A5635C">
      <w:pPr>
        <w:ind w:left="1276" w:hanging="709"/>
        <w:jc w:val="both"/>
        <w:rPr>
          <w:rFonts w:ascii="Arial" w:hAnsi="Arial" w:cs="Arial"/>
        </w:rPr>
      </w:pPr>
    </w:p>
    <w:p w:rsidR="008F0194" w:rsidRDefault="0064347F" w:rsidP="004658EB">
      <w:pPr>
        <w:numPr>
          <w:ilvl w:val="0"/>
          <w:numId w:val="4"/>
        </w:numPr>
        <w:tabs>
          <w:tab w:val="num" w:pos="1701"/>
        </w:tabs>
        <w:spacing w:line="264" w:lineRule="atLeast"/>
        <w:ind w:left="1276" w:firstLine="0"/>
        <w:jc w:val="both"/>
        <w:rPr>
          <w:rFonts w:ascii="Arial" w:hAnsi="Arial" w:cs="Arial"/>
        </w:rPr>
      </w:pPr>
      <w:proofErr w:type="spellStart"/>
      <w:r>
        <w:rPr>
          <w:rFonts w:ascii="Arial" w:hAnsi="Arial" w:cs="Arial"/>
        </w:rPr>
        <w:lastRenderedPageBreak/>
        <w:t>Westnetz</w:t>
      </w:r>
      <w:proofErr w:type="spellEnd"/>
      <w:r>
        <w:rPr>
          <w:rFonts w:ascii="Arial" w:hAnsi="Arial" w:cs="Arial"/>
        </w:rPr>
        <w:t xml:space="preserve"> GmbH</w:t>
      </w:r>
    </w:p>
    <w:p w:rsidR="00DB10FD" w:rsidRDefault="00B54B4A" w:rsidP="004658EB">
      <w:pPr>
        <w:numPr>
          <w:ilvl w:val="0"/>
          <w:numId w:val="4"/>
        </w:numPr>
        <w:tabs>
          <w:tab w:val="num" w:pos="1701"/>
        </w:tabs>
        <w:spacing w:line="264" w:lineRule="atLeast"/>
        <w:ind w:left="1276" w:firstLine="0"/>
        <w:jc w:val="both"/>
        <w:rPr>
          <w:rFonts w:ascii="Arial" w:hAnsi="Arial" w:cs="Arial"/>
        </w:rPr>
      </w:pPr>
      <w:r>
        <w:rPr>
          <w:rFonts w:ascii="Arial" w:hAnsi="Arial" w:cs="Arial"/>
        </w:rPr>
        <w:t>Deutsche Telekom</w:t>
      </w:r>
      <w:r w:rsidR="006B7664">
        <w:rPr>
          <w:rFonts w:ascii="Arial" w:hAnsi="Arial" w:cs="Arial"/>
        </w:rPr>
        <w:t xml:space="preserve"> Technik GmbH</w:t>
      </w:r>
    </w:p>
    <w:p w:rsidR="00F37F0F" w:rsidRPr="004F640E" w:rsidRDefault="00F37F0F" w:rsidP="004658EB">
      <w:pPr>
        <w:numPr>
          <w:ilvl w:val="0"/>
          <w:numId w:val="4"/>
        </w:numPr>
        <w:tabs>
          <w:tab w:val="num" w:pos="1701"/>
        </w:tabs>
        <w:spacing w:line="264" w:lineRule="atLeast"/>
        <w:ind w:left="1276" w:firstLine="0"/>
        <w:jc w:val="both"/>
        <w:rPr>
          <w:rFonts w:ascii="Arial" w:hAnsi="Arial" w:cs="Arial"/>
        </w:rPr>
      </w:pPr>
      <w:r>
        <w:rPr>
          <w:rFonts w:ascii="Arial" w:hAnsi="Arial" w:cs="Arial"/>
        </w:rPr>
        <w:t>Zweckverband Rhein-Hunsrück Wasser</w:t>
      </w:r>
    </w:p>
    <w:p w:rsidR="004658EB" w:rsidRPr="004F640E" w:rsidRDefault="00B54B4A" w:rsidP="004658EB">
      <w:pPr>
        <w:numPr>
          <w:ilvl w:val="0"/>
          <w:numId w:val="4"/>
        </w:numPr>
        <w:tabs>
          <w:tab w:val="num" w:pos="1701"/>
        </w:tabs>
        <w:spacing w:line="264" w:lineRule="atLeast"/>
        <w:ind w:left="1276" w:firstLine="0"/>
        <w:jc w:val="both"/>
        <w:rPr>
          <w:rFonts w:ascii="Arial" w:hAnsi="Arial" w:cs="Arial"/>
        </w:rPr>
      </w:pPr>
      <w:r>
        <w:rPr>
          <w:rFonts w:ascii="Arial" w:hAnsi="Arial" w:cs="Arial"/>
        </w:rPr>
        <w:t>Verbandsgemeindewerke</w:t>
      </w:r>
      <w:r w:rsidR="004924F4">
        <w:rPr>
          <w:rFonts w:ascii="Arial" w:hAnsi="Arial" w:cs="Arial"/>
        </w:rPr>
        <w:t xml:space="preserve"> </w:t>
      </w:r>
      <w:r w:rsidR="00F37F0F">
        <w:rPr>
          <w:rFonts w:ascii="Arial" w:hAnsi="Arial" w:cs="Arial"/>
        </w:rPr>
        <w:t>Hunsrück-Mittelrhein</w:t>
      </w:r>
    </w:p>
    <w:p w:rsidR="00584B41" w:rsidRPr="004F640E" w:rsidRDefault="00584B41" w:rsidP="00A5635C">
      <w:pPr>
        <w:tabs>
          <w:tab w:val="left" w:pos="993"/>
        </w:tabs>
        <w:spacing w:line="264" w:lineRule="atLeast"/>
        <w:ind w:left="1276" w:hanging="709"/>
        <w:jc w:val="both"/>
        <w:rPr>
          <w:rFonts w:ascii="Arial" w:hAnsi="Arial" w:cs="Arial"/>
        </w:rPr>
      </w:pPr>
    </w:p>
    <w:p w:rsidR="00FB5523" w:rsidRPr="004F640E" w:rsidRDefault="00FB5523" w:rsidP="00F37F0F">
      <w:pPr>
        <w:ind w:left="1134"/>
        <w:jc w:val="both"/>
        <w:rPr>
          <w:rFonts w:ascii="Arial" w:hAnsi="Arial" w:cs="Arial"/>
        </w:rPr>
      </w:pPr>
      <w:r w:rsidRPr="004F640E">
        <w:rPr>
          <w:rFonts w:ascii="Arial" w:hAnsi="Arial" w:cs="Arial"/>
        </w:rPr>
        <w:t>Mit den vorgenannten Unternehmen ist rechtzeitig vor Baubeginn und Ausschreibung Kontakt im Hinblick auf die Koordination eventuell erforderlicher Sicherungs-/ Verlegungsmaßnahme</w:t>
      </w:r>
      <w:r w:rsidR="005A49F2" w:rsidRPr="004F640E">
        <w:rPr>
          <w:rFonts w:ascii="Arial" w:hAnsi="Arial" w:cs="Arial"/>
        </w:rPr>
        <w:t>n</w:t>
      </w:r>
      <w:r w:rsidRPr="004F640E">
        <w:rPr>
          <w:rFonts w:ascii="Arial" w:hAnsi="Arial" w:cs="Arial"/>
        </w:rPr>
        <w:t xml:space="preserve"> bzw. Einweisung in die genaue Lage der Leitungen aufzunehmen. Die Kostentragung für evtl. Leitungsverlegung</w:t>
      </w:r>
      <w:r w:rsidR="00566F67" w:rsidRPr="004F640E">
        <w:rPr>
          <w:rFonts w:ascii="Arial" w:hAnsi="Arial" w:cs="Arial"/>
        </w:rPr>
        <w:t>en</w:t>
      </w:r>
      <w:r w:rsidRPr="004F640E">
        <w:rPr>
          <w:rFonts w:ascii="Arial" w:hAnsi="Arial" w:cs="Arial"/>
        </w:rPr>
        <w:t xml:space="preserve"> richtet sich nach den bestehenden Verträgen bzw. den gesetzlichen Bestimmungen.</w:t>
      </w:r>
    </w:p>
    <w:p w:rsidR="00487DA3" w:rsidRPr="004F640E" w:rsidRDefault="00487DA3" w:rsidP="00A5635C">
      <w:pPr>
        <w:ind w:left="1276" w:hanging="709"/>
        <w:jc w:val="both"/>
        <w:rPr>
          <w:rFonts w:ascii="Arial" w:hAnsi="Arial" w:cs="Arial"/>
        </w:rPr>
      </w:pPr>
    </w:p>
    <w:p w:rsidR="00FB69D5" w:rsidRPr="00670284" w:rsidRDefault="007B4D9E" w:rsidP="00FB69D5">
      <w:pPr>
        <w:ind w:left="1134" w:hanging="708"/>
        <w:jc w:val="both"/>
        <w:rPr>
          <w:rFonts w:ascii="Arial" w:hAnsi="Arial" w:cs="Arial"/>
        </w:rPr>
      </w:pPr>
      <w:r w:rsidRPr="00427105">
        <w:rPr>
          <w:rFonts w:ascii="Arial" w:hAnsi="Arial" w:cs="Arial"/>
          <w:b/>
        </w:rPr>
        <w:t>IV/2.</w:t>
      </w:r>
      <w:r w:rsidRPr="00FF3002">
        <w:rPr>
          <w:rFonts w:ascii="Arial" w:hAnsi="Arial" w:cs="Arial"/>
        </w:rPr>
        <w:tab/>
      </w:r>
      <w:r w:rsidR="00FB69D5">
        <w:rPr>
          <w:rFonts w:ascii="Arial" w:hAnsi="Arial" w:cs="Arial"/>
        </w:rPr>
        <w:t xml:space="preserve">Die </w:t>
      </w:r>
      <w:r w:rsidR="00FB69D5" w:rsidRPr="00670284">
        <w:rPr>
          <w:rFonts w:ascii="Arial" w:hAnsi="Arial" w:cs="Arial"/>
        </w:rPr>
        <w:t>Verbandsgemeinde</w:t>
      </w:r>
      <w:r w:rsidR="00FB69D5">
        <w:rPr>
          <w:rFonts w:ascii="Arial" w:hAnsi="Arial" w:cs="Arial"/>
        </w:rPr>
        <w:t>verwaltung hat - auch im Namen der Verbandsgemeinde</w:t>
      </w:r>
      <w:r w:rsidR="00FB69D5" w:rsidRPr="00670284">
        <w:rPr>
          <w:rFonts w:ascii="Arial" w:hAnsi="Arial" w:cs="Arial"/>
        </w:rPr>
        <w:t xml:space="preserve">werke </w:t>
      </w:r>
      <w:r w:rsidR="00FB69D5">
        <w:rPr>
          <w:rFonts w:ascii="Arial" w:hAnsi="Arial" w:cs="Arial"/>
        </w:rPr>
        <w:t xml:space="preserve">und der Ortsgemeinde </w:t>
      </w:r>
      <w:proofErr w:type="spellStart"/>
      <w:r w:rsidR="00FB69D5">
        <w:rPr>
          <w:rFonts w:ascii="Arial" w:hAnsi="Arial" w:cs="Arial"/>
        </w:rPr>
        <w:t>Halsenbach</w:t>
      </w:r>
      <w:proofErr w:type="spellEnd"/>
      <w:r w:rsidR="00FB69D5" w:rsidRPr="00670284">
        <w:rPr>
          <w:rFonts w:ascii="Arial" w:hAnsi="Arial" w:cs="Arial"/>
        </w:rPr>
        <w:t xml:space="preserve"> </w:t>
      </w:r>
      <w:r w:rsidR="00FB69D5">
        <w:rPr>
          <w:rFonts w:ascii="Arial" w:hAnsi="Arial" w:cs="Arial"/>
        </w:rPr>
        <w:t xml:space="preserve">- </w:t>
      </w:r>
      <w:r w:rsidR="00FB69D5" w:rsidRPr="00670284">
        <w:rPr>
          <w:rFonts w:ascii="Arial" w:hAnsi="Arial" w:cs="Arial"/>
        </w:rPr>
        <w:t xml:space="preserve">mit Schreiben vom 29.04.21 ihre Stellungnahme abgegeben (siehe </w:t>
      </w:r>
      <w:r w:rsidR="00FB69D5" w:rsidRPr="00670284">
        <w:rPr>
          <w:rFonts w:ascii="Arial" w:hAnsi="Arial" w:cs="Arial"/>
          <w:b/>
        </w:rPr>
        <w:t>Anlage 3.1</w:t>
      </w:r>
      <w:r w:rsidR="00FB69D5" w:rsidRPr="00670284">
        <w:rPr>
          <w:rFonts w:ascii="Arial" w:hAnsi="Arial" w:cs="Arial"/>
        </w:rPr>
        <w:t>).</w:t>
      </w:r>
    </w:p>
    <w:p w:rsidR="00FB69D5" w:rsidRDefault="00FB69D5" w:rsidP="00F37F0F">
      <w:pPr>
        <w:ind w:left="1134" w:hanging="567"/>
        <w:jc w:val="both"/>
        <w:rPr>
          <w:rFonts w:ascii="Arial" w:hAnsi="Arial" w:cs="Arial"/>
        </w:rPr>
      </w:pPr>
    </w:p>
    <w:p w:rsidR="00FF3002" w:rsidRDefault="00FB69D5" w:rsidP="00FB69D5">
      <w:pPr>
        <w:ind w:left="1134"/>
        <w:jc w:val="both"/>
        <w:rPr>
          <w:rFonts w:ascii="Arial" w:hAnsi="Arial" w:cs="Arial"/>
        </w:rPr>
      </w:pPr>
      <w:r>
        <w:rPr>
          <w:rFonts w:ascii="Arial" w:hAnsi="Arial" w:cs="Arial"/>
        </w:rPr>
        <w:t>Demnach hat d</w:t>
      </w:r>
      <w:r w:rsidR="00FF3002" w:rsidRPr="00FF3002">
        <w:rPr>
          <w:rFonts w:ascii="Arial" w:hAnsi="Arial" w:cs="Arial"/>
        </w:rPr>
        <w:t xml:space="preserve">ie </w:t>
      </w:r>
      <w:r w:rsidR="00FF3002">
        <w:rPr>
          <w:rFonts w:ascii="Arial" w:hAnsi="Arial" w:cs="Arial"/>
        </w:rPr>
        <w:t xml:space="preserve">Ortsgemeinde </w:t>
      </w:r>
      <w:proofErr w:type="spellStart"/>
      <w:r w:rsidR="00FF3002">
        <w:rPr>
          <w:rFonts w:ascii="Arial" w:hAnsi="Arial" w:cs="Arial"/>
        </w:rPr>
        <w:t>Halsenbach</w:t>
      </w:r>
      <w:proofErr w:type="spellEnd"/>
      <w:r w:rsidR="00FF3002">
        <w:rPr>
          <w:rFonts w:ascii="Arial" w:hAnsi="Arial" w:cs="Arial"/>
        </w:rPr>
        <w:t xml:space="preserve"> in ihrer Gemeinderatssit</w:t>
      </w:r>
      <w:r>
        <w:rPr>
          <w:rFonts w:ascii="Arial" w:hAnsi="Arial" w:cs="Arial"/>
        </w:rPr>
        <w:t>z</w:t>
      </w:r>
      <w:r w:rsidR="00FF3002">
        <w:rPr>
          <w:rFonts w:ascii="Arial" w:hAnsi="Arial" w:cs="Arial"/>
        </w:rPr>
        <w:t xml:space="preserve">ung am 20.05.21 </w:t>
      </w:r>
      <w:r w:rsidR="00670284">
        <w:rPr>
          <w:rFonts w:ascii="Arial" w:hAnsi="Arial" w:cs="Arial"/>
        </w:rPr>
        <w:t xml:space="preserve">der Planung </w:t>
      </w:r>
      <w:r w:rsidR="00FF3002">
        <w:rPr>
          <w:rFonts w:ascii="Arial" w:hAnsi="Arial" w:cs="Arial"/>
        </w:rPr>
        <w:t xml:space="preserve">zugestimmt. </w:t>
      </w:r>
      <w:r w:rsidR="00670284">
        <w:rPr>
          <w:rFonts w:ascii="Arial" w:hAnsi="Arial" w:cs="Arial"/>
        </w:rPr>
        <w:t>Eine Veräußerung des gemeindeeigenen Grundstückes zur Herstellung einer Streuobstwiese als landespflegerische Ersatzmaßnahme findet nicht statt. Stattdessen erklärt sich die Ortsgemeinde bereit, die Landespflegefläche künftig zu unterhalten. Die Sicherung erfolgt durch eine Dienstbarkeit im Grundbuch</w:t>
      </w:r>
      <w:r>
        <w:rPr>
          <w:rFonts w:ascii="Arial" w:hAnsi="Arial" w:cs="Arial"/>
        </w:rPr>
        <w:t>.</w:t>
      </w:r>
      <w:r w:rsidR="00670284">
        <w:rPr>
          <w:rFonts w:ascii="Arial" w:hAnsi="Arial" w:cs="Arial"/>
        </w:rPr>
        <w:t xml:space="preserve"> </w:t>
      </w:r>
    </w:p>
    <w:p w:rsidR="00FF3002" w:rsidRDefault="00FF3002" w:rsidP="00F37F0F">
      <w:pPr>
        <w:ind w:left="1134" w:hanging="567"/>
        <w:jc w:val="both"/>
        <w:rPr>
          <w:rFonts w:ascii="Arial" w:hAnsi="Arial" w:cs="Arial"/>
        </w:rPr>
      </w:pPr>
    </w:p>
    <w:p w:rsidR="00B05A00" w:rsidRPr="00B31F78" w:rsidRDefault="00FF2977" w:rsidP="00F37F0F">
      <w:pPr>
        <w:ind w:left="1134" w:hanging="567"/>
        <w:jc w:val="both"/>
        <w:rPr>
          <w:rFonts w:ascii="Arial" w:hAnsi="Arial" w:cs="Arial"/>
        </w:rPr>
      </w:pPr>
      <w:r w:rsidRPr="00B31F78">
        <w:rPr>
          <w:rFonts w:ascii="Arial" w:hAnsi="Arial" w:cs="Arial"/>
        </w:rPr>
        <w:tab/>
      </w:r>
      <w:r w:rsidR="00B31F78" w:rsidRPr="00B31F78">
        <w:rPr>
          <w:rFonts w:ascii="Arial" w:hAnsi="Arial" w:cs="Arial"/>
        </w:rPr>
        <w:t xml:space="preserve">Bezüglich der Hinweise auf mögliche Kampfmittelfunde, teilt die Verbandsgemeinde </w:t>
      </w:r>
      <w:r w:rsidR="003F70E5">
        <w:rPr>
          <w:rFonts w:ascii="Arial" w:hAnsi="Arial" w:cs="Arial"/>
        </w:rPr>
        <w:t xml:space="preserve">nach Rücksprache mit der Ortsgemeinde </w:t>
      </w:r>
      <w:r w:rsidR="00B31F78" w:rsidRPr="00B31F78">
        <w:rPr>
          <w:rFonts w:ascii="Arial" w:hAnsi="Arial" w:cs="Arial"/>
        </w:rPr>
        <w:t xml:space="preserve">mit, dass im angrenzenden Waldbereich sowie in der Ortslage </w:t>
      </w:r>
      <w:proofErr w:type="spellStart"/>
      <w:r w:rsidR="00B31F78" w:rsidRPr="00B31F78">
        <w:rPr>
          <w:rFonts w:ascii="Arial" w:hAnsi="Arial" w:cs="Arial"/>
        </w:rPr>
        <w:t>Halsenbach</w:t>
      </w:r>
      <w:proofErr w:type="spellEnd"/>
      <w:r w:rsidR="00B31F78" w:rsidRPr="00B31F78">
        <w:rPr>
          <w:rFonts w:ascii="Arial" w:hAnsi="Arial" w:cs="Arial"/>
        </w:rPr>
        <w:t xml:space="preserve"> Granatsplitter gefunden wurden.</w:t>
      </w:r>
    </w:p>
    <w:p w:rsidR="00F70C74" w:rsidRDefault="00F70C74" w:rsidP="00F37F0F">
      <w:pPr>
        <w:ind w:left="1134" w:hanging="567"/>
        <w:jc w:val="both"/>
        <w:rPr>
          <w:rFonts w:ascii="Arial" w:hAnsi="Arial" w:cs="Arial"/>
          <w:color w:val="FF0000"/>
        </w:rPr>
      </w:pPr>
    </w:p>
    <w:p w:rsidR="00B31F78" w:rsidRDefault="00B31F78" w:rsidP="00F37F0F">
      <w:pPr>
        <w:ind w:left="1134" w:hanging="567"/>
        <w:jc w:val="both"/>
        <w:rPr>
          <w:rFonts w:ascii="Arial" w:hAnsi="Arial" w:cs="Arial"/>
        </w:rPr>
      </w:pPr>
      <w:r>
        <w:rPr>
          <w:rFonts w:ascii="Arial" w:hAnsi="Arial" w:cs="Arial"/>
          <w:color w:val="FF0000"/>
        </w:rPr>
        <w:tab/>
      </w:r>
      <w:r>
        <w:rPr>
          <w:rFonts w:ascii="Arial" w:hAnsi="Arial" w:cs="Arial"/>
        </w:rPr>
        <w:t xml:space="preserve">Die Anliegen der Verbandsgemeindeverwaltung bezüglich der Entwässerungsrinnen im Bereich der Zufahrten, Straßenbeleuchtung und Telekommunikationsleitungen wurden geprüft. Hier erfolgt im Zuge der Bauvorbereitung eine weitere Beteiligung und Abstimmung </w:t>
      </w:r>
      <w:r w:rsidR="00527B3D">
        <w:rPr>
          <w:rFonts w:ascii="Arial" w:hAnsi="Arial" w:cs="Arial"/>
        </w:rPr>
        <w:t xml:space="preserve">mit der Ortsgemeinde, der Verbandsgemeindeverwaltung und den jeweiligen Versorgungsträgern </w:t>
      </w:r>
      <w:r>
        <w:rPr>
          <w:rFonts w:ascii="Arial" w:hAnsi="Arial" w:cs="Arial"/>
        </w:rPr>
        <w:t xml:space="preserve">(siehe </w:t>
      </w:r>
      <w:r w:rsidRPr="00B31F78">
        <w:rPr>
          <w:rFonts w:ascii="Arial" w:hAnsi="Arial" w:cs="Arial"/>
          <w:b/>
        </w:rPr>
        <w:t>Anlage 3.2</w:t>
      </w:r>
      <w:r>
        <w:rPr>
          <w:rFonts w:ascii="Arial" w:hAnsi="Arial" w:cs="Arial"/>
        </w:rPr>
        <w:t>).</w:t>
      </w:r>
    </w:p>
    <w:p w:rsidR="00FB69D5" w:rsidRDefault="00FB69D5" w:rsidP="00F37F0F">
      <w:pPr>
        <w:ind w:left="1134" w:hanging="567"/>
        <w:jc w:val="both"/>
        <w:rPr>
          <w:rFonts w:ascii="Arial" w:hAnsi="Arial" w:cs="Arial"/>
        </w:rPr>
      </w:pPr>
      <w:bookmarkStart w:id="0" w:name="_GoBack"/>
      <w:bookmarkEnd w:id="0"/>
    </w:p>
    <w:p w:rsidR="00FB69D5" w:rsidRDefault="00FB69D5" w:rsidP="00FB69D5">
      <w:pPr>
        <w:ind w:left="1134"/>
        <w:jc w:val="both"/>
        <w:rPr>
          <w:rFonts w:ascii="Arial" w:hAnsi="Arial" w:cs="Arial"/>
        </w:rPr>
      </w:pPr>
      <w:r>
        <w:rPr>
          <w:rFonts w:ascii="Arial" w:hAnsi="Arial" w:cs="Arial"/>
        </w:rPr>
        <w:t xml:space="preserve">Der nachträglichen Planungsänderung im Knotenpunktbereich K 108/ K 96 (Wegfall des Rad- und </w:t>
      </w:r>
      <w:proofErr w:type="spellStart"/>
      <w:r>
        <w:rPr>
          <w:rFonts w:ascii="Arial" w:hAnsi="Arial" w:cs="Arial"/>
        </w:rPr>
        <w:t>komb</w:t>
      </w:r>
      <w:proofErr w:type="spellEnd"/>
      <w:r>
        <w:rPr>
          <w:rFonts w:ascii="Arial" w:hAnsi="Arial" w:cs="Arial"/>
        </w:rPr>
        <w:t xml:space="preserve">. Rad-/Gehweges) wurde mit Schreiben vom 03.02.22 zugestimmt (siehe </w:t>
      </w:r>
      <w:r w:rsidRPr="00527B3D">
        <w:rPr>
          <w:rFonts w:ascii="Arial" w:hAnsi="Arial" w:cs="Arial"/>
          <w:b/>
        </w:rPr>
        <w:t>Anlage 3.3</w:t>
      </w:r>
      <w:r>
        <w:rPr>
          <w:rFonts w:ascii="Arial" w:hAnsi="Arial" w:cs="Arial"/>
        </w:rPr>
        <w:t>)</w:t>
      </w:r>
      <w:r w:rsidR="00586454">
        <w:rPr>
          <w:rFonts w:ascii="Arial" w:hAnsi="Arial" w:cs="Arial"/>
        </w:rPr>
        <w:t>.</w:t>
      </w:r>
    </w:p>
    <w:p w:rsidR="00B31F78" w:rsidRPr="00F37F0F" w:rsidRDefault="00B31F78" w:rsidP="00F37F0F">
      <w:pPr>
        <w:ind w:left="1134" w:hanging="567"/>
        <w:jc w:val="both"/>
        <w:rPr>
          <w:rFonts w:ascii="Arial" w:hAnsi="Arial" w:cs="Arial"/>
          <w:color w:val="FF0000"/>
        </w:rPr>
      </w:pPr>
    </w:p>
    <w:p w:rsidR="0064347F" w:rsidRPr="00F37F0F" w:rsidRDefault="00F37F0F" w:rsidP="00F37F0F">
      <w:pPr>
        <w:tabs>
          <w:tab w:val="left" w:pos="1701"/>
        </w:tabs>
        <w:ind w:left="1134" w:hanging="567"/>
        <w:jc w:val="both"/>
        <w:rPr>
          <w:rFonts w:ascii="Arial" w:hAnsi="Arial" w:cs="Arial"/>
          <w:color w:val="FF0000"/>
        </w:rPr>
      </w:pPr>
      <w:r w:rsidRPr="00F37F0F">
        <w:rPr>
          <w:rFonts w:ascii="Arial" w:hAnsi="Arial" w:cs="Arial"/>
          <w:color w:val="FF0000"/>
        </w:rPr>
        <w:tab/>
      </w:r>
      <w:r w:rsidR="0064347F" w:rsidRPr="00670284">
        <w:rPr>
          <w:rFonts w:ascii="Arial" w:hAnsi="Arial" w:cs="Arial"/>
        </w:rPr>
        <w:t xml:space="preserve">Mit der </w:t>
      </w:r>
      <w:r w:rsidR="00670284" w:rsidRPr="00670284">
        <w:rPr>
          <w:rFonts w:ascii="Arial" w:hAnsi="Arial" w:cs="Arial"/>
        </w:rPr>
        <w:t>Ortsgemeinde</w:t>
      </w:r>
      <w:r w:rsidR="0064347F" w:rsidRPr="00670284">
        <w:rPr>
          <w:rFonts w:ascii="Arial" w:hAnsi="Arial" w:cs="Arial"/>
        </w:rPr>
        <w:t xml:space="preserve"> wurde mit Datum </w:t>
      </w:r>
      <w:r w:rsidR="0064347F" w:rsidRPr="00B21A1B">
        <w:rPr>
          <w:rFonts w:ascii="Arial" w:hAnsi="Arial" w:cs="Arial"/>
        </w:rPr>
        <w:t xml:space="preserve">vom </w:t>
      </w:r>
      <w:r w:rsidR="00B21A1B" w:rsidRPr="00B21A1B">
        <w:rPr>
          <w:rFonts w:ascii="Arial" w:hAnsi="Arial" w:cs="Arial"/>
        </w:rPr>
        <w:t>13.04.22</w:t>
      </w:r>
      <w:r w:rsidR="0064347F" w:rsidRPr="00B21A1B">
        <w:rPr>
          <w:rFonts w:ascii="Arial" w:hAnsi="Arial" w:cs="Arial"/>
        </w:rPr>
        <w:t xml:space="preserve">/ </w:t>
      </w:r>
      <w:r w:rsidR="00B21A1B" w:rsidRPr="00B21A1B">
        <w:rPr>
          <w:rFonts w:ascii="Arial" w:hAnsi="Arial" w:cs="Arial"/>
        </w:rPr>
        <w:t>09.05.22</w:t>
      </w:r>
      <w:r w:rsidR="0064347F" w:rsidRPr="00B21A1B">
        <w:rPr>
          <w:rFonts w:ascii="Arial" w:hAnsi="Arial" w:cs="Arial"/>
        </w:rPr>
        <w:t xml:space="preserve"> </w:t>
      </w:r>
      <w:r w:rsidR="0064347F" w:rsidRPr="00670284">
        <w:rPr>
          <w:rFonts w:ascii="Arial" w:hAnsi="Arial" w:cs="Arial"/>
        </w:rPr>
        <w:t>die nach den OD- Richtlinien erforderliche Ausbauvereinbarung geschlossen. Die darin getroffenen Regelungen sind im Rahmen der Bauausführung und -abrechnung zu berücksichtigen.</w:t>
      </w:r>
    </w:p>
    <w:p w:rsidR="0064347F" w:rsidRDefault="0064347F" w:rsidP="000808A5">
      <w:pPr>
        <w:ind w:left="1276" w:hanging="709"/>
        <w:jc w:val="both"/>
        <w:rPr>
          <w:rFonts w:ascii="Arial" w:hAnsi="Arial" w:cs="Arial"/>
          <w:bCs/>
        </w:rPr>
      </w:pPr>
    </w:p>
    <w:p w:rsidR="000808A5" w:rsidRDefault="00623BEF" w:rsidP="00F37F0F">
      <w:pPr>
        <w:ind w:left="1134" w:hanging="567"/>
        <w:jc w:val="both"/>
        <w:rPr>
          <w:rFonts w:ascii="Arial" w:hAnsi="Arial" w:cs="Arial"/>
        </w:rPr>
      </w:pPr>
      <w:r>
        <w:rPr>
          <w:rFonts w:ascii="Arial" w:hAnsi="Arial" w:cs="Arial"/>
          <w:b/>
          <w:bCs/>
        </w:rPr>
        <w:t>IV/</w:t>
      </w:r>
      <w:r w:rsidR="0064347F">
        <w:rPr>
          <w:rFonts w:ascii="Arial" w:hAnsi="Arial" w:cs="Arial"/>
          <w:b/>
          <w:bCs/>
        </w:rPr>
        <w:t>3</w:t>
      </w:r>
      <w:r>
        <w:rPr>
          <w:rFonts w:ascii="Arial" w:hAnsi="Arial" w:cs="Arial"/>
          <w:b/>
          <w:bCs/>
        </w:rPr>
        <w:t>.</w:t>
      </w:r>
      <w:r>
        <w:rPr>
          <w:rFonts w:ascii="Arial" w:hAnsi="Arial" w:cs="Arial"/>
          <w:b/>
          <w:bCs/>
        </w:rPr>
        <w:tab/>
      </w:r>
      <w:r w:rsidR="000808A5" w:rsidRPr="004F640E">
        <w:rPr>
          <w:rFonts w:ascii="Arial" w:hAnsi="Arial" w:cs="Arial"/>
        </w:rPr>
        <w:t>Nach Durchführung eines innerbehördlichen Beteiligungsverfahrens hat die Struktur- und Genehmigungsdirektion Nord in Koblenz</w:t>
      </w:r>
      <w:r w:rsidR="00393DC7" w:rsidRPr="004F640E">
        <w:rPr>
          <w:rFonts w:ascii="Arial" w:hAnsi="Arial" w:cs="Arial"/>
        </w:rPr>
        <w:t xml:space="preserve"> mit Schreiben vom </w:t>
      </w:r>
      <w:r w:rsidR="00F37F0F">
        <w:rPr>
          <w:rFonts w:ascii="Arial" w:hAnsi="Arial" w:cs="Arial"/>
        </w:rPr>
        <w:t>11.06.21</w:t>
      </w:r>
      <w:r w:rsidR="000808A5" w:rsidRPr="004F640E">
        <w:rPr>
          <w:rFonts w:ascii="Arial" w:hAnsi="Arial" w:cs="Arial"/>
        </w:rPr>
        <w:t xml:space="preserve"> </w:t>
      </w:r>
      <w:r w:rsidR="007B6ADF">
        <w:rPr>
          <w:rFonts w:ascii="Arial" w:hAnsi="Arial" w:cs="Arial"/>
        </w:rPr>
        <w:t>ihr grundsätzliches Einvernehmen erteilt</w:t>
      </w:r>
      <w:r w:rsidR="000808A5" w:rsidRPr="004F640E">
        <w:rPr>
          <w:rFonts w:ascii="Arial" w:hAnsi="Arial" w:cs="Arial"/>
        </w:rPr>
        <w:t xml:space="preserve"> (siehe </w:t>
      </w:r>
      <w:r w:rsidR="000808A5" w:rsidRPr="004F640E">
        <w:rPr>
          <w:rFonts w:ascii="Arial" w:hAnsi="Arial" w:cs="Arial"/>
          <w:b/>
          <w:bCs/>
        </w:rPr>
        <w:t xml:space="preserve">Anlage </w:t>
      </w:r>
      <w:r w:rsidR="00E27AD7">
        <w:rPr>
          <w:rFonts w:ascii="Arial" w:hAnsi="Arial" w:cs="Arial"/>
          <w:b/>
          <w:bCs/>
        </w:rPr>
        <w:t>4</w:t>
      </w:r>
      <w:r w:rsidR="000808A5" w:rsidRPr="004F640E">
        <w:rPr>
          <w:rFonts w:ascii="Arial" w:hAnsi="Arial" w:cs="Arial"/>
        </w:rPr>
        <w:t>).</w:t>
      </w:r>
      <w:r w:rsidR="004C6B0D" w:rsidRPr="004F640E">
        <w:rPr>
          <w:rFonts w:ascii="Arial" w:hAnsi="Arial" w:cs="Arial"/>
        </w:rPr>
        <w:t xml:space="preserve"> </w:t>
      </w:r>
    </w:p>
    <w:p w:rsidR="00C05F28" w:rsidRPr="004F640E" w:rsidRDefault="00DB4FDD" w:rsidP="00F37F0F">
      <w:pPr>
        <w:ind w:left="1134" w:hanging="567"/>
        <w:jc w:val="both"/>
        <w:rPr>
          <w:rFonts w:ascii="Arial" w:hAnsi="Arial" w:cs="Arial"/>
        </w:rPr>
      </w:pPr>
      <w:r>
        <w:rPr>
          <w:rFonts w:ascii="Arial" w:hAnsi="Arial" w:cs="Arial"/>
        </w:rPr>
        <w:tab/>
      </w:r>
    </w:p>
    <w:p w:rsidR="0087724A" w:rsidRDefault="00C979F8" w:rsidP="00F37F0F">
      <w:pPr>
        <w:ind w:left="1134" w:hanging="567"/>
        <w:jc w:val="both"/>
        <w:rPr>
          <w:rFonts w:ascii="Arial" w:hAnsi="Arial" w:cs="Arial"/>
        </w:rPr>
      </w:pPr>
      <w:r w:rsidRPr="004F640E">
        <w:rPr>
          <w:rFonts w:ascii="Arial" w:hAnsi="Arial" w:cs="Arial"/>
          <w:b/>
        </w:rPr>
        <w:t>IV/</w:t>
      </w:r>
      <w:r w:rsidR="0079355E">
        <w:rPr>
          <w:rFonts w:ascii="Arial" w:hAnsi="Arial" w:cs="Arial"/>
          <w:b/>
        </w:rPr>
        <w:t>4</w:t>
      </w:r>
      <w:r w:rsidRPr="004F640E">
        <w:rPr>
          <w:rFonts w:ascii="Arial" w:hAnsi="Arial" w:cs="Arial"/>
          <w:b/>
        </w:rPr>
        <w:t>.</w:t>
      </w:r>
      <w:r w:rsidR="00DC7536" w:rsidRPr="004F640E">
        <w:rPr>
          <w:rFonts w:ascii="Arial" w:hAnsi="Arial" w:cs="Arial"/>
        </w:rPr>
        <w:t xml:space="preserve"> </w:t>
      </w:r>
      <w:r w:rsidR="008038EE" w:rsidRPr="004F640E">
        <w:rPr>
          <w:rFonts w:ascii="Arial" w:hAnsi="Arial" w:cs="Arial"/>
        </w:rPr>
        <w:tab/>
      </w:r>
      <w:r w:rsidR="007A54EC" w:rsidRPr="004F640E">
        <w:rPr>
          <w:rFonts w:ascii="Arial" w:hAnsi="Arial" w:cs="Arial"/>
        </w:rPr>
        <w:t xml:space="preserve">Die Kreisverwaltung </w:t>
      </w:r>
      <w:r w:rsidR="004F1EC5">
        <w:rPr>
          <w:rFonts w:ascii="Arial" w:hAnsi="Arial" w:cs="Arial"/>
        </w:rPr>
        <w:t>Rhein-Hunsrück-Kreis</w:t>
      </w:r>
      <w:r w:rsidR="007A54EC" w:rsidRPr="004F640E">
        <w:rPr>
          <w:rFonts w:ascii="Arial" w:hAnsi="Arial" w:cs="Arial"/>
        </w:rPr>
        <w:t xml:space="preserve"> hat nach Anhörung aller betroffenen </w:t>
      </w:r>
      <w:r w:rsidR="008C6E4C" w:rsidRPr="004F640E">
        <w:rPr>
          <w:rFonts w:ascii="Arial" w:hAnsi="Arial" w:cs="Arial"/>
        </w:rPr>
        <w:t>Fachabteilungen</w:t>
      </w:r>
      <w:r w:rsidR="007A54EC" w:rsidRPr="004F640E">
        <w:rPr>
          <w:rFonts w:ascii="Arial" w:hAnsi="Arial" w:cs="Arial"/>
        </w:rPr>
        <w:t xml:space="preserve"> mit Schreiben vom </w:t>
      </w:r>
      <w:r w:rsidR="00F37F0F">
        <w:rPr>
          <w:rFonts w:ascii="Arial" w:hAnsi="Arial" w:cs="Arial"/>
        </w:rPr>
        <w:t>21.05.21</w:t>
      </w:r>
      <w:r w:rsidR="00ED0230">
        <w:rPr>
          <w:rFonts w:ascii="Arial" w:hAnsi="Arial" w:cs="Arial"/>
        </w:rPr>
        <w:t xml:space="preserve"> </w:t>
      </w:r>
      <w:r w:rsidR="002634FE">
        <w:rPr>
          <w:rFonts w:ascii="Arial" w:hAnsi="Arial" w:cs="Arial"/>
        </w:rPr>
        <w:t>ihre Stellungnahme</w:t>
      </w:r>
      <w:r w:rsidR="00ED0230">
        <w:rPr>
          <w:rFonts w:ascii="Arial" w:hAnsi="Arial" w:cs="Arial"/>
        </w:rPr>
        <w:t>n</w:t>
      </w:r>
      <w:r w:rsidR="002634FE">
        <w:rPr>
          <w:rFonts w:ascii="Arial" w:hAnsi="Arial" w:cs="Arial"/>
        </w:rPr>
        <w:t xml:space="preserve"> abgegeben</w:t>
      </w:r>
      <w:r w:rsidR="00484512">
        <w:rPr>
          <w:rFonts w:ascii="Arial" w:hAnsi="Arial" w:cs="Arial"/>
        </w:rPr>
        <w:t xml:space="preserve"> (siehe </w:t>
      </w:r>
      <w:r w:rsidR="00484512" w:rsidRPr="00484512">
        <w:rPr>
          <w:rFonts w:ascii="Arial" w:hAnsi="Arial" w:cs="Arial"/>
          <w:b/>
        </w:rPr>
        <w:t xml:space="preserve">Anlage </w:t>
      </w:r>
      <w:r w:rsidR="00E27AD7">
        <w:rPr>
          <w:rFonts w:ascii="Arial" w:hAnsi="Arial" w:cs="Arial"/>
          <w:b/>
        </w:rPr>
        <w:t>5</w:t>
      </w:r>
      <w:r w:rsidR="004E6AB1">
        <w:rPr>
          <w:rFonts w:ascii="Arial" w:hAnsi="Arial" w:cs="Arial"/>
          <w:b/>
        </w:rPr>
        <w:t>.1</w:t>
      </w:r>
      <w:r w:rsidR="00484512">
        <w:rPr>
          <w:rFonts w:ascii="Arial" w:hAnsi="Arial" w:cs="Arial"/>
        </w:rPr>
        <w:t>)</w:t>
      </w:r>
      <w:r w:rsidR="006E1533" w:rsidRPr="006E1533">
        <w:rPr>
          <w:rFonts w:ascii="Arial" w:hAnsi="Arial" w:cs="Arial"/>
        </w:rPr>
        <w:t xml:space="preserve">. </w:t>
      </w:r>
    </w:p>
    <w:p w:rsidR="007B6ADF" w:rsidRPr="00527B3D" w:rsidRDefault="007B6ADF" w:rsidP="00F37F0F">
      <w:pPr>
        <w:ind w:left="1134" w:hanging="567"/>
        <w:jc w:val="both"/>
        <w:rPr>
          <w:rFonts w:ascii="Arial" w:hAnsi="Arial" w:cs="Arial"/>
        </w:rPr>
      </w:pPr>
    </w:p>
    <w:p w:rsidR="00FF2977" w:rsidRPr="00527B3D" w:rsidRDefault="00FF2977" w:rsidP="00F37F0F">
      <w:pPr>
        <w:ind w:left="1134" w:hanging="567"/>
        <w:jc w:val="both"/>
        <w:rPr>
          <w:rFonts w:ascii="Arial" w:hAnsi="Arial" w:cs="Arial"/>
        </w:rPr>
      </w:pPr>
      <w:r w:rsidRPr="00527B3D">
        <w:rPr>
          <w:rFonts w:ascii="Arial" w:hAnsi="Arial" w:cs="Arial"/>
        </w:rPr>
        <w:tab/>
      </w:r>
      <w:r w:rsidR="00527B3D" w:rsidRPr="00527B3D">
        <w:rPr>
          <w:rFonts w:ascii="Arial" w:hAnsi="Arial" w:cs="Arial"/>
        </w:rPr>
        <w:t xml:space="preserve">Die </w:t>
      </w:r>
      <w:r w:rsidRPr="00527B3D">
        <w:rPr>
          <w:rFonts w:ascii="Arial" w:hAnsi="Arial" w:cs="Arial"/>
          <w:u w:val="single"/>
        </w:rPr>
        <w:t>untere Verkehrsbehörde</w:t>
      </w:r>
      <w:r w:rsidRPr="00527B3D">
        <w:rPr>
          <w:rFonts w:ascii="Arial" w:hAnsi="Arial" w:cs="Arial"/>
        </w:rPr>
        <w:t xml:space="preserve"> </w:t>
      </w:r>
      <w:r w:rsidR="00527B3D" w:rsidRPr="00527B3D">
        <w:rPr>
          <w:rFonts w:ascii="Arial" w:hAnsi="Arial" w:cs="Arial"/>
        </w:rPr>
        <w:t>hat Bedenken hinsichtlich der Fahrradschutzstreifen geäußert</w:t>
      </w:r>
      <w:r w:rsidR="00DA1E82">
        <w:rPr>
          <w:rFonts w:ascii="Arial" w:hAnsi="Arial" w:cs="Arial"/>
        </w:rPr>
        <w:t xml:space="preserve">. Es handelt sich hierbei </w:t>
      </w:r>
      <w:r w:rsidR="00C12D2A">
        <w:rPr>
          <w:rFonts w:ascii="Arial" w:hAnsi="Arial" w:cs="Arial"/>
        </w:rPr>
        <w:t xml:space="preserve">allerdings </w:t>
      </w:r>
      <w:r w:rsidR="00DA1E82">
        <w:rPr>
          <w:rFonts w:ascii="Arial" w:hAnsi="Arial" w:cs="Arial"/>
        </w:rPr>
        <w:t xml:space="preserve">um eine verkehrsrechtliche Angelegenheit für die zu gegebener Zeit von der zuständigen Verkehrsbehörde (Verbandsgemeindeverwaltung Hunsrück-Mittelrhein) ein Anhörungsverfahren durchgeführt werden muss. </w:t>
      </w:r>
      <w:r w:rsidR="00C12D2A">
        <w:rPr>
          <w:rFonts w:ascii="Arial" w:hAnsi="Arial" w:cs="Arial"/>
        </w:rPr>
        <w:t xml:space="preserve">Der Besprechungsvermerk und der diesbezügliche Schriftverkehr sind als </w:t>
      </w:r>
      <w:r w:rsidR="00C12D2A" w:rsidRPr="00C12D2A">
        <w:rPr>
          <w:rFonts w:ascii="Arial" w:hAnsi="Arial" w:cs="Arial"/>
          <w:b/>
        </w:rPr>
        <w:t>Anlage 5.2</w:t>
      </w:r>
      <w:r w:rsidR="00C12D2A">
        <w:rPr>
          <w:rFonts w:ascii="Arial" w:hAnsi="Arial" w:cs="Arial"/>
        </w:rPr>
        <w:t xml:space="preserve"> beigefügt.</w:t>
      </w:r>
    </w:p>
    <w:p w:rsidR="00E27AD7" w:rsidRDefault="00E27AD7" w:rsidP="00F37F0F">
      <w:pPr>
        <w:tabs>
          <w:tab w:val="left" w:pos="1276"/>
        </w:tabs>
        <w:ind w:left="1134" w:hanging="567"/>
        <w:jc w:val="both"/>
        <w:rPr>
          <w:rFonts w:ascii="Arial" w:hAnsi="Arial" w:cs="Arial"/>
        </w:rPr>
      </w:pPr>
    </w:p>
    <w:p w:rsidR="00CA3502" w:rsidRPr="00CA3502" w:rsidRDefault="00CA3502" w:rsidP="009B024A">
      <w:pPr>
        <w:tabs>
          <w:tab w:val="left" w:pos="1276"/>
        </w:tabs>
        <w:ind w:left="1134" w:hanging="567"/>
        <w:jc w:val="both"/>
        <w:rPr>
          <w:rFonts w:ascii="Arial" w:hAnsi="Arial" w:cs="Arial"/>
        </w:rPr>
      </w:pPr>
      <w:r>
        <w:rPr>
          <w:rFonts w:ascii="Arial" w:hAnsi="Arial" w:cs="Arial"/>
          <w:b/>
        </w:rPr>
        <w:t>IV/5</w:t>
      </w:r>
      <w:r>
        <w:rPr>
          <w:rFonts w:ascii="Arial" w:hAnsi="Arial" w:cs="Arial"/>
          <w:b/>
        </w:rPr>
        <w:tab/>
      </w:r>
      <w:r w:rsidRPr="00CA3502">
        <w:rPr>
          <w:rFonts w:ascii="Arial" w:hAnsi="Arial" w:cs="Arial"/>
        </w:rPr>
        <w:t>Das Landesamt für Vermessung und Geobasisinformation Rheinland-Pfalz hat mit Schreiben vom 18.05.2</w:t>
      </w:r>
      <w:r>
        <w:rPr>
          <w:rFonts w:ascii="Arial" w:hAnsi="Arial" w:cs="Arial"/>
        </w:rPr>
        <w:t>1</w:t>
      </w:r>
      <w:r w:rsidRPr="00CA3502">
        <w:rPr>
          <w:rFonts w:ascii="Arial" w:hAnsi="Arial" w:cs="Arial"/>
        </w:rPr>
        <w:t xml:space="preserve"> </w:t>
      </w:r>
      <w:r>
        <w:rPr>
          <w:rFonts w:ascii="Arial" w:hAnsi="Arial" w:cs="Arial"/>
        </w:rPr>
        <w:t>mitgeteilt, dass sich im Bereich der Baumaßnahme ein HFP 5811900014 befindet. Sofern der Punkt vom Ausbau betroffen ist</w:t>
      </w:r>
      <w:r w:rsidR="002F600A">
        <w:rPr>
          <w:rFonts w:ascii="Arial" w:hAnsi="Arial" w:cs="Arial"/>
        </w:rPr>
        <w:t>, ist die Festpunktgefährdung per Mail an:</w:t>
      </w:r>
      <w:r>
        <w:rPr>
          <w:rFonts w:ascii="Arial" w:hAnsi="Arial" w:cs="Arial"/>
        </w:rPr>
        <w:t xml:space="preserve"> </w:t>
      </w:r>
      <w:hyperlink r:id="rId8" w:history="1">
        <w:r w:rsidRPr="00474B07">
          <w:rPr>
            <w:rStyle w:val="Hyperlink"/>
            <w:rFonts w:ascii="Arial" w:hAnsi="Arial" w:cs="Arial"/>
          </w:rPr>
          <w:t>festpunktgefaehrdung@vermkv.rlp.de</w:t>
        </w:r>
      </w:hyperlink>
      <w:r>
        <w:rPr>
          <w:rFonts w:ascii="Arial" w:hAnsi="Arial" w:cs="Arial"/>
        </w:rPr>
        <w:t xml:space="preserve"> zu melden (siehe </w:t>
      </w:r>
      <w:r w:rsidRPr="00CA3502">
        <w:rPr>
          <w:rFonts w:ascii="Arial" w:hAnsi="Arial" w:cs="Arial"/>
          <w:b/>
        </w:rPr>
        <w:t>Anlage 6</w:t>
      </w:r>
      <w:r>
        <w:rPr>
          <w:rFonts w:ascii="Arial" w:hAnsi="Arial" w:cs="Arial"/>
        </w:rPr>
        <w:t xml:space="preserve">). </w:t>
      </w:r>
    </w:p>
    <w:p w:rsidR="00CA3502" w:rsidRDefault="00CA3502" w:rsidP="009B024A">
      <w:pPr>
        <w:tabs>
          <w:tab w:val="left" w:pos="1276"/>
        </w:tabs>
        <w:ind w:left="1134" w:hanging="567"/>
        <w:jc w:val="both"/>
        <w:rPr>
          <w:rFonts w:ascii="Arial" w:hAnsi="Arial" w:cs="Arial"/>
          <w:b/>
        </w:rPr>
      </w:pPr>
    </w:p>
    <w:p w:rsidR="00852B37" w:rsidRDefault="00E27AD7" w:rsidP="009B024A">
      <w:pPr>
        <w:tabs>
          <w:tab w:val="left" w:pos="1276"/>
        </w:tabs>
        <w:ind w:left="1134" w:hanging="567"/>
        <w:jc w:val="both"/>
        <w:rPr>
          <w:rFonts w:ascii="Arial" w:hAnsi="Arial" w:cs="Arial"/>
        </w:rPr>
      </w:pPr>
      <w:r w:rsidRPr="00852B37">
        <w:rPr>
          <w:rFonts w:ascii="Arial" w:hAnsi="Arial" w:cs="Arial"/>
          <w:b/>
        </w:rPr>
        <w:t>IV/</w:t>
      </w:r>
      <w:r w:rsidR="00CA3502">
        <w:rPr>
          <w:rFonts w:ascii="Arial" w:hAnsi="Arial" w:cs="Arial"/>
          <w:b/>
        </w:rPr>
        <w:t>6</w:t>
      </w:r>
      <w:r w:rsidRPr="00852B37">
        <w:rPr>
          <w:rFonts w:ascii="Arial" w:hAnsi="Arial" w:cs="Arial"/>
          <w:b/>
        </w:rPr>
        <w:t>.</w:t>
      </w:r>
      <w:r>
        <w:rPr>
          <w:rFonts w:ascii="Arial" w:hAnsi="Arial" w:cs="Arial"/>
        </w:rPr>
        <w:tab/>
      </w:r>
      <w:r w:rsidR="004A7CD6" w:rsidRPr="00623BEF">
        <w:rPr>
          <w:rFonts w:ascii="Arial" w:hAnsi="Arial" w:cs="Arial"/>
        </w:rPr>
        <w:t xml:space="preserve">Die Generaldirektion Kulturelles Erbe, Direktion Landesarchäologie, </w:t>
      </w:r>
      <w:r>
        <w:rPr>
          <w:rFonts w:ascii="Arial" w:hAnsi="Arial" w:cs="Arial"/>
        </w:rPr>
        <w:t>Koblenz</w:t>
      </w:r>
      <w:r w:rsidR="004A7CD6" w:rsidRPr="00623BEF">
        <w:rPr>
          <w:rFonts w:ascii="Arial" w:hAnsi="Arial" w:cs="Arial"/>
        </w:rPr>
        <w:t xml:space="preserve"> hat mit Schreiben vom </w:t>
      </w:r>
      <w:r w:rsidR="009B024A">
        <w:rPr>
          <w:rFonts w:ascii="Arial" w:hAnsi="Arial" w:cs="Arial"/>
        </w:rPr>
        <w:t>10.05.21</w:t>
      </w:r>
      <w:r w:rsidR="004A7CD6" w:rsidRPr="00623BEF">
        <w:rPr>
          <w:rFonts w:ascii="Arial" w:hAnsi="Arial" w:cs="Arial"/>
        </w:rPr>
        <w:t xml:space="preserve"> mitgeteilt, </w:t>
      </w:r>
      <w:r w:rsidR="00852B37">
        <w:rPr>
          <w:rFonts w:ascii="Arial" w:hAnsi="Arial" w:cs="Arial"/>
        </w:rPr>
        <w:t>dass</w:t>
      </w:r>
      <w:r w:rsidR="009B024A">
        <w:rPr>
          <w:rFonts w:ascii="Arial" w:hAnsi="Arial" w:cs="Arial"/>
        </w:rPr>
        <w:t xml:space="preserve"> sich</w:t>
      </w:r>
      <w:r w:rsidR="00852B37">
        <w:rPr>
          <w:rFonts w:ascii="Arial" w:hAnsi="Arial" w:cs="Arial"/>
        </w:rPr>
        <w:t xml:space="preserve"> </w:t>
      </w:r>
      <w:r w:rsidR="009B024A">
        <w:rPr>
          <w:rFonts w:ascii="Arial" w:hAnsi="Arial" w:cs="Arial"/>
        </w:rPr>
        <w:t xml:space="preserve">bei Bau-km 0+610 Grabhügel befinden, die von der K 108 durchschnitten werden. Die GDKE ist daher </w:t>
      </w:r>
      <w:r w:rsidR="009B024A" w:rsidRPr="009B024A">
        <w:rPr>
          <w:rFonts w:ascii="Arial" w:hAnsi="Arial" w:cs="Arial"/>
        </w:rPr>
        <w:t>im Zuge der Bauvorbereitung weiter am Verfahren</w:t>
      </w:r>
      <w:r w:rsidR="009B024A">
        <w:rPr>
          <w:rFonts w:ascii="Arial" w:hAnsi="Arial" w:cs="Arial"/>
        </w:rPr>
        <w:t xml:space="preserve"> zu</w:t>
      </w:r>
      <w:r w:rsidR="009B024A" w:rsidRPr="009B024A">
        <w:rPr>
          <w:rFonts w:ascii="Arial" w:hAnsi="Arial" w:cs="Arial"/>
        </w:rPr>
        <w:t xml:space="preserve"> beteiligen und über die Erdarbeiten </w:t>
      </w:r>
      <w:r w:rsidR="009B024A">
        <w:rPr>
          <w:rFonts w:ascii="Arial" w:hAnsi="Arial" w:cs="Arial"/>
        </w:rPr>
        <w:t>frühzeitig zu</w:t>
      </w:r>
      <w:r w:rsidR="009B024A" w:rsidRPr="009B024A">
        <w:rPr>
          <w:rFonts w:ascii="Arial" w:hAnsi="Arial" w:cs="Arial"/>
        </w:rPr>
        <w:t xml:space="preserve"> informieren</w:t>
      </w:r>
      <w:r w:rsidR="004A7CD6" w:rsidRPr="00623BEF">
        <w:rPr>
          <w:rFonts w:ascii="Arial" w:hAnsi="Arial" w:cs="Arial"/>
        </w:rPr>
        <w:t xml:space="preserve"> (siehe </w:t>
      </w:r>
      <w:r w:rsidR="004A7CD6" w:rsidRPr="00623BEF">
        <w:rPr>
          <w:rFonts w:ascii="Arial" w:hAnsi="Arial" w:cs="Arial"/>
          <w:b/>
        </w:rPr>
        <w:t xml:space="preserve">Anlage </w:t>
      </w:r>
      <w:r w:rsidR="00CA3502">
        <w:rPr>
          <w:rFonts w:ascii="Arial" w:hAnsi="Arial" w:cs="Arial"/>
          <w:b/>
        </w:rPr>
        <w:t>7</w:t>
      </w:r>
      <w:r w:rsidR="004A7CD6" w:rsidRPr="00623BEF">
        <w:rPr>
          <w:rFonts w:ascii="Arial" w:hAnsi="Arial" w:cs="Arial"/>
        </w:rPr>
        <w:t>).</w:t>
      </w:r>
    </w:p>
    <w:p w:rsidR="00852B37" w:rsidRDefault="00852B37" w:rsidP="00F37F0F">
      <w:pPr>
        <w:tabs>
          <w:tab w:val="left" w:pos="1276"/>
        </w:tabs>
        <w:ind w:left="1134" w:hanging="567"/>
        <w:jc w:val="both"/>
        <w:rPr>
          <w:rFonts w:ascii="Arial" w:hAnsi="Arial" w:cs="Arial"/>
        </w:rPr>
      </w:pPr>
    </w:p>
    <w:p w:rsidR="00C979F8" w:rsidRPr="00B07F65" w:rsidRDefault="00C979F8" w:rsidP="00F37F0F">
      <w:pPr>
        <w:ind w:left="1134" w:hanging="567"/>
        <w:jc w:val="both"/>
        <w:rPr>
          <w:rFonts w:ascii="Arial" w:hAnsi="Arial" w:cs="Arial"/>
          <w:color w:val="FF0000"/>
        </w:rPr>
      </w:pPr>
      <w:r w:rsidRPr="00CC1214">
        <w:rPr>
          <w:rFonts w:ascii="Arial" w:hAnsi="Arial" w:cs="Arial"/>
          <w:b/>
        </w:rPr>
        <w:t>IV/</w:t>
      </w:r>
      <w:r w:rsidR="00CA3502">
        <w:rPr>
          <w:rFonts w:ascii="Arial" w:hAnsi="Arial" w:cs="Arial"/>
          <w:b/>
        </w:rPr>
        <w:t>7</w:t>
      </w:r>
      <w:r w:rsidRPr="00CC1214">
        <w:rPr>
          <w:rFonts w:ascii="Arial" w:hAnsi="Arial" w:cs="Arial"/>
          <w:b/>
        </w:rPr>
        <w:t xml:space="preserve">. </w:t>
      </w:r>
      <w:r w:rsidR="00796AAD" w:rsidRPr="00CC1214">
        <w:rPr>
          <w:rFonts w:ascii="Arial" w:hAnsi="Arial" w:cs="Arial"/>
          <w:b/>
        </w:rPr>
        <w:tab/>
      </w:r>
      <w:r w:rsidR="00623BEF" w:rsidRPr="00DD24AF">
        <w:rPr>
          <w:rFonts w:ascii="Arial" w:hAnsi="Arial" w:cs="Arial"/>
        </w:rPr>
        <w:t xml:space="preserve">Beginn und Ende der Bauausführung sind </w:t>
      </w:r>
      <w:r w:rsidR="005F746A">
        <w:rPr>
          <w:rFonts w:ascii="Arial" w:hAnsi="Arial" w:cs="Arial"/>
        </w:rPr>
        <w:t>der Kreisverwaltung Rhein-Hunsrück-Kreis (Frau Neumann)</w:t>
      </w:r>
      <w:r w:rsidR="00484512">
        <w:rPr>
          <w:rFonts w:ascii="Arial" w:hAnsi="Arial" w:cs="Arial"/>
        </w:rPr>
        <w:t xml:space="preserve"> </w:t>
      </w:r>
      <w:r w:rsidR="00623BEF" w:rsidRPr="00DD24AF">
        <w:rPr>
          <w:rFonts w:ascii="Arial" w:hAnsi="Arial" w:cs="Arial"/>
        </w:rPr>
        <w:t>für die Beauftragung der Schlussvermessung</w:t>
      </w:r>
      <w:r w:rsidR="00623BEF" w:rsidRPr="00600351">
        <w:rPr>
          <w:rFonts w:ascii="Arial" w:hAnsi="Arial" w:cs="Arial"/>
        </w:rPr>
        <w:t xml:space="preserve"> </w:t>
      </w:r>
      <w:r w:rsidRPr="00600351">
        <w:rPr>
          <w:rFonts w:ascii="Arial" w:hAnsi="Arial" w:cs="Arial"/>
        </w:rPr>
        <w:t xml:space="preserve">anzuzeigen. </w:t>
      </w:r>
    </w:p>
    <w:p w:rsidR="00C979F8" w:rsidRPr="00CC1214" w:rsidRDefault="00C979F8" w:rsidP="00C979F8">
      <w:pPr>
        <w:jc w:val="both"/>
        <w:rPr>
          <w:rFonts w:ascii="Arial" w:hAnsi="Arial" w:cs="Arial"/>
        </w:rPr>
      </w:pPr>
    </w:p>
    <w:p w:rsidR="0008566C" w:rsidRPr="00CC1214" w:rsidRDefault="0008566C" w:rsidP="00C979F8">
      <w:pPr>
        <w:jc w:val="both"/>
        <w:rPr>
          <w:rFonts w:ascii="Arial" w:hAnsi="Arial" w:cs="Arial"/>
        </w:rPr>
      </w:pPr>
    </w:p>
    <w:p w:rsidR="0008566C" w:rsidRPr="00CC1214" w:rsidRDefault="0008566C" w:rsidP="00C979F8">
      <w:pPr>
        <w:jc w:val="both"/>
        <w:rPr>
          <w:rFonts w:ascii="Arial" w:hAnsi="Arial" w:cs="Arial"/>
        </w:rPr>
      </w:pPr>
    </w:p>
    <w:p w:rsidR="00C979F8" w:rsidRPr="00CC1214" w:rsidRDefault="00C979F8" w:rsidP="00C979F8">
      <w:pPr>
        <w:jc w:val="both"/>
        <w:rPr>
          <w:rFonts w:ascii="Arial" w:hAnsi="Arial" w:cs="Arial"/>
        </w:rPr>
      </w:pPr>
    </w:p>
    <w:p w:rsidR="00E86EA7" w:rsidRPr="00CC1214" w:rsidRDefault="00E86EA7" w:rsidP="00C979F8">
      <w:pPr>
        <w:jc w:val="both"/>
        <w:rPr>
          <w:rFonts w:ascii="Arial" w:hAnsi="Arial" w:cs="Arial"/>
        </w:rPr>
      </w:pPr>
    </w:p>
    <w:p w:rsidR="00C979F8" w:rsidRPr="00CC1214" w:rsidRDefault="003916DD" w:rsidP="00C979F8">
      <w:pPr>
        <w:jc w:val="both"/>
        <w:rPr>
          <w:rFonts w:ascii="Arial" w:hAnsi="Arial" w:cs="Arial"/>
        </w:rPr>
      </w:pPr>
      <w:r>
        <w:rPr>
          <w:rFonts w:ascii="Arial" w:hAnsi="Arial" w:cs="Arial"/>
        </w:rPr>
        <w:t>Thomas Wagner</w:t>
      </w:r>
    </w:p>
    <w:p w:rsidR="00BA2ED8" w:rsidRPr="00CC1214" w:rsidRDefault="00C979F8" w:rsidP="00BA2ED8">
      <w:pPr>
        <w:jc w:val="both"/>
        <w:rPr>
          <w:rFonts w:ascii="Arial" w:hAnsi="Arial" w:cs="Arial"/>
        </w:rPr>
      </w:pPr>
      <w:r w:rsidRPr="00CC1214">
        <w:rPr>
          <w:rFonts w:ascii="Arial" w:hAnsi="Arial" w:cs="Arial"/>
        </w:rPr>
        <w:t>Leiter der Dienststelle</w:t>
      </w:r>
    </w:p>
    <w:p w:rsidR="00361BE7" w:rsidRPr="00CC1214" w:rsidRDefault="00361BE7" w:rsidP="00361BE7">
      <w:pPr>
        <w:rPr>
          <w:rFonts w:ascii="Arial" w:hAnsi="Arial"/>
          <w:b/>
          <w:szCs w:val="22"/>
        </w:rPr>
      </w:pPr>
    </w:p>
    <w:p w:rsidR="00361BE7" w:rsidRPr="00CC1214" w:rsidRDefault="0008566C" w:rsidP="00361BE7">
      <w:pPr>
        <w:rPr>
          <w:rFonts w:ascii="Arial" w:hAnsi="Arial"/>
          <w:b/>
          <w:szCs w:val="22"/>
          <w:u w:val="single"/>
        </w:rPr>
      </w:pPr>
      <w:r w:rsidRPr="00CC1214">
        <w:rPr>
          <w:rFonts w:ascii="Arial" w:hAnsi="Arial"/>
          <w:b/>
          <w:szCs w:val="22"/>
          <w:u w:val="single"/>
        </w:rPr>
        <w:br w:type="page"/>
      </w:r>
      <w:r w:rsidR="00361BE7" w:rsidRPr="00CC1214">
        <w:rPr>
          <w:rFonts w:ascii="Arial" w:hAnsi="Arial"/>
          <w:b/>
          <w:szCs w:val="22"/>
          <w:u w:val="single"/>
        </w:rPr>
        <w:lastRenderedPageBreak/>
        <w:t>Verteiler:</w:t>
      </w:r>
    </w:p>
    <w:p w:rsidR="00361BE7" w:rsidRPr="00CC1214" w:rsidRDefault="00361BE7" w:rsidP="00361BE7">
      <w:pPr>
        <w:rPr>
          <w:rFonts w:ascii="Arial" w:hAnsi="Arial"/>
          <w:szCs w:val="22"/>
        </w:rPr>
      </w:pPr>
    </w:p>
    <w:p w:rsidR="00361BE7" w:rsidRPr="00CC1214" w:rsidRDefault="00361BE7" w:rsidP="00361BE7">
      <w:pPr>
        <w:rPr>
          <w:rFonts w:ascii="Arial" w:hAnsi="Arial"/>
          <w:szCs w:val="22"/>
        </w:rPr>
      </w:pPr>
    </w:p>
    <w:p w:rsidR="00361BE7" w:rsidRPr="00CC1214" w:rsidRDefault="00361BE7" w:rsidP="00361BE7">
      <w:pPr>
        <w:rPr>
          <w:rFonts w:ascii="Arial" w:hAnsi="Arial"/>
          <w:szCs w:val="22"/>
        </w:rPr>
      </w:pPr>
      <w:r w:rsidRPr="00CC1214">
        <w:rPr>
          <w:rFonts w:ascii="Arial" w:hAnsi="Arial"/>
          <w:szCs w:val="22"/>
        </w:rPr>
        <w:t>Je 1 Ausfertigung der Entbehrlichkeitsentscheidung mit Anlagen an:</w:t>
      </w:r>
    </w:p>
    <w:p w:rsidR="00361BE7" w:rsidRPr="00CC1214" w:rsidRDefault="00361BE7" w:rsidP="00361BE7">
      <w:pPr>
        <w:jc w:val="both"/>
        <w:rPr>
          <w:rFonts w:ascii="Arial" w:hAnsi="Arial"/>
        </w:rPr>
      </w:pPr>
    </w:p>
    <w:p w:rsidR="00361BE7" w:rsidRPr="00CC1214" w:rsidRDefault="00361BE7" w:rsidP="00361BE7">
      <w:pPr>
        <w:jc w:val="both"/>
        <w:rPr>
          <w:rFonts w:ascii="Arial" w:hAnsi="Arial"/>
        </w:rPr>
      </w:pPr>
    </w:p>
    <w:p w:rsidR="00361BE7" w:rsidRDefault="00361BE7" w:rsidP="006A12BC">
      <w:pPr>
        <w:jc w:val="both"/>
        <w:rPr>
          <w:rFonts w:ascii="Arial" w:hAnsi="Arial"/>
        </w:rPr>
      </w:pPr>
      <w:r w:rsidRPr="004A6981">
        <w:rPr>
          <w:rFonts w:ascii="Arial" w:hAnsi="Arial"/>
        </w:rPr>
        <w:tab/>
      </w:r>
      <w:r w:rsidRPr="004A6981">
        <w:rPr>
          <w:rFonts w:ascii="Arial" w:hAnsi="Arial"/>
        </w:rPr>
        <w:tab/>
      </w:r>
      <w:r w:rsidRPr="004A6981">
        <w:rPr>
          <w:rFonts w:ascii="Arial" w:hAnsi="Arial"/>
        </w:rPr>
        <w:tab/>
      </w:r>
      <w:r w:rsidR="00A0670C" w:rsidRPr="00F47BBB">
        <w:rPr>
          <w:rFonts w:ascii="Arial" w:hAnsi="Arial"/>
        </w:rPr>
        <w:t xml:space="preserve">II </w:t>
      </w:r>
      <w:r w:rsidR="005F746A">
        <w:rPr>
          <w:rFonts w:ascii="Arial" w:hAnsi="Arial"/>
        </w:rPr>
        <w:t>20</w:t>
      </w:r>
      <w:r w:rsidR="00FE3A1A">
        <w:rPr>
          <w:rFonts w:ascii="Arial" w:hAnsi="Arial"/>
        </w:rPr>
        <w:t xml:space="preserve"> </w:t>
      </w:r>
      <w:r w:rsidRPr="004A6981">
        <w:rPr>
          <w:rFonts w:ascii="Arial" w:hAnsi="Arial"/>
        </w:rPr>
        <w:t xml:space="preserve">(für die Ausschreibung) </w:t>
      </w:r>
    </w:p>
    <w:p w:rsidR="004D7C1C" w:rsidRDefault="004D7C1C" w:rsidP="006A12BC">
      <w:pPr>
        <w:jc w:val="both"/>
        <w:rPr>
          <w:rFonts w:ascii="Arial" w:hAnsi="Arial"/>
        </w:rPr>
      </w:pPr>
    </w:p>
    <w:p w:rsidR="004D7C1C" w:rsidRPr="004A6981" w:rsidRDefault="004D7C1C" w:rsidP="006A12BC">
      <w:pPr>
        <w:jc w:val="both"/>
        <w:rPr>
          <w:rFonts w:ascii="Arial" w:hAnsi="Arial"/>
        </w:rPr>
      </w:pPr>
      <w:r>
        <w:rPr>
          <w:rFonts w:ascii="Arial" w:hAnsi="Arial"/>
        </w:rPr>
        <w:tab/>
      </w:r>
      <w:r>
        <w:rPr>
          <w:rFonts w:ascii="Arial" w:hAnsi="Arial"/>
        </w:rPr>
        <w:tab/>
      </w:r>
      <w:r>
        <w:rPr>
          <w:rFonts w:ascii="Arial" w:hAnsi="Arial"/>
        </w:rPr>
        <w:tab/>
        <w:t>II 50</w:t>
      </w:r>
    </w:p>
    <w:p w:rsidR="00361BE7" w:rsidRPr="00CC1214" w:rsidRDefault="00361BE7" w:rsidP="00361BE7">
      <w:pPr>
        <w:jc w:val="both"/>
        <w:rPr>
          <w:rFonts w:ascii="Arial" w:hAnsi="Arial"/>
        </w:rPr>
      </w:pPr>
    </w:p>
    <w:p w:rsidR="00361BE7" w:rsidRPr="00CC1214" w:rsidRDefault="005D7FB5" w:rsidP="001522A0">
      <w:pPr>
        <w:ind w:left="1416" w:firstLine="708"/>
        <w:jc w:val="both"/>
        <w:rPr>
          <w:rFonts w:ascii="Arial" w:hAnsi="Arial"/>
        </w:rPr>
      </w:pPr>
      <w:r>
        <w:rPr>
          <w:rFonts w:ascii="Arial" w:hAnsi="Arial"/>
        </w:rPr>
        <w:t>M</w:t>
      </w:r>
      <w:r w:rsidR="00EE69CA" w:rsidRPr="00CC1214">
        <w:rPr>
          <w:rFonts w:ascii="Arial" w:hAnsi="Arial"/>
        </w:rPr>
        <w:t xml:space="preserve">SM </w:t>
      </w:r>
      <w:r w:rsidR="004C107F">
        <w:rPr>
          <w:rFonts w:ascii="Arial" w:hAnsi="Arial"/>
        </w:rPr>
        <w:t xml:space="preserve">Simmern, SM </w:t>
      </w:r>
      <w:proofErr w:type="spellStart"/>
      <w:r w:rsidR="004C107F">
        <w:rPr>
          <w:rFonts w:ascii="Arial" w:hAnsi="Arial"/>
        </w:rPr>
        <w:t>Kastellaun</w:t>
      </w:r>
      <w:proofErr w:type="spellEnd"/>
    </w:p>
    <w:p w:rsidR="006A12BC" w:rsidRPr="00CC1214" w:rsidRDefault="006A12BC" w:rsidP="006A12BC">
      <w:pPr>
        <w:jc w:val="both"/>
        <w:rPr>
          <w:rFonts w:ascii="Arial" w:hAnsi="Arial"/>
        </w:rPr>
      </w:pPr>
    </w:p>
    <w:p w:rsidR="001522A0" w:rsidRPr="00CC1214" w:rsidRDefault="001522A0" w:rsidP="00361BE7">
      <w:pPr>
        <w:jc w:val="both"/>
        <w:rPr>
          <w:rFonts w:ascii="Arial" w:hAnsi="Arial"/>
        </w:rPr>
      </w:pPr>
    </w:p>
    <w:p w:rsidR="00361BE7" w:rsidRPr="00CC1214" w:rsidRDefault="00361BE7" w:rsidP="00361BE7">
      <w:pPr>
        <w:jc w:val="both"/>
        <w:rPr>
          <w:rFonts w:ascii="Arial" w:hAnsi="Arial"/>
        </w:rPr>
      </w:pPr>
      <w:r w:rsidRPr="00CC1214">
        <w:rPr>
          <w:rFonts w:ascii="Arial" w:hAnsi="Arial"/>
        </w:rPr>
        <w:tab/>
      </w:r>
      <w:r w:rsidRPr="00CC1214">
        <w:rPr>
          <w:rFonts w:ascii="Arial" w:hAnsi="Arial"/>
        </w:rPr>
        <w:tab/>
      </w:r>
      <w:r w:rsidRPr="00CC1214">
        <w:rPr>
          <w:rFonts w:ascii="Arial" w:hAnsi="Arial"/>
        </w:rPr>
        <w:tab/>
        <w:t xml:space="preserve">Postfach im Hause </w:t>
      </w:r>
    </w:p>
    <w:p w:rsidR="00361BE7" w:rsidRPr="00CC1214" w:rsidRDefault="00361BE7" w:rsidP="00361BE7">
      <w:pPr>
        <w:jc w:val="both"/>
        <w:rPr>
          <w:rFonts w:ascii="Arial" w:hAnsi="Arial"/>
        </w:rPr>
      </w:pPr>
    </w:p>
    <w:p w:rsidR="00361BE7" w:rsidRPr="00CC1214" w:rsidRDefault="00361BE7" w:rsidP="00361BE7">
      <w:pPr>
        <w:jc w:val="both"/>
        <w:rPr>
          <w:rFonts w:ascii="Arial" w:hAnsi="Arial"/>
        </w:rPr>
      </w:pPr>
    </w:p>
    <w:p w:rsidR="00361BE7" w:rsidRPr="00CC1214" w:rsidRDefault="00361BE7" w:rsidP="00361BE7">
      <w:pPr>
        <w:jc w:val="both"/>
        <w:rPr>
          <w:rFonts w:ascii="Arial" w:hAnsi="Arial"/>
        </w:rPr>
      </w:pPr>
    </w:p>
    <w:p w:rsidR="00D305B5" w:rsidRDefault="00361BE7" w:rsidP="00D305B5">
      <w:pPr>
        <w:jc w:val="both"/>
        <w:rPr>
          <w:rFonts w:ascii="Arial" w:hAnsi="Arial"/>
          <w:lang w:val="en-US"/>
        </w:rPr>
      </w:pPr>
      <w:r w:rsidRPr="0061358C">
        <w:rPr>
          <w:rFonts w:ascii="Arial" w:hAnsi="Arial"/>
          <w:lang w:val="en-US"/>
        </w:rPr>
        <w:t xml:space="preserve">2) </w:t>
      </w:r>
      <w:r w:rsidR="00D305B5" w:rsidRPr="00F47BBB">
        <w:rPr>
          <w:rFonts w:ascii="Arial" w:hAnsi="Arial"/>
        </w:rPr>
        <w:t xml:space="preserve">I 14 mit der Bitte, um Eintragung in die SAP- </w:t>
      </w:r>
      <w:proofErr w:type="spellStart"/>
      <w:r w:rsidR="00D305B5" w:rsidRPr="00F47BBB">
        <w:rPr>
          <w:rFonts w:ascii="Arial" w:hAnsi="Arial"/>
        </w:rPr>
        <w:t>Proj</w:t>
      </w:r>
      <w:proofErr w:type="spellEnd"/>
      <w:proofErr w:type="gramStart"/>
      <w:r w:rsidR="00D305B5" w:rsidRPr="00F47BBB">
        <w:rPr>
          <w:rFonts w:ascii="Arial" w:hAnsi="Arial"/>
        </w:rPr>
        <w:t>.-</w:t>
      </w:r>
      <w:proofErr w:type="gramEnd"/>
      <w:r w:rsidR="00D305B5" w:rsidRPr="00F47BBB">
        <w:rPr>
          <w:rFonts w:ascii="Arial" w:hAnsi="Arial"/>
        </w:rPr>
        <w:t xml:space="preserve"> </w:t>
      </w:r>
      <w:proofErr w:type="spellStart"/>
      <w:r w:rsidR="00D305B5" w:rsidRPr="00F47BBB">
        <w:rPr>
          <w:rFonts w:ascii="Arial" w:hAnsi="Arial"/>
        </w:rPr>
        <w:t>Dok</w:t>
      </w:r>
      <w:proofErr w:type="spellEnd"/>
    </w:p>
    <w:p w:rsidR="00D305B5" w:rsidRDefault="00D305B5" w:rsidP="00D305B5">
      <w:pPr>
        <w:jc w:val="both"/>
        <w:rPr>
          <w:rFonts w:ascii="Arial" w:hAnsi="Arial"/>
          <w:lang w:val="en-US"/>
        </w:rPr>
      </w:pPr>
    </w:p>
    <w:p w:rsidR="00361BE7" w:rsidRDefault="00D305B5" w:rsidP="00D305B5">
      <w:pPr>
        <w:jc w:val="both"/>
        <w:rPr>
          <w:rFonts w:ascii="Arial" w:hAnsi="Arial"/>
          <w:lang w:val="en-US"/>
        </w:rPr>
      </w:pPr>
      <w:r w:rsidRPr="00D305B5">
        <w:rPr>
          <w:rFonts w:ascii="Arial" w:hAnsi="Arial"/>
          <w:lang w:val="en-US"/>
        </w:rPr>
        <w:t xml:space="preserve">3) </w:t>
      </w:r>
      <w:r w:rsidR="001522A0" w:rsidRPr="00D305B5">
        <w:rPr>
          <w:rFonts w:ascii="Arial" w:hAnsi="Arial"/>
          <w:lang w:val="en-US"/>
        </w:rPr>
        <w:t xml:space="preserve">I </w:t>
      </w:r>
      <w:r>
        <w:rPr>
          <w:rFonts w:ascii="Arial" w:hAnsi="Arial"/>
          <w:lang w:val="en-US"/>
        </w:rPr>
        <w:t>30</w:t>
      </w:r>
      <w:r w:rsidR="006A12BC" w:rsidRPr="00D305B5">
        <w:rPr>
          <w:rFonts w:ascii="Arial" w:hAnsi="Arial"/>
          <w:lang w:val="en-US"/>
        </w:rPr>
        <w:t xml:space="preserve">,   </w:t>
      </w:r>
      <w:r w:rsidR="0061358C" w:rsidRPr="00D305B5">
        <w:rPr>
          <w:rFonts w:ascii="Arial" w:hAnsi="Arial"/>
          <w:lang w:val="en-US"/>
        </w:rPr>
        <w:t>II/</w:t>
      </w:r>
      <w:r>
        <w:rPr>
          <w:rFonts w:ascii="Arial" w:hAnsi="Arial"/>
          <w:lang w:val="en-US"/>
        </w:rPr>
        <w:t xml:space="preserve"> </w:t>
      </w:r>
      <w:r w:rsidR="00F23AB2" w:rsidRPr="00D305B5">
        <w:rPr>
          <w:rFonts w:ascii="Arial" w:hAnsi="Arial"/>
          <w:lang w:val="en-US"/>
        </w:rPr>
        <w:t>P</w:t>
      </w:r>
      <w:r w:rsidR="001522A0" w:rsidRPr="00D305B5">
        <w:rPr>
          <w:rFonts w:ascii="Arial" w:hAnsi="Arial"/>
          <w:lang w:val="en-US"/>
        </w:rPr>
        <w:t>M</w:t>
      </w:r>
      <w:r w:rsidR="0061358C" w:rsidRPr="00D305B5">
        <w:rPr>
          <w:rFonts w:ascii="Arial" w:hAnsi="Arial"/>
          <w:lang w:val="en-US"/>
        </w:rPr>
        <w:t xml:space="preserve"> I</w:t>
      </w:r>
      <w:r w:rsidR="002A177F" w:rsidRPr="00D305B5">
        <w:rPr>
          <w:rFonts w:ascii="Arial" w:hAnsi="Arial"/>
          <w:lang w:val="en-US"/>
        </w:rPr>
        <w:t>,</w:t>
      </w:r>
      <w:r w:rsidR="004D7C1C">
        <w:rPr>
          <w:rFonts w:ascii="Arial" w:hAnsi="Arial"/>
          <w:lang w:val="en-US"/>
        </w:rPr>
        <w:t xml:space="preserve">  </w:t>
      </w:r>
      <w:r w:rsidR="00600351" w:rsidRPr="00D305B5">
        <w:rPr>
          <w:rFonts w:ascii="Arial" w:hAnsi="Arial"/>
          <w:lang w:val="en-US"/>
        </w:rPr>
        <w:t xml:space="preserve"> </w:t>
      </w:r>
      <w:r>
        <w:rPr>
          <w:rFonts w:ascii="Arial" w:hAnsi="Arial"/>
          <w:lang w:val="en-US"/>
        </w:rPr>
        <w:t xml:space="preserve">II A/ PM I A, </w:t>
      </w:r>
      <w:r w:rsidR="005F746A" w:rsidRPr="00D305B5">
        <w:rPr>
          <w:rFonts w:ascii="Arial" w:hAnsi="Arial"/>
          <w:lang w:val="en-US"/>
        </w:rPr>
        <w:t xml:space="preserve">II 10,   </w:t>
      </w:r>
      <w:r>
        <w:rPr>
          <w:rFonts w:ascii="Arial" w:hAnsi="Arial"/>
          <w:lang w:val="en-US"/>
        </w:rPr>
        <w:t xml:space="preserve">III,   </w:t>
      </w:r>
      <w:r w:rsidR="00361BE7" w:rsidRPr="00D305B5">
        <w:rPr>
          <w:rFonts w:ascii="Arial" w:hAnsi="Arial"/>
          <w:lang w:val="en-US"/>
        </w:rPr>
        <w:t>IV</w:t>
      </w:r>
      <w:r w:rsidR="008A572B" w:rsidRPr="00D305B5">
        <w:rPr>
          <w:rFonts w:ascii="Arial" w:hAnsi="Arial"/>
          <w:lang w:val="en-US"/>
        </w:rPr>
        <w:t>,   I 70,</w:t>
      </w:r>
      <w:r w:rsidR="00796AAD" w:rsidRPr="00D305B5">
        <w:rPr>
          <w:rFonts w:ascii="Arial" w:hAnsi="Arial"/>
          <w:lang w:val="en-US"/>
        </w:rPr>
        <w:t xml:space="preserve">   </w:t>
      </w:r>
      <w:r w:rsidR="00600351" w:rsidRPr="00D305B5">
        <w:rPr>
          <w:rFonts w:ascii="Arial" w:hAnsi="Arial"/>
          <w:lang w:val="en-US"/>
        </w:rPr>
        <w:t>I 71a</w:t>
      </w:r>
      <w:r w:rsidR="001D2B8B" w:rsidRPr="00D305B5">
        <w:rPr>
          <w:rFonts w:ascii="Arial" w:hAnsi="Arial"/>
          <w:lang w:val="en-US"/>
        </w:rPr>
        <w:t>/ I 81a</w:t>
      </w:r>
      <w:r w:rsidR="00600351" w:rsidRPr="00D305B5">
        <w:rPr>
          <w:rFonts w:ascii="Arial" w:hAnsi="Arial"/>
          <w:lang w:val="en-US"/>
        </w:rPr>
        <w:t>,</w:t>
      </w:r>
      <w:r w:rsidR="00796AAD" w:rsidRPr="00D305B5">
        <w:rPr>
          <w:rFonts w:ascii="Arial" w:hAnsi="Arial"/>
          <w:lang w:val="en-US"/>
        </w:rPr>
        <w:t xml:space="preserve"> </w:t>
      </w:r>
      <w:proofErr w:type="spellStart"/>
      <w:r w:rsidR="00361BE7" w:rsidRPr="00D305B5">
        <w:rPr>
          <w:rFonts w:ascii="Arial" w:hAnsi="Arial"/>
          <w:lang w:val="en-US"/>
        </w:rPr>
        <w:t>zur</w:t>
      </w:r>
      <w:proofErr w:type="spellEnd"/>
      <w:r w:rsidR="00361BE7" w:rsidRPr="00D305B5">
        <w:rPr>
          <w:rFonts w:ascii="Arial" w:hAnsi="Arial"/>
          <w:lang w:val="en-US"/>
        </w:rPr>
        <w:t xml:space="preserve"> </w:t>
      </w:r>
      <w:proofErr w:type="spellStart"/>
      <w:r w:rsidR="00361BE7" w:rsidRPr="00D305B5">
        <w:rPr>
          <w:rFonts w:ascii="Arial" w:hAnsi="Arial"/>
          <w:lang w:val="en-US"/>
        </w:rPr>
        <w:t>K</w:t>
      </w:r>
      <w:r w:rsidR="005F746A" w:rsidRPr="00D305B5">
        <w:rPr>
          <w:rFonts w:ascii="Arial" w:hAnsi="Arial"/>
          <w:lang w:val="en-US"/>
        </w:rPr>
        <w:t>ts</w:t>
      </w:r>
      <w:proofErr w:type="spellEnd"/>
      <w:r w:rsidR="005F746A" w:rsidRPr="00D305B5">
        <w:rPr>
          <w:rFonts w:ascii="Arial" w:hAnsi="Arial"/>
          <w:lang w:val="en-US"/>
        </w:rPr>
        <w:t>.</w:t>
      </w:r>
    </w:p>
    <w:p w:rsidR="00E023E3" w:rsidRDefault="00E023E3" w:rsidP="00D305B5">
      <w:pPr>
        <w:jc w:val="both"/>
        <w:rPr>
          <w:rFonts w:ascii="Arial" w:hAnsi="Arial"/>
          <w:lang w:val="en-US"/>
        </w:rPr>
      </w:pPr>
    </w:p>
    <w:p w:rsidR="00E023E3" w:rsidRPr="00D305B5" w:rsidRDefault="00E023E3" w:rsidP="00E023E3">
      <w:pPr>
        <w:ind w:left="284" w:hanging="284"/>
        <w:jc w:val="both"/>
        <w:rPr>
          <w:rFonts w:ascii="Arial" w:hAnsi="Arial"/>
          <w:lang w:val="en-US"/>
        </w:rPr>
      </w:pPr>
      <w:r>
        <w:rPr>
          <w:rFonts w:ascii="Arial" w:hAnsi="Arial"/>
          <w:lang w:val="en-US"/>
        </w:rPr>
        <w:t>4)</w:t>
      </w:r>
      <w:r w:rsidRPr="00E023E3">
        <w:rPr>
          <w:rFonts w:ascii="Arial" w:hAnsi="Arial"/>
          <w:lang w:val="en-US"/>
        </w:rPr>
        <w:t xml:space="preserve"> </w:t>
      </w:r>
      <w:r w:rsidRPr="00D305B5">
        <w:rPr>
          <w:rFonts w:ascii="Arial" w:hAnsi="Arial"/>
          <w:lang w:val="en-US"/>
        </w:rPr>
        <w:t>IV 50,</w:t>
      </w:r>
      <w:r>
        <w:rPr>
          <w:rFonts w:ascii="Arial" w:hAnsi="Arial"/>
          <w:lang w:val="en-US"/>
        </w:rPr>
        <w:t xml:space="preserve"> </w:t>
      </w:r>
      <w:r w:rsidRPr="00D305B5">
        <w:rPr>
          <w:rFonts w:ascii="Arial" w:hAnsi="Arial"/>
          <w:lang w:val="en-US"/>
        </w:rPr>
        <w:t xml:space="preserve">  </w:t>
      </w:r>
      <w:proofErr w:type="spellStart"/>
      <w:r>
        <w:rPr>
          <w:rFonts w:ascii="Arial" w:hAnsi="Arial"/>
          <w:lang w:val="en-US"/>
        </w:rPr>
        <w:t>zur</w:t>
      </w:r>
      <w:proofErr w:type="spellEnd"/>
      <w:r>
        <w:rPr>
          <w:rFonts w:ascii="Arial" w:hAnsi="Arial"/>
          <w:lang w:val="en-US"/>
        </w:rPr>
        <w:t xml:space="preserve"> </w:t>
      </w:r>
      <w:proofErr w:type="spellStart"/>
      <w:r>
        <w:rPr>
          <w:rFonts w:ascii="Arial" w:hAnsi="Arial"/>
          <w:lang w:val="en-US"/>
        </w:rPr>
        <w:t>Kts</w:t>
      </w:r>
      <w:proofErr w:type="spellEnd"/>
      <w:r>
        <w:rPr>
          <w:rFonts w:ascii="Arial" w:hAnsi="Arial"/>
          <w:lang w:val="en-US"/>
        </w:rPr>
        <w:t xml:space="preserve"> </w:t>
      </w:r>
      <w:proofErr w:type="spellStart"/>
      <w:r>
        <w:rPr>
          <w:rFonts w:ascii="Arial" w:hAnsi="Arial"/>
          <w:lang w:val="en-US"/>
        </w:rPr>
        <w:t>hinsichtlich</w:t>
      </w:r>
      <w:proofErr w:type="spellEnd"/>
      <w:r>
        <w:rPr>
          <w:rFonts w:ascii="Arial" w:hAnsi="Arial"/>
          <w:lang w:val="en-US"/>
        </w:rPr>
        <w:t xml:space="preserve"> </w:t>
      </w:r>
      <w:proofErr w:type="spellStart"/>
      <w:r>
        <w:rPr>
          <w:rFonts w:ascii="Arial" w:hAnsi="Arial"/>
          <w:lang w:val="en-US"/>
        </w:rPr>
        <w:t>Punkt</w:t>
      </w:r>
      <w:proofErr w:type="spellEnd"/>
      <w:r>
        <w:rPr>
          <w:rFonts w:ascii="Arial" w:hAnsi="Arial"/>
          <w:lang w:val="en-US"/>
        </w:rPr>
        <w:t xml:space="preserve"> IV/4.</w:t>
      </w:r>
    </w:p>
    <w:p w:rsidR="00F47BBB" w:rsidRDefault="00F47BBB" w:rsidP="00BA04A7">
      <w:pPr>
        <w:jc w:val="both"/>
        <w:rPr>
          <w:rFonts w:ascii="Arial" w:hAnsi="Arial"/>
          <w:lang w:val="en-US"/>
        </w:rPr>
      </w:pPr>
    </w:p>
    <w:p w:rsidR="00F47BBB" w:rsidRPr="00D305B5" w:rsidRDefault="00E023E3" w:rsidP="00D305B5">
      <w:pPr>
        <w:ind w:left="-6"/>
        <w:jc w:val="both"/>
        <w:rPr>
          <w:rFonts w:ascii="Arial" w:hAnsi="Arial"/>
        </w:rPr>
      </w:pPr>
      <w:r>
        <w:rPr>
          <w:rFonts w:ascii="Arial" w:hAnsi="Arial"/>
        </w:rPr>
        <w:t>5</w:t>
      </w:r>
      <w:r w:rsidR="00D305B5">
        <w:rPr>
          <w:rFonts w:ascii="Arial" w:hAnsi="Arial"/>
        </w:rPr>
        <w:t xml:space="preserve">) </w:t>
      </w:r>
      <w:r w:rsidR="00F47BBB" w:rsidRPr="00D305B5">
        <w:rPr>
          <w:rFonts w:ascii="Arial" w:hAnsi="Arial"/>
        </w:rPr>
        <w:t xml:space="preserve">I </w:t>
      </w:r>
      <w:r w:rsidR="00D305B5">
        <w:rPr>
          <w:rFonts w:ascii="Arial" w:hAnsi="Arial"/>
        </w:rPr>
        <w:t>62 zur Kenntnis (</w:t>
      </w:r>
      <w:proofErr w:type="spellStart"/>
      <w:r w:rsidR="00D305B5">
        <w:rPr>
          <w:rFonts w:ascii="Arial" w:hAnsi="Arial"/>
        </w:rPr>
        <w:t>Flistra</w:t>
      </w:r>
      <w:proofErr w:type="spellEnd"/>
      <w:r w:rsidR="00D305B5">
        <w:rPr>
          <w:rFonts w:ascii="Arial" w:hAnsi="Arial"/>
        </w:rPr>
        <w:t xml:space="preserve"> </w:t>
      </w:r>
      <w:proofErr w:type="spellStart"/>
      <w:r w:rsidR="00D305B5">
        <w:rPr>
          <w:rFonts w:ascii="Arial" w:hAnsi="Arial"/>
        </w:rPr>
        <w:t>Neo</w:t>
      </w:r>
      <w:proofErr w:type="spellEnd"/>
      <w:r w:rsidR="00F47BBB" w:rsidRPr="00D305B5">
        <w:rPr>
          <w:rFonts w:ascii="Arial" w:hAnsi="Arial"/>
        </w:rPr>
        <w:t>)</w:t>
      </w:r>
    </w:p>
    <w:p w:rsidR="00796AAD" w:rsidRPr="00CC1214" w:rsidRDefault="00796AAD" w:rsidP="00361BE7">
      <w:pPr>
        <w:jc w:val="both"/>
        <w:rPr>
          <w:rFonts w:ascii="Arial" w:hAnsi="Arial" w:cs="Arial"/>
        </w:rPr>
      </w:pPr>
    </w:p>
    <w:p w:rsidR="00361BE7" w:rsidRPr="00CC1214" w:rsidRDefault="00E023E3" w:rsidP="00361BE7">
      <w:pPr>
        <w:jc w:val="both"/>
        <w:rPr>
          <w:rFonts w:ascii="Arial" w:hAnsi="Arial"/>
        </w:rPr>
      </w:pPr>
      <w:r>
        <w:rPr>
          <w:rFonts w:ascii="Arial" w:hAnsi="Arial"/>
        </w:rPr>
        <w:t>6</w:t>
      </w:r>
      <w:r w:rsidR="009D437C" w:rsidRPr="00CC1214">
        <w:rPr>
          <w:rFonts w:ascii="Arial" w:hAnsi="Arial"/>
        </w:rPr>
        <w:t>) CD 36</w:t>
      </w:r>
      <w:r w:rsidR="00361BE7" w:rsidRPr="00CC1214">
        <w:rPr>
          <w:rFonts w:ascii="Arial" w:hAnsi="Arial"/>
        </w:rPr>
        <w:t xml:space="preserve"> a</w:t>
      </w:r>
      <w:r w:rsidR="0035267F">
        <w:rPr>
          <w:rFonts w:ascii="Arial" w:hAnsi="Arial"/>
        </w:rPr>
        <w:t>/ CD 11 b</w:t>
      </w:r>
      <w:r w:rsidR="00361BE7" w:rsidRPr="00CC1214">
        <w:rPr>
          <w:rFonts w:ascii="Arial" w:hAnsi="Arial"/>
        </w:rPr>
        <w:t xml:space="preserve"> mit der Bitte, um </w:t>
      </w:r>
    </w:p>
    <w:p w:rsidR="00361BE7" w:rsidRPr="00CC1214" w:rsidRDefault="00361BE7" w:rsidP="00361BE7">
      <w:pPr>
        <w:jc w:val="both"/>
        <w:rPr>
          <w:rFonts w:ascii="Arial" w:hAnsi="Arial"/>
        </w:rPr>
      </w:pPr>
    </w:p>
    <w:p w:rsidR="00361BE7" w:rsidRPr="00CC1214" w:rsidRDefault="00361BE7" w:rsidP="00361BE7">
      <w:pPr>
        <w:numPr>
          <w:ilvl w:val="1"/>
          <w:numId w:val="5"/>
        </w:numPr>
        <w:jc w:val="both"/>
        <w:rPr>
          <w:rFonts w:ascii="Arial" w:hAnsi="Arial"/>
        </w:rPr>
      </w:pPr>
      <w:r w:rsidRPr="00CC1214">
        <w:rPr>
          <w:rFonts w:ascii="Arial" w:hAnsi="Arial"/>
        </w:rPr>
        <w:t xml:space="preserve">Eintragung in </w:t>
      </w:r>
      <w:proofErr w:type="spellStart"/>
      <w:r w:rsidRPr="00CC1214">
        <w:rPr>
          <w:rFonts w:ascii="Arial" w:hAnsi="Arial"/>
        </w:rPr>
        <w:t>Piko</w:t>
      </w:r>
      <w:proofErr w:type="spellEnd"/>
      <w:r w:rsidRPr="00CC1214">
        <w:rPr>
          <w:rFonts w:ascii="Arial" w:hAnsi="Arial"/>
        </w:rPr>
        <w:t xml:space="preserve"> </w:t>
      </w:r>
    </w:p>
    <w:p w:rsidR="00361BE7" w:rsidRPr="00CC1214" w:rsidRDefault="00361BE7" w:rsidP="00361BE7">
      <w:pPr>
        <w:ind w:left="1800"/>
        <w:jc w:val="both"/>
        <w:rPr>
          <w:rFonts w:ascii="Arial" w:hAnsi="Arial"/>
        </w:rPr>
      </w:pPr>
      <w:r w:rsidRPr="00CC1214">
        <w:rPr>
          <w:rFonts w:ascii="Arial" w:hAnsi="Arial"/>
        </w:rPr>
        <w:t xml:space="preserve">und </w:t>
      </w:r>
    </w:p>
    <w:p w:rsidR="00361BE7" w:rsidRPr="00CC1214" w:rsidRDefault="00361BE7" w:rsidP="00361BE7">
      <w:pPr>
        <w:numPr>
          <w:ilvl w:val="1"/>
          <w:numId w:val="5"/>
        </w:numPr>
        <w:jc w:val="both"/>
        <w:rPr>
          <w:rFonts w:ascii="Arial" w:hAnsi="Arial"/>
        </w:rPr>
      </w:pPr>
      <w:r w:rsidRPr="00CC1214">
        <w:rPr>
          <w:rFonts w:ascii="Arial" w:hAnsi="Arial"/>
        </w:rPr>
        <w:t xml:space="preserve">Veranlassung der amtlichen Bekanntmachung im </w:t>
      </w:r>
      <w:r w:rsidR="00132968">
        <w:rPr>
          <w:rFonts w:ascii="Arial" w:hAnsi="Arial"/>
        </w:rPr>
        <w:t>UVP-Portal</w:t>
      </w:r>
    </w:p>
    <w:p w:rsidR="00361BE7" w:rsidRPr="00CC1214" w:rsidRDefault="00361BE7" w:rsidP="00361BE7">
      <w:pPr>
        <w:jc w:val="both"/>
        <w:rPr>
          <w:rFonts w:ascii="Arial" w:hAnsi="Arial"/>
        </w:rPr>
      </w:pPr>
    </w:p>
    <w:p w:rsidR="00361BE7" w:rsidRPr="00CC1214" w:rsidRDefault="00E023E3" w:rsidP="00361BE7">
      <w:pPr>
        <w:jc w:val="both"/>
        <w:rPr>
          <w:rFonts w:ascii="Arial" w:hAnsi="Arial"/>
          <w:b/>
          <w:bCs/>
        </w:rPr>
      </w:pPr>
      <w:r>
        <w:rPr>
          <w:rFonts w:ascii="Arial" w:hAnsi="Arial"/>
          <w:b/>
          <w:bCs/>
        </w:rPr>
        <w:t>7</w:t>
      </w:r>
      <w:r w:rsidR="00796AAD" w:rsidRPr="00CC1214">
        <w:rPr>
          <w:rFonts w:ascii="Arial" w:hAnsi="Arial"/>
          <w:b/>
          <w:bCs/>
        </w:rPr>
        <w:t>) WV bei I 7</w:t>
      </w:r>
      <w:r w:rsidR="001F1EF9">
        <w:rPr>
          <w:rFonts w:ascii="Arial" w:hAnsi="Arial"/>
          <w:b/>
          <w:bCs/>
        </w:rPr>
        <w:t>3</w:t>
      </w:r>
    </w:p>
    <w:p w:rsidR="00361BE7" w:rsidRPr="00CC1214" w:rsidRDefault="00361BE7" w:rsidP="00361BE7">
      <w:pPr>
        <w:jc w:val="both"/>
        <w:rPr>
          <w:rFonts w:ascii="Arial" w:hAnsi="Arial"/>
        </w:rPr>
      </w:pPr>
    </w:p>
    <w:p w:rsidR="00361BE7" w:rsidRPr="00CC1214" w:rsidRDefault="00361BE7" w:rsidP="00361BE7">
      <w:pPr>
        <w:ind w:left="1068"/>
        <w:jc w:val="both"/>
        <w:rPr>
          <w:rFonts w:ascii="Arial" w:hAnsi="Arial"/>
        </w:rPr>
      </w:pPr>
    </w:p>
    <w:p w:rsidR="00361BE7" w:rsidRPr="00CC1214" w:rsidRDefault="00361BE7" w:rsidP="00361BE7">
      <w:pPr>
        <w:ind w:left="1068"/>
        <w:jc w:val="both"/>
        <w:rPr>
          <w:rFonts w:ascii="Arial" w:hAnsi="Arial"/>
        </w:rPr>
      </w:pPr>
    </w:p>
    <w:p w:rsidR="00361BE7" w:rsidRPr="002376BA" w:rsidRDefault="00361BE7" w:rsidP="00BA2ED8">
      <w:pPr>
        <w:jc w:val="both"/>
        <w:rPr>
          <w:rFonts w:ascii="Arial" w:hAnsi="Arial" w:cs="Arial"/>
          <w:color w:val="FF0000"/>
        </w:rPr>
      </w:pPr>
    </w:p>
    <w:sectPr w:rsidR="00361BE7" w:rsidRPr="002376BA">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009" w:rsidRDefault="00395009">
      <w:r>
        <w:separator/>
      </w:r>
    </w:p>
  </w:endnote>
  <w:endnote w:type="continuationSeparator" w:id="0">
    <w:p w:rsidR="00395009" w:rsidRDefault="00395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B21" w:rsidRPr="00A46747" w:rsidRDefault="00CD7B21" w:rsidP="00DE003F">
    <w:pPr>
      <w:pStyle w:val="Fuzeile"/>
      <w:jc w:val="center"/>
      <w:rPr>
        <w:rFonts w:ascii="Arial" w:hAnsi="Arial" w:cs="Arial"/>
      </w:rPr>
    </w:pPr>
    <w:r w:rsidRPr="00A46747">
      <w:rPr>
        <w:rStyle w:val="Seitenzahl"/>
        <w:rFonts w:ascii="Arial" w:hAnsi="Arial" w:cs="Arial"/>
      </w:rPr>
      <w:fldChar w:fldCharType="begin"/>
    </w:r>
    <w:r w:rsidRPr="00A46747">
      <w:rPr>
        <w:rStyle w:val="Seitenzahl"/>
        <w:rFonts w:ascii="Arial" w:hAnsi="Arial" w:cs="Arial"/>
      </w:rPr>
      <w:instrText xml:space="preserve"> PAGE </w:instrText>
    </w:r>
    <w:r w:rsidRPr="00A46747">
      <w:rPr>
        <w:rStyle w:val="Seitenzahl"/>
        <w:rFonts w:ascii="Arial" w:hAnsi="Arial" w:cs="Arial"/>
      </w:rPr>
      <w:fldChar w:fldCharType="separate"/>
    </w:r>
    <w:r w:rsidR="00051A77">
      <w:rPr>
        <w:rStyle w:val="Seitenzahl"/>
        <w:rFonts w:ascii="Arial" w:hAnsi="Arial" w:cs="Arial"/>
        <w:noProof/>
      </w:rPr>
      <w:t>2</w:t>
    </w:r>
    <w:r w:rsidRPr="00A46747">
      <w:rPr>
        <w:rStyle w:val="Seitenzahl"/>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009" w:rsidRDefault="00395009">
      <w:r>
        <w:separator/>
      </w:r>
    </w:p>
  </w:footnote>
  <w:footnote w:type="continuationSeparator" w:id="0">
    <w:p w:rsidR="00395009" w:rsidRDefault="00395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B21" w:rsidRDefault="00CD7B21">
    <w:pPr>
      <w:pStyle w:val="Kopfzeile"/>
      <w:rPr>
        <w:rFonts w:ascii="Arial" w:hAnsi="Arial" w:cs="Arial"/>
      </w:rPr>
    </w:pPr>
    <w:r w:rsidRPr="00A46747">
      <w:rPr>
        <w:rFonts w:ascii="Arial" w:hAnsi="Arial" w:cs="Arial"/>
      </w:rPr>
      <w:t>Landesbetrieb Mobilität</w:t>
    </w:r>
    <w:r w:rsidRPr="00A46747">
      <w:rPr>
        <w:rFonts w:ascii="Arial" w:hAnsi="Arial" w:cs="Arial"/>
      </w:rPr>
      <w:br/>
      <w:t>Bad Kreuznach</w:t>
    </w:r>
  </w:p>
  <w:p w:rsidR="002F600A" w:rsidRPr="00A46747" w:rsidRDefault="002F600A">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96C82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A5924F6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060795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DCF67A4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0029F4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72E40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00A5A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6CA56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2A7E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D6E6B1B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6D662DB"/>
    <w:multiLevelType w:val="hybridMultilevel"/>
    <w:tmpl w:val="8D1E29F0"/>
    <w:lvl w:ilvl="0" w:tplc="04070001">
      <w:start w:val="1"/>
      <w:numFmt w:val="bullet"/>
      <w:lvlText w:val=""/>
      <w:lvlJc w:val="left"/>
      <w:pPr>
        <w:tabs>
          <w:tab w:val="num" w:pos="2975"/>
        </w:tabs>
        <w:ind w:left="2975" w:hanging="360"/>
      </w:pPr>
      <w:rPr>
        <w:rFonts w:ascii="Symbol" w:hAnsi="Symbol" w:hint="default"/>
      </w:rPr>
    </w:lvl>
    <w:lvl w:ilvl="1" w:tplc="04070003">
      <w:start w:val="1"/>
      <w:numFmt w:val="bullet"/>
      <w:lvlText w:val="o"/>
      <w:lvlJc w:val="left"/>
      <w:pPr>
        <w:tabs>
          <w:tab w:val="num" w:pos="3695"/>
        </w:tabs>
        <w:ind w:left="3695" w:hanging="360"/>
      </w:pPr>
      <w:rPr>
        <w:rFonts w:ascii="Courier New" w:hAnsi="Courier New" w:cs="Courier New" w:hint="default"/>
      </w:rPr>
    </w:lvl>
    <w:lvl w:ilvl="2" w:tplc="04070005" w:tentative="1">
      <w:start w:val="1"/>
      <w:numFmt w:val="bullet"/>
      <w:lvlText w:val=""/>
      <w:lvlJc w:val="left"/>
      <w:pPr>
        <w:tabs>
          <w:tab w:val="num" w:pos="4415"/>
        </w:tabs>
        <w:ind w:left="4415" w:hanging="360"/>
      </w:pPr>
      <w:rPr>
        <w:rFonts w:ascii="Wingdings" w:hAnsi="Wingdings" w:hint="default"/>
      </w:rPr>
    </w:lvl>
    <w:lvl w:ilvl="3" w:tplc="04070001" w:tentative="1">
      <w:start w:val="1"/>
      <w:numFmt w:val="bullet"/>
      <w:lvlText w:val=""/>
      <w:lvlJc w:val="left"/>
      <w:pPr>
        <w:tabs>
          <w:tab w:val="num" w:pos="5135"/>
        </w:tabs>
        <w:ind w:left="5135" w:hanging="360"/>
      </w:pPr>
      <w:rPr>
        <w:rFonts w:ascii="Symbol" w:hAnsi="Symbol" w:hint="default"/>
      </w:rPr>
    </w:lvl>
    <w:lvl w:ilvl="4" w:tplc="04070003" w:tentative="1">
      <w:start w:val="1"/>
      <w:numFmt w:val="bullet"/>
      <w:lvlText w:val="o"/>
      <w:lvlJc w:val="left"/>
      <w:pPr>
        <w:tabs>
          <w:tab w:val="num" w:pos="5855"/>
        </w:tabs>
        <w:ind w:left="5855" w:hanging="360"/>
      </w:pPr>
      <w:rPr>
        <w:rFonts w:ascii="Courier New" w:hAnsi="Courier New" w:cs="Courier New" w:hint="default"/>
      </w:rPr>
    </w:lvl>
    <w:lvl w:ilvl="5" w:tplc="04070005" w:tentative="1">
      <w:start w:val="1"/>
      <w:numFmt w:val="bullet"/>
      <w:lvlText w:val=""/>
      <w:lvlJc w:val="left"/>
      <w:pPr>
        <w:tabs>
          <w:tab w:val="num" w:pos="6575"/>
        </w:tabs>
        <w:ind w:left="6575" w:hanging="360"/>
      </w:pPr>
      <w:rPr>
        <w:rFonts w:ascii="Wingdings" w:hAnsi="Wingdings" w:hint="default"/>
      </w:rPr>
    </w:lvl>
    <w:lvl w:ilvl="6" w:tplc="04070001" w:tentative="1">
      <w:start w:val="1"/>
      <w:numFmt w:val="bullet"/>
      <w:lvlText w:val=""/>
      <w:lvlJc w:val="left"/>
      <w:pPr>
        <w:tabs>
          <w:tab w:val="num" w:pos="7295"/>
        </w:tabs>
        <w:ind w:left="7295" w:hanging="360"/>
      </w:pPr>
      <w:rPr>
        <w:rFonts w:ascii="Symbol" w:hAnsi="Symbol" w:hint="default"/>
      </w:rPr>
    </w:lvl>
    <w:lvl w:ilvl="7" w:tplc="04070003" w:tentative="1">
      <w:start w:val="1"/>
      <w:numFmt w:val="bullet"/>
      <w:lvlText w:val="o"/>
      <w:lvlJc w:val="left"/>
      <w:pPr>
        <w:tabs>
          <w:tab w:val="num" w:pos="8015"/>
        </w:tabs>
        <w:ind w:left="8015" w:hanging="360"/>
      </w:pPr>
      <w:rPr>
        <w:rFonts w:ascii="Courier New" w:hAnsi="Courier New" w:cs="Courier New" w:hint="default"/>
      </w:rPr>
    </w:lvl>
    <w:lvl w:ilvl="8" w:tplc="04070005" w:tentative="1">
      <w:start w:val="1"/>
      <w:numFmt w:val="bullet"/>
      <w:lvlText w:val=""/>
      <w:lvlJc w:val="left"/>
      <w:pPr>
        <w:tabs>
          <w:tab w:val="num" w:pos="8735"/>
        </w:tabs>
        <w:ind w:left="8735" w:hanging="360"/>
      </w:pPr>
      <w:rPr>
        <w:rFonts w:ascii="Wingdings" w:hAnsi="Wingdings" w:hint="default"/>
      </w:rPr>
    </w:lvl>
  </w:abstractNum>
  <w:abstractNum w:abstractNumId="11" w15:restartNumberingAfterBreak="0">
    <w:nsid w:val="0B2405BC"/>
    <w:multiLevelType w:val="hybridMultilevel"/>
    <w:tmpl w:val="4AFE4D70"/>
    <w:lvl w:ilvl="0" w:tplc="EFECF1A8">
      <w:start w:val="1"/>
      <w:numFmt w:val="upperRoman"/>
      <w:lvlText w:val="%1."/>
      <w:lvlJc w:val="left"/>
      <w:pPr>
        <w:ind w:left="1080"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B601624"/>
    <w:multiLevelType w:val="hybridMultilevel"/>
    <w:tmpl w:val="07A491CE"/>
    <w:lvl w:ilvl="0" w:tplc="02AE0CCA">
      <w:start w:val="1"/>
      <w:numFmt w:val="decimal"/>
      <w:lvlText w:val="%1)"/>
      <w:lvlJc w:val="left"/>
      <w:pPr>
        <w:tabs>
          <w:tab w:val="num" w:pos="1440"/>
        </w:tabs>
        <w:ind w:left="1440" w:hanging="360"/>
      </w:pPr>
      <w:rPr>
        <w:rFonts w:hint="default"/>
      </w:rPr>
    </w:lvl>
    <w:lvl w:ilvl="1" w:tplc="0728F8A8">
      <w:start w:val="4"/>
      <w:numFmt w:val="upperRoman"/>
      <w:lvlText w:val="%2."/>
      <w:lvlJc w:val="left"/>
      <w:pPr>
        <w:tabs>
          <w:tab w:val="num" w:pos="2520"/>
        </w:tabs>
        <w:ind w:left="2520" w:hanging="720"/>
      </w:pPr>
      <w:rPr>
        <w:rFonts w:hint="default"/>
      </w:r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13" w15:restartNumberingAfterBreak="0">
    <w:nsid w:val="0C2F1BCE"/>
    <w:multiLevelType w:val="hybridMultilevel"/>
    <w:tmpl w:val="8FC4FA98"/>
    <w:lvl w:ilvl="0" w:tplc="C640FC9A">
      <w:start w:val="5"/>
      <w:numFmt w:val="decimal"/>
      <w:lvlText w:val="%1)"/>
      <w:lvlJc w:val="left"/>
      <w:pPr>
        <w:tabs>
          <w:tab w:val="num" w:pos="1070"/>
        </w:tabs>
        <w:ind w:left="1070" w:hanging="360"/>
      </w:pPr>
      <w:rPr>
        <w:rFonts w:hint="default"/>
      </w:rPr>
    </w:lvl>
    <w:lvl w:ilvl="1" w:tplc="04070019" w:tentative="1">
      <w:start w:val="1"/>
      <w:numFmt w:val="lowerLetter"/>
      <w:lvlText w:val="%2."/>
      <w:lvlJc w:val="left"/>
      <w:pPr>
        <w:tabs>
          <w:tab w:val="num" w:pos="1790"/>
        </w:tabs>
        <w:ind w:left="1790" w:hanging="360"/>
      </w:pPr>
    </w:lvl>
    <w:lvl w:ilvl="2" w:tplc="0407001B" w:tentative="1">
      <w:start w:val="1"/>
      <w:numFmt w:val="lowerRoman"/>
      <w:lvlText w:val="%3."/>
      <w:lvlJc w:val="right"/>
      <w:pPr>
        <w:tabs>
          <w:tab w:val="num" w:pos="2510"/>
        </w:tabs>
        <w:ind w:left="2510" w:hanging="180"/>
      </w:pPr>
    </w:lvl>
    <w:lvl w:ilvl="3" w:tplc="0407000F" w:tentative="1">
      <w:start w:val="1"/>
      <w:numFmt w:val="decimal"/>
      <w:lvlText w:val="%4."/>
      <w:lvlJc w:val="left"/>
      <w:pPr>
        <w:tabs>
          <w:tab w:val="num" w:pos="3230"/>
        </w:tabs>
        <w:ind w:left="3230" w:hanging="360"/>
      </w:pPr>
    </w:lvl>
    <w:lvl w:ilvl="4" w:tplc="04070019" w:tentative="1">
      <w:start w:val="1"/>
      <w:numFmt w:val="lowerLetter"/>
      <w:lvlText w:val="%5."/>
      <w:lvlJc w:val="left"/>
      <w:pPr>
        <w:tabs>
          <w:tab w:val="num" w:pos="3950"/>
        </w:tabs>
        <w:ind w:left="3950" w:hanging="360"/>
      </w:pPr>
    </w:lvl>
    <w:lvl w:ilvl="5" w:tplc="0407001B" w:tentative="1">
      <w:start w:val="1"/>
      <w:numFmt w:val="lowerRoman"/>
      <w:lvlText w:val="%6."/>
      <w:lvlJc w:val="right"/>
      <w:pPr>
        <w:tabs>
          <w:tab w:val="num" w:pos="4670"/>
        </w:tabs>
        <w:ind w:left="4670" w:hanging="180"/>
      </w:pPr>
    </w:lvl>
    <w:lvl w:ilvl="6" w:tplc="0407000F" w:tentative="1">
      <w:start w:val="1"/>
      <w:numFmt w:val="decimal"/>
      <w:lvlText w:val="%7."/>
      <w:lvlJc w:val="left"/>
      <w:pPr>
        <w:tabs>
          <w:tab w:val="num" w:pos="5390"/>
        </w:tabs>
        <w:ind w:left="5390" w:hanging="360"/>
      </w:pPr>
    </w:lvl>
    <w:lvl w:ilvl="7" w:tplc="04070019" w:tentative="1">
      <w:start w:val="1"/>
      <w:numFmt w:val="lowerLetter"/>
      <w:lvlText w:val="%8."/>
      <w:lvlJc w:val="left"/>
      <w:pPr>
        <w:tabs>
          <w:tab w:val="num" w:pos="6110"/>
        </w:tabs>
        <w:ind w:left="6110" w:hanging="360"/>
      </w:pPr>
    </w:lvl>
    <w:lvl w:ilvl="8" w:tplc="0407001B" w:tentative="1">
      <w:start w:val="1"/>
      <w:numFmt w:val="lowerRoman"/>
      <w:lvlText w:val="%9."/>
      <w:lvlJc w:val="right"/>
      <w:pPr>
        <w:tabs>
          <w:tab w:val="num" w:pos="6830"/>
        </w:tabs>
        <w:ind w:left="6830" w:hanging="180"/>
      </w:pPr>
    </w:lvl>
  </w:abstractNum>
  <w:abstractNum w:abstractNumId="14" w15:restartNumberingAfterBreak="0">
    <w:nsid w:val="13EA29D6"/>
    <w:multiLevelType w:val="hybridMultilevel"/>
    <w:tmpl w:val="F4CE276C"/>
    <w:lvl w:ilvl="0" w:tplc="D736C298">
      <w:numFmt w:val="bullet"/>
      <w:lvlText w:val="-"/>
      <w:lvlJc w:val="left"/>
      <w:pPr>
        <w:ind w:left="1497" w:hanging="360"/>
      </w:pPr>
      <w:rPr>
        <w:rFonts w:ascii="Arial" w:eastAsia="Times New Roman" w:hAnsi="Arial" w:cs="Arial" w:hint="default"/>
      </w:rPr>
    </w:lvl>
    <w:lvl w:ilvl="1" w:tplc="04070003" w:tentative="1">
      <w:start w:val="1"/>
      <w:numFmt w:val="bullet"/>
      <w:lvlText w:val="o"/>
      <w:lvlJc w:val="left"/>
      <w:pPr>
        <w:ind w:left="2217" w:hanging="360"/>
      </w:pPr>
      <w:rPr>
        <w:rFonts w:ascii="Courier New" w:hAnsi="Courier New" w:cs="Courier New" w:hint="default"/>
      </w:rPr>
    </w:lvl>
    <w:lvl w:ilvl="2" w:tplc="04070005" w:tentative="1">
      <w:start w:val="1"/>
      <w:numFmt w:val="bullet"/>
      <w:lvlText w:val=""/>
      <w:lvlJc w:val="left"/>
      <w:pPr>
        <w:ind w:left="2937" w:hanging="360"/>
      </w:pPr>
      <w:rPr>
        <w:rFonts w:ascii="Wingdings" w:hAnsi="Wingdings" w:hint="default"/>
      </w:rPr>
    </w:lvl>
    <w:lvl w:ilvl="3" w:tplc="04070001" w:tentative="1">
      <w:start w:val="1"/>
      <w:numFmt w:val="bullet"/>
      <w:lvlText w:val=""/>
      <w:lvlJc w:val="left"/>
      <w:pPr>
        <w:ind w:left="3657" w:hanging="360"/>
      </w:pPr>
      <w:rPr>
        <w:rFonts w:ascii="Symbol" w:hAnsi="Symbol" w:hint="default"/>
      </w:rPr>
    </w:lvl>
    <w:lvl w:ilvl="4" w:tplc="04070003" w:tentative="1">
      <w:start w:val="1"/>
      <w:numFmt w:val="bullet"/>
      <w:lvlText w:val="o"/>
      <w:lvlJc w:val="left"/>
      <w:pPr>
        <w:ind w:left="4377" w:hanging="360"/>
      </w:pPr>
      <w:rPr>
        <w:rFonts w:ascii="Courier New" w:hAnsi="Courier New" w:cs="Courier New" w:hint="default"/>
      </w:rPr>
    </w:lvl>
    <w:lvl w:ilvl="5" w:tplc="04070005" w:tentative="1">
      <w:start w:val="1"/>
      <w:numFmt w:val="bullet"/>
      <w:lvlText w:val=""/>
      <w:lvlJc w:val="left"/>
      <w:pPr>
        <w:ind w:left="5097" w:hanging="360"/>
      </w:pPr>
      <w:rPr>
        <w:rFonts w:ascii="Wingdings" w:hAnsi="Wingdings" w:hint="default"/>
      </w:rPr>
    </w:lvl>
    <w:lvl w:ilvl="6" w:tplc="04070001" w:tentative="1">
      <w:start w:val="1"/>
      <w:numFmt w:val="bullet"/>
      <w:lvlText w:val=""/>
      <w:lvlJc w:val="left"/>
      <w:pPr>
        <w:ind w:left="5817" w:hanging="360"/>
      </w:pPr>
      <w:rPr>
        <w:rFonts w:ascii="Symbol" w:hAnsi="Symbol" w:hint="default"/>
      </w:rPr>
    </w:lvl>
    <w:lvl w:ilvl="7" w:tplc="04070003" w:tentative="1">
      <w:start w:val="1"/>
      <w:numFmt w:val="bullet"/>
      <w:lvlText w:val="o"/>
      <w:lvlJc w:val="left"/>
      <w:pPr>
        <w:ind w:left="6537" w:hanging="360"/>
      </w:pPr>
      <w:rPr>
        <w:rFonts w:ascii="Courier New" w:hAnsi="Courier New" w:cs="Courier New" w:hint="default"/>
      </w:rPr>
    </w:lvl>
    <w:lvl w:ilvl="8" w:tplc="04070005" w:tentative="1">
      <w:start w:val="1"/>
      <w:numFmt w:val="bullet"/>
      <w:lvlText w:val=""/>
      <w:lvlJc w:val="left"/>
      <w:pPr>
        <w:ind w:left="7257" w:hanging="360"/>
      </w:pPr>
      <w:rPr>
        <w:rFonts w:ascii="Wingdings" w:hAnsi="Wingdings" w:hint="default"/>
      </w:rPr>
    </w:lvl>
  </w:abstractNum>
  <w:abstractNum w:abstractNumId="15" w15:restartNumberingAfterBreak="0">
    <w:nsid w:val="19087C15"/>
    <w:multiLevelType w:val="hybridMultilevel"/>
    <w:tmpl w:val="9A2292C6"/>
    <w:lvl w:ilvl="0" w:tplc="69BCCC3C">
      <w:start w:val="9"/>
      <w:numFmt w:val="bullet"/>
      <w:lvlText w:val="•"/>
      <w:lvlJc w:val="left"/>
      <w:pPr>
        <w:ind w:left="1636" w:hanging="360"/>
      </w:pPr>
      <w:rPr>
        <w:rFonts w:ascii="Arial" w:eastAsia="Times New Roman" w:hAnsi="Arial" w:cs="Arial" w:hint="default"/>
      </w:rPr>
    </w:lvl>
    <w:lvl w:ilvl="1" w:tplc="04070003" w:tentative="1">
      <w:start w:val="1"/>
      <w:numFmt w:val="bullet"/>
      <w:lvlText w:val="o"/>
      <w:lvlJc w:val="left"/>
      <w:pPr>
        <w:ind w:left="2356" w:hanging="360"/>
      </w:pPr>
      <w:rPr>
        <w:rFonts w:ascii="Courier New" w:hAnsi="Courier New" w:cs="Courier New" w:hint="default"/>
      </w:rPr>
    </w:lvl>
    <w:lvl w:ilvl="2" w:tplc="04070005" w:tentative="1">
      <w:start w:val="1"/>
      <w:numFmt w:val="bullet"/>
      <w:lvlText w:val=""/>
      <w:lvlJc w:val="left"/>
      <w:pPr>
        <w:ind w:left="3076" w:hanging="360"/>
      </w:pPr>
      <w:rPr>
        <w:rFonts w:ascii="Wingdings" w:hAnsi="Wingdings" w:hint="default"/>
      </w:rPr>
    </w:lvl>
    <w:lvl w:ilvl="3" w:tplc="04070001" w:tentative="1">
      <w:start w:val="1"/>
      <w:numFmt w:val="bullet"/>
      <w:lvlText w:val=""/>
      <w:lvlJc w:val="left"/>
      <w:pPr>
        <w:ind w:left="3796" w:hanging="360"/>
      </w:pPr>
      <w:rPr>
        <w:rFonts w:ascii="Symbol" w:hAnsi="Symbol" w:hint="default"/>
      </w:rPr>
    </w:lvl>
    <w:lvl w:ilvl="4" w:tplc="04070003" w:tentative="1">
      <w:start w:val="1"/>
      <w:numFmt w:val="bullet"/>
      <w:lvlText w:val="o"/>
      <w:lvlJc w:val="left"/>
      <w:pPr>
        <w:ind w:left="4516" w:hanging="360"/>
      </w:pPr>
      <w:rPr>
        <w:rFonts w:ascii="Courier New" w:hAnsi="Courier New" w:cs="Courier New" w:hint="default"/>
      </w:rPr>
    </w:lvl>
    <w:lvl w:ilvl="5" w:tplc="04070005" w:tentative="1">
      <w:start w:val="1"/>
      <w:numFmt w:val="bullet"/>
      <w:lvlText w:val=""/>
      <w:lvlJc w:val="left"/>
      <w:pPr>
        <w:ind w:left="5236" w:hanging="360"/>
      </w:pPr>
      <w:rPr>
        <w:rFonts w:ascii="Wingdings" w:hAnsi="Wingdings" w:hint="default"/>
      </w:rPr>
    </w:lvl>
    <w:lvl w:ilvl="6" w:tplc="04070001" w:tentative="1">
      <w:start w:val="1"/>
      <w:numFmt w:val="bullet"/>
      <w:lvlText w:val=""/>
      <w:lvlJc w:val="left"/>
      <w:pPr>
        <w:ind w:left="5956" w:hanging="360"/>
      </w:pPr>
      <w:rPr>
        <w:rFonts w:ascii="Symbol" w:hAnsi="Symbol" w:hint="default"/>
      </w:rPr>
    </w:lvl>
    <w:lvl w:ilvl="7" w:tplc="04070003" w:tentative="1">
      <w:start w:val="1"/>
      <w:numFmt w:val="bullet"/>
      <w:lvlText w:val="o"/>
      <w:lvlJc w:val="left"/>
      <w:pPr>
        <w:ind w:left="6676" w:hanging="360"/>
      </w:pPr>
      <w:rPr>
        <w:rFonts w:ascii="Courier New" w:hAnsi="Courier New" w:cs="Courier New" w:hint="default"/>
      </w:rPr>
    </w:lvl>
    <w:lvl w:ilvl="8" w:tplc="04070005" w:tentative="1">
      <w:start w:val="1"/>
      <w:numFmt w:val="bullet"/>
      <w:lvlText w:val=""/>
      <w:lvlJc w:val="left"/>
      <w:pPr>
        <w:ind w:left="7396" w:hanging="360"/>
      </w:pPr>
      <w:rPr>
        <w:rFonts w:ascii="Wingdings" w:hAnsi="Wingdings" w:hint="default"/>
      </w:rPr>
    </w:lvl>
  </w:abstractNum>
  <w:abstractNum w:abstractNumId="16" w15:restartNumberingAfterBreak="0">
    <w:nsid w:val="305600D0"/>
    <w:multiLevelType w:val="hybridMultilevel"/>
    <w:tmpl w:val="C742A75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90C4A05"/>
    <w:multiLevelType w:val="hybridMultilevel"/>
    <w:tmpl w:val="B11858E4"/>
    <w:lvl w:ilvl="0" w:tplc="8FE489C6">
      <w:start w:val="1"/>
      <w:numFmt w:val="decimal"/>
      <w:lvlText w:val="%1)"/>
      <w:lvlJc w:val="left"/>
      <w:pPr>
        <w:tabs>
          <w:tab w:val="num" w:pos="1440"/>
        </w:tabs>
        <w:ind w:left="1440" w:hanging="360"/>
      </w:pPr>
      <w:rPr>
        <w:rFonts w:hint="default"/>
      </w:rPr>
    </w:lvl>
    <w:lvl w:ilvl="1" w:tplc="A6081C1A">
      <w:start w:val="4"/>
      <w:numFmt w:val="bullet"/>
      <w:lvlText w:val="-"/>
      <w:lvlJc w:val="left"/>
      <w:pPr>
        <w:tabs>
          <w:tab w:val="num" w:pos="2160"/>
        </w:tabs>
        <w:ind w:left="2160" w:hanging="360"/>
      </w:pPr>
      <w:rPr>
        <w:rFonts w:ascii="Arial" w:eastAsia="Times New Roman" w:hAnsi="Arial" w:cs="Arial" w:hint="default"/>
      </w:r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18" w15:restartNumberingAfterBreak="0">
    <w:nsid w:val="41B44DAE"/>
    <w:multiLevelType w:val="hybridMultilevel"/>
    <w:tmpl w:val="12546384"/>
    <w:lvl w:ilvl="0" w:tplc="4B5C8F28">
      <w:start w:val="1"/>
      <w:numFmt w:val="decimal"/>
      <w:lvlText w:val="%1)"/>
      <w:lvlJc w:val="left"/>
      <w:pPr>
        <w:tabs>
          <w:tab w:val="num" w:pos="1440"/>
        </w:tabs>
        <w:ind w:left="1440" w:hanging="360"/>
      </w:pPr>
      <w:rPr>
        <w:rFonts w:hint="default"/>
      </w:rPr>
    </w:lvl>
    <w:lvl w:ilvl="1" w:tplc="2F5C3D54">
      <w:start w:val="3"/>
      <w:numFmt w:val="upperRoman"/>
      <w:lvlText w:val="%2."/>
      <w:lvlJc w:val="left"/>
      <w:pPr>
        <w:tabs>
          <w:tab w:val="num" w:pos="2520"/>
        </w:tabs>
        <w:ind w:left="2520" w:hanging="720"/>
      </w:pPr>
      <w:rPr>
        <w:rFonts w:hint="default"/>
        <w:b/>
        <w:bCs/>
      </w:rPr>
    </w:lvl>
    <w:lvl w:ilvl="2" w:tplc="0407001B">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19" w15:restartNumberingAfterBreak="0">
    <w:nsid w:val="46DF11CD"/>
    <w:multiLevelType w:val="hybridMultilevel"/>
    <w:tmpl w:val="0702344E"/>
    <w:lvl w:ilvl="0" w:tplc="C622B8BE">
      <w:start w:val="1"/>
      <w:numFmt w:val="decimal"/>
      <w:lvlText w:val="%1)"/>
      <w:lvlJc w:val="left"/>
      <w:pPr>
        <w:ind w:left="999" w:hanging="432"/>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0" w15:restartNumberingAfterBreak="0">
    <w:nsid w:val="4B6A5B5D"/>
    <w:multiLevelType w:val="hybridMultilevel"/>
    <w:tmpl w:val="EB060C56"/>
    <w:lvl w:ilvl="0" w:tplc="9A6A52A6">
      <w:start w:val="1"/>
      <w:numFmt w:val="upperRoman"/>
      <w:lvlText w:val="%1."/>
      <w:lvlJc w:val="left"/>
      <w:pPr>
        <w:tabs>
          <w:tab w:val="num" w:pos="1080"/>
        </w:tabs>
        <w:ind w:left="1080" w:hanging="720"/>
      </w:pPr>
      <w:rPr>
        <w:rFonts w:hint="default"/>
        <w:b/>
      </w:rPr>
    </w:lvl>
    <w:lvl w:ilvl="1" w:tplc="7F845CE8">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4F8A1502"/>
    <w:multiLevelType w:val="hybridMultilevel"/>
    <w:tmpl w:val="210E68C0"/>
    <w:lvl w:ilvl="0" w:tplc="04C0B0F2">
      <w:start w:val="1"/>
      <w:numFmt w:val="upperRoman"/>
      <w:lvlText w:val="%1."/>
      <w:lvlJc w:val="left"/>
      <w:pPr>
        <w:tabs>
          <w:tab w:val="num" w:pos="3348"/>
        </w:tabs>
        <w:ind w:left="3348" w:hanging="720"/>
      </w:pPr>
      <w:rPr>
        <w:rFonts w:hint="default"/>
        <w:b/>
      </w:rPr>
    </w:lvl>
    <w:lvl w:ilvl="1" w:tplc="46D4B6C8">
      <w:start w:val="1"/>
      <w:numFmt w:val="decimal"/>
      <w:lvlText w:val="%2)"/>
      <w:lvlJc w:val="left"/>
      <w:pPr>
        <w:tabs>
          <w:tab w:val="num" w:pos="3708"/>
        </w:tabs>
        <w:ind w:left="3708" w:hanging="360"/>
      </w:pPr>
      <w:rPr>
        <w:rFonts w:ascii="Arial" w:eastAsia="Times New Roman" w:hAnsi="Arial" w:cs="Arial" w:hint="default"/>
      </w:rPr>
    </w:lvl>
    <w:lvl w:ilvl="2" w:tplc="3F46B656">
      <w:start w:val="1"/>
      <w:numFmt w:val="bullet"/>
      <w:lvlText w:val=""/>
      <w:lvlJc w:val="left"/>
      <w:pPr>
        <w:tabs>
          <w:tab w:val="num" w:pos="4608"/>
        </w:tabs>
        <w:ind w:left="4608" w:hanging="360"/>
      </w:pPr>
      <w:rPr>
        <w:rFonts w:ascii="Wingdings" w:hAnsi="Wingdings" w:hint="default"/>
        <w:b/>
        <w:color w:val="auto"/>
      </w:rPr>
    </w:lvl>
    <w:lvl w:ilvl="3" w:tplc="0407000F" w:tentative="1">
      <w:start w:val="1"/>
      <w:numFmt w:val="decimal"/>
      <w:lvlText w:val="%4."/>
      <w:lvlJc w:val="left"/>
      <w:pPr>
        <w:tabs>
          <w:tab w:val="num" w:pos="5148"/>
        </w:tabs>
        <w:ind w:left="5148" w:hanging="360"/>
      </w:pPr>
    </w:lvl>
    <w:lvl w:ilvl="4" w:tplc="04070019" w:tentative="1">
      <w:start w:val="1"/>
      <w:numFmt w:val="lowerLetter"/>
      <w:lvlText w:val="%5."/>
      <w:lvlJc w:val="left"/>
      <w:pPr>
        <w:tabs>
          <w:tab w:val="num" w:pos="5868"/>
        </w:tabs>
        <w:ind w:left="5868" w:hanging="360"/>
      </w:pPr>
    </w:lvl>
    <w:lvl w:ilvl="5" w:tplc="0407001B" w:tentative="1">
      <w:start w:val="1"/>
      <w:numFmt w:val="lowerRoman"/>
      <w:lvlText w:val="%6."/>
      <w:lvlJc w:val="right"/>
      <w:pPr>
        <w:tabs>
          <w:tab w:val="num" w:pos="6588"/>
        </w:tabs>
        <w:ind w:left="6588" w:hanging="180"/>
      </w:pPr>
    </w:lvl>
    <w:lvl w:ilvl="6" w:tplc="0407000F" w:tentative="1">
      <w:start w:val="1"/>
      <w:numFmt w:val="decimal"/>
      <w:lvlText w:val="%7."/>
      <w:lvlJc w:val="left"/>
      <w:pPr>
        <w:tabs>
          <w:tab w:val="num" w:pos="7308"/>
        </w:tabs>
        <w:ind w:left="7308" w:hanging="360"/>
      </w:pPr>
    </w:lvl>
    <w:lvl w:ilvl="7" w:tplc="04070019" w:tentative="1">
      <w:start w:val="1"/>
      <w:numFmt w:val="lowerLetter"/>
      <w:lvlText w:val="%8."/>
      <w:lvlJc w:val="left"/>
      <w:pPr>
        <w:tabs>
          <w:tab w:val="num" w:pos="8028"/>
        </w:tabs>
        <w:ind w:left="8028" w:hanging="360"/>
      </w:pPr>
    </w:lvl>
    <w:lvl w:ilvl="8" w:tplc="0407001B" w:tentative="1">
      <w:start w:val="1"/>
      <w:numFmt w:val="lowerRoman"/>
      <w:lvlText w:val="%9."/>
      <w:lvlJc w:val="right"/>
      <w:pPr>
        <w:tabs>
          <w:tab w:val="num" w:pos="8748"/>
        </w:tabs>
        <w:ind w:left="8748" w:hanging="180"/>
      </w:pPr>
    </w:lvl>
  </w:abstractNum>
  <w:abstractNum w:abstractNumId="22" w15:restartNumberingAfterBreak="0">
    <w:nsid w:val="5A33181E"/>
    <w:multiLevelType w:val="hybridMultilevel"/>
    <w:tmpl w:val="F224FCB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62B21879"/>
    <w:multiLevelType w:val="multilevel"/>
    <w:tmpl w:val="B70E1562"/>
    <w:lvl w:ilvl="0">
      <w:start w:val="1"/>
      <w:numFmt w:val="upperRoman"/>
      <w:lvlText w:val="%1."/>
      <w:lvlJc w:val="left"/>
      <w:pPr>
        <w:tabs>
          <w:tab w:val="num" w:pos="3348"/>
        </w:tabs>
        <w:ind w:left="3348" w:hanging="720"/>
      </w:pPr>
      <w:rPr>
        <w:rFonts w:hint="default"/>
        <w:b/>
      </w:rPr>
    </w:lvl>
    <w:lvl w:ilvl="1">
      <w:start w:val="1"/>
      <w:numFmt w:val="decimal"/>
      <w:lvlText w:val="%2)"/>
      <w:lvlJc w:val="left"/>
      <w:pPr>
        <w:tabs>
          <w:tab w:val="num" w:pos="3708"/>
        </w:tabs>
        <w:ind w:left="3708" w:hanging="360"/>
      </w:pPr>
      <w:rPr>
        <w:rFonts w:ascii="Arial" w:eastAsia="Times New Roman" w:hAnsi="Arial" w:cs="Arial" w:hint="default"/>
      </w:rPr>
    </w:lvl>
    <w:lvl w:ilvl="2">
      <w:start w:val="1"/>
      <w:numFmt w:val="bullet"/>
      <w:lvlText w:val="-"/>
      <w:lvlJc w:val="left"/>
      <w:pPr>
        <w:tabs>
          <w:tab w:val="num" w:pos="4608"/>
        </w:tabs>
        <w:ind w:left="4608" w:hanging="360"/>
      </w:pPr>
      <w:rPr>
        <w:rFonts w:ascii="Arial" w:eastAsia="Times New Roman" w:hAnsi="Arial" w:cs="Arial" w:hint="default"/>
        <w:b/>
      </w:rPr>
    </w:lvl>
    <w:lvl w:ilvl="3">
      <w:start w:val="1"/>
      <w:numFmt w:val="decimal"/>
      <w:lvlText w:val="%4."/>
      <w:lvlJc w:val="left"/>
      <w:pPr>
        <w:tabs>
          <w:tab w:val="num" w:pos="5148"/>
        </w:tabs>
        <w:ind w:left="5148" w:hanging="360"/>
      </w:pPr>
    </w:lvl>
    <w:lvl w:ilvl="4">
      <w:start w:val="1"/>
      <w:numFmt w:val="lowerLetter"/>
      <w:lvlText w:val="%5."/>
      <w:lvlJc w:val="left"/>
      <w:pPr>
        <w:tabs>
          <w:tab w:val="num" w:pos="5868"/>
        </w:tabs>
        <w:ind w:left="5868" w:hanging="360"/>
      </w:pPr>
    </w:lvl>
    <w:lvl w:ilvl="5">
      <w:start w:val="1"/>
      <w:numFmt w:val="lowerRoman"/>
      <w:lvlText w:val="%6."/>
      <w:lvlJc w:val="right"/>
      <w:pPr>
        <w:tabs>
          <w:tab w:val="num" w:pos="6588"/>
        </w:tabs>
        <w:ind w:left="6588" w:hanging="180"/>
      </w:pPr>
    </w:lvl>
    <w:lvl w:ilvl="6">
      <w:start w:val="1"/>
      <w:numFmt w:val="decimal"/>
      <w:lvlText w:val="%7."/>
      <w:lvlJc w:val="left"/>
      <w:pPr>
        <w:tabs>
          <w:tab w:val="num" w:pos="7308"/>
        </w:tabs>
        <w:ind w:left="7308" w:hanging="360"/>
      </w:pPr>
    </w:lvl>
    <w:lvl w:ilvl="7">
      <w:start w:val="1"/>
      <w:numFmt w:val="lowerLetter"/>
      <w:lvlText w:val="%8."/>
      <w:lvlJc w:val="left"/>
      <w:pPr>
        <w:tabs>
          <w:tab w:val="num" w:pos="8028"/>
        </w:tabs>
        <w:ind w:left="8028" w:hanging="360"/>
      </w:pPr>
    </w:lvl>
    <w:lvl w:ilvl="8">
      <w:start w:val="1"/>
      <w:numFmt w:val="lowerRoman"/>
      <w:lvlText w:val="%9."/>
      <w:lvlJc w:val="right"/>
      <w:pPr>
        <w:tabs>
          <w:tab w:val="num" w:pos="8748"/>
        </w:tabs>
        <w:ind w:left="8748" w:hanging="180"/>
      </w:pPr>
    </w:lvl>
  </w:abstractNum>
  <w:abstractNum w:abstractNumId="24" w15:restartNumberingAfterBreak="0">
    <w:nsid w:val="7653305C"/>
    <w:multiLevelType w:val="hybridMultilevel"/>
    <w:tmpl w:val="503A134C"/>
    <w:lvl w:ilvl="0" w:tplc="CA42D264">
      <w:start w:val="1"/>
      <w:numFmt w:val="upperRoman"/>
      <w:lvlText w:val="%1."/>
      <w:lvlJc w:val="left"/>
      <w:pPr>
        <w:ind w:left="862" w:hanging="720"/>
      </w:pPr>
      <w:rPr>
        <w:rFonts w:hint="default"/>
        <w:b/>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num w:numId="1">
    <w:abstractNumId w:val="21"/>
  </w:num>
  <w:num w:numId="2">
    <w:abstractNumId w:val="13"/>
  </w:num>
  <w:num w:numId="3">
    <w:abstractNumId w:val="20"/>
  </w:num>
  <w:num w:numId="4">
    <w:abstractNumId w:val="10"/>
  </w:num>
  <w:num w:numId="5">
    <w:abstractNumId w:val="17"/>
  </w:num>
  <w:num w:numId="6">
    <w:abstractNumId w:val="12"/>
  </w:num>
  <w:num w:numId="7">
    <w:abstractNumId w:val="18"/>
  </w:num>
  <w:num w:numId="8">
    <w:abstractNumId w:val="22"/>
  </w:num>
  <w:num w:numId="9">
    <w:abstractNumId w:val="23"/>
  </w:num>
  <w:num w:numId="10">
    <w:abstractNumId w:val="15"/>
  </w:num>
  <w:num w:numId="11">
    <w:abstractNumId w:val="11"/>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4"/>
  </w:num>
  <w:num w:numId="23">
    <w:abstractNumId w:val="19"/>
  </w:num>
  <w:num w:numId="24">
    <w:abstractNumId w:val="2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747"/>
    <w:rsid w:val="00005FC9"/>
    <w:rsid w:val="00011D4B"/>
    <w:rsid w:val="00011D8E"/>
    <w:rsid w:val="00016071"/>
    <w:rsid w:val="000348A7"/>
    <w:rsid w:val="000367DB"/>
    <w:rsid w:val="00044334"/>
    <w:rsid w:val="000452C4"/>
    <w:rsid w:val="00050C0F"/>
    <w:rsid w:val="00051A77"/>
    <w:rsid w:val="00053F46"/>
    <w:rsid w:val="00054CA1"/>
    <w:rsid w:val="00056A9B"/>
    <w:rsid w:val="00060CC5"/>
    <w:rsid w:val="00066734"/>
    <w:rsid w:val="000667B6"/>
    <w:rsid w:val="00077B63"/>
    <w:rsid w:val="000808A5"/>
    <w:rsid w:val="0008566C"/>
    <w:rsid w:val="000925BB"/>
    <w:rsid w:val="00093E73"/>
    <w:rsid w:val="00094F75"/>
    <w:rsid w:val="0009535D"/>
    <w:rsid w:val="000A038B"/>
    <w:rsid w:val="000A22A7"/>
    <w:rsid w:val="000A3BB9"/>
    <w:rsid w:val="000B2E73"/>
    <w:rsid w:val="000B44E4"/>
    <w:rsid w:val="000B74A6"/>
    <w:rsid w:val="000C5430"/>
    <w:rsid w:val="000C5585"/>
    <w:rsid w:val="000C7FE2"/>
    <w:rsid w:val="000D2378"/>
    <w:rsid w:val="000D5D46"/>
    <w:rsid w:val="000F6D4C"/>
    <w:rsid w:val="000F7F1A"/>
    <w:rsid w:val="00102C35"/>
    <w:rsid w:val="00103278"/>
    <w:rsid w:val="001120B1"/>
    <w:rsid w:val="0011512E"/>
    <w:rsid w:val="0011637A"/>
    <w:rsid w:val="00117EC9"/>
    <w:rsid w:val="00121EBA"/>
    <w:rsid w:val="00122A1C"/>
    <w:rsid w:val="00132968"/>
    <w:rsid w:val="0013456D"/>
    <w:rsid w:val="00135E97"/>
    <w:rsid w:val="001406BB"/>
    <w:rsid w:val="001434AB"/>
    <w:rsid w:val="00145919"/>
    <w:rsid w:val="001522A0"/>
    <w:rsid w:val="00154A11"/>
    <w:rsid w:val="0016737E"/>
    <w:rsid w:val="001674F6"/>
    <w:rsid w:val="0017328B"/>
    <w:rsid w:val="0017621E"/>
    <w:rsid w:val="001805FD"/>
    <w:rsid w:val="0018735A"/>
    <w:rsid w:val="00196B1E"/>
    <w:rsid w:val="001A0D1B"/>
    <w:rsid w:val="001A58CB"/>
    <w:rsid w:val="001B5D61"/>
    <w:rsid w:val="001C3E5F"/>
    <w:rsid w:val="001C4F8C"/>
    <w:rsid w:val="001C7587"/>
    <w:rsid w:val="001D0C43"/>
    <w:rsid w:val="001D2B8B"/>
    <w:rsid w:val="001D32BC"/>
    <w:rsid w:val="001D50BF"/>
    <w:rsid w:val="001D689E"/>
    <w:rsid w:val="001E1CD8"/>
    <w:rsid w:val="001E4984"/>
    <w:rsid w:val="001F166F"/>
    <w:rsid w:val="001F1DA0"/>
    <w:rsid w:val="001F1EF9"/>
    <w:rsid w:val="001F70B3"/>
    <w:rsid w:val="0021005C"/>
    <w:rsid w:val="00210B5B"/>
    <w:rsid w:val="00213F1E"/>
    <w:rsid w:val="00214B43"/>
    <w:rsid w:val="00217212"/>
    <w:rsid w:val="00226BB8"/>
    <w:rsid w:val="00227538"/>
    <w:rsid w:val="00231EDB"/>
    <w:rsid w:val="0023428F"/>
    <w:rsid w:val="002376BA"/>
    <w:rsid w:val="00246959"/>
    <w:rsid w:val="00247C49"/>
    <w:rsid w:val="00257726"/>
    <w:rsid w:val="002634FE"/>
    <w:rsid w:val="002645E4"/>
    <w:rsid w:val="00270781"/>
    <w:rsid w:val="00273CE7"/>
    <w:rsid w:val="0027663E"/>
    <w:rsid w:val="002775BA"/>
    <w:rsid w:val="002804D9"/>
    <w:rsid w:val="0028085F"/>
    <w:rsid w:val="00282297"/>
    <w:rsid w:val="002949E9"/>
    <w:rsid w:val="002A177F"/>
    <w:rsid w:val="002A72FA"/>
    <w:rsid w:val="002B2863"/>
    <w:rsid w:val="002C3C28"/>
    <w:rsid w:val="002C56E1"/>
    <w:rsid w:val="002C5B2B"/>
    <w:rsid w:val="002C5F7E"/>
    <w:rsid w:val="002C6CB8"/>
    <w:rsid w:val="002D2184"/>
    <w:rsid w:val="002D7B38"/>
    <w:rsid w:val="002E2A92"/>
    <w:rsid w:val="002E35C7"/>
    <w:rsid w:val="002E3A68"/>
    <w:rsid w:val="002F2BA4"/>
    <w:rsid w:val="002F2E44"/>
    <w:rsid w:val="002F600A"/>
    <w:rsid w:val="00303D9D"/>
    <w:rsid w:val="00306105"/>
    <w:rsid w:val="00310356"/>
    <w:rsid w:val="0031091A"/>
    <w:rsid w:val="00315A82"/>
    <w:rsid w:val="00317F0F"/>
    <w:rsid w:val="0032343C"/>
    <w:rsid w:val="0032705C"/>
    <w:rsid w:val="003275AF"/>
    <w:rsid w:val="00332DA9"/>
    <w:rsid w:val="003334D9"/>
    <w:rsid w:val="00334E08"/>
    <w:rsid w:val="00342F9A"/>
    <w:rsid w:val="00343E61"/>
    <w:rsid w:val="00347788"/>
    <w:rsid w:val="00350876"/>
    <w:rsid w:val="0035267F"/>
    <w:rsid w:val="00357CE0"/>
    <w:rsid w:val="00361BE7"/>
    <w:rsid w:val="003701A0"/>
    <w:rsid w:val="00374EC5"/>
    <w:rsid w:val="003773F4"/>
    <w:rsid w:val="003866C4"/>
    <w:rsid w:val="00387588"/>
    <w:rsid w:val="003910B3"/>
    <w:rsid w:val="003916D9"/>
    <w:rsid w:val="003916DD"/>
    <w:rsid w:val="00393DC7"/>
    <w:rsid w:val="00395009"/>
    <w:rsid w:val="003A025A"/>
    <w:rsid w:val="003A26DF"/>
    <w:rsid w:val="003A36F3"/>
    <w:rsid w:val="003B1515"/>
    <w:rsid w:val="003B23BA"/>
    <w:rsid w:val="003B2B4F"/>
    <w:rsid w:val="003C4891"/>
    <w:rsid w:val="003C4ED5"/>
    <w:rsid w:val="003C5179"/>
    <w:rsid w:val="003D25D2"/>
    <w:rsid w:val="003D7BC4"/>
    <w:rsid w:val="003E2A1D"/>
    <w:rsid w:val="003E4E99"/>
    <w:rsid w:val="003E5E93"/>
    <w:rsid w:val="003E6B71"/>
    <w:rsid w:val="003F54AE"/>
    <w:rsid w:val="003F70E5"/>
    <w:rsid w:val="00400392"/>
    <w:rsid w:val="004003EE"/>
    <w:rsid w:val="00404551"/>
    <w:rsid w:val="00410D72"/>
    <w:rsid w:val="00424471"/>
    <w:rsid w:val="00425992"/>
    <w:rsid w:val="00427105"/>
    <w:rsid w:val="004344F4"/>
    <w:rsid w:val="00436DCD"/>
    <w:rsid w:val="00436E9D"/>
    <w:rsid w:val="00440C34"/>
    <w:rsid w:val="00440CA2"/>
    <w:rsid w:val="00445E60"/>
    <w:rsid w:val="00451215"/>
    <w:rsid w:val="0046015F"/>
    <w:rsid w:val="004658EB"/>
    <w:rsid w:val="00473FAE"/>
    <w:rsid w:val="00484512"/>
    <w:rsid w:val="00485783"/>
    <w:rsid w:val="00487DA3"/>
    <w:rsid w:val="004901BA"/>
    <w:rsid w:val="00490FC6"/>
    <w:rsid w:val="004924F4"/>
    <w:rsid w:val="00495C40"/>
    <w:rsid w:val="004A3F05"/>
    <w:rsid w:val="004A6981"/>
    <w:rsid w:val="004A7CD6"/>
    <w:rsid w:val="004B2F43"/>
    <w:rsid w:val="004B513C"/>
    <w:rsid w:val="004C107F"/>
    <w:rsid w:val="004C6B0D"/>
    <w:rsid w:val="004D46ED"/>
    <w:rsid w:val="004D5E97"/>
    <w:rsid w:val="004D7C1C"/>
    <w:rsid w:val="004E18A6"/>
    <w:rsid w:val="004E2A12"/>
    <w:rsid w:val="004E4B97"/>
    <w:rsid w:val="004E6AB1"/>
    <w:rsid w:val="004F1EC5"/>
    <w:rsid w:val="004F640E"/>
    <w:rsid w:val="004F6E97"/>
    <w:rsid w:val="00501579"/>
    <w:rsid w:val="00504A0D"/>
    <w:rsid w:val="00511F05"/>
    <w:rsid w:val="005152D8"/>
    <w:rsid w:val="00517A56"/>
    <w:rsid w:val="005208B1"/>
    <w:rsid w:val="00521B2C"/>
    <w:rsid w:val="00527B3D"/>
    <w:rsid w:val="00531D29"/>
    <w:rsid w:val="005338D7"/>
    <w:rsid w:val="0053551D"/>
    <w:rsid w:val="005374DC"/>
    <w:rsid w:val="00537EA9"/>
    <w:rsid w:val="00547708"/>
    <w:rsid w:val="00550927"/>
    <w:rsid w:val="00553104"/>
    <w:rsid w:val="005535E5"/>
    <w:rsid w:val="00554B34"/>
    <w:rsid w:val="00561556"/>
    <w:rsid w:val="00563E85"/>
    <w:rsid w:val="005653E4"/>
    <w:rsid w:val="00566F67"/>
    <w:rsid w:val="00571924"/>
    <w:rsid w:val="00576671"/>
    <w:rsid w:val="00576F00"/>
    <w:rsid w:val="00584B41"/>
    <w:rsid w:val="00584EB5"/>
    <w:rsid w:val="00585F67"/>
    <w:rsid w:val="00586454"/>
    <w:rsid w:val="00593F37"/>
    <w:rsid w:val="00595EBE"/>
    <w:rsid w:val="00596B01"/>
    <w:rsid w:val="00597C7C"/>
    <w:rsid w:val="005A330C"/>
    <w:rsid w:val="005A49F2"/>
    <w:rsid w:val="005B44F8"/>
    <w:rsid w:val="005B7908"/>
    <w:rsid w:val="005C43BB"/>
    <w:rsid w:val="005D0C59"/>
    <w:rsid w:val="005D4217"/>
    <w:rsid w:val="005D5244"/>
    <w:rsid w:val="005D5EBB"/>
    <w:rsid w:val="005D7FB5"/>
    <w:rsid w:val="005E1FCF"/>
    <w:rsid w:val="005E30C7"/>
    <w:rsid w:val="005E310D"/>
    <w:rsid w:val="005E5844"/>
    <w:rsid w:val="005E5C92"/>
    <w:rsid w:val="005F04ED"/>
    <w:rsid w:val="005F3F8C"/>
    <w:rsid w:val="005F4992"/>
    <w:rsid w:val="005F746A"/>
    <w:rsid w:val="005F79A2"/>
    <w:rsid w:val="00600351"/>
    <w:rsid w:val="00605774"/>
    <w:rsid w:val="00607CEE"/>
    <w:rsid w:val="0061235D"/>
    <w:rsid w:val="0061358C"/>
    <w:rsid w:val="0061680E"/>
    <w:rsid w:val="0061760E"/>
    <w:rsid w:val="00623BEF"/>
    <w:rsid w:val="006260FD"/>
    <w:rsid w:val="006277C1"/>
    <w:rsid w:val="00632C8C"/>
    <w:rsid w:val="006428DA"/>
    <w:rsid w:val="00642C16"/>
    <w:rsid w:val="0064347F"/>
    <w:rsid w:val="006444A9"/>
    <w:rsid w:val="00647C57"/>
    <w:rsid w:val="00654A25"/>
    <w:rsid w:val="00670284"/>
    <w:rsid w:val="00673AEA"/>
    <w:rsid w:val="0068799E"/>
    <w:rsid w:val="00687D92"/>
    <w:rsid w:val="00687E44"/>
    <w:rsid w:val="0069172F"/>
    <w:rsid w:val="00697280"/>
    <w:rsid w:val="006A12BC"/>
    <w:rsid w:val="006A3EB7"/>
    <w:rsid w:val="006A41A7"/>
    <w:rsid w:val="006A4B54"/>
    <w:rsid w:val="006A7DBE"/>
    <w:rsid w:val="006B2675"/>
    <w:rsid w:val="006B6C07"/>
    <w:rsid w:val="006B7664"/>
    <w:rsid w:val="006D3BDD"/>
    <w:rsid w:val="006D532A"/>
    <w:rsid w:val="006D6D4A"/>
    <w:rsid w:val="006E029E"/>
    <w:rsid w:val="006E1533"/>
    <w:rsid w:val="006E30C9"/>
    <w:rsid w:val="006E3D11"/>
    <w:rsid w:val="006E4F63"/>
    <w:rsid w:val="006E70C4"/>
    <w:rsid w:val="006F1502"/>
    <w:rsid w:val="006F7280"/>
    <w:rsid w:val="00704705"/>
    <w:rsid w:val="0071011A"/>
    <w:rsid w:val="00713F71"/>
    <w:rsid w:val="007148D7"/>
    <w:rsid w:val="00720603"/>
    <w:rsid w:val="00725092"/>
    <w:rsid w:val="00726E63"/>
    <w:rsid w:val="00727D8F"/>
    <w:rsid w:val="00730344"/>
    <w:rsid w:val="007323B4"/>
    <w:rsid w:val="00732B1D"/>
    <w:rsid w:val="007336DC"/>
    <w:rsid w:val="00734680"/>
    <w:rsid w:val="00735B41"/>
    <w:rsid w:val="007453D4"/>
    <w:rsid w:val="0075007C"/>
    <w:rsid w:val="00757801"/>
    <w:rsid w:val="00762F63"/>
    <w:rsid w:val="00765F97"/>
    <w:rsid w:val="0077081E"/>
    <w:rsid w:val="007746E8"/>
    <w:rsid w:val="00780FF0"/>
    <w:rsid w:val="007814D5"/>
    <w:rsid w:val="007853E3"/>
    <w:rsid w:val="00786007"/>
    <w:rsid w:val="0079355E"/>
    <w:rsid w:val="007959DC"/>
    <w:rsid w:val="00796AAD"/>
    <w:rsid w:val="007975FC"/>
    <w:rsid w:val="007979C2"/>
    <w:rsid w:val="007A234C"/>
    <w:rsid w:val="007A4369"/>
    <w:rsid w:val="007A54EC"/>
    <w:rsid w:val="007A7475"/>
    <w:rsid w:val="007A7D58"/>
    <w:rsid w:val="007B4D9E"/>
    <w:rsid w:val="007B6ADF"/>
    <w:rsid w:val="007C09B9"/>
    <w:rsid w:val="007C1D8F"/>
    <w:rsid w:val="007D021E"/>
    <w:rsid w:val="007D3333"/>
    <w:rsid w:val="007E2478"/>
    <w:rsid w:val="007E399D"/>
    <w:rsid w:val="007E732F"/>
    <w:rsid w:val="007E7995"/>
    <w:rsid w:val="007E7A4F"/>
    <w:rsid w:val="007F127D"/>
    <w:rsid w:val="007F2D02"/>
    <w:rsid w:val="007F79DA"/>
    <w:rsid w:val="00800EEE"/>
    <w:rsid w:val="00803021"/>
    <w:rsid w:val="008038EE"/>
    <w:rsid w:val="008045FE"/>
    <w:rsid w:val="008065AA"/>
    <w:rsid w:val="0081281D"/>
    <w:rsid w:val="00833612"/>
    <w:rsid w:val="008339CE"/>
    <w:rsid w:val="00836928"/>
    <w:rsid w:val="00842E29"/>
    <w:rsid w:val="008441FE"/>
    <w:rsid w:val="00844789"/>
    <w:rsid w:val="008512B5"/>
    <w:rsid w:val="00852B37"/>
    <w:rsid w:val="00852D53"/>
    <w:rsid w:val="00853316"/>
    <w:rsid w:val="00854A1D"/>
    <w:rsid w:val="008602E7"/>
    <w:rsid w:val="00873CEA"/>
    <w:rsid w:val="008759F8"/>
    <w:rsid w:val="0087724A"/>
    <w:rsid w:val="00881420"/>
    <w:rsid w:val="0088290B"/>
    <w:rsid w:val="00882E3A"/>
    <w:rsid w:val="00882F05"/>
    <w:rsid w:val="00885BA1"/>
    <w:rsid w:val="00887E6E"/>
    <w:rsid w:val="00892E7E"/>
    <w:rsid w:val="0089381D"/>
    <w:rsid w:val="0089756D"/>
    <w:rsid w:val="008A572B"/>
    <w:rsid w:val="008A7625"/>
    <w:rsid w:val="008B30AD"/>
    <w:rsid w:val="008C285A"/>
    <w:rsid w:val="008C2F27"/>
    <w:rsid w:val="008C3191"/>
    <w:rsid w:val="008C4664"/>
    <w:rsid w:val="008C497E"/>
    <w:rsid w:val="008C6E4C"/>
    <w:rsid w:val="008D31EA"/>
    <w:rsid w:val="008D3556"/>
    <w:rsid w:val="008D4C09"/>
    <w:rsid w:val="008E79E1"/>
    <w:rsid w:val="008F0194"/>
    <w:rsid w:val="008F3FA1"/>
    <w:rsid w:val="008F678D"/>
    <w:rsid w:val="0090282E"/>
    <w:rsid w:val="00914F5F"/>
    <w:rsid w:val="00915C3F"/>
    <w:rsid w:val="009222C3"/>
    <w:rsid w:val="00923AB5"/>
    <w:rsid w:val="00924778"/>
    <w:rsid w:val="00924B2B"/>
    <w:rsid w:val="00925EFC"/>
    <w:rsid w:val="009335C0"/>
    <w:rsid w:val="009379E9"/>
    <w:rsid w:val="00943EA9"/>
    <w:rsid w:val="00945741"/>
    <w:rsid w:val="00963BE8"/>
    <w:rsid w:val="00964677"/>
    <w:rsid w:val="00964D55"/>
    <w:rsid w:val="00967E60"/>
    <w:rsid w:val="00971664"/>
    <w:rsid w:val="00973763"/>
    <w:rsid w:val="00980EDD"/>
    <w:rsid w:val="009827EF"/>
    <w:rsid w:val="009869DE"/>
    <w:rsid w:val="009907CE"/>
    <w:rsid w:val="009959AC"/>
    <w:rsid w:val="00995C8E"/>
    <w:rsid w:val="009A4E75"/>
    <w:rsid w:val="009A71F6"/>
    <w:rsid w:val="009B024A"/>
    <w:rsid w:val="009B0C4E"/>
    <w:rsid w:val="009B7003"/>
    <w:rsid w:val="009C1FDA"/>
    <w:rsid w:val="009C5315"/>
    <w:rsid w:val="009D06F9"/>
    <w:rsid w:val="009D0E5A"/>
    <w:rsid w:val="009D3117"/>
    <w:rsid w:val="009D437C"/>
    <w:rsid w:val="009D55BC"/>
    <w:rsid w:val="009D7E81"/>
    <w:rsid w:val="009E004E"/>
    <w:rsid w:val="009E0472"/>
    <w:rsid w:val="009E589A"/>
    <w:rsid w:val="009F00C9"/>
    <w:rsid w:val="00A04301"/>
    <w:rsid w:val="00A0670C"/>
    <w:rsid w:val="00A07A46"/>
    <w:rsid w:val="00A13CD9"/>
    <w:rsid w:val="00A15A33"/>
    <w:rsid w:val="00A1608B"/>
    <w:rsid w:val="00A219AA"/>
    <w:rsid w:val="00A245E9"/>
    <w:rsid w:val="00A2487E"/>
    <w:rsid w:val="00A309C1"/>
    <w:rsid w:val="00A32BF2"/>
    <w:rsid w:val="00A40778"/>
    <w:rsid w:val="00A41E88"/>
    <w:rsid w:val="00A448AF"/>
    <w:rsid w:val="00A45DE4"/>
    <w:rsid w:val="00A46747"/>
    <w:rsid w:val="00A5635C"/>
    <w:rsid w:val="00A57CB5"/>
    <w:rsid w:val="00A60D55"/>
    <w:rsid w:val="00A62BA3"/>
    <w:rsid w:val="00A6762D"/>
    <w:rsid w:val="00A7094C"/>
    <w:rsid w:val="00A7241E"/>
    <w:rsid w:val="00A736F1"/>
    <w:rsid w:val="00A752FE"/>
    <w:rsid w:val="00A86327"/>
    <w:rsid w:val="00A90039"/>
    <w:rsid w:val="00AA49AE"/>
    <w:rsid w:val="00AA510A"/>
    <w:rsid w:val="00AB4DCC"/>
    <w:rsid w:val="00AB7474"/>
    <w:rsid w:val="00AC50F7"/>
    <w:rsid w:val="00AC69D5"/>
    <w:rsid w:val="00AD067D"/>
    <w:rsid w:val="00AD3497"/>
    <w:rsid w:val="00AD572D"/>
    <w:rsid w:val="00AD75C6"/>
    <w:rsid w:val="00AE1036"/>
    <w:rsid w:val="00AE19A3"/>
    <w:rsid w:val="00AE1E56"/>
    <w:rsid w:val="00AE7533"/>
    <w:rsid w:val="00AF3836"/>
    <w:rsid w:val="00AF548E"/>
    <w:rsid w:val="00B03FBB"/>
    <w:rsid w:val="00B05A00"/>
    <w:rsid w:val="00B07F65"/>
    <w:rsid w:val="00B1019A"/>
    <w:rsid w:val="00B1378C"/>
    <w:rsid w:val="00B21A1B"/>
    <w:rsid w:val="00B269A4"/>
    <w:rsid w:val="00B31F78"/>
    <w:rsid w:val="00B344E0"/>
    <w:rsid w:val="00B35B6F"/>
    <w:rsid w:val="00B43C56"/>
    <w:rsid w:val="00B54B4A"/>
    <w:rsid w:val="00B67137"/>
    <w:rsid w:val="00B70E01"/>
    <w:rsid w:val="00B81E29"/>
    <w:rsid w:val="00B81FF6"/>
    <w:rsid w:val="00B8322A"/>
    <w:rsid w:val="00B84FAB"/>
    <w:rsid w:val="00B85C8D"/>
    <w:rsid w:val="00B8646E"/>
    <w:rsid w:val="00B923E4"/>
    <w:rsid w:val="00B93252"/>
    <w:rsid w:val="00B93F27"/>
    <w:rsid w:val="00B95103"/>
    <w:rsid w:val="00B975BB"/>
    <w:rsid w:val="00BA04A7"/>
    <w:rsid w:val="00BA0DE8"/>
    <w:rsid w:val="00BA19FF"/>
    <w:rsid w:val="00BA2D37"/>
    <w:rsid w:val="00BA2ED8"/>
    <w:rsid w:val="00BB13A4"/>
    <w:rsid w:val="00BB3238"/>
    <w:rsid w:val="00BC01D2"/>
    <w:rsid w:val="00BC343A"/>
    <w:rsid w:val="00BD3308"/>
    <w:rsid w:val="00BD5358"/>
    <w:rsid w:val="00BE2F5C"/>
    <w:rsid w:val="00BF6B89"/>
    <w:rsid w:val="00C02FBF"/>
    <w:rsid w:val="00C05F28"/>
    <w:rsid w:val="00C12D2A"/>
    <w:rsid w:val="00C17D1D"/>
    <w:rsid w:val="00C256FD"/>
    <w:rsid w:val="00C2686E"/>
    <w:rsid w:val="00C33120"/>
    <w:rsid w:val="00C33CB9"/>
    <w:rsid w:val="00C3749B"/>
    <w:rsid w:val="00C415A6"/>
    <w:rsid w:val="00C45CDB"/>
    <w:rsid w:val="00C461BB"/>
    <w:rsid w:val="00C5147C"/>
    <w:rsid w:val="00C55F4B"/>
    <w:rsid w:val="00C62F8C"/>
    <w:rsid w:val="00C6336A"/>
    <w:rsid w:val="00C64750"/>
    <w:rsid w:val="00C713F6"/>
    <w:rsid w:val="00C7617F"/>
    <w:rsid w:val="00C77D7A"/>
    <w:rsid w:val="00C84282"/>
    <w:rsid w:val="00C849E3"/>
    <w:rsid w:val="00C86E08"/>
    <w:rsid w:val="00C9555F"/>
    <w:rsid w:val="00C979F8"/>
    <w:rsid w:val="00C97D49"/>
    <w:rsid w:val="00CA0381"/>
    <w:rsid w:val="00CA308B"/>
    <w:rsid w:val="00CA3502"/>
    <w:rsid w:val="00CA4D8A"/>
    <w:rsid w:val="00CA511B"/>
    <w:rsid w:val="00CC1214"/>
    <w:rsid w:val="00CC209E"/>
    <w:rsid w:val="00CC2DBF"/>
    <w:rsid w:val="00CC4F42"/>
    <w:rsid w:val="00CC57E0"/>
    <w:rsid w:val="00CD137C"/>
    <w:rsid w:val="00CD5DCF"/>
    <w:rsid w:val="00CD7B21"/>
    <w:rsid w:val="00CE31CB"/>
    <w:rsid w:val="00CE7D64"/>
    <w:rsid w:val="00CF194E"/>
    <w:rsid w:val="00CF414C"/>
    <w:rsid w:val="00CF546E"/>
    <w:rsid w:val="00D02732"/>
    <w:rsid w:val="00D246C4"/>
    <w:rsid w:val="00D24E3C"/>
    <w:rsid w:val="00D301D9"/>
    <w:rsid w:val="00D305B5"/>
    <w:rsid w:val="00D331F1"/>
    <w:rsid w:val="00D335BB"/>
    <w:rsid w:val="00D3591C"/>
    <w:rsid w:val="00D35C61"/>
    <w:rsid w:val="00D41C05"/>
    <w:rsid w:val="00D424B9"/>
    <w:rsid w:val="00D541A3"/>
    <w:rsid w:val="00D5478B"/>
    <w:rsid w:val="00D62EC6"/>
    <w:rsid w:val="00D62F95"/>
    <w:rsid w:val="00D663EE"/>
    <w:rsid w:val="00D67211"/>
    <w:rsid w:val="00D70200"/>
    <w:rsid w:val="00D71665"/>
    <w:rsid w:val="00D73321"/>
    <w:rsid w:val="00D741DF"/>
    <w:rsid w:val="00D75568"/>
    <w:rsid w:val="00D826BA"/>
    <w:rsid w:val="00D85118"/>
    <w:rsid w:val="00D85301"/>
    <w:rsid w:val="00D945D3"/>
    <w:rsid w:val="00D9476A"/>
    <w:rsid w:val="00D95156"/>
    <w:rsid w:val="00D96CA3"/>
    <w:rsid w:val="00DA1E82"/>
    <w:rsid w:val="00DA3034"/>
    <w:rsid w:val="00DA3CC6"/>
    <w:rsid w:val="00DA75A6"/>
    <w:rsid w:val="00DB0EB3"/>
    <w:rsid w:val="00DB10FD"/>
    <w:rsid w:val="00DB4A6E"/>
    <w:rsid w:val="00DB4FDD"/>
    <w:rsid w:val="00DC127B"/>
    <w:rsid w:val="00DC6AF4"/>
    <w:rsid w:val="00DC7536"/>
    <w:rsid w:val="00DD1478"/>
    <w:rsid w:val="00DD6705"/>
    <w:rsid w:val="00DD7980"/>
    <w:rsid w:val="00DE003F"/>
    <w:rsid w:val="00DE325B"/>
    <w:rsid w:val="00DE5103"/>
    <w:rsid w:val="00DE5B36"/>
    <w:rsid w:val="00DF5790"/>
    <w:rsid w:val="00DF6E96"/>
    <w:rsid w:val="00DF7891"/>
    <w:rsid w:val="00E02369"/>
    <w:rsid w:val="00E023E3"/>
    <w:rsid w:val="00E05B03"/>
    <w:rsid w:val="00E10F8E"/>
    <w:rsid w:val="00E11350"/>
    <w:rsid w:val="00E16939"/>
    <w:rsid w:val="00E2209D"/>
    <w:rsid w:val="00E23C34"/>
    <w:rsid w:val="00E25821"/>
    <w:rsid w:val="00E27362"/>
    <w:rsid w:val="00E27AD7"/>
    <w:rsid w:val="00E3109B"/>
    <w:rsid w:val="00E32356"/>
    <w:rsid w:val="00E359BD"/>
    <w:rsid w:val="00E37BD5"/>
    <w:rsid w:val="00E539A3"/>
    <w:rsid w:val="00E55603"/>
    <w:rsid w:val="00E5671F"/>
    <w:rsid w:val="00E64AB8"/>
    <w:rsid w:val="00E677E3"/>
    <w:rsid w:val="00E74BF2"/>
    <w:rsid w:val="00E7752C"/>
    <w:rsid w:val="00E80E33"/>
    <w:rsid w:val="00E86EA7"/>
    <w:rsid w:val="00E910DD"/>
    <w:rsid w:val="00EA1662"/>
    <w:rsid w:val="00EA46E1"/>
    <w:rsid w:val="00EA5FF5"/>
    <w:rsid w:val="00EA785C"/>
    <w:rsid w:val="00EB22A6"/>
    <w:rsid w:val="00EB446B"/>
    <w:rsid w:val="00EB6558"/>
    <w:rsid w:val="00EC0D44"/>
    <w:rsid w:val="00EC4429"/>
    <w:rsid w:val="00EC4CFD"/>
    <w:rsid w:val="00ED0178"/>
    <w:rsid w:val="00ED0230"/>
    <w:rsid w:val="00EE69CA"/>
    <w:rsid w:val="00EF35E4"/>
    <w:rsid w:val="00EF4C2D"/>
    <w:rsid w:val="00EF5963"/>
    <w:rsid w:val="00EF609C"/>
    <w:rsid w:val="00EF64D2"/>
    <w:rsid w:val="00F07A27"/>
    <w:rsid w:val="00F123EC"/>
    <w:rsid w:val="00F146BD"/>
    <w:rsid w:val="00F151A2"/>
    <w:rsid w:val="00F226F9"/>
    <w:rsid w:val="00F23188"/>
    <w:rsid w:val="00F23AB2"/>
    <w:rsid w:val="00F26BCD"/>
    <w:rsid w:val="00F36C9E"/>
    <w:rsid w:val="00F37E1B"/>
    <w:rsid w:val="00F37F0F"/>
    <w:rsid w:val="00F41EBF"/>
    <w:rsid w:val="00F47BBB"/>
    <w:rsid w:val="00F65307"/>
    <w:rsid w:val="00F65E40"/>
    <w:rsid w:val="00F70C74"/>
    <w:rsid w:val="00F7249E"/>
    <w:rsid w:val="00F74440"/>
    <w:rsid w:val="00F748EC"/>
    <w:rsid w:val="00F84ACF"/>
    <w:rsid w:val="00F85ACD"/>
    <w:rsid w:val="00F85E96"/>
    <w:rsid w:val="00F95FE5"/>
    <w:rsid w:val="00FB10AD"/>
    <w:rsid w:val="00FB5523"/>
    <w:rsid w:val="00FB69D5"/>
    <w:rsid w:val="00FC0CB1"/>
    <w:rsid w:val="00FC0E14"/>
    <w:rsid w:val="00FC5968"/>
    <w:rsid w:val="00FC70EB"/>
    <w:rsid w:val="00FD04C4"/>
    <w:rsid w:val="00FD543C"/>
    <w:rsid w:val="00FD6F7C"/>
    <w:rsid w:val="00FE03BF"/>
    <w:rsid w:val="00FE23CF"/>
    <w:rsid w:val="00FE26DA"/>
    <w:rsid w:val="00FE34C8"/>
    <w:rsid w:val="00FE3A1A"/>
    <w:rsid w:val="00FE7C32"/>
    <w:rsid w:val="00FF2977"/>
    <w:rsid w:val="00FF3002"/>
    <w:rsid w:val="00FF4710"/>
    <w:rsid w:val="00FF5A99"/>
    <w:rsid w:val="00FF74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F0F972A"/>
  <w15:docId w15:val="{7B98A08C-3CA8-4BAE-B9E8-79A8B6866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46747"/>
    <w:rPr>
      <w:sz w:val="24"/>
      <w:szCs w:val="24"/>
    </w:rPr>
  </w:style>
  <w:style w:type="paragraph" w:styleId="berschrift1">
    <w:name w:val="heading 1"/>
    <w:basedOn w:val="Standard"/>
    <w:next w:val="Standard"/>
    <w:link w:val="berschrift1Zchn"/>
    <w:qFormat/>
    <w:rsid w:val="008A57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semiHidden/>
    <w:unhideWhenUsed/>
    <w:qFormat/>
    <w:rsid w:val="008A572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semiHidden/>
    <w:unhideWhenUsed/>
    <w:qFormat/>
    <w:rsid w:val="008A572B"/>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semiHidden/>
    <w:unhideWhenUsed/>
    <w:qFormat/>
    <w:rsid w:val="008A572B"/>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semiHidden/>
    <w:unhideWhenUsed/>
    <w:qFormat/>
    <w:rsid w:val="008A572B"/>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8A572B"/>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8A572B"/>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8A572B"/>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8A572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46747"/>
    <w:pPr>
      <w:tabs>
        <w:tab w:val="center" w:pos="4536"/>
        <w:tab w:val="right" w:pos="9072"/>
      </w:tabs>
    </w:pPr>
  </w:style>
  <w:style w:type="paragraph" w:styleId="Fuzeile">
    <w:name w:val="footer"/>
    <w:basedOn w:val="Standard"/>
    <w:rsid w:val="00A46747"/>
    <w:pPr>
      <w:tabs>
        <w:tab w:val="center" w:pos="4536"/>
        <w:tab w:val="right" w:pos="9072"/>
      </w:tabs>
    </w:pPr>
  </w:style>
  <w:style w:type="character" w:styleId="Seitenzahl">
    <w:name w:val="page number"/>
    <w:basedOn w:val="Absatz-Standardschriftart"/>
    <w:rsid w:val="00A46747"/>
  </w:style>
  <w:style w:type="character" w:styleId="Hyperlink">
    <w:name w:val="Hyperlink"/>
    <w:rsid w:val="00C86E08"/>
    <w:rPr>
      <w:color w:val="0000FF"/>
      <w:u w:val="single"/>
    </w:rPr>
  </w:style>
  <w:style w:type="paragraph" w:styleId="Listenabsatz">
    <w:name w:val="List Paragraph"/>
    <w:basedOn w:val="Standard"/>
    <w:uiPriority w:val="34"/>
    <w:qFormat/>
    <w:rsid w:val="00EF4C2D"/>
    <w:pPr>
      <w:ind w:left="720"/>
      <w:contextualSpacing/>
    </w:pPr>
  </w:style>
  <w:style w:type="table" w:styleId="Tabellenraster">
    <w:name w:val="Table Grid"/>
    <w:basedOn w:val="NormaleTabelle"/>
    <w:uiPriority w:val="59"/>
    <w:rsid w:val="00077B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bildungsverzeichnis">
    <w:name w:val="table of figures"/>
    <w:basedOn w:val="Standard"/>
    <w:next w:val="Standard"/>
    <w:rsid w:val="008A572B"/>
  </w:style>
  <w:style w:type="paragraph" w:styleId="Anrede">
    <w:name w:val="Salutation"/>
    <w:basedOn w:val="Standard"/>
    <w:next w:val="Standard"/>
    <w:link w:val="AnredeZchn"/>
    <w:rsid w:val="008A572B"/>
  </w:style>
  <w:style w:type="character" w:customStyle="1" w:styleId="AnredeZchn">
    <w:name w:val="Anrede Zchn"/>
    <w:basedOn w:val="Absatz-Standardschriftart"/>
    <w:link w:val="Anrede"/>
    <w:rsid w:val="008A572B"/>
    <w:rPr>
      <w:sz w:val="24"/>
      <w:szCs w:val="24"/>
    </w:rPr>
  </w:style>
  <w:style w:type="paragraph" w:styleId="Aufzhlungszeichen">
    <w:name w:val="List Bullet"/>
    <w:basedOn w:val="Standard"/>
    <w:rsid w:val="008A572B"/>
    <w:pPr>
      <w:numPr>
        <w:numId w:val="12"/>
      </w:numPr>
      <w:contextualSpacing/>
    </w:pPr>
  </w:style>
  <w:style w:type="paragraph" w:styleId="Aufzhlungszeichen2">
    <w:name w:val="List Bullet 2"/>
    <w:basedOn w:val="Standard"/>
    <w:rsid w:val="008A572B"/>
    <w:pPr>
      <w:numPr>
        <w:numId w:val="13"/>
      </w:numPr>
      <w:contextualSpacing/>
    </w:pPr>
  </w:style>
  <w:style w:type="paragraph" w:styleId="Aufzhlungszeichen3">
    <w:name w:val="List Bullet 3"/>
    <w:basedOn w:val="Standard"/>
    <w:rsid w:val="008A572B"/>
    <w:pPr>
      <w:numPr>
        <w:numId w:val="14"/>
      </w:numPr>
      <w:contextualSpacing/>
    </w:pPr>
  </w:style>
  <w:style w:type="paragraph" w:styleId="Aufzhlungszeichen4">
    <w:name w:val="List Bullet 4"/>
    <w:basedOn w:val="Standard"/>
    <w:rsid w:val="008A572B"/>
    <w:pPr>
      <w:numPr>
        <w:numId w:val="15"/>
      </w:numPr>
      <w:contextualSpacing/>
    </w:pPr>
  </w:style>
  <w:style w:type="paragraph" w:styleId="Aufzhlungszeichen5">
    <w:name w:val="List Bullet 5"/>
    <w:basedOn w:val="Standard"/>
    <w:rsid w:val="008A572B"/>
    <w:pPr>
      <w:numPr>
        <w:numId w:val="16"/>
      </w:numPr>
      <w:contextualSpacing/>
    </w:pPr>
  </w:style>
  <w:style w:type="paragraph" w:styleId="Beschriftung">
    <w:name w:val="caption"/>
    <w:basedOn w:val="Standard"/>
    <w:next w:val="Standard"/>
    <w:semiHidden/>
    <w:unhideWhenUsed/>
    <w:qFormat/>
    <w:rsid w:val="008A572B"/>
    <w:pPr>
      <w:spacing w:after="200"/>
    </w:pPr>
    <w:rPr>
      <w:b/>
      <w:bCs/>
      <w:color w:val="4F81BD" w:themeColor="accent1"/>
      <w:sz w:val="18"/>
      <w:szCs w:val="18"/>
    </w:rPr>
  </w:style>
  <w:style w:type="paragraph" w:styleId="Blocktext">
    <w:name w:val="Block Text"/>
    <w:basedOn w:val="Standard"/>
    <w:rsid w:val="008A572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rsid w:val="008A572B"/>
  </w:style>
  <w:style w:type="character" w:customStyle="1" w:styleId="DatumZchn">
    <w:name w:val="Datum Zchn"/>
    <w:basedOn w:val="Absatz-Standardschriftart"/>
    <w:link w:val="Datum"/>
    <w:rsid w:val="008A572B"/>
    <w:rPr>
      <w:sz w:val="24"/>
      <w:szCs w:val="24"/>
    </w:rPr>
  </w:style>
  <w:style w:type="paragraph" w:styleId="Dokumentstruktur">
    <w:name w:val="Document Map"/>
    <w:basedOn w:val="Standard"/>
    <w:link w:val="DokumentstrukturZchn"/>
    <w:rsid w:val="008A572B"/>
    <w:rPr>
      <w:rFonts w:ascii="Tahoma" w:hAnsi="Tahoma" w:cs="Tahoma"/>
      <w:sz w:val="16"/>
      <w:szCs w:val="16"/>
    </w:rPr>
  </w:style>
  <w:style w:type="character" w:customStyle="1" w:styleId="DokumentstrukturZchn">
    <w:name w:val="Dokumentstruktur Zchn"/>
    <w:basedOn w:val="Absatz-Standardschriftart"/>
    <w:link w:val="Dokumentstruktur"/>
    <w:rsid w:val="008A572B"/>
    <w:rPr>
      <w:rFonts w:ascii="Tahoma" w:hAnsi="Tahoma" w:cs="Tahoma"/>
      <w:sz w:val="16"/>
      <w:szCs w:val="16"/>
    </w:rPr>
  </w:style>
  <w:style w:type="paragraph" w:styleId="E-Mail-Signatur">
    <w:name w:val="E-mail Signature"/>
    <w:basedOn w:val="Standard"/>
    <w:link w:val="E-Mail-SignaturZchn"/>
    <w:rsid w:val="008A572B"/>
  </w:style>
  <w:style w:type="character" w:customStyle="1" w:styleId="E-Mail-SignaturZchn">
    <w:name w:val="E-Mail-Signatur Zchn"/>
    <w:basedOn w:val="Absatz-Standardschriftart"/>
    <w:link w:val="E-Mail-Signatur"/>
    <w:rsid w:val="008A572B"/>
    <w:rPr>
      <w:sz w:val="24"/>
      <w:szCs w:val="24"/>
    </w:rPr>
  </w:style>
  <w:style w:type="paragraph" w:styleId="Endnotentext">
    <w:name w:val="endnote text"/>
    <w:basedOn w:val="Standard"/>
    <w:link w:val="EndnotentextZchn"/>
    <w:rsid w:val="008A572B"/>
    <w:rPr>
      <w:sz w:val="20"/>
      <w:szCs w:val="20"/>
    </w:rPr>
  </w:style>
  <w:style w:type="character" w:customStyle="1" w:styleId="EndnotentextZchn">
    <w:name w:val="Endnotentext Zchn"/>
    <w:basedOn w:val="Absatz-Standardschriftart"/>
    <w:link w:val="Endnotentext"/>
    <w:rsid w:val="008A572B"/>
  </w:style>
  <w:style w:type="paragraph" w:styleId="Fu-Endnotenberschrift">
    <w:name w:val="Note Heading"/>
    <w:basedOn w:val="Standard"/>
    <w:next w:val="Standard"/>
    <w:link w:val="Fu-EndnotenberschriftZchn"/>
    <w:rsid w:val="008A572B"/>
  </w:style>
  <w:style w:type="character" w:customStyle="1" w:styleId="Fu-EndnotenberschriftZchn">
    <w:name w:val="Fuß/-Endnotenüberschrift Zchn"/>
    <w:basedOn w:val="Absatz-Standardschriftart"/>
    <w:link w:val="Fu-Endnotenberschrift"/>
    <w:rsid w:val="008A572B"/>
    <w:rPr>
      <w:sz w:val="24"/>
      <w:szCs w:val="24"/>
    </w:rPr>
  </w:style>
  <w:style w:type="paragraph" w:styleId="Funotentext">
    <w:name w:val="footnote text"/>
    <w:basedOn w:val="Standard"/>
    <w:link w:val="FunotentextZchn"/>
    <w:rsid w:val="008A572B"/>
    <w:rPr>
      <w:sz w:val="20"/>
      <w:szCs w:val="20"/>
    </w:rPr>
  </w:style>
  <w:style w:type="character" w:customStyle="1" w:styleId="FunotentextZchn">
    <w:name w:val="Fußnotentext Zchn"/>
    <w:basedOn w:val="Absatz-Standardschriftart"/>
    <w:link w:val="Funotentext"/>
    <w:rsid w:val="008A572B"/>
  </w:style>
  <w:style w:type="paragraph" w:styleId="Gruformel">
    <w:name w:val="Closing"/>
    <w:basedOn w:val="Standard"/>
    <w:link w:val="GruformelZchn"/>
    <w:rsid w:val="008A572B"/>
    <w:pPr>
      <w:ind w:left="4252"/>
    </w:pPr>
  </w:style>
  <w:style w:type="character" w:customStyle="1" w:styleId="GruformelZchn">
    <w:name w:val="Grußformel Zchn"/>
    <w:basedOn w:val="Absatz-Standardschriftart"/>
    <w:link w:val="Gruformel"/>
    <w:rsid w:val="008A572B"/>
    <w:rPr>
      <w:sz w:val="24"/>
      <w:szCs w:val="24"/>
    </w:rPr>
  </w:style>
  <w:style w:type="paragraph" w:styleId="HTMLAdresse">
    <w:name w:val="HTML Address"/>
    <w:basedOn w:val="Standard"/>
    <w:link w:val="HTMLAdresseZchn"/>
    <w:rsid w:val="008A572B"/>
    <w:rPr>
      <w:i/>
      <w:iCs/>
    </w:rPr>
  </w:style>
  <w:style w:type="character" w:customStyle="1" w:styleId="HTMLAdresseZchn">
    <w:name w:val="HTML Adresse Zchn"/>
    <w:basedOn w:val="Absatz-Standardschriftart"/>
    <w:link w:val="HTMLAdresse"/>
    <w:rsid w:val="008A572B"/>
    <w:rPr>
      <w:i/>
      <w:iCs/>
      <w:sz w:val="24"/>
      <w:szCs w:val="24"/>
    </w:rPr>
  </w:style>
  <w:style w:type="paragraph" w:styleId="HTMLVorformatiert">
    <w:name w:val="HTML Preformatted"/>
    <w:basedOn w:val="Standard"/>
    <w:link w:val="HTMLVorformatiertZchn"/>
    <w:rsid w:val="008A572B"/>
    <w:rPr>
      <w:rFonts w:ascii="Consolas" w:hAnsi="Consolas"/>
      <w:sz w:val="20"/>
      <w:szCs w:val="20"/>
    </w:rPr>
  </w:style>
  <w:style w:type="character" w:customStyle="1" w:styleId="HTMLVorformatiertZchn">
    <w:name w:val="HTML Vorformatiert Zchn"/>
    <w:basedOn w:val="Absatz-Standardschriftart"/>
    <w:link w:val="HTMLVorformatiert"/>
    <w:rsid w:val="008A572B"/>
    <w:rPr>
      <w:rFonts w:ascii="Consolas" w:hAnsi="Consolas"/>
    </w:rPr>
  </w:style>
  <w:style w:type="paragraph" w:styleId="Index1">
    <w:name w:val="index 1"/>
    <w:basedOn w:val="Standard"/>
    <w:next w:val="Standard"/>
    <w:autoRedefine/>
    <w:rsid w:val="008A572B"/>
    <w:pPr>
      <w:ind w:left="240" w:hanging="240"/>
    </w:pPr>
  </w:style>
  <w:style w:type="paragraph" w:styleId="Index2">
    <w:name w:val="index 2"/>
    <w:basedOn w:val="Standard"/>
    <w:next w:val="Standard"/>
    <w:autoRedefine/>
    <w:rsid w:val="008A572B"/>
    <w:pPr>
      <w:ind w:left="480" w:hanging="240"/>
    </w:pPr>
  </w:style>
  <w:style w:type="paragraph" w:styleId="Index3">
    <w:name w:val="index 3"/>
    <w:basedOn w:val="Standard"/>
    <w:next w:val="Standard"/>
    <w:autoRedefine/>
    <w:rsid w:val="008A572B"/>
    <w:pPr>
      <w:ind w:left="720" w:hanging="240"/>
    </w:pPr>
  </w:style>
  <w:style w:type="paragraph" w:styleId="Index4">
    <w:name w:val="index 4"/>
    <w:basedOn w:val="Standard"/>
    <w:next w:val="Standard"/>
    <w:autoRedefine/>
    <w:rsid w:val="008A572B"/>
    <w:pPr>
      <w:ind w:left="960" w:hanging="240"/>
    </w:pPr>
  </w:style>
  <w:style w:type="paragraph" w:styleId="Index5">
    <w:name w:val="index 5"/>
    <w:basedOn w:val="Standard"/>
    <w:next w:val="Standard"/>
    <w:autoRedefine/>
    <w:rsid w:val="008A572B"/>
    <w:pPr>
      <w:ind w:left="1200" w:hanging="240"/>
    </w:pPr>
  </w:style>
  <w:style w:type="paragraph" w:styleId="Index6">
    <w:name w:val="index 6"/>
    <w:basedOn w:val="Standard"/>
    <w:next w:val="Standard"/>
    <w:autoRedefine/>
    <w:rsid w:val="008A572B"/>
    <w:pPr>
      <w:ind w:left="1440" w:hanging="240"/>
    </w:pPr>
  </w:style>
  <w:style w:type="paragraph" w:styleId="Index7">
    <w:name w:val="index 7"/>
    <w:basedOn w:val="Standard"/>
    <w:next w:val="Standard"/>
    <w:autoRedefine/>
    <w:rsid w:val="008A572B"/>
    <w:pPr>
      <w:ind w:left="1680" w:hanging="240"/>
    </w:pPr>
  </w:style>
  <w:style w:type="paragraph" w:styleId="Index8">
    <w:name w:val="index 8"/>
    <w:basedOn w:val="Standard"/>
    <w:next w:val="Standard"/>
    <w:autoRedefine/>
    <w:rsid w:val="008A572B"/>
    <w:pPr>
      <w:ind w:left="1920" w:hanging="240"/>
    </w:pPr>
  </w:style>
  <w:style w:type="paragraph" w:styleId="Index9">
    <w:name w:val="index 9"/>
    <w:basedOn w:val="Standard"/>
    <w:next w:val="Standard"/>
    <w:autoRedefine/>
    <w:rsid w:val="008A572B"/>
    <w:pPr>
      <w:ind w:left="2160" w:hanging="240"/>
    </w:pPr>
  </w:style>
  <w:style w:type="paragraph" w:styleId="Indexberschrift">
    <w:name w:val="index heading"/>
    <w:basedOn w:val="Standard"/>
    <w:next w:val="Index1"/>
    <w:rsid w:val="008A572B"/>
    <w:rPr>
      <w:rFonts w:asciiTheme="majorHAnsi" w:eastAsiaTheme="majorEastAsia" w:hAnsiTheme="majorHAnsi" w:cstheme="majorBidi"/>
      <w:b/>
      <w:bCs/>
    </w:rPr>
  </w:style>
  <w:style w:type="character" w:customStyle="1" w:styleId="berschrift1Zchn">
    <w:name w:val="Überschrift 1 Zchn"/>
    <w:basedOn w:val="Absatz-Standardschriftart"/>
    <w:link w:val="berschrift1"/>
    <w:rsid w:val="008A572B"/>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8A572B"/>
    <w:pPr>
      <w:outlineLvl w:val="9"/>
    </w:pPr>
  </w:style>
  <w:style w:type="paragraph" w:styleId="IntensivesZitat">
    <w:name w:val="Intense Quote"/>
    <w:basedOn w:val="Standard"/>
    <w:next w:val="Standard"/>
    <w:link w:val="IntensivesZitatZchn"/>
    <w:uiPriority w:val="30"/>
    <w:qFormat/>
    <w:rsid w:val="008A572B"/>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8A572B"/>
    <w:rPr>
      <w:b/>
      <w:bCs/>
      <w:i/>
      <w:iCs/>
      <w:color w:val="4F81BD" w:themeColor="accent1"/>
      <w:sz w:val="24"/>
      <w:szCs w:val="24"/>
    </w:rPr>
  </w:style>
  <w:style w:type="paragraph" w:styleId="KeinLeerraum">
    <w:name w:val="No Spacing"/>
    <w:uiPriority w:val="1"/>
    <w:qFormat/>
    <w:rsid w:val="008A572B"/>
    <w:rPr>
      <w:sz w:val="24"/>
      <w:szCs w:val="24"/>
    </w:rPr>
  </w:style>
  <w:style w:type="paragraph" w:styleId="Kommentartext">
    <w:name w:val="annotation text"/>
    <w:basedOn w:val="Standard"/>
    <w:link w:val="KommentartextZchn"/>
    <w:rsid w:val="008A572B"/>
    <w:rPr>
      <w:sz w:val="20"/>
      <w:szCs w:val="20"/>
    </w:rPr>
  </w:style>
  <w:style w:type="character" w:customStyle="1" w:styleId="KommentartextZchn">
    <w:name w:val="Kommentartext Zchn"/>
    <w:basedOn w:val="Absatz-Standardschriftart"/>
    <w:link w:val="Kommentartext"/>
    <w:rsid w:val="008A572B"/>
  </w:style>
  <w:style w:type="paragraph" w:styleId="Kommentarthema">
    <w:name w:val="annotation subject"/>
    <w:basedOn w:val="Kommentartext"/>
    <w:next w:val="Kommentartext"/>
    <w:link w:val="KommentarthemaZchn"/>
    <w:rsid w:val="008A572B"/>
    <w:rPr>
      <w:b/>
      <w:bCs/>
    </w:rPr>
  </w:style>
  <w:style w:type="character" w:customStyle="1" w:styleId="KommentarthemaZchn">
    <w:name w:val="Kommentarthema Zchn"/>
    <w:basedOn w:val="KommentartextZchn"/>
    <w:link w:val="Kommentarthema"/>
    <w:rsid w:val="008A572B"/>
    <w:rPr>
      <w:b/>
      <w:bCs/>
    </w:rPr>
  </w:style>
  <w:style w:type="paragraph" w:styleId="Liste">
    <w:name w:val="List"/>
    <w:basedOn w:val="Standard"/>
    <w:rsid w:val="008A572B"/>
    <w:pPr>
      <w:ind w:left="283" w:hanging="283"/>
      <w:contextualSpacing/>
    </w:pPr>
  </w:style>
  <w:style w:type="paragraph" w:styleId="Liste2">
    <w:name w:val="List 2"/>
    <w:basedOn w:val="Standard"/>
    <w:rsid w:val="008A572B"/>
    <w:pPr>
      <w:ind w:left="566" w:hanging="283"/>
      <w:contextualSpacing/>
    </w:pPr>
  </w:style>
  <w:style w:type="paragraph" w:styleId="Liste3">
    <w:name w:val="List 3"/>
    <w:basedOn w:val="Standard"/>
    <w:rsid w:val="008A572B"/>
    <w:pPr>
      <w:ind w:left="849" w:hanging="283"/>
      <w:contextualSpacing/>
    </w:pPr>
  </w:style>
  <w:style w:type="paragraph" w:styleId="Liste4">
    <w:name w:val="List 4"/>
    <w:basedOn w:val="Standard"/>
    <w:rsid w:val="008A572B"/>
    <w:pPr>
      <w:ind w:left="1132" w:hanging="283"/>
      <w:contextualSpacing/>
    </w:pPr>
  </w:style>
  <w:style w:type="paragraph" w:styleId="Liste5">
    <w:name w:val="List 5"/>
    <w:basedOn w:val="Standard"/>
    <w:rsid w:val="008A572B"/>
    <w:pPr>
      <w:ind w:left="1415" w:hanging="283"/>
      <w:contextualSpacing/>
    </w:pPr>
  </w:style>
  <w:style w:type="paragraph" w:styleId="Listenfortsetzung">
    <w:name w:val="List Continue"/>
    <w:basedOn w:val="Standard"/>
    <w:rsid w:val="008A572B"/>
    <w:pPr>
      <w:spacing w:after="120"/>
      <w:ind w:left="283"/>
      <w:contextualSpacing/>
    </w:pPr>
  </w:style>
  <w:style w:type="paragraph" w:styleId="Listenfortsetzung2">
    <w:name w:val="List Continue 2"/>
    <w:basedOn w:val="Standard"/>
    <w:rsid w:val="008A572B"/>
    <w:pPr>
      <w:spacing w:after="120"/>
      <w:ind w:left="566"/>
      <w:contextualSpacing/>
    </w:pPr>
  </w:style>
  <w:style w:type="paragraph" w:styleId="Listenfortsetzung3">
    <w:name w:val="List Continue 3"/>
    <w:basedOn w:val="Standard"/>
    <w:rsid w:val="008A572B"/>
    <w:pPr>
      <w:spacing w:after="120"/>
      <w:ind w:left="849"/>
      <w:contextualSpacing/>
    </w:pPr>
  </w:style>
  <w:style w:type="paragraph" w:styleId="Listenfortsetzung4">
    <w:name w:val="List Continue 4"/>
    <w:basedOn w:val="Standard"/>
    <w:rsid w:val="008A572B"/>
    <w:pPr>
      <w:spacing w:after="120"/>
      <w:ind w:left="1132"/>
      <w:contextualSpacing/>
    </w:pPr>
  </w:style>
  <w:style w:type="paragraph" w:styleId="Listenfortsetzung5">
    <w:name w:val="List Continue 5"/>
    <w:basedOn w:val="Standard"/>
    <w:rsid w:val="008A572B"/>
    <w:pPr>
      <w:spacing w:after="120"/>
      <w:ind w:left="1415"/>
      <w:contextualSpacing/>
    </w:pPr>
  </w:style>
  <w:style w:type="paragraph" w:styleId="Listennummer">
    <w:name w:val="List Number"/>
    <w:basedOn w:val="Standard"/>
    <w:rsid w:val="008A572B"/>
    <w:pPr>
      <w:numPr>
        <w:numId w:val="17"/>
      </w:numPr>
      <w:contextualSpacing/>
    </w:pPr>
  </w:style>
  <w:style w:type="paragraph" w:styleId="Listennummer2">
    <w:name w:val="List Number 2"/>
    <w:basedOn w:val="Standard"/>
    <w:rsid w:val="008A572B"/>
    <w:pPr>
      <w:numPr>
        <w:numId w:val="18"/>
      </w:numPr>
      <w:contextualSpacing/>
    </w:pPr>
  </w:style>
  <w:style w:type="paragraph" w:styleId="Listennummer3">
    <w:name w:val="List Number 3"/>
    <w:basedOn w:val="Standard"/>
    <w:rsid w:val="008A572B"/>
    <w:pPr>
      <w:numPr>
        <w:numId w:val="19"/>
      </w:numPr>
      <w:contextualSpacing/>
    </w:pPr>
  </w:style>
  <w:style w:type="paragraph" w:styleId="Listennummer4">
    <w:name w:val="List Number 4"/>
    <w:basedOn w:val="Standard"/>
    <w:rsid w:val="008A572B"/>
    <w:pPr>
      <w:numPr>
        <w:numId w:val="20"/>
      </w:numPr>
      <w:contextualSpacing/>
    </w:pPr>
  </w:style>
  <w:style w:type="paragraph" w:styleId="Listennummer5">
    <w:name w:val="List Number 5"/>
    <w:basedOn w:val="Standard"/>
    <w:rsid w:val="008A572B"/>
    <w:pPr>
      <w:numPr>
        <w:numId w:val="21"/>
      </w:numPr>
      <w:contextualSpacing/>
    </w:pPr>
  </w:style>
  <w:style w:type="paragraph" w:styleId="Literaturverzeichnis">
    <w:name w:val="Bibliography"/>
    <w:basedOn w:val="Standard"/>
    <w:next w:val="Standard"/>
    <w:uiPriority w:val="37"/>
    <w:semiHidden/>
    <w:unhideWhenUsed/>
    <w:rsid w:val="008A572B"/>
  </w:style>
  <w:style w:type="paragraph" w:styleId="Makrotext">
    <w:name w:val="macro"/>
    <w:link w:val="MakrotextZchn"/>
    <w:rsid w:val="008A572B"/>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xtZchn">
    <w:name w:val="Makrotext Zchn"/>
    <w:basedOn w:val="Absatz-Standardschriftart"/>
    <w:link w:val="Makrotext"/>
    <w:rsid w:val="008A572B"/>
    <w:rPr>
      <w:rFonts w:ascii="Consolas" w:hAnsi="Consolas"/>
    </w:rPr>
  </w:style>
  <w:style w:type="paragraph" w:styleId="Nachrichtenkopf">
    <w:name w:val="Message Header"/>
    <w:basedOn w:val="Standard"/>
    <w:link w:val="NachrichtenkopfZchn"/>
    <w:rsid w:val="008A572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NachrichtenkopfZchn">
    <w:name w:val="Nachrichtenkopf Zchn"/>
    <w:basedOn w:val="Absatz-Standardschriftart"/>
    <w:link w:val="Nachrichtenkopf"/>
    <w:rsid w:val="008A572B"/>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rsid w:val="008A572B"/>
    <w:rPr>
      <w:rFonts w:ascii="Consolas" w:hAnsi="Consolas"/>
      <w:sz w:val="21"/>
      <w:szCs w:val="21"/>
    </w:rPr>
  </w:style>
  <w:style w:type="character" w:customStyle="1" w:styleId="NurTextZchn">
    <w:name w:val="Nur Text Zchn"/>
    <w:basedOn w:val="Absatz-Standardschriftart"/>
    <w:link w:val="NurText"/>
    <w:rsid w:val="008A572B"/>
    <w:rPr>
      <w:rFonts w:ascii="Consolas" w:hAnsi="Consolas"/>
      <w:sz w:val="21"/>
      <w:szCs w:val="21"/>
    </w:rPr>
  </w:style>
  <w:style w:type="paragraph" w:styleId="Rechtsgrundlagenverzeichnis">
    <w:name w:val="table of authorities"/>
    <w:basedOn w:val="Standard"/>
    <w:next w:val="Standard"/>
    <w:rsid w:val="008A572B"/>
    <w:pPr>
      <w:ind w:left="240" w:hanging="240"/>
    </w:pPr>
  </w:style>
  <w:style w:type="paragraph" w:styleId="RGV-berschrift">
    <w:name w:val="toa heading"/>
    <w:basedOn w:val="Standard"/>
    <w:next w:val="Standard"/>
    <w:rsid w:val="008A572B"/>
    <w:pPr>
      <w:spacing w:before="120"/>
    </w:pPr>
    <w:rPr>
      <w:rFonts w:asciiTheme="majorHAnsi" w:eastAsiaTheme="majorEastAsia" w:hAnsiTheme="majorHAnsi" w:cstheme="majorBidi"/>
      <w:b/>
      <w:bCs/>
    </w:rPr>
  </w:style>
  <w:style w:type="paragraph" w:styleId="Sprechblasentext">
    <w:name w:val="Balloon Text"/>
    <w:basedOn w:val="Standard"/>
    <w:link w:val="SprechblasentextZchn"/>
    <w:rsid w:val="008A572B"/>
    <w:rPr>
      <w:rFonts w:ascii="Tahoma" w:hAnsi="Tahoma" w:cs="Tahoma"/>
      <w:sz w:val="16"/>
      <w:szCs w:val="16"/>
    </w:rPr>
  </w:style>
  <w:style w:type="character" w:customStyle="1" w:styleId="SprechblasentextZchn">
    <w:name w:val="Sprechblasentext Zchn"/>
    <w:basedOn w:val="Absatz-Standardschriftart"/>
    <w:link w:val="Sprechblasentext"/>
    <w:rsid w:val="008A572B"/>
    <w:rPr>
      <w:rFonts w:ascii="Tahoma" w:hAnsi="Tahoma" w:cs="Tahoma"/>
      <w:sz w:val="16"/>
      <w:szCs w:val="16"/>
    </w:rPr>
  </w:style>
  <w:style w:type="paragraph" w:styleId="StandardWeb">
    <w:name w:val="Normal (Web)"/>
    <w:basedOn w:val="Standard"/>
    <w:rsid w:val="008A572B"/>
  </w:style>
  <w:style w:type="paragraph" w:styleId="Standardeinzug">
    <w:name w:val="Normal Indent"/>
    <w:basedOn w:val="Standard"/>
    <w:rsid w:val="008A572B"/>
    <w:pPr>
      <w:ind w:left="708"/>
    </w:pPr>
  </w:style>
  <w:style w:type="paragraph" w:styleId="Textkrper">
    <w:name w:val="Body Text"/>
    <w:basedOn w:val="Standard"/>
    <w:link w:val="TextkrperZchn"/>
    <w:rsid w:val="008A572B"/>
    <w:pPr>
      <w:spacing w:after="120"/>
    </w:pPr>
  </w:style>
  <w:style w:type="character" w:customStyle="1" w:styleId="TextkrperZchn">
    <w:name w:val="Textkörper Zchn"/>
    <w:basedOn w:val="Absatz-Standardschriftart"/>
    <w:link w:val="Textkrper"/>
    <w:rsid w:val="008A572B"/>
    <w:rPr>
      <w:sz w:val="24"/>
      <w:szCs w:val="24"/>
    </w:rPr>
  </w:style>
  <w:style w:type="paragraph" w:styleId="Textkrper2">
    <w:name w:val="Body Text 2"/>
    <w:basedOn w:val="Standard"/>
    <w:link w:val="Textkrper2Zchn"/>
    <w:rsid w:val="008A572B"/>
    <w:pPr>
      <w:spacing w:after="120" w:line="480" w:lineRule="auto"/>
    </w:pPr>
  </w:style>
  <w:style w:type="character" w:customStyle="1" w:styleId="Textkrper2Zchn">
    <w:name w:val="Textkörper 2 Zchn"/>
    <w:basedOn w:val="Absatz-Standardschriftart"/>
    <w:link w:val="Textkrper2"/>
    <w:rsid w:val="008A572B"/>
    <w:rPr>
      <w:sz w:val="24"/>
      <w:szCs w:val="24"/>
    </w:rPr>
  </w:style>
  <w:style w:type="paragraph" w:styleId="Textkrper3">
    <w:name w:val="Body Text 3"/>
    <w:basedOn w:val="Standard"/>
    <w:link w:val="Textkrper3Zchn"/>
    <w:rsid w:val="008A572B"/>
    <w:pPr>
      <w:spacing w:after="120"/>
    </w:pPr>
    <w:rPr>
      <w:sz w:val="16"/>
      <w:szCs w:val="16"/>
    </w:rPr>
  </w:style>
  <w:style w:type="character" w:customStyle="1" w:styleId="Textkrper3Zchn">
    <w:name w:val="Textkörper 3 Zchn"/>
    <w:basedOn w:val="Absatz-Standardschriftart"/>
    <w:link w:val="Textkrper3"/>
    <w:rsid w:val="008A572B"/>
    <w:rPr>
      <w:sz w:val="16"/>
      <w:szCs w:val="16"/>
    </w:rPr>
  </w:style>
  <w:style w:type="paragraph" w:styleId="Textkrper-Einzug2">
    <w:name w:val="Body Text Indent 2"/>
    <w:basedOn w:val="Standard"/>
    <w:link w:val="Textkrper-Einzug2Zchn"/>
    <w:rsid w:val="008A572B"/>
    <w:pPr>
      <w:spacing w:after="120" w:line="480" w:lineRule="auto"/>
      <w:ind w:left="283"/>
    </w:pPr>
  </w:style>
  <w:style w:type="character" w:customStyle="1" w:styleId="Textkrper-Einzug2Zchn">
    <w:name w:val="Textkörper-Einzug 2 Zchn"/>
    <w:basedOn w:val="Absatz-Standardschriftart"/>
    <w:link w:val="Textkrper-Einzug2"/>
    <w:rsid w:val="008A572B"/>
    <w:rPr>
      <w:sz w:val="24"/>
      <w:szCs w:val="24"/>
    </w:rPr>
  </w:style>
  <w:style w:type="paragraph" w:styleId="Textkrper-Einzug3">
    <w:name w:val="Body Text Indent 3"/>
    <w:basedOn w:val="Standard"/>
    <w:link w:val="Textkrper-Einzug3Zchn"/>
    <w:rsid w:val="008A572B"/>
    <w:pPr>
      <w:spacing w:after="120"/>
      <w:ind w:left="283"/>
    </w:pPr>
    <w:rPr>
      <w:sz w:val="16"/>
      <w:szCs w:val="16"/>
    </w:rPr>
  </w:style>
  <w:style w:type="character" w:customStyle="1" w:styleId="Textkrper-Einzug3Zchn">
    <w:name w:val="Textkörper-Einzug 3 Zchn"/>
    <w:basedOn w:val="Absatz-Standardschriftart"/>
    <w:link w:val="Textkrper-Einzug3"/>
    <w:rsid w:val="008A572B"/>
    <w:rPr>
      <w:sz w:val="16"/>
      <w:szCs w:val="16"/>
    </w:rPr>
  </w:style>
  <w:style w:type="paragraph" w:styleId="Textkrper-Erstzeileneinzug">
    <w:name w:val="Body Text First Indent"/>
    <w:basedOn w:val="Textkrper"/>
    <w:link w:val="Textkrper-ErstzeileneinzugZchn"/>
    <w:rsid w:val="008A572B"/>
    <w:pPr>
      <w:spacing w:after="0"/>
      <w:ind w:firstLine="360"/>
    </w:pPr>
  </w:style>
  <w:style w:type="character" w:customStyle="1" w:styleId="Textkrper-ErstzeileneinzugZchn">
    <w:name w:val="Textkörper-Erstzeileneinzug Zchn"/>
    <w:basedOn w:val="TextkrperZchn"/>
    <w:link w:val="Textkrper-Erstzeileneinzug"/>
    <w:rsid w:val="008A572B"/>
    <w:rPr>
      <w:sz w:val="24"/>
      <w:szCs w:val="24"/>
    </w:rPr>
  </w:style>
  <w:style w:type="paragraph" w:styleId="Textkrper-Zeileneinzug">
    <w:name w:val="Body Text Indent"/>
    <w:basedOn w:val="Standard"/>
    <w:link w:val="Textkrper-ZeileneinzugZchn"/>
    <w:rsid w:val="008A572B"/>
    <w:pPr>
      <w:spacing w:after="120"/>
      <w:ind w:left="283"/>
    </w:pPr>
  </w:style>
  <w:style w:type="character" w:customStyle="1" w:styleId="Textkrper-ZeileneinzugZchn">
    <w:name w:val="Textkörper-Zeileneinzug Zchn"/>
    <w:basedOn w:val="Absatz-Standardschriftart"/>
    <w:link w:val="Textkrper-Zeileneinzug"/>
    <w:rsid w:val="008A572B"/>
    <w:rPr>
      <w:sz w:val="24"/>
      <w:szCs w:val="24"/>
    </w:rPr>
  </w:style>
  <w:style w:type="paragraph" w:styleId="Textkrper-Erstzeileneinzug2">
    <w:name w:val="Body Text First Indent 2"/>
    <w:basedOn w:val="Textkrper-Zeileneinzug"/>
    <w:link w:val="Textkrper-Erstzeileneinzug2Zchn"/>
    <w:rsid w:val="008A572B"/>
    <w:pPr>
      <w:spacing w:after="0"/>
      <w:ind w:left="360" w:firstLine="360"/>
    </w:pPr>
  </w:style>
  <w:style w:type="character" w:customStyle="1" w:styleId="Textkrper-Erstzeileneinzug2Zchn">
    <w:name w:val="Textkörper-Erstzeileneinzug 2 Zchn"/>
    <w:basedOn w:val="Textkrper-ZeileneinzugZchn"/>
    <w:link w:val="Textkrper-Erstzeileneinzug2"/>
    <w:rsid w:val="008A572B"/>
    <w:rPr>
      <w:sz w:val="24"/>
      <w:szCs w:val="24"/>
    </w:rPr>
  </w:style>
  <w:style w:type="paragraph" w:styleId="Titel">
    <w:name w:val="Title"/>
    <w:basedOn w:val="Standard"/>
    <w:next w:val="Standard"/>
    <w:link w:val="TitelZchn"/>
    <w:qFormat/>
    <w:rsid w:val="008A572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8A572B"/>
    <w:rPr>
      <w:rFonts w:asciiTheme="majorHAnsi" w:eastAsiaTheme="majorEastAsia" w:hAnsiTheme="majorHAnsi" w:cstheme="majorBidi"/>
      <w:color w:val="17365D" w:themeColor="text2" w:themeShade="BF"/>
      <w:spacing w:val="5"/>
      <w:kern w:val="28"/>
      <w:sz w:val="52"/>
      <w:szCs w:val="52"/>
    </w:rPr>
  </w:style>
  <w:style w:type="character" w:customStyle="1" w:styleId="berschrift2Zchn">
    <w:name w:val="Überschrift 2 Zchn"/>
    <w:basedOn w:val="Absatz-Standardschriftart"/>
    <w:link w:val="berschrift2"/>
    <w:semiHidden/>
    <w:rsid w:val="008A572B"/>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semiHidden/>
    <w:rsid w:val="008A572B"/>
    <w:rPr>
      <w:rFonts w:asciiTheme="majorHAnsi" w:eastAsiaTheme="majorEastAsia" w:hAnsiTheme="majorHAnsi" w:cstheme="majorBidi"/>
      <w:b/>
      <w:bCs/>
      <w:color w:val="4F81BD" w:themeColor="accent1"/>
      <w:sz w:val="24"/>
      <w:szCs w:val="24"/>
    </w:rPr>
  </w:style>
  <w:style w:type="character" w:customStyle="1" w:styleId="berschrift4Zchn">
    <w:name w:val="Überschrift 4 Zchn"/>
    <w:basedOn w:val="Absatz-Standardschriftart"/>
    <w:link w:val="berschrift4"/>
    <w:semiHidden/>
    <w:rsid w:val="008A572B"/>
    <w:rPr>
      <w:rFonts w:asciiTheme="majorHAnsi" w:eastAsiaTheme="majorEastAsia" w:hAnsiTheme="majorHAnsi" w:cstheme="majorBidi"/>
      <w:b/>
      <w:bCs/>
      <w:i/>
      <w:iCs/>
      <w:color w:val="4F81BD" w:themeColor="accent1"/>
      <w:sz w:val="24"/>
      <w:szCs w:val="24"/>
    </w:rPr>
  </w:style>
  <w:style w:type="character" w:customStyle="1" w:styleId="berschrift5Zchn">
    <w:name w:val="Überschrift 5 Zchn"/>
    <w:basedOn w:val="Absatz-Standardschriftart"/>
    <w:link w:val="berschrift5"/>
    <w:semiHidden/>
    <w:rsid w:val="008A572B"/>
    <w:rPr>
      <w:rFonts w:asciiTheme="majorHAnsi" w:eastAsiaTheme="majorEastAsia" w:hAnsiTheme="majorHAnsi" w:cstheme="majorBidi"/>
      <w:color w:val="243F60" w:themeColor="accent1" w:themeShade="7F"/>
      <w:sz w:val="24"/>
      <w:szCs w:val="24"/>
    </w:rPr>
  </w:style>
  <w:style w:type="character" w:customStyle="1" w:styleId="berschrift6Zchn">
    <w:name w:val="Überschrift 6 Zchn"/>
    <w:basedOn w:val="Absatz-Standardschriftart"/>
    <w:link w:val="berschrift6"/>
    <w:semiHidden/>
    <w:rsid w:val="008A572B"/>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semiHidden/>
    <w:rsid w:val="008A572B"/>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semiHidden/>
    <w:rsid w:val="008A572B"/>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8A572B"/>
    <w:rPr>
      <w:rFonts w:asciiTheme="majorHAnsi" w:eastAsiaTheme="majorEastAsia" w:hAnsiTheme="majorHAnsi" w:cstheme="majorBidi"/>
      <w:i/>
      <w:iCs/>
      <w:color w:val="404040" w:themeColor="text1" w:themeTint="BF"/>
    </w:rPr>
  </w:style>
  <w:style w:type="paragraph" w:styleId="Umschlagabsenderadresse">
    <w:name w:val="envelope return"/>
    <w:basedOn w:val="Standard"/>
    <w:rsid w:val="008A572B"/>
    <w:rPr>
      <w:rFonts w:asciiTheme="majorHAnsi" w:eastAsiaTheme="majorEastAsia" w:hAnsiTheme="majorHAnsi" w:cstheme="majorBidi"/>
      <w:sz w:val="20"/>
      <w:szCs w:val="20"/>
    </w:rPr>
  </w:style>
  <w:style w:type="paragraph" w:styleId="Umschlagadresse">
    <w:name w:val="envelope address"/>
    <w:basedOn w:val="Standard"/>
    <w:rsid w:val="008A572B"/>
    <w:pPr>
      <w:framePr w:w="4320" w:h="2160" w:hRule="exact" w:hSpace="141" w:wrap="auto" w:hAnchor="page" w:xAlign="center" w:yAlign="bottom"/>
      <w:ind w:left="1"/>
    </w:pPr>
    <w:rPr>
      <w:rFonts w:asciiTheme="majorHAnsi" w:eastAsiaTheme="majorEastAsia" w:hAnsiTheme="majorHAnsi" w:cstheme="majorBidi"/>
    </w:rPr>
  </w:style>
  <w:style w:type="paragraph" w:styleId="Unterschrift">
    <w:name w:val="Signature"/>
    <w:basedOn w:val="Standard"/>
    <w:link w:val="UnterschriftZchn"/>
    <w:rsid w:val="008A572B"/>
    <w:pPr>
      <w:ind w:left="4252"/>
    </w:pPr>
  </w:style>
  <w:style w:type="character" w:customStyle="1" w:styleId="UnterschriftZchn">
    <w:name w:val="Unterschrift Zchn"/>
    <w:basedOn w:val="Absatz-Standardschriftart"/>
    <w:link w:val="Unterschrift"/>
    <w:rsid w:val="008A572B"/>
    <w:rPr>
      <w:sz w:val="24"/>
      <w:szCs w:val="24"/>
    </w:rPr>
  </w:style>
  <w:style w:type="paragraph" w:styleId="Untertitel">
    <w:name w:val="Subtitle"/>
    <w:basedOn w:val="Standard"/>
    <w:next w:val="Standard"/>
    <w:link w:val="UntertitelZchn"/>
    <w:qFormat/>
    <w:rsid w:val="008A572B"/>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rsid w:val="008A572B"/>
    <w:rPr>
      <w:rFonts w:asciiTheme="majorHAnsi" w:eastAsiaTheme="majorEastAsia" w:hAnsiTheme="majorHAnsi" w:cstheme="majorBidi"/>
      <w:i/>
      <w:iCs/>
      <w:color w:val="4F81BD" w:themeColor="accent1"/>
      <w:spacing w:val="15"/>
      <w:sz w:val="24"/>
      <w:szCs w:val="24"/>
    </w:rPr>
  </w:style>
  <w:style w:type="paragraph" w:styleId="Verzeichnis1">
    <w:name w:val="toc 1"/>
    <w:basedOn w:val="Standard"/>
    <w:next w:val="Standard"/>
    <w:autoRedefine/>
    <w:rsid w:val="008A572B"/>
    <w:pPr>
      <w:spacing w:after="100"/>
    </w:pPr>
  </w:style>
  <w:style w:type="paragraph" w:styleId="Verzeichnis2">
    <w:name w:val="toc 2"/>
    <w:basedOn w:val="Standard"/>
    <w:next w:val="Standard"/>
    <w:autoRedefine/>
    <w:rsid w:val="008A572B"/>
    <w:pPr>
      <w:spacing w:after="100"/>
      <w:ind w:left="240"/>
    </w:pPr>
  </w:style>
  <w:style w:type="paragraph" w:styleId="Verzeichnis3">
    <w:name w:val="toc 3"/>
    <w:basedOn w:val="Standard"/>
    <w:next w:val="Standard"/>
    <w:autoRedefine/>
    <w:rsid w:val="008A572B"/>
    <w:pPr>
      <w:spacing w:after="100"/>
      <w:ind w:left="480"/>
    </w:pPr>
  </w:style>
  <w:style w:type="paragraph" w:styleId="Verzeichnis4">
    <w:name w:val="toc 4"/>
    <w:basedOn w:val="Standard"/>
    <w:next w:val="Standard"/>
    <w:autoRedefine/>
    <w:rsid w:val="008A572B"/>
    <w:pPr>
      <w:spacing w:after="100"/>
      <w:ind w:left="720"/>
    </w:pPr>
  </w:style>
  <w:style w:type="paragraph" w:styleId="Verzeichnis5">
    <w:name w:val="toc 5"/>
    <w:basedOn w:val="Standard"/>
    <w:next w:val="Standard"/>
    <w:autoRedefine/>
    <w:rsid w:val="008A572B"/>
    <w:pPr>
      <w:spacing w:after="100"/>
      <w:ind w:left="960"/>
    </w:pPr>
  </w:style>
  <w:style w:type="paragraph" w:styleId="Verzeichnis6">
    <w:name w:val="toc 6"/>
    <w:basedOn w:val="Standard"/>
    <w:next w:val="Standard"/>
    <w:autoRedefine/>
    <w:rsid w:val="008A572B"/>
    <w:pPr>
      <w:spacing w:after="100"/>
      <w:ind w:left="1200"/>
    </w:pPr>
  </w:style>
  <w:style w:type="paragraph" w:styleId="Verzeichnis7">
    <w:name w:val="toc 7"/>
    <w:basedOn w:val="Standard"/>
    <w:next w:val="Standard"/>
    <w:autoRedefine/>
    <w:rsid w:val="008A572B"/>
    <w:pPr>
      <w:spacing w:after="100"/>
      <w:ind w:left="1440"/>
    </w:pPr>
  </w:style>
  <w:style w:type="paragraph" w:styleId="Verzeichnis8">
    <w:name w:val="toc 8"/>
    <w:basedOn w:val="Standard"/>
    <w:next w:val="Standard"/>
    <w:autoRedefine/>
    <w:rsid w:val="008A572B"/>
    <w:pPr>
      <w:spacing w:after="100"/>
      <w:ind w:left="1680"/>
    </w:pPr>
  </w:style>
  <w:style w:type="paragraph" w:styleId="Verzeichnis9">
    <w:name w:val="toc 9"/>
    <w:basedOn w:val="Standard"/>
    <w:next w:val="Standard"/>
    <w:autoRedefine/>
    <w:rsid w:val="008A572B"/>
    <w:pPr>
      <w:spacing w:after="100"/>
      <w:ind w:left="1920"/>
    </w:pPr>
  </w:style>
  <w:style w:type="paragraph" w:styleId="Zitat">
    <w:name w:val="Quote"/>
    <w:basedOn w:val="Standard"/>
    <w:next w:val="Standard"/>
    <w:link w:val="ZitatZchn"/>
    <w:uiPriority w:val="29"/>
    <w:qFormat/>
    <w:rsid w:val="008A572B"/>
    <w:rPr>
      <w:i/>
      <w:iCs/>
      <w:color w:val="000000" w:themeColor="text1"/>
    </w:rPr>
  </w:style>
  <w:style w:type="character" w:customStyle="1" w:styleId="ZitatZchn">
    <w:name w:val="Zitat Zchn"/>
    <w:basedOn w:val="Absatz-Standardschriftart"/>
    <w:link w:val="Zitat"/>
    <w:uiPriority w:val="29"/>
    <w:rsid w:val="008A572B"/>
    <w:rPr>
      <w:i/>
      <w:iCs/>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stpunktgefaehrdung@vermkv.rlp.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57161-E4A6-43A4-8BA6-934E894E6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1280</Words>
  <Characters>8786</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K20–A</vt:lpstr>
    </vt:vector>
  </TitlesOfParts>
  <Company>LBM RP</Company>
  <LinksUpToDate>false</LinksUpToDate>
  <CharactersWithSpaces>10046</CharactersWithSpaces>
  <SharedDoc>false</SharedDoc>
  <HLinks>
    <vt:vector size="6" baseType="variant">
      <vt:variant>
        <vt:i4>4325475</vt:i4>
      </vt:variant>
      <vt:variant>
        <vt:i4>0</vt:i4>
      </vt:variant>
      <vt:variant>
        <vt:i4>0</vt:i4>
      </vt:variant>
      <vt:variant>
        <vt:i4>5</vt:i4>
      </vt:variant>
      <vt:variant>
        <vt:lpwstr>mailto:LKdoHEVerkInfra@bundeswehr.org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K20–A</dc:title>
  <dc:creator>SteinNa</dc:creator>
  <cp:lastModifiedBy>Brucker, Veronika (LBM Bad Kreuznach)</cp:lastModifiedBy>
  <cp:revision>9</cp:revision>
  <cp:lastPrinted>2022-05-10T09:21:00Z</cp:lastPrinted>
  <dcterms:created xsi:type="dcterms:W3CDTF">2022-04-29T09:08:00Z</dcterms:created>
  <dcterms:modified xsi:type="dcterms:W3CDTF">2022-05-11T11:39:00Z</dcterms:modified>
</cp:coreProperties>
</file>