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Pr="004F640E" w:rsidRDefault="00DD5813" w:rsidP="005F79A2">
      <w:pPr>
        <w:rPr>
          <w:rFonts w:ascii="Arial" w:hAnsi="Arial" w:cs="Arial"/>
        </w:rPr>
      </w:pPr>
      <w:r>
        <w:rPr>
          <w:rFonts w:ascii="Arial" w:hAnsi="Arial" w:cs="Arial"/>
          <w:u w:val="single"/>
        </w:rPr>
        <w:t>K 19</w:t>
      </w:r>
      <w:r w:rsidR="008D4C09" w:rsidRPr="004F640E">
        <w:rPr>
          <w:rFonts w:ascii="Arial" w:hAnsi="Arial" w:cs="Arial"/>
          <w:u w:val="single"/>
        </w:rPr>
        <w:t xml:space="preserve"> - </w:t>
      </w:r>
      <w:r w:rsidR="00A46747" w:rsidRPr="004F640E">
        <w:rPr>
          <w:rFonts w:ascii="Arial" w:hAnsi="Arial" w:cs="Arial"/>
          <w:u w:val="single"/>
        </w:rPr>
        <w:t>A.13</w:t>
      </w:r>
      <w:r w:rsidR="006277C1" w:rsidRPr="004F640E">
        <w:rPr>
          <w:rFonts w:ascii="Arial" w:hAnsi="Arial" w:cs="Arial"/>
          <w:u w:val="single"/>
        </w:rPr>
        <w:t>-</w:t>
      </w:r>
      <w:r w:rsidR="001D689E">
        <w:rPr>
          <w:rFonts w:ascii="Arial" w:hAnsi="Arial" w:cs="Arial"/>
          <w:u w:val="single"/>
        </w:rPr>
        <w:t>1</w:t>
      </w:r>
      <w:r w:rsidR="004C3692">
        <w:rPr>
          <w:rFonts w:ascii="Arial" w:hAnsi="Arial" w:cs="Arial"/>
          <w:u w:val="single"/>
        </w:rPr>
        <w:t>8</w:t>
      </w:r>
      <w:r w:rsidR="00A46747" w:rsidRPr="004F640E">
        <w:rPr>
          <w:rFonts w:ascii="Arial" w:hAnsi="Arial" w:cs="Arial"/>
          <w:u w:val="single"/>
        </w:rPr>
        <w:t>-0</w:t>
      </w:r>
      <w:r w:rsidR="006277C1" w:rsidRPr="004F640E">
        <w:rPr>
          <w:rFonts w:ascii="Arial" w:hAnsi="Arial" w:cs="Arial"/>
          <w:u w:val="single"/>
        </w:rPr>
        <w:t>0</w:t>
      </w:r>
      <w:r>
        <w:rPr>
          <w:rFonts w:ascii="Arial" w:hAnsi="Arial" w:cs="Arial"/>
          <w:u w:val="single"/>
        </w:rPr>
        <w:t>32</w:t>
      </w:r>
      <w:r w:rsidR="004B2F43" w:rsidRPr="004F640E">
        <w:rPr>
          <w:rFonts w:ascii="Arial" w:hAnsi="Arial" w:cs="Arial"/>
          <w:u w:val="single"/>
        </w:rPr>
        <w:t>.01</w:t>
      </w:r>
      <w:r w:rsidR="00796AAD" w:rsidRPr="004F640E">
        <w:rPr>
          <w:rFonts w:ascii="Arial" w:hAnsi="Arial" w:cs="Arial"/>
          <w:u w:val="single"/>
        </w:rPr>
        <w:t xml:space="preserve"> </w:t>
      </w:r>
      <w:r w:rsidR="00A46747" w:rsidRPr="004F640E">
        <w:rPr>
          <w:rFonts w:ascii="Arial" w:hAnsi="Arial" w:cs="Arial"/>
          <w:u w:val="single"/>
        </w:rPr>
        <w:t>-</w:t>
      </w:r>
      <w:r w:rsidR="00796AAD" w:rsidRPr="004F640E">
        <w:rPr>
          <w:rFonts w:ascii="Arial" w:hAnsi="Arial" w:cs="Arial"/>
          <w:u w:val="single"/>
        </w:rPr>
        <w:t xml:space="preserve"> </w:t>
      </w:r>
      <w:r w:rsidR="00A46747" w:rsidRPr="004F640E">
        <w:rPr>
          <w:rFonts w:ascii="Arial" w:hAnsi="Arial" w:cs="Arial"/>
          <w:u w:val="single"/>
        </w:rPr>
        <w:t>I</w:t>
      </w:r>
      <w:r w:rsidR="00796AAD" w:rsidRPr="004F640E">
        <w:rPr>
          <w:rFonts w:ascii="Arial" w:hAnsi="Arial" w:cs="Arial"/>
          <w:u w:val="single"/>
        </w:rPr>
        <w:t xml:space="preserve"> </w:t>
      </w:r>
      <w:r w:rsidR="00A46747" w:rsidRPr="004F640E">
        <w:rPr>
          <w:rFonts w:ascii="Arial" w:hAnsi="Arial" w:cs="Arial"/>
          <w:u w:val="single"/>
        </w:rPr>
        <w:t>7</w:t>
      </w:r>
      <w:r w:rsidR="00356EE5">
        <w:rPr>
          <w:rFonts w:ascii="Arial" w:hAnsi="Arial" w:cs="Arial"/>
          <w:u w:val="single"/>
        </w:rPr>
        <w:t>3</w:t>
      </w:r>
      <w:r w:rsidR="00A46747" w:rsidRPr="004F640E">
        <w:rPr>
          <w:rFonts w:ascii="Arial" w:hAnsi="Arial" w:cs="Arial"/>
        </w:rPr>
        <w:tab/>
      </w:r>
      <w:r w:rsidR="00F26BCD">
        <w:rPr>
          <w:rFonts w:ascii="Arial" w:hAnsi="Arial" w:cs="Arial"/>
        </w:rPr>
        <w:t xml:space="preserve">     </w:t>
      </w:r>
      <w:r w:rsidR="001B5D61">
        <w:rPr>
          <w:rFonts w:ascii="Arial" w:hAnsi="Arial" w:cs="Arial"/>
        </w:rPr>
        <w:tab/>
        <w:t xml:space="preserve">  </w:t>
      </w:r>
      <w:r w:rsidR="007E2478">
        <w:rPr>
          <w:rFonts w:ascii="Arial" w:hAnsi="Arial" w:cs="Arial"/>
        </w:rPr>
        <w:t xml:space="preserve">  </w:t>
      </w:r>
      <w:r w:rsidR="00F26BCD">
        <w:rPr>
          <w:rFonts w:ascii="Arial" w:hAnsi="Arial" w:cs="Arial"/>
        </w:rPr>
        <w:t xml:space="preserve"> </w:t>
      </w:r>
      <w:r w:rsidR="00532B90">
        <w:rPr>
          <w:rFonts w:ascii="Arial" w:hAnsi="Arial" w:cs="Arial"/>
        </w:rPr>
        <w:t xml:space="preserve">            </w:t>
      </w:r>
      <w:r w:rsidR="0068799E">
        <w:rPr>
          <w:rFonts w:ascii="Arial" w:hAnsi="Arial" w:cs="Arial"/>
        </w:rPr>
        <w:t>B</w:t>
      </w:r>
      <w:r w:rsidR="00A46747" w:rsidRPr="004F640E">
        <w:rPr>
          <w:rFonts w:ascii="Arial" w:hAnsi="Arial" w:cs="Arial"/>
        </w:rPr>
        <w:t>ad Kreuznach, den</w:t>
      </w:r>
      <w:r w:rsidR="00566F67" w:rsidRPr="004F640E">
        <w:rPr>
          <w:rFonts w:ascii="Arial" w:hAnsi="Arial" w:cs="Arial"/>
        </w:rPr>
        <w:t xml:space="preserve">  </w:t>
      </w:r>
      <w:r w:rsidR="00436E9D" w:rsidRPr="004F640E">
        <w:rPr>
          <w:rFonts w:ascii="Arial" w:hAnsi="Arial" w:cs="Arial"/>
        </w:rPr>
        <w:t xml:space="preserve">  </w:t>
      </w:r>
      <w:proofErr w:type="gramStart"/>
      <w:r w:rsidR="00436E9D" w:rsidRPr="004F640E">
        <w:rPr>
          <w:rFonts w:ascii="Arial" w:hAnsi="Arial" w:cs="Arial"/>
        </w:rPr>
        <w:t xml:space="preserve">  </w:t>
      </w:r>
      <w:r w:rsidR="00EF4C2D" w:rsidRPr="004F640E">
        <w:rPr>
          <w:rFonts w:ascii="Arial" w:hAnsi="Arial" w:cs="Arial"/>
        </w:rPr>
        <w:t>.</w:t>
      </w:r>
      <w:proofErr w:type="gramEnd"/>
      <w:r w:rsidR="00EF4C2D" w:rsidRPr="004F640E">
        <w:rPr>
          <w:rFonts w:ascii="Arial" w:hAnsi="Arial" w:cs="Arial"/>
        </w:rPr>
        <w:t xml:space="preserve"> </w:t>
      </w:r>
      <w:r w:rsidR="0087298E">
        <w:rPr>
          <w:rFonts w:ascii="Arial" w:hAnsi="Arial" w:cs="Arial"/>
        </w:rPr>
        <w:t>Juli 2022</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E n t b e h r l i c h k e i t s e n t s c h e i d u n g</w:t>
      </w: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Für die Planungsmaßnahme der  </w:t>
      </w:r>
    </w:p>
    <w:p w:rsidR="00A46747" w:rsidRPr="004F640E" w:rsidRDefault="00A46747" w:rsidP="00A46747">
      <w:pPr>
        <w:rPr>
          <w:rFonts w:ascii="Arial" w:hAnsi="Arial" w:cs="Arial"/>
        </w:rPr>
      </w:pPr>
    </w:p>
    <w:p w:rsidR="00A46747" w:rsidRPr="004F640E" w:rsidRDefault="00DD5813" w:rsidP="00A46747">
      <w:pPr>
        <w:rPr>
          <w:rFonts w:ascii="Arial" w:hAnsi="Arial" w:cs="Arial"/>
        </w:rPr>
      </w:pPr>
      <w:r>
        <w:rPr>
          <w:rFonts w:ascii="Arial" w:hAnsi="Arial" w:cs="Arial"/>
          <w:b/>
        </w:rPr>
        <w:t xml:space="preserve">K 19, Ausbau zw. </w:t>
      </w:r>
      <w:proofErr w:type="spellStart"/>
      <w:r>
        <w:rPr>
          <w:rFonts w:ascii="Arial" w:hAnsi="Arial" w:cs="Arial"/>
          <w:b/>
        </w:rPr>
        <w:t>Nußbaum</w:t>
      </w:r>
      <w:proofErr w:type="spellEnd"/>
      <w:r>
        <w:rPr>
          <w:rFonts w:ascii="Arial" w:hAnsi="Arial" w:cs="Arial"/>
          <w:b/>
        </w:rPr>
        <w:t xml:space="preserve"> und der B 41</w:t>
      </w:r>
    </w:p>
    <w:p w:rsidR="0026151B" w:rsidRDefault="0026151B"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wird entschieden: </w:t>
      </w:r>
    </w:p>
    <w:p w:rsidR="00A46747" w:rsidRPr="004F640E" w:rsidRDefault="00A46747" w:rsidP="00A46747">
      <w:pPr>
        <w:rPr>
          <w:rFonts w:ascii="Arial" w:hAnsi="Arial" w:cs="Arial"/>
        </w:rPr>
      </w:pPr>
    </w:p>
    <w:p w:rsidR="00A46747" w:rsidRPr="004F640E" w:rsidRDefault="006277C1" w:rsidP="006277C1">
      <w:pPr>
        <w:tabs>
          <w:tab w:val="left" w:pos="7320"/>
        </w:tabs>
        <w:rPr>
          <w:rFonts w:ascii="Arial" w:hAnsi="Arial" w:cs="Arial"/>
        </w:rPr>
      </w:pPr>
      <w:r w:rsidRPr="004F640E">
        <w:rPr>
          <w:rFonts w:ascii="Arial" w:hAnsi="Arial" w:cs="Arial"/>
        </w:rPr>
        <w:tab/>
      </w: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DIE PLANFESTSTELLUNG IST ENTBEHRLICH</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A46747" w:rsidRPr="004F640E" w:rsidRDefault="00A46747" w:rsidP="00A46747">
      <w:pPr>
        <w:rPr>
          <w:rFonts w:ascii="Arial" w:hAnsi="Arial" w:cs="Arial"/>
          <w:b/>
          <w:u w:val="single"/>
        </w:rPr>
      </w:pPr>
      <w:r w:rsidRPr="004F640E">
        <w:rPr>
          <w:rFonts w:ascii="Arial" w:hAnsi="Arial" w:cs="Arial"/>
          <w:b/>
          <w:u w:val="single"/>
        </w:rPr>
        <w:t xml:space="preserve">Gründe: </w:t>
      </w:r>
    </w:p>
    <w:p w:rsidR="00A46747" w:rsidRPr="004F640E" w:rsidRDefault="00A46747" w:rsidP="00654A25">
      <w:pPr>
        <w:jc w:val="both"/>
        <w:rPr>
          <w:rFonts w:ascii="Arial" w:hAnsi="Arial" w:cs="Arial"/>
        </w:rPr>
      </w:pPr>
    </w:p>
    <w:p w:rsidR="00605774" w:rsidRPr="00605774" w:rsidRDefault="00654A25" w:rsidP="00605774">
      <w:pPr>
        <w:pStyle w:val="Listenabsatz"/>
        <w:numPr>
          <w:ilvl w:val="0"/>
          <w:numId w:val="24"/>
        </w:numPr>
        <w:spacing w:line="264" w:lineRule="atLeast"/>
        <w:ind w:left="567" w:hanging="567"/>
        <w:jc w:val="both"/>
        <w:rPr>
          <w:rFonts w:ascii="Arial" w:hAnsi="Arial" w:cs="Arial"/>
        </w:rPr>
      </w:pPr>
      <w:r w:rsidRPr="00605774">
        <w:rPr>
          <w:rFonts w:ascii="Arial" w:hAnsi="Arial" w:cs="Arial"/>
        </w:rPr>
        <w:t xml:space="preserve">Der </w:t>
      </w:r>
      <w:r w:rsidR="00A46747" w:rsidRPr="00605774">
        <w:rPr>
          <w:rFonts w:ascii="Arial" w:hAnsi="Arial" w:cs="Arial"/>
        </w:rPr>
        <w:t xml:space="preserve">Landesbetrieb Mobilität Bad Kreuznach </w:t>
      </w:r>
      <w:r w:rsidRPr="00605774">
        <w:rPr>
          <w:rFonts w:ascii="Arial" w:hAnsi="Arial" w:cs="Arial"/>
        </w:rPr>
        <w:t>beabsichtigt</w:t>
      </w:r>
      <w:r w:rsidR="007975FC" w:rsidRPr="00605774">
        <w:rPr>
          <w:rFonts w:ascii="Arial" w:hAnsi="Arial" w:cs="Arial"/>
        </w:rPr>
        <w:t xml:space="preserve">, </w:t>
      </w:r>
      <w:r w:rsidR="00DD5813">
        <w:rPr>
          <w:rFonts w:ascii="Arial" w:hAnsi="Arial" w:cs="Arial"/>
        </w:rPr>
        <w:t xml:space="preserve">die Kreisstraße 19 (K 19) zwischen </w:t>
      </w:r>
      <w:proofErr w:type="spellStart"/>
      <w:r w:rsidR="00DD5813">
        <w:rPr>
          <w:rFonts w:ascii="Arial" w:hAnsi="Arial" w:cs="Arial"/>
        </w:rPr>
        <w:t>Nußbaum</w:t>
      </w:r>
      <w:proofErr w:type="spellEnd"/>
      <w:r w:rsidR="00DD5813">
        <w:rPr>
          <w:rFonts w:ascii="Arial" w:hAnsi="Arial" w:cs="Arial"/>
        </w:rPr>
        <w:t xml:space="preserve"> und der Bundesstraße 41 (B 41) auf einer Länge von ca. 810 m auszubauen.</w:t>
      </w:r>
    </w:p>
    <w:p w:rsidR="00605774" w:rsidRPr="00605774" w:rsidRDefault="00605774" w:rsidP="00605774">
      <w:pPr>
        <w:spacing w:line="264" w:lineRule="atLeast"/>
        <w:ind w:left="567" w:hanging="567"/>
        <w:jc w:val="both"/>
        <w:rPr>
          <w:rFonts w:ascii="Arial" w:hAnsi="Arial" w:cs="Arial"/>
        </w:rPr>
      </w:pPr>
    </w:p>
    <w:p w:rsidR="00DA3A87" w:rsidRDefault="00DD5813" w:rsidP="00605774">
      <w:pPr>
        <w:pStyle w:val="Listenabsatz"/>
        <w:spacing w:line="264" w:lineRule="atLeast"/>
        <w:ind w:left="567"/>
        <w:jc w:val="both"/>
        <w:rPr>
          <w:rFonts w:ascii="Arial" w:hAnsi="Arial" w:cs="Arial"/>
        </w:rPr>
      </w:pPr>
      <w:r>
        <w:rPr>
          <w:rFonts w:ascii="Arial" w:hAnsi="Arial" w:cs="Arial"/>
        </w:rPr>
        <w:t xml:space="preserve">Der Ausbau der K 19 beginnt am südlichen Ortsausgang von </w:t>
      </w:r>
      <w:proofErr w:type="spellStart"/>
      <w:r>
        <w:rPr>
          <w:rFonts w:ascii="Arial" w:hAnsi="Arial" w:cs="Arial"/>
        </w:rPr>
        <w:t>Nußbaum</w:t>
      </w:r>
      <w:proofErr w:type="spellEnd"/>
      <w:r>
        <w:rPr>
          <w:rFonts w:ascii="Arial" w:hAnsi="Arial" w:cs="Arial"/>
        </w:rPr>
        <w:t xml:space="preserve"> an der Einmündung der Gemeindestraße „Im Tal“ und endet etwa 50 m vor der Einmündung in die B 41. Die Maßnahme umfasst die Ertüchtigung der Kreisstraßenfahrbahn im Hocheinbau mit einseitiger Verbreiterung auf eine Regelbreite von 5,50 m (bisher 4,40 m bis 5,00 m) zzgl. </w:t>
      </w:r>
      <w:r w:rsidR="00041EE0">
        <w:rPr>
          <w:rFonts w:ascii="Arial" w:hAnsi="Arial" w:cs="Arial"/>
        </w:rPr>
        <w:t>b</w:t>
      </w:r>
      <w:r>
        <w:rPr>
          <w:rFonts w:ascii="Arial" w:hAnsi="Arial" w:cs="Arial"/>
        </w:rPr>
        <w:t>eidseitige Bankette von 2 x 1,00 m</w:t>
      </w:r>
      <w:r w:rsidR="00041EE0">
        <w:rPr>
          <w:rFonts w:ascii="Arial" w:hAnsi="Arial" w:cs="Arial"/>
        </w:rPr>
        <w:t xml:space="preserve"> sowie eine Erweiterung der vorhandenen engen Kurvenbereiche auf 6,50 m</w:t>
      </w:r>
      <w:r>
        <w:rPr>
          <w:rFonts w:ascii="Arial" w:hAnsi="Arial" w:cs="Arial"/>
        </w:rPr>
        <w:t>. Das i</w:t>
      </w:r>
      <w:r w:rsidR="00DA3367">
        <w:rPr>
          <w:rFonts w:ascii="Arial" w:hAnsi="Arial" w:cs="Arial"/>
        </w:rPr>
        <w:t>m</w:t>
      </w:r>
      <w:r>
        <w:rPr>
          <w:rFonts w:ascii="Arial" w:hAnsi="Arial" w:cs="Arial"/>
        </w:rPr>
        <w:t xml:space="preserve"> Ausbaubereich vorhandene Durchlassbauwerk (gemauerter Rechteckdurchlass) im Zuge des Fließgewässers „Rothfelder Graben“ wird wegen des schlechten baulichen Zustandes durch ein Kreisprofil DN 1000 ersetzt und ausbaubedingt um ca. 7,50 m verlängert.</w:t>
      </w:r>
    </w:p>
    <w:p w:rsidR="00DD5813" w:rsidRDefault="00DD5813" w:rsidP="00605774">
      <w:pPr>
        <w:pStyle w:val="Listenabsatz"/>
        <w:spacing w:line="264" w:lineRule="atLeast"/>
        <w:ind w:left="567"/>
        <w:jc w:val="both"/>
        <w:rPr>
          <w:rFonts w:ascii="Arial" w:hAnsi="Arial" w:cs="Arial"/>
        </w:rPr>
      </w:pPr>
    </w:p>
    <w:p w:rsidR="00DD5813" w:rsidRDefault="00DD5813" w:rsidP="00605774">
      <w:pPr>
        <w:pStyle w:val="Listenabsatz"/>
        <w:spacing w:line="264" w:lineRule="atLeast"/>
        <w:ind w:left="567"/>
        <w:jc w:val="both"/>
        <w:rPr>
          <w:rFonts w:ascii="Arial" w:hAnsi="Arial" w:cs="Arial"/>
        </w:rPr>
      </w:pPr>
      <w:r>
        <w:rPr>
          <w:rFonts w:ascii="Arial" w:hAnsi="Arial" w:cs="Arial"/>
        </w:rPr>
        <w:t xml:space="preserve">Weiterhin ist vorgesehen, im Bereich des Ausbauanfanges beidseits barrierefreie Bushaltestellen zu errichten und den bestehenden linksseitigen Gehweg von der Einmündung der Gemeindestraße „Im Tal“ bis zur nördlichen Zufahrt der Firma </w:t>
      </w:r>
      <w:proofErr w:type="spellStart"/>
      <w:r>
        <w:rPr>
          <w:rFonts w:ascii="Arial" w:hAnsi="Arial" w:cs="Arial"/>
        </w:rPr>
        <w:t>Hewert</w:t>
      </w:r>
      <w:proofErr w:type="spellEnd"/>
      <w:r>
        <w:rPr>
          <w:rFonts w:ascii="Arial" w:hAnsi="Arial" w:cs="Arial"/>
        </w:rPr>
        <w:t xml:space="preserve"> zu verlängern.</w:t>
      </w:r>
    </w:p>
    <w:p w:rsidR="00DD5813" w:rsidRDefault="00DD5813" w:rsidP="00605774">
      <w:pPr>
        <w:pStyle w:val="Listenabsatz"/>
        <w:spacing w:line="264" w:lineRule="atLeast"/>
        <w:ind w:left="567"/>
        <w:jc w:val="both"/>
        <w:rPr>
          <w:rFonts w:ascii="Arial" w:hAnsi="Arial" w:cs="Arial"/>
        </w:rPr>
      </w:pPr>
    </w:p>
    <w:p w:rsidR="00DD5813" w:rsidRDefault="00DD5813" w:rsidP="00605774">
      <w:pPr>
        <w:pStyle w:val="Listenabsatz"/>
        <w:spacing w:line="264" w:lineRule="atLeast"/>
        <w:ind w:left="567"/>
        <w:jc w:val="both"/>
        <w:rPr>
          <w:rFonts w:ascii="Arial" w:hAnsi="Arial" w:cs="Arial"/>
        </w:rPr>
      </w:pPr>
      <w:r>
        <w:rPr>
          <w:rFonts w:ascii="Arial" w:hAnsi="Arial" w:cs="Arial"/>
        </w:rPr>
        <w:t>Die bestehende Straßenentwässerung wird im Wesentlichen beibehalten, die vorhandenen Wirtschaftswege im Ausbaubereich werden lage- und höhenmäßig wieder an die K 19 angeschlossen. Die Maßnahme umfasst im Weiteren naturschutzfachliche Kompensationsmaßnahmen.</w:t>
      </w:r>
    </w:p>
    <w:p w:rsidR="00DA3A87" w:rsidRDefault="00DA3A87" w:rsidP="00605774">
      <w:pPr>
        <w:pStyle w:val="Listenabsatz"/>
        <w:spacing w:line="264" w:lineRule="atLeast"/>
        <w:ind w:left="567"/>
        <w:jc w:val="both"/>
        <w:rPr>
          <w:rFonts w:ascii="Arial" w:hAnsi="Arial" w:cs="Arial"/>
        </w:rPr>
      </w:pPr>
    </w:p>
    <w:p w:rsidR="00A60D55" w:rsidRPr="004F640E" w:rsidRDefault="00CA0381" w:rsidP="00605774">
      <w:pPr>
        <w:pStyle w:val="Listenabsatz"/>
        <w:spacing w:line="264" w:lineRule="atLeast"/>
        <w:ind w:left="567"/>
        <w:jc w:val="both"/>
        <w:rPr>
          <w:rFonts w:ascii="Arial" w:hAnsi="Arial" w:cs="Arial"/>
        </w:rPr>
      </w:pPr>
      <w:r w:rsidRPr="004F640E">
        <w:rPr>
          <w:rFonts w:ascii="Arial" w:hAnsi="Arial" w:cs="Arial"/>
        </w:rPr>
        <w:t>Wei</w:t>
      </w:r>
      <w:r w:rsidR="00A60D55" w:rsidRPr="004F640E">
        <w:rPr>
          <w:rFonts w:ascii="Arial" w:hAnsi="Arial" w:cs="Arial"/>
        </w:rPr>
        <w:t>tere Einzelheiten über Art und Umfang des Ausbauvorhabens ergeben sich aus der Planung de</w:t>
      </w:r>
      <w:r w:rsidR="008D4C09" w:rsidRPr="004F640E">
        <w:rPr>
          <w:rFonts w:ascii="Arial" w:hAnsi="Arial" w:cs="Arial"/>
        </w:rPr>
        <w:t>s LBM Bad Kreuznach</w:t>
      </w:r>
      <w:r w:rsidR="00A60D55" w:rsidRPr="004F640E">
        <w:rPr>
          <w:rFonts w:ascii="Arial" w:hAnsi="Arial" w:cs="Arial"/>
        </w:rPr>
        <w:t xml:space="preserve"> </w:t>
      </w:r>
      <w:r w:rsidR="00DA3367">
        <w:rPr>
          <w:rFonts w:ascii="Arial" w:hAnsi="Arial" w:cs="Arial"/>
        </w:rPr>
        <w:t xml:space="preserve">(Ingenieurbüro </w:t>
      </w:r>
      <w:proofErr w:type="spellStart"/>
      <w:r w:rsidR="00DA3367">
        <w:rPr>
          <w:rFonts w:ascii="Arial" w:hAnsi="Arial" w:cs="Arial"/>
        </w:rPr>
        <w:t>Berres</w:t>
      </w:r>
      <w:proofErr w:type="spellEnd"/>
      <w:r w:rsidR="00DA3367">
        <w:rPr>
          <w:rFonts w:ascii="Arial" w:hAnsi="Arial" w:cs="Arial"/>
        </w:rPr>
        <w:t xml:space="preserve">, Riegenroth und </w:t>
      </w:r>
      <w:proofErr w:type="spellStart"/>
      <w:r w:rsidR="00DA3367">
        <w:rPr>
          <w:rFonts w:ascii="Arial" w:hAnsi="Arial" w:cs="Arial"/>
        </w:rPr>
        <w:t>Gutschker</w:t>
      </w:r>
      <w:proofErr w:type="spellEnd"/>
      <w:r w:rsidR="00DA3367">
        <w:rPr>
          <w:rFonts w:ascii="Arial" w:hAnsi="Arial" w:cs="Arial"/>
        </w:rPr>
        <w:t xml:space="preserve"> &amp; </w:t>
      </w:r>
      <w:proofErr w:type="spellStart"/>
      <w:r w:rsidR="00DA3367">
        <w:rPr>
          <w:rFonts w:ascii="Arial" w:hAnsi="Arial" w:cs="Arial"/>
        </w:rPr>
        <w:t>Dongus</w:t>
      </w:r>
      <w:proofErr w:type="spellEnd"/>
      <w:r w:rsidR="00DA3367">
        <w:rPr>
          <w:rFonts w:ascii="Arial" w:hAnsi="Arial" w:cs="Arial"/>
        </w:rPr>
        <w:t xml:space="preserve"> GmbH, </w:t>
      </w:r>
      <w:proofErr w:type="spellStart"/>
      <w:r w:rsidR="00DA3367">
        <w:rPr>
          <w:rFonts w:ascii="Arial" w:hAnsi="Arial" w:cs="Arial"/>
        </w:rPr>
        <w:t>Odernheim</w:t>
      </w:r>
      <w:proofErr w:type="spellEnd"/>
      <w:r w:rsidR="00DA3367">
        <w:rPr>
          <w:rFonts w:ascii="Arial" w:hAnsi="Arial" w:cs="Arial"/>
        </w:rPr>
        <w:t xml:space="preserve">) </w:t>
      </w:r>
      <w:r w:rsidR="008D4C09" w:rsidRPr="004F640E">
        <w:rPr>
          <w:rFonts w:ascii="Arial" w:hAnsi="Arial" w:cs="Arial"/>
        </w:rPr>
        <w:t>vom</w:t>
      </w:r>
      <w:r w:rsidR="00654A25" w:rsidRPr="004F640E">
        <w:rPr>
          <w:rFonts w:ascii="Arial" w:hAnsi="Arial" w:cs="Arial"/>
        </w:rPr>
        <w:t xml:space="preserve"> </w:t>
      </w:r>
      <w:r w:rsidR="00DD5813">
        <w:rPr>
          <w:rFonts w:ascii="Arial" w:hAnsi="Arial" w:cs="Arial"/>
          <w:u w:val="single"/>
        </w:rPr>
        <w:t>02.02.21</w:t>
      </w:r>
      <w:r w:rsidR="008D4C09" w:rsidRPr="004F640E">
        <w:rPr>
          <w:rFonts w:ascii="Arial" w:hAnsi="Arial" w:cs="Arial"/>
        </w:rPr>
        <w:t xml:space="preserve"> </w:t>
      </w:r>
      <w:r w:rsidR="00A60D55" w:rsidRPr="004F640E">
        <w:rPr>
          <w:rFonts w:ascii="Arial" w:hAnsi="Arial" w:cs="Arial"/>
        </w:rPr>
        <w:t>bestehend aus:</w:t>
      </w:r>
    </w:p>
    <w:p w:rsidR="006B2675" w:rsidRPr="004F640E" w:rsidRDefault="006B2675" w:rsidP="006B2675">
      <w:pPr>
        <w:tabs>
          <w:tab w:val="num" w:pos="709"/>
        </w:tabs>
        <w:ind w:left="567" w:hanging="567"/>
        <w:jc w:val="both"/>
        <w:rPr>
          <w:rFonts w:ascii="Arial" w:hAnsi="Arial" w:cs="Arial"/>
        </w:rPr>
      </w:pPr>
    </w:p>
    <w:p w:rsidR="00A60D55" w:rsidRDefault="006B2675" w:rsidP="00CF194E">
      <w:pPr>
        <w:pStyle w:val="Listenabsatz"/>
        <w:numPr>
          <w:ilvl w:val="0"/>
          <w:numId w:val="23"/>
        </w:numPr>
        <w:tabs>
          <w:tab w:val="num" w:pos="993"/>
        </w:tabs>
        <w:jc w:val="both"/>
        <w:rPr>
          <w:rFonts w:ascii="Arial" w:hAnsi="Arial" w:cs="Arial"/>
        </w:rPr>
      </w:pPr>
      <w:r w:rsidRPr="00CF194E">
        <w:rPr>
          <w:rFonts w:ascii="Arial" w:hAnsi="Arial" w:cs="Arial"/>
        </w:rPr>
        <w:t>Er</w:t>
      </w:r>
      <w:r w:rsidR="00A60D55" w:rsidRPr="00CF194E">
        <w:rPr>
          <w:rFonts w:ascii="Arial" w:hAnsi="Arial" w:cs="Arial"/>
        </w:rPr>
        <w:t>läuterungsbericht</w:t>
      </w:r>
    </w:p>
    <w:p w:rsidR="00DA3A87" w:rsidRPr="00CF194E" w:rsidRDefault="00DA3A87" w:rsidP="00CF194E">
      <w:pPr>
        <w:pStyle w:val="Listenabsatz"/>
        <w:numPr>
          <w:ilvl w:val="0"/>
          <w:numId w:val="23"/>
        </w:numPr>
        <w:tabs>
          <w:tab w:val="num" w:pos="993"/>
        </w:tabs>
        <w:jc w:val="both"/>
        <w:rPr>
          <w:rFonts w:ascii="Arial" w:hAnsi="Arial" w:cs="Arial"/>
        </w:rPr>
      </w:pPr>
      <w:r>
        <w:rPr>
          <w:rFonts w:ascii="Arial" w:hAnsi="Arial" w:cs="Arial"/>
        </w:rPr>
        <w:t>Übersichts</w:t>
      </w:r>
      <w:r w:rsidR="00DD5813">
        <w:rPr>
          <w:rFonts w:ascii="Arial" w:hAnsi="Arial" w:cs="Arial"/>
        </w:rPr>
        <w:t>karte</w:t>
      </w:r>
      <w:r>
        <w:rPr>
          <w:rFonts w:ascii="Arial" w:hAnsi="Arial" w:cs="Arial"/>
        </w:rPr>
        <w:t>, M.: 1:</w:t>
      </w:r>
      <w:r w:rsidR="00DD5813">
        <w:rPr>
          <w:rFonts w:ascii="Arial" w:hAnsi="Arial" w:cs="Arial"/>
        </w:rPr>
        <w:t>25</w:t>
      </w:r>
      <w:r>
        <w:rPr>
          <w:rFonts w:ascii="Arial" w:hAnsi="Arial" w:cs="Arial"/>
        </w:rPr>
        <w:t>.000</w:t>
      </w:r>
    </w:p>
    <w:p w:rsidR="00440C34" w:rsidRPr="004F640E" w:rsidRDefault="00440C34" w:rsidP="008A572B">
      <w:pPr>
        <w:tabs>
          <w:tab w:val="num" w:pos="851"/>
          <w:tab w:val="left" w:pos="993"/>
        </w:tabs>
        <w:ind w:left="567"/>
        <w:jc w:val="both"/>
        <w:rPr>
          <w:rFonts w:ascii="Arial" w:hAnsi="Arial" w:cs="Arial"/>
        </w:rPr>
      </w:pPr>
      <w:r w:rsidRPr="004F640E">
        <w:rPr>
          <w:rFonts w:ascii="Arial" w:hAnsi="Arial" w:cs="Arial"/>
        </w:rPr>
        <w:t xml:space="preserve">3) </w:t>
      </w:r>
      <w:r w:rsidR="008A572B" w:rsidRPr="004F640E">
        <w:rPr>
          <w:rFonts w:ascii="Arial" w:hAnsi="Arial" w:cs="Arial"/>
        </w:rPr>
        <w:tab/>
      </w:r>
      <w:r w:rsidR="008A572B" w:rsidRPr="004F640E">
        <w:rPr>
          <w:rFonts w:ascii="Arial" w:hAnsi="Arial" w:cs="Arial"/>
        </w:rPr>
        <w:tab/>
      </w:r>
      <w:r w:rsidR="0058697E">
        <w:rPr>
          <w:rFonts w:ascii="Arial" w:hAnsi="Arial" w:cs="Arial"/>
        </w:rPr>
        <w:t>Lagepläne</w:t>
      </w:r>
      <w:r w:rsidR="00FB4C41">
        <w:rPr>
          <w:rFonts w:ascii="Arial" w:hAnsi="Arial" w:cs="Arial"/>
        </w:rPr>
        <w:t>, M.: 1:25</w:t>
      </w:r>
      <w:r w:rsidR="003E2A1D">
        <w:rPr>
          <w:rFonts w:ascii="Arial" w:hAnsi="Arial" w:cs="Arial"/>
        </w:rPr>
        <w:t>0</w:t>
      </w:r>
    </w:p>
    <w:p w:rsidR="00AF548E" w:rsidRDefault="00A752FE" w:rsidP="008A572B">
      <w:pPr>
        <w:tabs>
          <w:tab w:val="num" w:pos="851"/>
          <w:tab w:val="left" w:pos="993"/>
        </w:tabs>
        <w:ind w:left="567"/>
        <w:jc w:val="both"/>
        <w:rPr>
          <w:rFonts w:ascii="Arial" w:hAnsi="Arial" w:cs="Arial"/>
        </w:rPr>
      </w:pPr>
      <w:r w:rsidRPr="004F640E">
        <w:rPr>
          <w:rFonts w:ascii="Arial" w:hAnsi="Arial" w:cs="Arial"/>
        </w:rPr>
        <w:lastRenderedPageBreak/>
        <w:t>4</w:t>
      </w:r>
      <w:r w:rsidR="006B2675" w:rsidRPr="004F640E">
        <w:rPr>
          <w:rFonts w:ascii="Arial" w:hAnsi="Arial" w:cs="Arial"/>
        </w:rPr>
        <w:t xml:space="preserve">) </w:t>
      </w:r>
      <w:r w:rsidR="008A572B" w:rsidRPr="004F640E">
        <w:rPr>
          <w:rFonts w:ascii="Arial" w:hAnsi="Arial" w:cs="Arial"/>
        </w:rPr>
        <w:tab/>
      </w:r>
      <w:r w:rsidR="008A572B" w:rsidRPr="004F640E">
        <w:rPr>
          <w:rFonts w:ascii="Arial" w:hAnsi="Arial" w:cs="Arial"/>
        </w:rPr>
        <w:tab/>
      </w:r>
      <w:r w:rsidR="00BA19FF" w:rsidRPr="004F640E">
        <w:rPr>
          <w:rFonts w:ascii="Arial" w:hAnsi="Arial" w:cs="Arial"/>
        </w:rPr>
        <w:t>Höhenpläne, M.: 1:</w:t>
      </w:r>
      <w:r w:rsidR="00DD5813">
        <w:rPr>
          <w:rFonts w:ascii="Arial" w:hAnsi="Arial" w:cs="Arial"/>
        </w:rPr>
        <w:t>250</w:t>
      </w:r>
      <w:r w:rsidR="00BA19FF" w:rsidRPr="004F640E">
        <w:rPr>
          <w:rFonts w:ascii="Arial" w:hAnsi="Arial" w:cs="Arial"/>
        </w:rPr>
        <w:t>/</w:t>
      </w:r>
      <w:r w:rsidR="00DD5813">
        <w:rPr>
          <w:rFonts w:ascii="Arial" w:hAnsi="Arial" w:cs="Arial"/>
        </w:rPr>
        <w:t>25</w:t>
      </w:r>
    </w:p>
    <w:p w:rsidR="003E2A1D" w:rsidRDefault="003E2A1D" w:rsidP="003E2A1D">
      <w:pPr>
        <w:tabs>
          <w:tab w:val="num" w:pos="851"/>
          <w:tab w:val="left" w:pos="993"/>
        </w:tabs>
        <w:ind w:left="567"/>
        <w:jc w:val="both"/>
        <w:rPr>
          <w:rFonts w:ascii="Arial" w:hAnsi="Arial" w:cs="Arial"/>
        </w:rPr>
      </w:pPr>
      <w:r>
        <w:rPr>
          <w:rFonts w:ascii="Arial" w:hAnsi="Arial" w:cs="Arial"/>
        </w:rPr>
        <w:t xml:space="preserve">5) </w:t>
      </w:r>
      <w:r>
        <w:rPr>
          <w:rFonts w:ascii="Arial" w:hAnsi="Arial" w:cs="Arial"/>
        </w:rPr>
        <w:tab/>
      </w:r>
      <w:r>
        <w:rPr>
          <w:rFonts w:ascii="Arial" w:hAnsi="Arial" w:cs="Arial"/>
        </w:rPr>
        <w:tab/>
        <w:t>Landespflegerische Maßnahmen</w:t>
      </w:r>
    </w:p>
    <w:p w:rsidR="006A7DBE" w:rsidRDefault="00FB4C41" w:rsidP="003E2A1D">
      <w:pPr>
        <w:tabs>
          <w:tab w:val="num" w:pos="851"/>
          <w:tab w:val="left" w:pos="993"/>
        </w:tabs>
        <w:ind w:left="567"/>
        <w:jc w:val="both"/>
        <w:rPr>
          <w:rFonts w:ascii="Arial" w:hAnsi="Arial" w:cs="Arial"/>
        </w:rPr>
      </w:pPr>
      <w:r>
        <w:rPr>
          <w:rFonts w:ascii="Arial" w:hAnsi="Arial" w:cs="Arial"/>
        </w:rPr>
        <w:t>6)</w:t>
      </w:r>
      <w:r>
        <w:rPr>
          <w:rFonts w:ascii="Arial" w:hAnsi="Arial" w:cs="Arial"/>
        </w:rPr>
        <w:tab/>
      </w:r>
      <w:r>
        <w:rPr>
          <w:rFonts w:ascii="Arial" w:hAnsi="Arial" w:cs="Arial"/>
        </w:rPr>
        <w:tab/>
        <w:t>Grunderwerb, M.: 1:25</w:t>
      </w:r>
      <w:r w:rsidR="003E2A1D">
        <w:rPr>
          <w:rFonts w:ascii="Arial" w:hAnsi="Arial" w:cs="Arial"/>
        </w:rPr>
        <w:t>0</w:t>
      </w:r>
    </w:p>
    <w:p w:rsidR="006A7DBE" w:rsidRDefault="003E2A1D" w:rsidP="008A572B">
      <w:pPr>
        <w:tabs>
          <w:tab w:val="num" w:pos="851"/>
          <w:tab w:val="left" w:pos="993"/>
        </w:tabs>
        <w:ind w:left="567"/>
        <w:jc w:val="both"/>
        <w:rPr>
          <w:rFonts w:ascii="Arial" w:hAnsi="Arial" w:cs="Arial"/>
        </w:rPr>
      </w:pPr>
      <w:r>
        <w:rPr>
          <w:rFonts w:ascii="Arial" w:hAnsi="Arial" w:cs="Arial"/>
        </w:rPr>
        <w:t>7)</w:t>
      </w:r>
      <w:r>
        <w:rPr>
          <w:rFonts w:ascii="Arial" w:hAnsi="Arial" w:cs="Arial"/>
        </w:rPr>
        <w:tab/>
      </w:r>
      <w:r>
        <w:rPr>
          <w:rFonts w:ascii="Arial" w:hAnsi="Arial" w:cs="Arial"/>
        </w:rPr>
        <w:tab/>
      </w:r>
      <w:r w:rsidR="00A13DA7">
        <w:rPr>
          <w:rFonts w:ascii="Arial" w:hAnsi="Arial" w:cs="Arial"/>
        </w:rPr>
        <w:t>Kosten</w:t>
      </w:r>
      <w:r w:rsidR="00DD5813">
        <w:rPr>
          <w:rFonts w:ascii="Arial" w:hAnsi="Arial" w:cs="Arial"/>
        </w:rPr>
        <w:t>teilungsplan, M.: 1:250</w:t>
      </w:r>
    </w:p>
    <w:p w:rsidR="005D5EBB" w:rsidRDefault="005D5EBB" w:rsidP="00A219AA">
      <w:pPr>
        <w:tabs>
          <w:tab w:val="left" w:pos="993"/>
        </w:tabs>
        <w:ind w:left="567"/>
        <w:jc w:val="both"/>
        <w:rPr>
          <w:rFonts w:ascii="Arial" w:hAnsi="Arial" w:cs="Arial"/>
        </w:rPr>
      </w:pPr>
      <w:r>
        <w:rPr>
          <w:rFonts w:ascii="Arial" w:hAnsi="Arial" w:cs="Arial"/>
        </w:rPr>
        <w:t>8)</w:t>
      </w:r>
      <w:r>
        <w:rPr>
          <w:rFonts w:ascii="Arial" w:hAnsi="Arial" w:cs="Arial"/>
        </w:rPr>
        <w:tab/>
      </w:r>
      <w:r w:rsidR="0058697E">
        <w:rPr>
          <w:rFonts w:ascii="Arial" w:hAnsi="Arial" w:cs="Arial"/>
        </w:rPr>
        <w:t>Querschnitte</w:t>
      </w:r>
    </w:p>
    <w:p w:rsidR="003E2A1D" w:rsidRDefault="0058697E" w:rsidP="00A219AA">
      <w:pPr>
        <w:tabs>
          <w:tab w:val="left" w:pos="993"/>
        </w:tabs>
        <w:ind w:left="567"/>
        <w:jc w:val="both"/>
        <w:rPr>
          <w:rFonts w:ascii="Arial" w:hAnsi="Arial" w:cs="Arial"/>
        </w:rPr>
      </w:pPr>
      <w:r>
        <w:rPr>
          <w:rFonts w:ascii="Arial" w:hAnsi="Arial" w:cs="Arial"/>
        </w:rPr>
        <w:t>9</w:t>
      </w:r>
      <w:r w:rsidR="00A219AA">
        <w:rPr>
          <w:rFonts w:ascii="Arial" w:hAnsi="Arial" w:cs="Arial"/>
        </w:rPr>
        <w:t>)</w:t>
      </w:r>
      <w:r w:rsidR="00A219AA">
        <w:rPr>
          <w:rFonts w:ascii="Arial" w:hAnsi="Arial" w:cs="Arial"/>
        </w:rPr>
        <w:tab/>
        <w:t>Wassertechnische Untersuchung</w:t>
      </w:r>
    </w:p>
    <w:p w:rsidR="00DD5813" w:rsidRDefault="00DD5813" w:rsidP="00A219AA">
      <w:pPr>
        <w:tabs>
          <w:tab w:val="left" w:pos="993"/>
        </w:tabs>
        <w:ind w:left="567"/>
        <w:jc w:val="both"/>
        <w:rPr>
          <w:rFonts w:ascii="Arial" w:hAnsi="Arial" w:cs="Arial"/>
        </w:rPr>
      </w:pPr>
      <w:r>
        <w:rPr>
          <w:rFonts w:ascii="Arial" w:hAnsi="Arial" w:cs="Arial"/>
        </w:rPr>
        <w:t>10) Umweltfachliche Untersuchung</w:t>
      </w:r>
    </w:p>
    <w:p w:rsidR="006A7DBE" w:rsidRPr="004F640E" w:rsidRDefault="006A7DBE" w:rsidP="00704705">
      <w:pPr>
        <w:tabs>
          <w:tab w:val="num" w:pos="851"/>
          <w:tab w:val="left" w:pos="993"/>
        </w:tabs>
        <w:ind w:left="567"/>
        <w:jc w:val="both"/>
        <w:rPr>
          <w:rFonts w:ascii="Arial" w:hAnsi="Arial" w:cs="Arial"/>
        </w:rPr>
      </w:pPr>
    </w:p>
    <w:p w:rsidR="00AF548E" w:rsidRPr="004F640E" w:rsidRDefault="00A752FE" w:rsidP="006B2675">
      <w:pPr>
        <w:tabs>
          <w:tab w:val="left" w:pos="993"/>
        </w:tabs>
        <w:ind w:left="567"/>
        <w:jc w:val="both"/>
        <w:rPr>
          <w:rFonts w:ascii="Arial" w:hAnsi="Arial" w:cs="Arial"/>
        </w:rPr>
      </w:pPr>
      <w:r w:rsidRPr="004F640E">
        <w:rPr>
          <w:rFonts w:ascii="Arial" w:hAnsi="Arial" w:cs="Arial"/>
        </w:rPr>
        <w:t xml:space="preserve"> </w:t>
      </w:r>
    </w:p>
    <w:p w:rsidR="00757801" w:rsidRPr="004F640E" w:rsidRDefault="00757801" w:rsidP="006B2675">
      <w:pPr>
        <w:ind w:left="567"/>
        <w:jc w:val="both"/>
        <w:rPr>
          <w:rFonts w:ascii="Arial" w:hAnsi="Arial" w:cs="Arial"/>
        </w:rPr>
      </w:pPr>
      <w:r w:rsidRPr="004F640E">
        <w:rPr>
          <w:rFonts w:ascii="Arial" w:hAnsi="Arial" w:cs="Arial"/>
        </w:rPr>
        <w:t>Für die vorbezeichnete Maßnahme wurde ein Abstimmungsverfahren durchgeführt. Die nachstehend aufgeführten Träger öffentlicher Belange wurden hierbei beteiligt:</w:t>
      </w:r>
    </w:p>
    <w:p w:rsidR="00D71665" w:rsidRPr="004F640E" w:rsidRDefault="00D71665" w:rsidP="006B2675">
      <w:pPr>
        <w:ind w:left="567"/>
        <w:jc w:val="both"/>
        <w:rPr>
          <w:rFonts w:ascii="Arial" w:hAnsi="Arial" w:cs="Arial"/>
        </w:rPr>
      </w:pPr>
    </w:p>
    <w:p w:rsidR="00A309C1" w:rsidRDefault="004E4B97" w:rsidP="006B2675">
      <w:pPr>
        <w:numPr>
          <w:ilvl w:val="0"/>
          <w:numId w:val="6"/>
        </w:numPr>
        <w:tabs>
          <w:tab w:val="clear" w:pos="1440"/>
          <w:tab w:val="num" w:pos="993"/>
        </w:tabs>
        <w:ind w:left="993" w:hanging="426"/>
        <w:rPr>
          <w:rFonts w:ascii="Arial" w:hAnsi="Arial" w:cs="Arial"/>
        </w:rPr>
      </w:pPr>
      <w:r>
        <w:rPr>
          <w:rFonts w:ascii="Arial" w:hAnsi="Arial" w:cs="Arial"/>
        </w:rPr>
        <w:t xml:space="preserve">Ortsgemeinde </w:t>
      </w:r>
      <w:proofErr w:type="spellStart"/>
      <w:r w:rsidR="00BA61BF">
        <w:rPr>
          <w:rFonts w:ascii="Arial" w:hAnsi="Arial" w:cs="Arial"/>
        </w:rPr>
        <w:t>Nußbaum</w:t>
      </w:r>
      <w:proofErr w:type="spellEnd"/>
    </w:p>
    <w:p w:rsidR="00BA61BF" w:rsidRDefault="00BA61BF" w:rsidP="006B2675">
      <w:pPr>
        <w:numPr>
          <w:ilvl w:val="0"/>
          <w:numId w:val="6"/>
        </w:numPr>
        <w:tabs>
          <w:tab w:val="clear" w:pos="1440"/>
          <w:tab w:val="num" w:pos="993"/>
        </w:tabs>
        <w:ind w:left="993" w:hanging="426"/>
        <w:rPr>
          <w:rFonts w:ascii="Arial" w:hAnsi="Arial" w:cs="Arial"/>
        </w:rPr>
      </w:pPr>
      <w:r>
        <w:rPr>
          <w:rFonts w:ascii="Arial" w:hAnsi="Arial" w:cs="Arial"/>
        </w:rPr>
        <w:t xml:space="preserve">Ortsgemeinde </w:t>
      </w:r>
      <w:proofErr w:type="spellStart"/>
      <w:r>
        <w:rPr>
          <w:rFonts w:ascii="Arial" w:hAnsi="Arial" w:cs="Arial"/>
        </w:rPr>
        <w:t>Monzingen</w:t>
      </w:r>
      <w:proofErr w:type="spellEnd"/>
    </w:p>
    <w:p w:rsidR="006A7DBE" w:rsidRDefault="008F0194" w:rsidP="006B2675">
      <w:pPr>
        <w:numPr>
          <w:ilvl w:val="0"/>
          <w:numId w:val="6"/>
        </w:numPr>
        <w:tabs>
          <w:tab w:val="clear" w:pos="1440"/>
          <w:tab w:val="num" w:pos="993"/>
        </w:tabs>
        <w:ind w:left="993" w:hanging="426"/>
        <w:rPr>
          <w:rFonts w:ascii="Arial" w:hAnsi="Arial" w:cs="Arial"/>
        </w:rPr>
      </w:pPr>
      <w:r>
        <w:rPr>
          <w:rFonts w:ascii="Arial" w:hAnsi="Arial" w:cs="Arial"/>
        </w:rPr>
        <w:t xml:space="preserve">Verbandsgemeinde </w:t>
      </w:r>
      <w:r w:rsidR="00BA61BF">
        <w:rPr>
          <w:rFonts w:ascii="Arial" w:hAnsi="Arial" w:cs="Arial"/>
        </w:rPr>
        <w:t>Nahe-Glan</w:t>
      </w:r>
    </w:p>
    <w:p w:rsidR="00F85E96"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Kreisverwaltung </w:t>
      </w:r>
      <w:r w:rsidR="00BA61BF">
        <w:rPr>
          <w:rFonts w:ascii="Arial" w:hAnsi="Arial" w:cs="Arial"/>
        </w:rPr>
        <w:t>Bad Kreuznach</w:t>
      </w:r>
    </w:p>
    <w:p w:rsidR="00757801" w:rsidRPr="004F640E"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Landwirtschafts</w:t>
      </w:r>
      <w:r w:rsidR="004E4B97">
        <w:rPr>
          <w:rFonts w:ascii="Arial" w:hAnsi="Arial" w:cs="Arial"/>
        </w:rPr>
        <w:t xml:space="preserve">kammer </w:t>
      </w:r>
      <w:proofErr w:type="spellStart"/>
      <w:r w:rsidR="004E4B97">
        <w:rPr>
          <w:rFonts w:ascii="Arial" w:hAnsi="Arial" w:cs="Arial"/>
        </w:rPr>
        <w:t>Rlp</w:t>
      </w:r>
      <w:proofErr w:type="spellEnd"/>
      <w:r w:rsidR="004E4B97">
        <w:rPr>
          <w:rFonts w:ascii="Arial" w:hAnsi="Arial" w:cs="Arial"/>
        </w:rPr>
        <w:t xml:space="preserve">., </w:t>
      </w:r>
      <w:r w:rsidR="00BA61BF">
        <w:rPr>
          <w:rFonts w:ascii="Arial" w:hAnsi="Arial" w:cs="Arial"/>
        </w:rPr>
        <w:t>Bad Kreuznach</w:t>
      </w:r>
    </w:p>
    <w:p w:rsidR="00A309C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Dienstleistungszentrum Ländlicher Raum </w:t>
      </w:r>
      <w:r w:rsidR="00FF74EF" w:rsidRPr="004F640E">
        <w:rPr>
          <w:rFonts w:ascii="Arial" w:hAnsi="Arial" w:cs="Arial"/>
        </w:rPr>
        <w:t>-</w:t>
      </w:r>
      <w:r w:rsidRPr="004F640E">
        <w:rPr>
          <w:rFonts w:ascii="Arial" w:hAnsi="Arial" w:cs="Arial"/>
        </w:rPr>
        <w:t xml:space="preserve">Rheinhessen- Nahe- Hunsrück-, </w:t>
      </w:r>
      <w:r w:rsidR="00E2209D">
        <w:rPr>
          <w:rFonts w:ascii="Arial" w:hAnsi="Arial" w:cs="Arial"/>
        </w:rPr>
        <w:t>Simmern</w:t>
      </w:r>
    </w:p>
    <w:p w:rsidR="00757801" w:rsidRPr="004F640E" w:rsidRDefault="00A309C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Bundesamt f. Infrastruktur, Umweltschutz und Dienstleistungen der Bundeswehr, </w:t>
      </w:r>
      <w:r w:rsidR="00EF4C2D" w:rsidRPr="004F640E">
        <w:rPr>
          <w:rFonts w:ascii="Arial" w:hAnsi="Arial" w:cs="Arial"/>
        </w:rPr>
        <w:t>Bonn</w:t>
      </w:r>
    </w:p>
    <w:p w:rsidR="008C3AAF" w:rsidRPr="004F640E" w:rsidRDefault="008C3AAF" w:rsidP="008C3AAF">
      <w:pPr>
        <w:numPr>
          <w:ilvl w:val="0"/>
          <w:numId w:val="6"/>
        </w:numPr>
        <w:tabs>
          <w:tab w:val="clear" w:pos="1440"/>
          <w:tab w:val="num" w:pos="993"/>
        </w:tabs>
        <w:ind w:left="993" w:hanging="426"/>
        <w:rPr>
          <w:rFonts w:ascii="Arial" w:hAnsi="Arial" w:cs="Arial"/>
        </w:rPr>
      </w:pPr>
      <w:r w:rsidRPr="004F640E">
        <w:rPr>
          <w:rFonts w:ascii="Arial" w:hAnsi="Arial" w:cs="Arial"/>
        </w:rPr>
        <w:t>Generaldirektion Kulture</w:t>
      </w:r>
      <w:r>
        <w:rPr>
          <w:rFonts w:ascii="Arial" w:hAnsi="Arial" w:cs="Arial"/>
        </w:rPr>
        <w:t>lles Erbe, Direktion Archäologie, Ref. Erdgeschichte</w:t>
      </w:r>
      <w:r w:rsidRPr="004F640E">
        <w:rPr>
          <w:rFonts w:ascii="Arial" w:hAnsi="Arial" w:cs="Arial"/>
        </w:rPr>
        <w:t xml:space="preserve">, </w:t>
      </w:r>
      <w:r w:rsidR="003F7602">
        <w:rPr>
          <w:rFonts w:ascii="Arial" w:hAnsi="Arial" w:cs="Arial"/>
        </w:rPr>
        <w:t>Koblenz</w:t>
      </w:r>
    </w:p>
    <w:p w:rsidR="006D532A" w:rsidRPr="004F640E" w:rsidRDefault="006D532A"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w:t>
      </w:r>
      <w:r w:rsidR="006A7DBE">
        <w:rPr>
          <w:rFonts w:ascii="Arial" w:hAnsi="Arial" w:cs="Arial"/>
        </w:rPr>
        <w:t>Direktion Archäologie</w:t>
      </w:r>
      <w:r w:rsidRPr="004F640E">
        <w:rPr>
          <w:rFonts w:ascii="Arial" w:hAnsi="Arial" w:cs="Arial"/>
        </w:rPr>
        <w:t xml:space="preserve">, </w:t>
      </w:r>
      <w:r w:rsidR="003F7602">
        <w:rPr>
          <w:rFonts w:ascii="Arial" w:hAnsi="Arial" w:cs="Arial"/>
        </w:rPr>
        <w:t>Mainz</w:t>
      </w:r>
    </w:p>
    <w:p w:rsidR="00A752FE" w:rsidRDefault="00A752FE"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Direktion </w:t>
      </w:r>
      <w:r w:rsidR="006A7DBE">
        <w:rPr>
          <w:rFonts w:ascii="Arial" w:hAnsi="Arial" w:cs="Arial"/>
        </w:rPr>
        <w:t>Bau- und Kunstdenkmalpflege, Erdgeschichte, Mainz</w:t>
      </w:r>
    </w:p>
    <w:p w:rsidR="008C3AAF" w:rsidRPr="004F640E" w:rsidRDefault="008C3AAF" w:rsidP="008C3AAF">
      <w:pPr>
        <w:numPr>
          <w:ilvl w:val="0"/>
          <w:numId w:val="6"/>
        </w:numPr>
        <w:tabs>
          <w:tab w:val="clear" w:pos="1440"/>
          <w:tab w:val="num" w:pos="993"/>
        </w:tabs>
        <w:ind w:left="993" w:hanging="426"/>
        <w:rPr>
          <w:rFonts w:ascii="Arial" w:hAnsi="Arial" w:cs="Arial"/>
        </w:rPr>
      </w:pPr>
      <w:r w:rsidRPr="004F640E">
        <w:rPr>
          <w:rFonts w:ascii="Arial" w:hAnsi="Arial" w:cs="Arial"/>
        </w:rPr>
        <w:t>Deutsche Telekom Netzproduktion GmbH</w:t>
      </w:r>
      <w:r>
        <w:rPr>
          <w:rFonts w:ascii="Arial" w:hAnsi="Arial" w:cs="Arial"/>
        </w:rPr>
        <w:t>, Mainz</w:t>
      </w:r>
    </w:p>
    <w:p w:rsidR="008C3AAF" w:rsidRPr="004F640E" w:rsidRDefault="008C3AAF" w:rsidP="008C3AAF">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Westnetz</w:t>
      </w:r>
      <w:proofErr w:type="spellEnd"/>
      <w:r w:rsidRPr="004F640E">
        <w:rPr>
          <w:rFonts w:ascii="Arial" w:hAnsi="Arial" w:cs="Arial"/>
        </w:rPr>
        <w:t xml:space="preserve"> GmbH, Idar-Oberstein</w:t>
      </w:r>
    </w:p>
    <w:p w:rsidR="008C3AAF" w:rsidRDefault="00A13DA7" w:rsidP="008C3AAF">
      <w:pPr>
        <w:numPr>
          <w:ilvl w:val="0"/>
          <w:numId w:val="6"/>
        </w:numPr>
        <w:tabs>
          <w:tab w:val="clear" w:pos="1440"/>
          <w:tab w:val="num" w:pos="993"/>
        </w:tabs>
        <w:ind w:left="993" w:hanging="426"/>
        <w:rPr>
          <w:rFonts w:ascii="Arial" w:hAnsi="Arial" w:cs="Arial"/>
        </w:rPr>
      </w:pPr>
      <w:r>
        <w:rPr>
          <w:rFonts w:ascii="Arial" w:hAnsi="Arial" w:cs="Arial"/>
        </w:rPr>
        <w:t xml:space="preserve">Verbandsgemeindewerke </w:t>
      </w:r>
      <w:r w:rsidR="00BA61BF">
        <w:rPr>
          <w:rFonts w:ascii="Arial" w:hAnsi="Arial" w:cs="Arial"/>
        </w:rPr>
        <w:t>Nahe-Glan</w:t>
      </w:r>
    </w:p>
    <w:p w:rsidR="00BA61BF" w:rsidRDefault="00BA61BF" w:rsidP="008C3AAF">
      <w:pPr>
        <w:numPr>
          <w:ilvl w:val="0"/>
          <w:numId w:val="6"/>
        </w:numPr>
        <w:tabs>
          <w:tab w:val="clear" w:pos="1440"/>
          <w:tab w:val="num" w:pos="993"/>
        </w:tabs>
        <w:ind w:left="993" w:hanging="426"/>
        <w:rPr>
          <w:rFonts w:ascii="Arial" w:hAnsi="Arial" w:cs="Arial"/>
        </w:rPr>
      </w:pPr>
      <w:proofErr w:type="spellStart"/>
      <w:r>
        <w:rPr>
          <w:rFonts w:ascii="Arial" w:hAnsi="Arial" w:cs="Arial"/>
        </w:rPr>
        <w:t>Pfalzgas</w:t>
      </w:r>
      <w:proofErr w:type="spellEnd"/>
      <w:r w:rsidR="003F7602">
        <w:rPr>
          <w:rFonts w:ascii="Arial" w:hAnsi="Arial" w:cs="Arial"/>
        </w:rPr>
        <w:t xml:space="preserve"> GmbH, Frankenthal</w:t>
      </w:r>
    </w:p>
    <w:p w:rsidR="008C3AAF" w:rsidRPr="004F640E" w:rsidRDefault="008C3AAF" w:rsidP="008C3AAF">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Creos</w:t>
      </w:r>
      <w:proofErr w:type="spellEnd"/>
      <w:r w:rsidRPr="004F640E">
        <w:rPr>
          <w:rFonts w:ascii="Arial" w:hAnsi="Arial" w:cs="Arial"/>
        </w:rPr>
        <w:t xml:space="preserve"> Deutschland GmbH, </w:t>
      </w:r>
      <w:r>
        <w:rPr>
          <w:rFonts w:ascii="Arial" w:hAnsi="Arial" w:cs="Arial"/>
        </w:rPr>
        <w:t>Homburg</w:t>
      </w:r>
    </w:p>
    <w:p w:rsidR="008C3AAF" w:rsidRPr="004F640E" w:rsidRDefault="008C3AAF" w:rsidP="008C3AAF">
      <w:pPr>
        <w:numPr>
          <w:ilvl w:val="0"/>
          <w:numId w:val="6"/>
        </w:numPr>
        <w:tabs>
          <w:tab w:val="clear" w:pos="1440"/>
          <w:tab w:val="num" w:pos="993"/>
        </w:tabs>
        <w:ind w:left="993" w:hanging="426"/>
        <w:rPr>
          <w:rFonts w:ascii="Arial" w:hAnsi="Arial" w:cs="Arial"/>
        </w:rPr>
      </w:pPr>
      <w:r w:rsidRPr="004F640E">
        <w:rPr>
          <w:rFonts w:ascii="Arial" w:hAnsi="Arial" w:cs="Arial"/>
        </w:rPr>
        <w:t>Fernleitungsbetriebsgesellschaft, Idar-Oberstein</w:t>
      </w:r>
    </w:p>
    <w:p w:rsidR="008C3AAF" w:rsidRDefault="008C3AAF" w:rsidP="008F0194">
      <w:pPr>
        <w:numPr>
          <w:ilvl w:val="0"/>
          <w:numId w:val="6"/>
        </w:numPr>
        <w:tabs>
          <w:tab w:val="clear" w:pos="1440"/>
          <w:tab w:val="num" w:pos="993"/>
        </w:tabs>
        <w:ind w:left="993" w:hanging="426"/>
        <w:rPr>
          <w:rFonts w:ascii="Arial" w:hAnsi="Arial" w:cs="Arial"/>
        </w:rPr>
      </w:pPr>
      <w:r>
        <w:rPr>
          <w:rFonts w:ascii="Arial" w:hAnsi="Arial" w:cs="Arial"/>
        </w:rPr>
        <w:t xml:space="preserve">Vodafone / </w:t>
      </w:r>
      <w:r w:rsidRPr="004F640E">
        <w:rPr>
          <w:rFonts w:ascii="Arial" w:hAnsi="Arial" w:cs="Arial"/>
        </w:rPr>
        <w:t>Kabel Deutschland, Trier</w:t>
      </w:r>
      <w:r>
        <w:rPr>
          <w:rFonts w:ascii="Arial" w:hAnsi="Arial" w:cs="Arial"/>
        </w:rPr>
        <w:t xml:space="preserve"> </w:t>
      </w:r>
    </w:p>
    <w:p w:rsidR="00BA61BF" w:rsidRDefault="00BA61BF" w:rsidP="008F0194">
      <w:pPr>
        <w:numPr>
          <w:ilvl w:val="0"/>
          <w:numId w:val="6"/>
        </w:numPr>
        <w:tabs>
          <w:tab w:val="clear" w:pos="1440"/>
          <w:tab w:val="num" w:pos="993"/>
        </w:tabs>
        <w:ind w:left="993" w:hanging="426"/>
        <w:rPr>
          <w:rFonts w:ascii="Arial" w:hAnsi="Arial" w:cs="Arial"/>
        </w:rPr>
      </w:pPr>
      <w:r>
        <w:rPr>
          <w:rFonts w:ascii="Arial" w:hAnsi="Arial" w:cs="Arial"/>
        </w:rPr>
        <w:t>ORN Mainz (nachrichtlich)</w:t>
      </w:r>
    </w:p>
    <w:p w:rsidR="008F0194" w:rsidRPr="004F640E" w:rsidRDefault="008F0194" w:rsidP="008F0194">
      <w:pPr>
        <w:numPr>
          <w:ilvl w:val="0"/>
          <w:numId w:val="6"/>
        </w:numPr>
        <w:tabs>
          <w:tab w:val="clear" w:pos="1440"/>
          <w:tab w:val="num" w:pos="993"/>
        </w:tabs>
        <w:ind w:left="993" w:hanging="426"/>
        <w:rPr>
          <w:rFonts w:ascii="Arial" w:hAnsi="Arial" w:cs="Arial"/>
        </w:rPr>
      </w:pPr>
      <w:r w:rsidRPr="004F640E">
        <w:rPr>
          <w:rFonts w:ascii="Arial" w:hAnsi="Arial" w:cs="Arial"/>
        </w:rPr>
        <w:t xml:space="preserve">Landesamt für Vermessung und Geobasisinformation </w:t>
      </w:r>
      <w:proofErr w:type="spellStart"/>
      <w:r w:rsidRPr="004F640E">
        <w:rPr>
          <w:rFonts w:ascii="Arial" w:hAnsi="Arial" w:cs="Arial"/>
        </w:rPr>
        <w:t>Rlp</w:t>
      </w:r>
      <w:proofErr w:type="spellEnd"/>
      <w:r w:rsidRPr="004F640E">
        <w:rPr>
          <w:rFonts w:ascii="Arial" w:hAnsi="Arial" w:cs="Arial"/>
        </w:rPr>
        <w:t>. Koblenz</w:t>
      </w:r>
    </w:p>
    <w:p w:rsidR="008F0194" w:rsidRPr="004F640E" w:rsidRDefault="008F0194" w:rsidP="008F0194">
      <w:pPr>
        <w:numPr>
          <w:ilvl w:val="0"/>
          <w:numId w:val="6"/>
        </w:numPr>
        <w:tabs>
          <w:tab w:val="clear" w:pos="1440"/>
          <w:tab w:val="num" w:pos="993"/>
        </w:tabs>
        <w:ind w:left="993" w:hanging="426"/>
        <w:rPr>
          <w:rFonts w:ascii="Arial" w:hAnsi="Arial" w:cs="Arial"/>
        </w:rPr>
      </w:pPr>
      <w:r w:rsidRPr="004F640E">
        <w:rPr>
          <w:rFonts w:ascii="Arial" w:hAnsi="Arial" w:cs="Arial"/>
        </w:rPr>
        <w:t>SGD Nord -Ref. 41-, Koblenz</w:t>
      </w:r>
    </w:p>
    <w:p w:rsidR="00757801" w:rsidRPr="004F640E" w:rsidRDefault="00757801" w:rsidP="006B2675">
      <w:pPr>
        <w:ind w:left="567" w:hanging="709"/>
        <w:rPr>
          <w:rFonts w:ascii="Arial" w:hAnsi="Arial" w:cs="Arial"/>
        </w:rPr>
      </w:pPr>
    </w:p>
    <w:p w:rsidR="00757801" w:rsidRPr="004F640E" w:rsidRDefault="00757801" w:rsidP="006B2675">
      <w:pPr>
        <w:ind w:left="567"/>
        <w:jc w:val="both"/>
        <w:rPr>
          <w:rFonts w:ascii="Arial" w:hAnsi="Arial" w:cs="Arial"/>
        </w:rPr>
      </w:pPr>
      <w:r w:rsidRPr="004F640E">
        <w:rPr>
          <w:rFonts w:ascii="Arial" w:hAnsi="Arial" w:cs="Arial"/>
        </w:rPr>
        <w:t xml:space="preserve">Die Beteiligung erfolgte mit Schreiben vom </w:t>
      </w:r>
      <w:r w:rsidR="00BA61BF">
        <w:rPr>
          <w:rFonts w:ascii="Arial" w:hAnsi="Arial" w:cs="Arial"/>
        </w:rPr>
        <w:t>09.03.21 und 23.04.21</w:t>
      </w:r>
      <w:r w:rsidRPr="004F640E">
        <w:rPr>
          <w:rFonts w:ascii="Arial" w:hAnsi="Arial" w:cs="Arial"/>
        </w:rPr>
        <w:t xml:space="preserve">. Des Weiteren wurden alle von der Maßnahme betroffenen Grundstückseigentümer angesprochen und entsprechend unterrichtet. </w:t>
      </w:r>
    </w:p>
    <w:p w:rsidR="00757801" w:rsidRPr="004F640E" w:rsidRDefault="00757801" w:rsidP="006B2675">
      <w:pPr>
        <w:tabs>
          <w:tab w:val="num" w:pos="709"/>
        </w:tabs>
        <w:spacing w:line="264" w:lineRule="atLeast"/>
        <w:ind w:left="567" w:hanging="567"/>
        <w:jc w:val="both"/>
        <w:rPr>
          <w:rFonts w:ascii="Arial" w:hAnsi="Arial" w:cs="Arial"/>
        </w:rPr>
      </w:pPr>
      <w:r w:rsidRPr="004F640E">
        <w:rPr>
          <w:rFonts w:ascii="Arial" w:hAnsi="Arial" w:cs="Arial"/>
        </w:rPr>
        <w:tab/>
      </w:r>
    </w:p>
    <w:p w:rsidR="00757801" w:rsidRPr="004F640E" w:rsidRDefault="00757801" w:rsidP="006B2675">
      <w:pPr>
        <w:tabs>
          <w:tab w:val="num" w:pos="709"/>
        </w:tabs>
        <w:spacing w:line="264" w:lineRule="atLeast"/>
        <w:ind w:left="567" w:hanging="567"/>
        <w:jc w:val="both"/>
        <w:rPr>
          <w:rFonts w:ascii="Arial" w:hAnsi="Arial" w:cs="Arial"/>
        </w:rPr>
      </w:pPr>
    </w:p>
    <w:p w:rsidR="008E79E1" w:rsidRPr="004F640E" w:rsidRDefault="00BA2ED8" w:rsidP="00605774">
      <w:pPr>
        <w:pStyle w:val="Listenabsatz"/>
        <w:numPr>
          <w:ilvl w:val="0"/>
          <w:numId w:val="24"/>
        </w:numPr>
        <w:ind w:left="567" w:hanging="567"/>
        <w:jc w:val="both"/>
        <w:rPr>
          <w:rFonts w:ascii="Arial" w:hAnsi="Arial" w:cs="Arial"/>
        </w:rPr>
      </w:pPr>
      <w:r w:rsidRPr="004F640E">
        <w:rPr>
          <w:rFonts w:ascii="Arial" w:hAnsi="Arial" w:cs="Arial"/>
        </w:rPr>
        <w:t xml:space="preserve">Die Entbehrlichkeit der Planfeststellung / Plangenehmigung ist begründet. Der </w:t>
      </w:r>
      <w:r w:rsidR="008E79E1" w:rsidRPr="004F640E">
        <w:rPr>
          <w:rFonts w:ascii="Arial" w:hAnsi="Arial" w:cs="Arial"/>
        </w:rPr>
        <w:t>L</w:t>
      </w:r>
      <w:r w:rsidRPr="004F640E">
        <w:rPr>
          <w:rFonts w:ascii="Arial" w:hAnsi="Arial" w:cs="Arial"/>
        </w:rPr>
        <w:t>andesbetrieb Mobilität Bad Kreuznac</w:t>
      </w:r>
      <w:r w:rsidR="00A309C1" w:rsidRPr="004F640E">
        <w:rPr>
          <w:rFonts w:ascii="Arial" w:hAnsi="Arial" w:cs="Arial"/>
        </w:rPr>
        <w:t>h ist für die Entbehrlichkeits</w:t>
      </w:r>
      <w:r w:rsidRPr="004F640E">
        <w:rPr>
          <w:rFonts w:ascii="Arial" w:hAnsi="Arial" w:cs="Arial"/>
        </w:rPr>
        <w:t xml:space="preserve">entscheidung nach </w:t>
      </w:r>
      <w:r w:rsidR="00BA61BF">
        <w:rPr>
          <w:rFonts w:ascii="Arial" w:hAnsi="Arial" w:cs="Arial"/>
        </w:rPr>
        <w:t>§ 5 Abs. 4 Landesstraßengesetz (</w:t>
      </w:r>
      <w:proofErr w:type="spellStart"/>
      <w:r w:rsidR="00BA61BF">
        <w:rPr>
          <w:rFonts w:ascii="Arial" w:hAnsi="Arial" w:cs="Arial"/>
        </w:rPr>
        <w:t>LStrG</w:t>
      </w:r>
      <w:proofErr w:type="spellEnd"/>
      <w:r w:rsidR="00BA61BF">
        <w:rPr>
          <w:rFonts w:ascii="Arial" w:hAnsi="Arial" w:cs="Arial"/>
        </w:rPr>
        <w:t>) zuständig.</w:t>
      </w:r>
      <w:r w:rsidRPr="004F640E">
        <w:rPr>
          <w:rFonts w:ascii="Arial" w:hAnsi="Arial" w:cs="Arial"/>
        </w:rPr>
        <w:t xml:space="preserve"> </w:t>
      </w:r>
    </w:p>
    <w:p w:rsidR="008E79E1" w:rsidRPr="004F640E" w:rsidRDefault="008E79E1" w:rsidP="006B2675">
      <w:pPr>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 xml:space="preserve">Im Übrigen wird auf die Ausführungen zur Notwendigkeit der Maßnahme im Erläuterungsbericht hingewiesen. </w:t>
      </w:r>
    </w:p>
    <w:p w:rsidR="008E79E1" w:rsidRPr="004F640E" w:rsidRDefault="008E79E1" w:rsidP="006B2675">
      <w:pPr>
        <w:ind w:left="993" w:hanging="709"/>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Da alle Betroffenen (Privatbetroffene und Träger öffentlicher Belange) zu dem Vorhaben ihre Zustimmung erteilt haben, kann die Straßenbaumaßnahme ohne vorherige Planfeststellung bzw. Plangenehmigung durchgeführt werden.</w:t>
      </w:r>
    </w:p>
    <w:p w:rsidR="001F70B3" w:rsidRPr="004F640E" w:rsidRDefault="001F70B3" w:rsidP="006B2675">
      <w:pPr>
        <w:jc w:val="both"/>
        <w:rPr>
          <w:rFonts w:ascii="Arial" w:hAnsi="Arial" w:cs="Arial"/>
        </w:rPr>
      </w:pPr>
    </w:p>
    <w:p w:rsidR="005F3F8C" w:rsidRPr="004F640E" w:rsidRDefault="005F3F8C" w:rsidP="006B2675">
      <w:pPr>
        <w:jc w:val="both"/>
        <w:rPr>
          <w:rFonts w:ascii="Arial" w:hAnsi="Arial" w:cs="Arial"/>
        </w:rPr>
      </w:pPr>
    </w:p>
    <w:p w:rsidR="006B6C07" w:rsidRPr="004F640E" w:rsidRDefault="008E79E1" w:rsidP="006B6C07">
      <w:pPr>
        <w:numPr>
          <w:ilvl w:val="1"/>
          <w:numId w:val="7"/>
        </w:numPr>
        <w:tabs>
          <w:tab w:val="clear" w:pos="2520"/>
          <w:tab w:val="num" w:pos="567"/>
        </w:tabs>
        <w:ind w:left="567" w:hanging="567"/>
        <w:jc w:val="both"/>
        <w:rPr>
          <w:rFonts w:ascii="Arial" w:hAnsi="Arial" w:cs="Arial"/>
        </w:rPr>
      </w:pPr>
      <w:r w:rsidRPr="004F640E">
        <w:rPr>
          <w:rFonts w:ascii="Arial" w:hAnsi="Arial" w:cs="Arial"/>
        </w:rPr>
        <w:t>Die schriftlichen Zustimmungen der privatbetroffen</w:t>
      </w:r>
      <w:r w:rsidR="00F37E1B" w:rsidRPr="004F640E">
        <w:rPr>
          <w:rFonts w:ascii="Arial" w:hAnsi="Arial" w:cs="Arial"/>
        </w:rPr>
        <w:t>en Grundstückseigentümer liegen</w:t>
      </w:r>
      <w:r w:rsidR="00231EDB" w:rsidRPr="004F640E">
        <w:rPr>
          <w:rFonts w:ascii="Arial" w:hAnsi="Arial" w:cs="Arial"/>
        </w:rPr>
        <w:t xml:space="preserve"> </w:t>
      </w:r>
      <w:r w:rsidR="00D71665" w:rsidRPr="004F640E">
        <w:rPr>
          <w:rFonts w:ascii="Arial" w:hAnsi="Arial" w:cs="Arial"/>
        </w:rPr>
        <w:t>v</w:t>
      </w:r>
      <w:r w:rsidR="00DE5B36" w:rsidRPr="004F640E">
        <w:rPr>
          <w:rFonts w:ascii="Arial" w:hAnsi="Arial" w:cs="Arial"/>
        </w:rPr>
        <w:t>or</w:t>
      </w:r>
      <w:r w:rsidR="00BA61BF">
        <w:rPr>
          <w:rFonts w:ascii="Arial" w:hAnsi="Arial" w:cs="Arial"/>
        </w:rPr>
        <w:t xml:space="preserve"> (siehe </w:t>
      </w:r>
      <w:r w:rsidR="00BA61BF" w:rsidRPr="00BA61BF">
        <w:rPr>
          <w:rFonts w:ascii="Arial" w:hAnsi="Arial" w:cs="Arial"/>
          <w:b/>
        </w:rPr>
        <w:t>Anlage 1</w:t>
      </w:r>
      <w:r w:rsidR="00BA61BF">
        <w:rPr>
          <w:rFonts w:ascii="Arial" w:hAnsi="Arial" w:cs="Arial"/>
        </w:rPr>
        <w:t>)</w:t>
      </w:r>
      <w:r w:rsidRPr="004F640E">
        <w:rPr>
          <w:rFonts w:ascii="Arial" w:hAnsi="Arial" w:cs="Arial"/>
        </w:rPr>
        <w:t>.</w:t>
      </w:r>
      <w:r w:rsidR="006B6C07" w:rsidRPr="004F640E">
        <w:rPr>
          <w:rFonts w:ascii="Arial" w:hAnsi="Arial" w:cs="Arial"/>
        </w:rPr>
        <w:t xml:space="preserve"> Soweit die erforderlichen Bauerlaubnisse nicht erteilt wurden, ist dem durch entsprechende Planänderungen Rechnung getragen worden.</w:t>
      </w:r>
    </w:p>
    <w:p w:rsidR="00A62BA3" w:rsidRPr="004F640E" w:rsidRDefault="00A62BA3" w:rsidP="00762F63">
      <w:pPr>
        <w:tabs>
          <w:tab w:val="num" w:pos="567"/>
          <w:tab w:val="num" w:pos="1134"/>
        </w:tabs>
        <w:ind w:left="567"/>
        <w:jc w:val="both"/>
        <w:rPr>
          <w:rFonts w:ascii="Arial" w:hAnsi="Arial" w:cs="Arial"/>
        </w:rPr>
      </w:pPr>
    </w:p>
    <w:p w:rsidR="001E2C99" w:rsidRDefault="001E2C99" w:rsidP="006B2675">
      <w:pPr>
        <w:tabs>
          <w:tab w:val="num" w:pos="567"/>
          <w:tab w:val="num" w:pos="1134"/>
        </w:tabs>
        <w:jc w:val="both"/>
        <w:rPr>
          <w:rFonts w:ascii="Arial" w:hAnsi="Arial" w:cs="Arial"/>
          <w:b/>
        </w:rPr>
      </w:pPr>
    </w:p>
    <w:p w:rsidR="00566F67" w:rsidRPr="004F640E" w:rsidRDefault="001F70B3" w:rsidP="006B2675">
      <w:pPr>
        <w:tabs>
          <w:tab w:val="num" w:pos="567"/>
          <w:tab w:val="num" w:pos="1134"/>
        </w:tabs>
        <w:jc w:val="both"/>
        <w:rPr>
          <w:rFonts w:ascii="Arial" w:hAnsi="Arial" w:cs="Arial"/>
        </w:rPr>
      </w:pPr>
      <w:r w:rsidRPr="004F640E">
        <w:rPr>
          <w:rFonts w:ascii="Arial" w:hAnsi="Arial" w:cs="Arial"/>
          <w:b/>
        </w:rPr>
        <w:t>IV.</w:t>
      </w:r>
      <w:r w:rsidRPr="004F640E">
        <w:rPr>
          <w:rFonts w:ascii="Arial" w:hAnsi="Arial" w:cs="Arial"/>
          <w:b/>
        </w:rPr>
        <w:tab/>
      </w:r>
      <w:r w:rsidR="00BA2ED8" w:rsidRPr="004F640E">
        <w:rPr>
          <w:rFonts w:ascii="Arial" w:hAnsi="Arial" w:cs="Arial"/>
        </w:rPr>
        <w:t>Die schriftlichen Zustimmungen der Träger öffentlicher Belange</w:t>
      </w:r>
      <w:r w:rsidR="00A6762D" w:rsidRPr="004F640E">
        <w:rPr>
          <w:rFonts w:ascii="Arial" w:hAnsi="Arial" w:cs="Arial"/>
        </w:rPr>
        <w:t xml:space="preserve"> liegen ebenfalls </w:t>
      </w:r>
      <w:r w:rsidRPr="004F640E">
        <w:rPr>
          <w:rFonts w:ascii="Arial" w:hAnsi="Arial" w:cs="Arial"/>
        </w:rPr>
        <w:tab/>
      </w:r>
      <w:r w:rsidR="00A6762D" w:rsidRPr="004F640E">
        <w:rPr>
          <w:rFonts w:ascii="Arial" w:hAnsi="Arial" w:cs="Arial"/>
        </w:rPr>
        <w:t xml:space="preserve">alle vor. Die in den Stellungnahmen enthaltenen Auflagen und Anmerkungen </w:t>
      </w:r>
      <w:r w:rsidRPr="004F640E">
        <w:rPr>
          <w:rFonts w:ascii="Arial" w:hAnsi="Arial" w:cs="Arial"/>
        </w:rPr>
        <w:tab/>
      </w:r>
      <w:r w:rsidR="00A6762D" w:rsidRPr="004F640E">
        <w:rPr>
          <w:rFonts w:ascii="Arial" w:hAnsi="Arial" w:cs="Arial"/>
        </w:rPr>
        <w:t xml:space="preserve">sind bei der Baudurchführung zwingend zu beachten. Diese sind teilweise der </w:t>
      </w:r>
      <w:r w:rsidRPr="004F640E">
        <w:rPr>
          <w:rFonts w:ascii="Arial" w:hAnsi="Arial" w:cs="Arial"/>
        </w:rPr>
        <w:tab/>
      </w:r>
      <w:r w:rsidR="00A6762D" w:rsidRPr="004F640E">
        <w:rPr>
          <w:rFonts w:ascii="Arial" w:hAnsi="Arial" w:cs="Arial"/>
        </w:rPr>
        <w:t xml:space="preserve">Entscheidung als Anlage beigefügt. </w:t>
      </w:r>
    </w:p>
    <w:p w:rsidR="005208B1" w:rsidRPr="004F640E" w:rsidRDefault="00566F67" w:rsidP="001F70B3">
      <w:pPr>
        <w:tabs>
          <w:tab w:val="num" w:pos="567"/>
          <w:tab w:val="num" w:pos="1134"/>
        </w:tabs>
        <w:jc w:val="both"/>
        <w:rPr>
          <w:rFonts w:ascii="Arial" w:hAnsi="Arial" w:cs="Arial"/>
        </w:rPr>
      </w:pPr>
      <w:r w:rsidRPr="004F640E">
        <w:rPr>
          <w:rFonts w:ascii="Arial" w:hAnsi="Arial" w:cs="Arial"/>
        </w:rPr>
        <w:tab/>
      </w:r>
    </w:p>
    <w:p w:rsidR="00A6762D" w:rsidRPr="004F640E" w:rsidRDefault="005208B1" w:rsidP="007A7D58">
      <w:pPr>
        <w:tabs>
          <w:tab w:val="num" w:pos="567"/>
          <w:tab w:val="num" w:pos="1134"/>
        </w:tabs>
        <w:jc w:val="both"/>
        <w:rPr>
          <w:rFonts w:ascii="Arial" w:hAnsi="Arial" w:cs="Arial"/>
        </w:rPr>
      </w:pPr>
      <w:r w:rsidRPr="004F640E">
        <w:rPr>
          <w:rFonts w:ascii="Arial" w:hAnsi="Arial" w:cs="Arial"/>
        </w:rPr>
        <w:tab/>
      </w:r>
      <w:r w:rsidR="00A6762D" w:rsidRPr="004F640E">
        <w:rPr>
          <w:rFonts w:ascii="Arial" w:hAnsi="Arial" w:cs="Arial"/>
        </w:rPr>
        <w:t xml:space="preserve">Insbesondere hat die Baudurchführung </w:t>
      </w:r>
      <w:proofErr w:type="gramStart"/>
      <w:r w:rsidR="00A6762D" w:rsidRPr="004F640E">
        <w:rPr>
          <w:rFonts w:ascii="Arial" w:hAnsi="Arial" w:cs="Arial"/>
        </w:rPr>
        <w:t>nach folgenden</w:t>
      </w:r>
      <w:proofErr w:type="gramEnd"/>
      <w:r w:rsidR="00A6762D" w:rsidRPr="004F640E">
        <w:rPr>
          <w:rFonts w:ascii="Arial" w:hAnsi="Arial" w:cs="Arial"/>
        </w:rPr>
        <w:t xml:space="preserve"> Maßgaben zu erfolgen:</w:t>
      </w:r>
    </w:p>
    <w:p w:rsidR="004D46ED" w:rsidRPr="004F640E" w:rsidRDefault="004D46ED" w:rsidP="001F70B3">
      <w:pPr>
        <w:tabs>
          <w:tab w:val="num" w:pos="567"/>
          <w:tab w:val="num" w:pos="1134"/>
        </w:tabs>
        <w:jc w:val="both"/>
        <w:rPr>
          <w:rFonts w:ascii="Arial" w:hAnsi="Arial" w:cs="Arial"/>
        </w:rPr>
      </w:pPr>
    </w:p>
    <w:p w:rsidR="00A6762D" w:rsidRPr="004F640E" w:rsidRDefault="00A6762D" w:rsidP="005A330C">
      <w:pPr>
        <w:ind w:left="1134" w:hanging="567"/>
        <w:jc w:val="both"/>
        <w:rPr>
          <w:rFonts w:ascii="Arial" w:hAnsi="Arial" w:cs="Arial"/>
        </w:rPr>
      </w:pPr>
      <w:r w:rsidRPr="004F640E">
        <w:rPr>
          <w:rFonts w:ascii="Arial" w:hAnsi="Arial" w:cs="Arial"/>
          <w:b/>
        </w:rPr>
        <w:t>IV/1.</w:t>
      </w:r>
      <w:r w:rsidRPr="004F640E">
        <w:rPr>
          <w:rFonts w:ascii="Arial" w:hAnsi="Arial" w:cs="Arial"/>
        </w:rPr>
        <w:t xml:space="preserve"> Im Ausbaubereich befinden sich Versorgungsleitungen folgender Unternehmen</w:t>
      </w:r>
      <w:r w:rsidR="00853316" w:rsidRPr="004F640E">
        <w:rPr>
          <w:rFonts w:ascii="Arial" w:hAnsi="Arial" w:cs="Arial"/>
        </w:rPr>
        <w:t xml:space="preserve"> (siehe auch </w:t>
      </w:r>
      <w:r w:rsidR="00853316" w:rsidRPr="004F640E">
        <w:rPr>
          <w:rFonts w:ascii="Arial" w:hAnsi="Arial" w:cs="Arial"/>
          <w:b/>
          <w:bCs/>
        </w:rPr>
        <w:t xml:space="preserve">Anlage </w:t>
      </w:r>
      <w:r w:rsidR="00BA61BF">
        <w:rPr>
          <w:rFonts w:ascii="Arial" w:hAnsi="Arial" w:cs="Arial"/>
          <w:b/>
          <w:bCs/>
        </w:rPr>
        <w:t>2</w:t>
      </w:r>
      <w:r w:rsidR="00853316" w:rsidRPr="004F640E">
        <w:rPr>
          <w:rFonts w:ascii="Arial" w:hAnsi="Arial" w:cs="Arial"/>
        </w:rPr>
        <w:t>)</w:t>
      </w:r>
      <w:r w:rsidRPr="004F640E">
        <w:rPr>
          <w:rFonts w:ascii="Arial" w:hAnsi="Arial" w:cs="Arial"/>
        </w:rPr>
        <w:t xml:space="preserve">: </w:t>
      </w:r>
    </w:p>
    <w:p w:rsidR="008F0194" w:rsidRDefault="008F0194" w:rsidP="00011C84">
      <w:pPr>
        <w:spacing w:line="264" w:lineRule="atLeast"/>
        <w:jc w:val="both"/>
        <w:rPr>
          <w:rFonts w:ascii="Arial" w:hAnsi="Arial" w:cs="Arial"/>
        </w:rPr>
      </w:pPr>
    </w:p>
    <w:p w:rsidR="00BA61BF" w:rsidRDefault="00BA61BF" w:rsidP="005E4180">
      <w:pPr>
        <w:numPr>
          <w:ilvl w:val="0"/>
          <w:numId w:val="4"/>
        </w:numPr>
        <w:tabs>
          <w:tab w:val="num" w:pos="1701"/>
        </w:tabs>
        <w:spacing w:line="264" w:lineRule="atLeast"/>
        <w:ind w:left="1276" w:firstLine="0"/>
        <w:jc w:val="both"/>
        <w:rPr>
          <w:rFonts w:ascii="Arial" w:hAnsi="Arial" w:cs="Arial"/>
        </w:rPr>
      </w:pPr>
      <w:r>
        <w:rPr>
          <w:rFonts w:ascii="Arial" w:hAnsi="Arial" w:cs="Arial"/>
        </w:rPr>
        <w:t>Verbandsgemeindewerke Nahe-Glan</w:t>
      </w:r>
    </w:p>
    <w:p w:rsidR="00DB10FD" w:rsidRDefault="00B54B4A" w:rsidP="004658EB">
      <w:pPr>
        <w:numPr>
          <w:ilvl w:val="0"/>
          <w:numId w:val="4"/>
        </w:numPr>
        <w:tabs>
          <w:tab w:val="num" w:pos="1701"/>
        </w:tabs>
        <w:spacing w:line="264" w:lineRule="atLeast"/>
        <w:ind w:left="1276" w:firstLine="0"/>
        <w:jc w:val="both"/>
        <w:rPr>
          <w:rFonts w:ascii="Arial" w:hAnsi="Arial" w:cs="Arial"/>
        </w:rPr>
      </w:pPr>
      <w:r w:rsidRPr="001E2C99">
        <w:rPr>
          <w:rFonts w:ascii="Arial" w:hAnsi="Arial" w:cs="Arial"/>
        </w:rPr>
        <w:t>Deutsche Telekom</w:t>
      </w:r>
    </w:p>
    <w:p w:rsidR="00BA61BF" w:rsidRPr="001E2C99" w:rsidRDefault="00BA61BF"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Fernleitungs-Betriebsgesellschaft mbH</w:t>
      </w:r>
    </w:p>
    <w:p w:rsidR="00011C84" w:rsidRDefault="00011C84" w:rsidP="004658EB">
      <w:pPr>
        <w:numPr>
          <w:ilvl w:val="0"/>
          <w:numId w:val="4"/>
        </w:numPr>
        <w:tabs>
          <w:tab w:val="num" w:pos="1701"/>
        </w:tabs>
        <w:spacing w:line="264" w:lineRule="atLeast"/>
        <w:ind w:left="1276" w:firstLine="0"/>
        <w:jc w:val="both"/>
        <w:rPr>
          <w:rFonts w:ascii="Arial" w:hAnsi="Arial" w:cs="Arial"/>
        </w:rPr>
      </w:pPr>
      <w:proofErr w:type="spellStart"/>
      <w:r w:rsidRPr="001E2C99">
        <w:rPr>
          <w:rFonts w:ascii="Arial" w:hAnsi="Arial" w:cs="Arial"/>
        </w:rPr>
        <w:t>Westnetz</w:t>
      </w:r>
      <w:proofErr w:type="spellEnd"/>
      <w:r w:rsidRPr="001E2C99">
        <w:rPr>
          <w:rFonts w:ascii="Arial" w:hAnsi="Arial" w:cs="Arial"/>
        </w:rPr>
        <w:t xml:space="preserve"> GmbH</w:t>
      </w:r>
    </w:p>
    <w:p w:rsidR="00BA61BF" w:rsidRPr="001E2C99" w:rsidRDefault="00BA61BF" w:rsidP="004658EB">
      <w:pPr>
        <w:numPr>
          <w:ilvl w:val="0"/>
          <w:numId w:val="4"/>
        </w:numPr>
        <w:tabs>
          <w:tab w:val="num" w:pos="1701"/>
        </w:tabs>
        <w:spacing w:line="264" w:lineRule="atLeast"/>
        <w:ind w:left="1276" w:firstLine="0"/>
        <w:jc w:val="both"/>
        <w:rPr>
          <w:rFonts w:ascii="Arial" w:hAnsi="Arial" w:cs="Arial"/>
        </w:rPr>
      </w:pPr>
      <w:proofErr w:type="spellStart"/>
      <w:r>
        <w:rPr>
          <w:rFonts w:ascii="Arial" w:hAnsi="Arial" w:cs="Arial"/>
        </w:rPr>
        <w:t>Pfalzgas</w:t>
      </w:r>
      <w:proofErr w:type="spellEnd"/>
      <w:r>
        <w:rPr>
          <w:rFonts w:ascii="Arial" w:hAnsi="Arial" w:cs="Arial"/>
        </w:rPr>
        <w:t xml:space="preserve"> GmbH</w:t>
      </w:r>
    </w:p>
    <w:p w:rsidR="00584B41" w:rsidRPr="004F640E" w:rsidRDefault="00584B41" w:rsidP="00A5635C">
      <w:pPr>
        <w:tabs>
          <w:tab w:val="left" w:pos="993"/>
        </w:tabs>
        <w:spacing w:line="264" w:lineRule="atLeast"/>
        <w:ind w:left="1276" w:hanging="709"/>
        <w:jc w:val="both"/>
        <w:rPr>
          <w:rFonts w:ascii="Arial" w:hAnsi="Arial" w:cs="Arial"/>
        </w:rPr>
      </w:pPr>
    </w:p>
    <w:p w:rsidR="00FB5523" w:rsidRPr="004F640E" w:rsidRDefault="00FB5523" w:rsidP="00A5635C">
      <w:pPr>
        <w:ind w:left="1276"/>
        <w:jc w:val="both"/>
        <w:rPr>
          <w:rFonts w:ascii="Arial" w:hAnsi="Arial" w:cs="Arial"/>
        </w:rPr>
      </w:pPr>
      <w:r w:rsidRPr="004F640E">
        <w:rPr>
          <w:rFonts w:ascii="Arial" w:hAnsi="Arial" w:cs="Arial"/>
        </w:rPr>
        <w:t>Mit den vorgenannten Unternehmen ist rechtzeitig vor Baubeginn und Ausschreibung Kontakt im Hinblick auf die Koordination eventuell erforderlicher Sicherungs-/ Verlegungsmaßnahme</w:t>
      </w:r>
      <w:r w:rsidR="005A49F2" w:rsidRPr="004F640E">
        <w:rPr>
          <w:rFonts w:ascii="Arial" w:hAnsi="Arial" w:cs="Arial"/>
        </w:rPr>
        <w:t>n</w:t>
      </w:r>
      <w:r w:rsidRPr="004F640E">
        <w:rPr>
          <w:rFonts w:ascii="Arial" w:hAnsi="Arial" w:cs="Arial"/>
        </w:rPr>
        <w:t xml:space="preserve"> bzw. Einweisung in die genaue Lage der Leitungen aufzunehmen. Die Kostentragung für evtl. Leitungsverlegung</w:t>
      </w:r>
      <w:r w:rsidR="00566F67" w:rsidRPr="004F640E">
        <w:rPr>
          <w:rFonts w:ascii="Arial" w:hAnsi="Arial" w:cs="Arial"/>
        </w:rPr>
        <w:t>en</w:t>
      </w:r>
      <w:r w:rsidRPr="004F640E">
        <w:rPr>
          <w:rFonts w:ascii="Arial" w:hAnsi="Arial" w:cs="Arial"/>
        </w:rPr>
        <w:t xml:space="preserve"> richtet sich nach den bestehenden Verträgen bzw. den gesetzlichen Bestimmungen.</w:t>
      </w:r>
    </w:p>
    <w:p w:rsidR="00487DA3" w:rsidRPr="004F640E" w:rsidRDefault="00487DA3" w:rsidP="00A5635C">
      <w:pPr>
        <w:ind w:left="1276" w:hanging="709"/>
        <w:jc w:val="both"/>
        <w:rPr>
          <w:rFonts w:ascii="Arial" w:hAnsi="Arial" w:cs="Arial"/>
        </w:rPr>
      </w:pPr>
    </w:p>
    <w:p w:rsidR="00BA61BF" w:rsidRDefault="00F70C74" w:rsidP="00B05A00">
      <w:pPr>
        <w:ind w:left="1276" w:hanging="709"/>
        <w:jc w:val="both"/>
        <w:rPr>
          <w:rFonts w:ascii="Arial" w:hAnsi="Arial" w:cs="Arial"/>
        </w:rPr>
      </w:pPr>
      <w:r w:rsidRPr="004A7CD6">
        <w:rPr>
          <w:rFonts w:ascii="Arial" w:hAnsi="Arial" w:cs="Arial"/>
          <w:b/>
        </w:rPr>
        <w:t>IV/</w:t>
      </w:r>
      <w:r w:rsidR="0014527E">
        <w:rPr>
          <w:rFonts w:ascii="Arial" w:hAnsi="Arial" w:cs="Arial"/>
          <w:b/>
        </w:rPr>
        <w:t>2</w:t>
      </w:r>
      <w:r w:rsidRPr="004A7CD6">
        <w:rPr>
          <w:rFonts w:ascii="Arial" w:hAnsi="Arial" w:cs="Arial"/>
          <w:b/>
        </w:rPr>
        <w:t>.</w:t>
      </w:r>
      <w:r>
        <w:rPr>
          <w:rFonts w:ascii="Arial" w:hAnsi="Arial" w:cs="Arial"/>
        </w:rPr>
        <w:tab/>
      </w:r>
      <w:r w:rsidR="00BA61BF">
        <w:rPr>
          <w:rFonts w:ascii="Arial" w:hAnsi="Arial" w:cs="Arial"/>
        </w:rPr>
        <w:t xml:space="preserve">Die Verbandsgemeindeverwaltung Nahe-Glan hat mit Schreiben vom 17.05.21 mitgeteilt, dass die Ortsgemeinden </w:t>
      </w:r>
      <w:proofErr w:type="spellStart"/>
      <w:r w:rsidR="00BA61BF">
        <w:rPr>
          <w:rFonts w:ascii="Arial" w:hAnsi="Arial" w:cs="Arial"/>
        </w:rPr>
        <w:t>Nußbaum</w:t>
      </w:r>
      <w:proofErr w:type="spellEnd"/>
      <w:r w:rsidR="00BA61BF">
        <w:rPr>
          <w:rFonts w:ascii="Arial" w:hAnsi="Arial" w:cs="Arial"/>
        </w:rPr>
        <w:t xml:space="preserve"> und </w:t>
      </w:r>
      <w:proofErr w:type="spellStart"/>
      <w:r w:rsidR="00BA61BF">
        <w:rPr>
          <w:rFonts w:ascii="Arial" w:hAnsi="Arial" w:cs="Arial"/>
        </w:rPr>
        <w:t>Monzingen</w:t>
      </w:r>
      <w:proofErr w:type="spellEnd"/>
      <w:r w:rsidR="00BA61BF">
        <w:rPr>
          <w:rFonts w:ascii="Arial" w:hAnsi="Arial" w:cs="Arial"/>
        </w:rPr>
        <w:t xml:space="preserve"> der Planung grundsätzlich zustimmen (siehe </w:t>
      </w:r>
      <w:r w:rsidR="00BA61BF" w:rsidRPr="00BA61BF">
        <w:rPr>
          <w:rFonts w:ascii="Arial" w:hAnsi="Arial" w:cs="Arial"/>
          <w:b/>
        </w:rPr>
        <w:t>Anlage 3.1</w:t>
      </w:r>
      <w:r w:rsidR="00BA61BF">
        <w:rPr>
          <w:rFonts w:ascii="Arial" w:hAnsi="Arial" w:cs="Arial"/>
        </w:rPr>
        <w:t>).</w:t>
      </w:r>
    </w:p>
    <w:p w:rsidR="00BA61BF" w:rsidRDefault="00BA61BF" w:rsidP="00B05A00">
      <w:pPr>
        <w:ind w:left="1276" w:hanging="709"/>
        <w:jc w:val="both"/>
        <w:rPr>
          <w:rFonts w:ascii="Arial" w:hAnsi="Arial" w:cs="Arial"/>
        </w:rPr>
      </w:pPr>
    </w:p>
    <w:p w:rsidR="00BA61BF" w:rsidRDefault="00BA61BF" w:rsidP="00B05A00">
      <w:pPr>
        <w:ind w:left="1276" w:hanging="709"/>
        <w:jc w:val="both"/>
        <w:rPr>
          <w:rFonts w:ascii="Arial" w:hAnsi="Arial" w:cs="Arial"/>
        </w:rPr>
      </w:pPr>
      <w:r>
        <w:rPr>
          <w:rFonts w:ascii="Arial" w:hAnsi="Arial" w:cs="Arial"/>
        </w:rPr>
        <w:tab/>
        <w:t xml:space="preserve">Die Ortsgemeinde </w:t>
      </w:r>
      <w:proofErr w:type="spellStart"/>
      <w:r>
        <w:rPr>
          <w:rFonts w:ascii="Arial" w:hAnsi="Arial" w:cs="Arial"/>
        </w:rPr>
        <w:t>Nußbaum</w:t>
      </w:r>
      <w:proofErr w:type="spellEnd"/>
      <w:r>
        <w:rPr>
          <w:rFonts w:ascii="Arial" w:hAnsi="Arial" w:cs="Arial"/>
        </w:rPr>
        <w:t xml:space="preserve"> hat um Überprüfung gebeten, inwieweit ein Radwegebau im Zuge der Maßnahme möglich ist. Nach Rücksprache mit der Kreisverwaltung Bad Kreuznach besteht allerdings kein Handlungsbedarf für eine separate Radwegeführung (siehe </w:t>
      </w:r>
      <w:r w:rsidRPr="00BA61BF">
        <w:rPr>
          <w:rFonts w:ascii="Arial" w:hAnsi="Arial" w:cs="Arial"/>
          <w:b/>
        </w:rPr>
        <w:t>Anlage 3.2</w:t>
      </w:r>
      <w:r>
        <w:rPr>
          <w:rFonts w:ascii="Arial" w:hAnsi="Arial" w:cs="Arial"/>
        </w:rPr>
        <w:t>).</w:t>
      </w:r>
    </w:p>
    <w:p w:rsidR="00BA61BF" w:rsidRDefault="00BA61BF" w:rsidP="00B05A00">
      <w:pPr>
        <w:ind w:left="1276" w:hanging="709"/>
        <w:jc w:val="both"/>
        <w:rPr>
          <w:rFonts w:ascii="Arial" w:hAnsi="Arial" w:cs="Arial"/>
        </w:rPr>
      </w:pPr>
    </w:p>
    <w:p w:rsidR="00BA61BF" w:rsidRDefault="00BA61BF" w:rsidP="00BA61BF">
      <w:pPr>
        <w:ind w:left="1276"/>
        <w:jc w:val="both"/>
        <w:rPr>
          <w:rFonts w:ascii="Arial" w:hAnsi="Arial" w:cs="Arial"/>
        </w:rPr>
      </w:pPr>
      <w:r>
        <w:rPr>
          <w:rFonts w:ascii="Arial" w:hAnsi="Arial" w:cs="Arial"/>
        </w:rPr>
        <w:t>Hinweise auf Kampfmittelfunde sind der Verbandsgemeindeverwaltung nicht bekannt.</w:t>
      </w:r>
    </w:p>
    <w:p w:rsidR="00BA61BF" w:rsidRDefault="00BA61BF" w:rsidP="00BA61BF">
      <w:pPr>
        <w:ind w:left="1276"/>
        <w:jc w:val="both"/>
        <w:rPr>
          <w:rFonts w:ascii="Arial" w:hAnsi="Arial" w:cs="Arial"/>
        </w:rPr>
      </w:pPr>
    </w:p>
    <w:p w:rsidR="00BA61BF" w:rsidRDefault="00BA61BF" w:rsidP="00BA61BF">
      <w:pPr>
        <w:ind w:left="1276"/>
        <w:jc w:val="both"/>
        <w:rPr>
          <w:rFonts w:ascii="Arial" w:hAnsi="Arial" w:cs="Arial"/>
        </w:rPr>
      </w:pPr>
      <w:r>
        <w:rPr>
          <w:rFonts w:ascii="Arial" w:hAnsi="Arial" w:cs="Arial"/>
        </w:rPr>
        <w:t xml:space="preserve">Für die Errichtung der geplanten Bushaltestellen am Ausbauanfang einschließlich der Gehwegherstellung zwischen Ausbauanfang und Zufahrt Fa. </w:t>
      </w:r>
      <w:proofErr w:type="spellStart"/>
      <w:r>
        <w:rPr>
          <w:rFonts w:ascii="Arial" w:hAnsi="Arial" w:cs="Arial"/>
        </w:rPr>
        <w:t>Hewert</w:t>
      </w:r>
      <w:proofErr w:type="spellEnd"/>
      <w:r>
        <w:rPr>
          <w:rFonts w:ascii="Arial" w:hAnsi="Arial" w:cs="Arial"/>
        </w:rPr>
        <w:t xml:space="preserve"> wurde zwischen dem Kreis Bad Kreuznach und der Ortsgemeinde </w:t>
      </w:r>
      <w:proofErr w:type="spellStart"/>
      <w:r>
        <w:rPr>
          <w:rFonts w:ascii="Arial" w:hAnsi="Arial" w:cs="Arial"/>
        </w:rPr>
        <w:t>Nußbaum</w:t>
      </w:r>
      <w:proofErr w:type="spellEnd"/>
      <w:r>
        <w:rPr>
          <w:rFonts w:ascii="Arial" w:hAnsi="Arial" w:cs="Arial"/>
        </w:rPr>
        <w:t xml:space="preserve"> eine Vereinbarung mit Datum vom 04.10.21/ 13.10.21 abgeschlossen. Die hierin genannten Regelungen sind zu beachten.</w:t>
      </w:r>
    </w:p>
    <w:p w:rsidR="00232953" w:rsidRDefault="00393DC7" w:rsidP="00232953">
      <w:pPr>
        <w:ind w:left="1276" w:hanging="709"/>
        <w:jc w:val="both"/>
        <w:rPr>
          <w:rFonts w:ascii="Arial" w:hAnsi="Arial" w:cs="Arial"/>
        </w:rPr>
      </w:pPr>
      <w:r w:rsidRPr="004F640E">
        <w:rPr>
          <w:rFonts w:ascii="Arial" w:hAnsi="Arial" w:cs="Arial"/>
          <w:b/>
          <w:bCs/>
        </w:rPr>
        <w:t>IV/</w:t>
      </w:r>
      <w:r w:rsidR="00BA61BF">
        <w:rPr>
          <w:rFonts w:ascii="Arial" w:hAnsi="Arial" w:cs="Arial"/>
          <w:b/>
          <w:bCs/>
        </w:rPr>
        <w:t>3</w:t>
      </w:r>
      <w:r w:rsidR="000808A5" w:rsidRPr="004F640E">
        <w:rPr>
          <w:rFonts w:ascii="Arial" w:hAnsi="Arial" w:cs="Arial"/>
          <w:b/>
          <w:bCs/>
        </w:rPr>
        <w:t xml:space="preserve">. </w:t>
      </w:r>
      <w:r w:rsidR="000808A5" w:rsidRPr="004F640E">
        <w:rPr>
          <w:rFonts w:ascii="Arial" w:hAnsi="Arial" w:cs="Arial"/>
          <w:b/>
          <w:bCs/>
        </w:rPr>
        <w:tab/>
      </w:r>
      <w:r w:rsidR="00232953" w:rsidRPr="004F640E">
        <w:rPr>
          <w:rFonts w:ascii="Arial" w:hAnsi="Arial" w:cs="Arial"/>
        </w:rPr>
        <w:t xml:space="preserve">Nach Durchführung eines innerbehördlichen Beteiligungsverfahrens hat die Struktur- und Genehmigungsdirektion Nord in Koblenz mit Schreiben vom </w:t>
      </w:r>
      <w:r w:rsidR="00BA61BF">
        <w:rPr>
          <w:rFonts w:ascii="Arial" w:hAnsi="Arial" w:cs="Arial"/>
        </w:rPr>
        <w:t>14.04.21</w:t>
      </w:r>
      <w:r w:rsidR="00496A17">
        <w:rPr>
          <w:rFonts w:ascii="Arial" w:hAnsi="Arial" w:cs="Arial"/>
        </w:rPr>
        <w:t xml:space="preserve"> </w:t>
      </w:r>
      <w:r w:rsidR="00232953">
        <w:rPr>
          <w:rFonts w:ascii="Arial" w:hAnsi="Arial" w:cs="Arial"/>
        </w:rPr>
        <w:t>ihr</w:t>
      </w:r>
      <w:r w:rsidR="00AA53D3">
        <w:rPr>
          <w:rFonts w:ascii="Arial" w:hAnsi="Arial" w:cs="Arial"/>
        </w:rPr>
        <w:t>e Stellungnahme abgegeben</w:t>
      </w:r>
      <w:r w:rsidR="00271288">
        <w:rPr>
          <w:rFonts w:ascii="Arial" w:hAnsi="Arial" w:cs="Arial"/>
        </w:rPr>
        <w:t xml:space="preserve"> </w:t>
      </w:r>
      <w:r w:rsidR="00232953" w:rsidRPr="004F640E">
        <w:rPr>
          <w:rFonts w:ascii="Arial" w:hAnsi="Arial" w:cs="Arial"/>
        </w:rPr>
        <w:t xml:space="preserve">(siehe </w:t>
      </w:r>
      <w:r w:rsidR="00232953" w:rsidRPr="004F640E">
        <w:rPr>
          <w:rFonts w:ascii="Arial" w:hAnsi="Arial" w:cs="Arial"/>
          <w:b/>
          <w:bCs/>
        </w:rPr>
        <w:t xml:space="preserve">Anlage </w:t>
      </w:r>
      <w:r w:rsidR="00BA61BF">
        <w:rPr>
          <w:rFonts w:ascii="Arial" w:hAnsi="Arial" w:cs="Arial"/>
          <w:b/>
          <w:bCs/>
        </w:rPr>
        <w:t>4.1</w:t>
      </w:r>
      <w:r w:rsidR="00232953" w:rsidRPr="004F640E">
        <w:rPr>
          <w:rFonts w:ascii="Arial" w:hAnsi="Arial" w:cs="Arial"/>
        </w:rPr>
        <w:t xml:space="preserve">). </w:t>
      </w:r>
    </w:p>
    <w:p w:rsidR="00EA48DF" w:rsidRDefault="00EA48DF" w:rsidP="00232953">
      <w:pPr>
        <w:ind w:left="1276" w:hanging="709"/>
        <w:jc w:val="both"/>
        <w:rPr>
          <w:rFonts w:ascii="Arial" w:hAnsi="Arial" w:cs="Arial"/>
        </w:rPr>
      </w:pPr>
      <w:r>
        <w:rPr>
          <w:rFonts w:ascii="Arial" w:hAnsi="Arial" w:cs="Arial"/>
        </w:rPr>
        <w:tab/>
      </w:r>
      <w:r w:rsidR="00232953">
        <w:rPr>
          <w:rFonts w:ascii="Arial" w:hAnsi="Arial" w:cs="Arial"/>
        </w:rPr>
        <w:tab/>
      </w:r>
    </w:p>
    <w:p w:rsidR="00D05CA9" w:rsidRDefault="00AA53D3" w:rsidP="00162FD3">
      <w:pPr>
        <w:ind w:left="1276" w:hanging="709"/>
        <w:jc w:val="both"/>
        <w:rPr>
          <w:rFonts w:ascii="Arial" w:hAnsi="Arial" w:cs="Arial"/>
        </w:rPr>
      </w:pPr>
      <w:r>
        <w:rPr>
          <w:rFonts w:ascii="Arial" w:hAnsi="Arial" w:cs="Arial"/>
        </w:rPr>
        <w:tab/>
      </w:r>
      <w:r w:rsidR="00BA61BF">
        <w:rPr>
          <w:rFonts w:ascii="Arial" w:hAnsi="Arial" w:cs="Arial"/>
        </w:rPr>
        <w:t xml:space="preserve">Die </w:t>
      </w:r>
      <w:r w:rsidR="00BA61BF" w:rsidRPr="0075697C">
        <w:rPr>
          <w:rFonts w:ascii="Arial" w:hAnsi="Arial" w:cs="Arial"/>
          <w:u w:val="single"/>
        </w:rPr>
        <w:t>Obere Naturschutzbehörde</w:t>
      </w:r>
      <w:r w:rsidR="00BA61BF">
        <w:rPr>
          <w:rFonts w:ascii="Arial" w:hAnsi="Arial" w:cs="Arial"/>
        </w:rPr>
        <w:t xml:space="preserve"> hat um Überprüfung gebeten, inwieweit die 13 markanten Einzelbäume entlang der Fahrbahn </w:t>
      </w:r>
      <w:r w:rsidR="0075697C">
        <w:rPr>
          <w:rFonts w:ascii="Arial" w:hAnsi="Arial" w:cs="Arial"/>
        </w:rPr>
        <w:t xml:space="preserve">durch Vermeidungsmaßnahmen erhalten werden können. Nach erneuter Prüfung können 7 durch die Umplanung der Straßenentwässerung erhalten bleiben. Die 6 Bäume im Bereich von Bau-km 0+110 bis 0+160 müssen hingegen entfernt werden. Allerdings werden hier straßenparallel neue Hochstämme gepflanzt. Die Maßnahmen werden mittels Vereinbarung mit dem Grundstückseigentümer dinglich gesichert (siehe </w:t>
      </w:r>
      <w:r w:rsidR="0075697C" w:rsidRPr="0075697C">
        <w:rPr>
          <w:rFonts w:ascii="Arial" w:hAnsi="Arial" w:cs="Arial"/>
          <w:b/>
        </w:rPr>
        <w:t>Anlage 4.2</w:t>
      </w:r>
      <w:r w:rsidR="0075697C">
        <w:rPr>
          <w:rFonts w:ascii="Arial" w:hAnsi="Arial" w:cs="Arial"/>
        </w:rPr>
        <w:t>)</w:t>
      </w:r>
    </w:p>
    <w:p w:rsidR="0075697C" w:rsidRDefault="0075697C" w:rsidP="00162FD3">
      <w:pPr>
        <w:ind w:left="1276" w:hanging="709"/>
        <w:jc w:val="both"/>
        <w:rPr>
          <w:rFonts w:ascii="Arial" w:hAnsi="Arial" w:cs="Arial"/>
        </w:rPr>
      </w:pPr>
    </w:p>
    <w:p w:rsidR="0075697C" w:rsidRDefault="0075697C" w:rsidP="00162FD3">
      <w:pPr>
        <w:ind w:left="1276" w:hanging="709"/>
        <w:jc w:val="both"/>
        <w:rPr>
          <w:rFonts w:ascii="Arial" w:hAnsi="Arial" w:cs="Arial"/>
        </w:rPr>
      </w:pPr>
      <w:r>
        <w:rPr>
          <w:rFonts w:ascii="Arial" w:hAnsi="Arial" w:cs="Arial"/>
        </w:rPr>
        <w:tab/>
        <w:t xml:space="preserve">Darüber hinaus kann die Maßnahme 7 AE (Anlage einer Streuobstwiese) entlang des Rothfelder Grabens aufgrund von Grunderwerbsproblemen nicht realisiert werden. Stattdessen erfolgt der Ausgleich auf der landeseigenen Fläche „Gemarkung </w:t>
      </w:r>
      <w:proofErr w:type="spellStart"/>
      <w:r>
        <w:rPr>
          <w:rFonts w:ascii="Arial" w:hAnsi="Arial" w:cs="Arial"/>
        </w:rPr>
        <w:t>Meddersheim</w:t>
      </w:r>
      <w:proofErr w:type="spellEnd"/>
      <w:r>
        <w:rPr>
          <w:rFonts w:ascii="Arial" w:hAnsi="Arial" w:cs="Arial"/>
        </w:rPr>
        <w:t xml:space="preserve">, Flur 12, </w:t>
      </w:r>
      <w:proofErr w:type="spellStart"/>
      <w:r>
        <w:rPr>
          <w:rFonts w:ascii="Arial" w:hAnsi="Arial" w:cs="Arial"/>
        </w:rPr>
        <w:t>Par</w:t>
      </w:r>
      <w:r w:rsidR="003F7602">
        <w:rPr>
          <w:rFonts w:ascii="Arial" w:hAnsi="Arial" w:cs="Arial"/>
        </w:rPr>
        <w:t>z</w:t>
      </w:r>
      <w:proofErr w:type="spellEnd"/>
      <w:r>
        <w:rPr>
          <w:rFonts w:ascii="Arial" w:hAnsi="Arial" w:cs="Arial"/>
        </w:rPr>
        <w:t>. 46/6“ mit der Pflanzung von 20 Wildobstbäumen, die vom Kreis erworben wird.</w:t>
      </w:r>
    </w:p>
    <w:p w:rsidR="0075697C" w:rsidRDefault="0075697C" w:rsidP="00162FD3">
      <w:pPr>
        <w:ind w:left="1276" w:hanging="709"/>
        <w:jc w:val="both"/>
        <w:rPr>
          <w:rFonts w:ascii="Arial" w:hAnsi="Arial" w:cs="Arial"/>
        </w:rPr>
      </w:pPr>
    </w:p>
    <w:p w:rsidR="0075697C" w:rsidRDefault="0075697C" w:rsidP="0075697C">
      <w:pPr>
        <w:ind w:left="1276"/>
        <w:jc w:val="both"/>
        <w:rPr>
          <w:rFonts w:ascii="Arial" w:hAnsi="Arial" w:cs="Arial"/>
        </w:rPr>
      </w:pPr>
      <w:r>
        <w:rPr>
          <w:rFonts w:ascii="Arial" w:hAnsi="Arial" w:cs="Arial"/>
        </w:rPr>
        <w:t xml:space="preserve">Den Maßnahmen und Änderungen hat die Obere Naturschutzbehörde mit Bescheid vom 11.06.21 und Schreiben vom 01.12.21 zugestimmt. Die Nebenbestimmungen sind zu beachten (siehe </w:t>
      </w:r>
      <w:r w:rsidRPr="0075697C">
        <w:rPr>
          <w:rFonts w:ascii="Arial" w:hAnsi="Arial" w:cs="Arial"/>
          <w:b/>
        </w:rPr>
        <w:t>Anlage 4.3</w:t>
      </w:r>
      <w:r>
        <w:rPr>
          <w:rFonts w:ascii="Arial" w:hAnsi="Arial" w:cs="Arial"/>
        </w:rPr>
        <w:t>).</w:t>
      </w:r>
    </w:p>
    <w:p w:rsidR="0075697C" w:rsidRDefault="0075697C" w:rsidP="0075697C">
      <w:pPr>
        <w:ind w:left="1276"/>
        <w:jc w:val="both"/>
        <w:rPr>
          <w:rFonts w:ascii="Arial" w:hAnsi="Arial" w:cs="Arial"/>
        </w:rPr>
      </w:pPr>
    </w:p>
    <w:p w:rsidR="0075697C" w:rsidRDefault="0075697C" w:rsidP="0075697C">
      <w:pPr>
        <w:ind w:left="1276"/>
        <w:jc w:val="both"/>
        <w:rPr>
          <w:rFonts w:ascii="Arial" w:hAnsi="Arial" w:cs="Arial"/>
        </w:rPr>
      </w:pPr>
      <w:r>
        <w:rPr>
          <w:rFonts w:ascii="Arial" w:hAnsi="Arial" w:cs="Arial"/>
        </w:rPr>
        <w:t xml:space="preserve">Die </w:t>
      </w:r>
      <w:r w:rsidRPr="0075697C">
        <w:rPr>
          <w:rFonts w:ascii="Arial" w:hAnsi="Arial" w:cs="Arial"/>
          <w:u w:val="single"/>
        </w:rPr>
        <w:t>Obere Wasserbehörde</w:t>
      </w:r>
      <w:r>
        <w:rPr>
          <w:rFonts w:ascii="Arial" w:hAnsi="Arial" w:cs="Arial"/>
        </w:rPr>
        <w:t xml:space="preserve"> weist darauf hin, dass für die Beseitigung der vorhandenen Sohlhalbschalen und die Verlängerung des Durchlasses im Bereich des Rothfelder Grabens bei der unteren Wasserbehörde eine Genehmigung nach § 68 WHG (Gewässerausbau) einzuholen ist. Anstatt dem geplanten Gewässerdurchlass DN 1000 ist ein DN 1400 großes Rohrprofil vorzusehen.</w:t>
      </w:r>
    </w:p>
    <w:p w:rsidR="0075697C" w:rsidRDefault="0075697C" w:rsidP="0075697C">
      <w:pPr>
        <w:ind w:left="1276"/>
        <w:jc w:val="both"/>
        <w:rPr>
          <w:rFonts w:ascii="Arial" w:hAnsi="Arial" w:cs="Arial"/>
        </w:rPr>
      </w:pPr>
    </w:p>
    <w:p w:rsidR="0075697C" w:rsidRDefault="0075697C" w:rsidP="0075697C">
      <w:pPr>
        <w:ind w:left="1276"/>
        <w:jc w:val="both"/>
        <w:rPr>
          <w:rFonts w:ascii="Arial" w:hAnsi="Arial" w:cs="Arial"/>
        </w:rPr>
      </w:pPr>
      <w:r>
        <w:rPr>
          <w:rFonts w:ascii="Arial" w:hAnsi="Arial" w:cs="Arial"/>
        </w:rPr>
        <w:t xml:space="preserve">Die erforderliche Erlaubnis zur Einleitung von Niederschlagswasser ins Gewässer wurde mit Schreiben vom 15.03.21 bei der SGD Nord beantragt und mit Bescheid vom 07.09.21 erteilt. Die Nebenbestimmungen sind zu beachten (siehe </w:t>
      </w:r>
      <w:r w:rsidRPr="0075697C">
        <w:rPr>
          <w:rFonts w:ascii="Arial" w:hAnsi="Arial" w:cs="Arial"/>
          <w:b/>
        </w:rPr>
        <w:t>Anlage 4.4</w:t>
      </w:r>
      <w:r>
        <w:rPr>
          <w:rFonts w:ascii="Arial" w:hAnsi="Arial" w:cs="Arial"/>
        </w:rPr>
        <w:t>)</w:t>
      </w:r>
    </w:p>
    <w:p w:rsidR="00D05CA9" w:rsidRDefault="00D05CA9" w:rsidP="00232953">
      <w:pPr>
        <w:ind w:left="1276" w:hanging="709"/>
        <w:jc w:val="both"/>
        <w:rPr>
          <w:rFonts w:ascii="Arial" w:hAnsi="Arial" w:cs="Arial"/>
        </w:rPr>
      </w:pPr>
    </w:p>
    <w:p w:rsidR="00D07E03" w:rsidRDefault="00623BEF" w:rsidP="0075697C">
      <w:pPr>
        <w:ind w:left="1276" w:hanging="709"/>
        <w:jc w:val="both"/>
        <w:rPr>
          <w:rFonts w:ascii="Arial" w:hAnsi="Arial" w:cs="Arial"/>
        </w:rPr>
      </w:pPr>
      <w:r>
        <w:rPr>
          <w:rFonts w:ascii="Arial" w:hAnsi="Arial" w:cs="Arial"/>
          <w:b/>
          <w:bCs/>
        </w:rPr>
        <w:t>IV/</w:t>
      </w:r>
      <w:r w:rsidR="0075697C">
        <w:rPr>
          <w:rFonts w:ascii="Arial" w:hAnsi="Arial" w:cs="Arial"/>
          <w:b/>
          <w:bCs/>
        </w:rPr>
        <w:t>4</w:t>
      </w:r>
      <w:r>
        <w:rPr>
          <w:rFonts w:ascii="Arial" w:hAnsi="Arial" w:cs="Arial"/>
          <w:b/>
          <w:bCs/>
        </w:rPr>
        <w:t>.</w:t>
      </w:r>
      <w:r>
        <w:rPr>
          <w:rFonts w:ascii="Arial" w:hAnsi="Arial" w:cs="Arial"/>
          <w:b/>
          <w:bCs/>
        </w:rPr>
        <w:tab/>
      </w:r>
      <w:r w:rsidR="0075697C">
        <w:rPr>
          <w:rFonts w:ascii="Arial" w:hAnsi="Arial" w:cs="Arial"/>
        </w:rPr>
        <w:t xml:space="preserve">Die Kreisverwaltung Bad Kreuznach hat nach Anhörung aller betroffenen Fachabteilungen mit Schreiben vom 17.05.21 ihre Stellungnahme abgegeben (siehe </w:t>
      </w:r>
      <w:r w:rsidR="0075697C" w:rsidRPr="0075697C">
        <w:rPr>
          <w:rFonts w:ascii="Arial" w:hAnsi="Arial" w:cs="Arial"/>
          <w:b/>
        </w:rPr>
        <w:t>Anlage 5.1</w:t>
      </w:r>
      <w:r w:rsidR="0075697C">
        <w:rPr>
          <w:rFonts w:ascii="Arial" w:hAnsi="Arial" w:cs="Arial"/>
        </w:rPr>
        <w:t>)</w:t>
      </w:r>
    </w:p>
    <w:p w:rsidR="0075697C" w:rsidRDefault="0075697C" w:rsidP="0075697C">
      <w:pPr>
        <w:ind w:left="1276" w:hanging="709"/>
        <w:jc w:val="both"/>
        <w:rPr>
          <w:rFonts w:ascii="Arial" w:hAnsi="Arial" w:cs="Arial"/>
        </w:rPr>
      </w:pPr>
    </w:p>
    <w:p w:rsidR="0075697C" w:rsidRDefault="0075697C" w:rsidP="0075697C">
      <w:pPr>
        <w:ind w:left="1276" w:hanging="709"/>
        <w:jc w:val="both"/>
        <w:rPr>
          <w:rFonts w:ascii="Arial" w:hAnsi="Arial" w:cs="Arial"/>
        </w:rPr>
      </w:pPr>
      <w:r>
        <w:rPr>
          <w:rFonts w:ascii="Arial" w:hAnsi="Arial" w:cs="Arial"/>
        </w:rPr>
        <w:tab/>
      </w:r>
      <w:r w:rsidR="00AA55AA">
        <w:rPr>
          <w:rFonts w:ascii="Arial" w:hAnsi="Arial" w:cs="Arial"/>
        </w:rPr>
        <w:t xml:space="preserve">Die erforderliche wasserrechtliche Genehmigung für die Verlängerung des „Rothfelder Grabens“ im Bereich eines Gewässers wurde mit Schreiben vom 15.03.21 bei der unteren Wasserbehörde beantragt und mit Bescheid vom 24.01.22 genehmigt. Die hierin genannten Auflagen sind zu beachten (siehe </w:t>
      </w:r>
      <w:r w:rsidR="00AA55AA" w:rsidRPr="00AA55AA">
        <w:rPr>
          <w:rFonts w:ascii="Arial" w:hAnsi="Arial" w:cs="Arial"/>
          <w:b/>
        </w:rPr>
        <w:t>Anlage 5.2</w:t>
      </w:r>
      <w:r w:rsidR="00AA55AA">
        <w:rPr>
          <w:rFonts w:ascii="Arial" w:hAnsi="Arial" w:cs="Arial"/>
        </w:rPr>
        <w:t>)</w:t>
      </w:r>
    </w:p>
    <w:p w:rsidR="00AA55AA" w:rsidRDefault="00AA55AA" w:rsidP="0075697C">
      <w:pPr>
        <w:ind w:left="1276" w:hanging="709"/>
        <w:jc w:val="both"/>
        <w:rPr>
          <w:rFonts w:ascii="Arial" w:hAnsi="Arial" w:cs="Arial"/>
        </w:rPr>
      </w:pPr>
    </w:p>
    <w:p w:rsidR="00AA55AA" w:rsidRDefault="00AA55AA" w:rsidP="0075697C">
      <w:pPr>
        <w:ind w:left="1276" w:hanging="709"/>
        <w:jc w:val="both"/>
        <w:rPr>
          <w:rFonts w:ascii="Arial" w:hAnsi="Arial" w:cs="Arial"/>
        </w:rPr>
      </w:pPr>
      <w:r>
        <w:rPr>
          <w:rFonts w:ascii="Arial" w:hAnsi="Arial" w:cs="Arial"/>
        </w:rPr>
        <w:tab/>
        <w:t>Der vorhandene Gewässerdurchlass wird, wie geplant, durch einen DN 1000 ersetzt (siehe auch Anlage 4.2)</w:t>
      </w:r>
    </w:p>
    <w:p w:rsidR="00AA55AA" w:rsidRDefault="00AA55AA" w:rsidP="0075697C">
      <w:pPr>
        <w:ind w:left="1276" w:hanging="709"/>
        <w:jc w:val="both"/>
        <w:rPr>
          <w:rFonts w:ascii="Arial" w:hAnsi="Arial" w:cs="Arial"/>
        </w:rPr>
      </w:pPr>
    </w:p>
    <w:p w:rsidR="00AA55AA" w:rsidRDefault="00AA55AA" w:rsidP="00AA55AA">
      <w:pPr>
        <w:ind w:left="1276"/>
        <w:jc w:val="both"/>
        <w:rPr>
          <w:rFonts w:ascii="Arial" w:hAnsi="Arial" w:cs="Arial"/>
        </w:rPr>
      </w:pPr>
      <w:r>
        <w:rPr>
          <w:rFonts w:ascii="Arial" w:hAnsi="Arial" w:cs="Arial"/>
        </w:rPr>
        <w:t>Die geplante Beseitigung der Betonhalbschalen im Bereich des Rothfelder Grabens (Maßnahme 9 A) entfällt ebenfalls aufgrund von Grunderwerbs</w:t>
      </w:r>
      <w:r w:rsidR="003F7602">
        <w:rPr>
          <w:rFonts w:ascii="Arial" w:hAnsi="Arial" w:cs="Arial"/>
        </w:rPr>
        <w:t>problemen</w:t>
      </w:r>
      <w:r>
        <w:rPr>
          <w:rFonts w:ascii="Arial" w:hAnsi="Arial" w:cs="Arial"/>
        </w:rPr>
        <w:t xml:space="preserve">. Stattdessen sieht die Planung vor, die Betonhalbschalen im Bereich zweier Durchlässe des </w:t>
      </w:r>
      <w:proofErr w:type="spellStart"/>
      <w:r>
        <w:rPr>
          <w:rFonts w:ascii="Arial" w:hAnsi="Arial" w:cs="Arial"/>
        </w:rPr>
        <w:t>Nußbaumbaches</w:t>
      </w:r>
      <w:proofErr w:type="spellEnd"/>
      <w:r>
        <w:rPr>
          <w:rFonts w:ascii="Arial" w:hAnsi="Arial" w:cs="Arial"/>
        </w:rPr>
        <w:t xml:space="preserve"> zwischen der Ortslage </w:t>
      </w:r>
      <w:proofErr w:type="spellStart"/>
      <w:r>
        <w:rPr>
          <w:rFonts w:ascii="Arial" w:hAnsi="Arial" w:cs="Arial"/>
        </w:rPr>
        <w:t>Nußbaum</w:t>
      </w:r>
      <w:proofErr w:type="spellEnd"/>
      <w:r>
        <w:rPr>
          <w:rFonts w:ascii="Arial" w:hAnsi="Arial" w:cs="Arial"/>
        </w:rPr>
        <w:t xml:space="preserve"> und des Rothfelder Grabens zurückzubauen. Darüber hinaus wird ein 10 m breiter Gewässerrandstreifen als Entwicklungsfläche für das Gewässer im vorgenannten Bereich, westlich des </w:t>
      </w:r>
      <w:proofErr w:type="spellStart"/>
      <w:r>
        <w:rPr>
          <w:rFonts w:ascii="Arial" w:hAnsi="Arial" w:cs="Arial"/>
        </w:rPr>
        <w:t>Nußbaumbaches</w:t>
      </w:r>
      <w:proofErr w:type="spellEnd"/>
      <w:r>
        <w:rPr>
          <w:rFonts w:ascii="Arial" w:hAnsi="Arial" w:cs="Arial"/>
        </w:rPr>
        <w:t>, angelegt (siehe Anlage 5.3). Auf die Auflagen der unteren Wasserbehörde diesbezüglich wird verwiesen.</w:t>
      </w:r>
    </w:p>
    <w:p w:rsidR="00C70D74" w:rsidRDefault="00C70D74" w:rsidP="008602E7">
      <w:pPr>
        <w:ind w:left="1276" w:hanging="709"/>
        <w:jc w:val="both"/>
        <w:rPr>
          <w:rFonts w:ascii="Arial" w:hAnsi="Arial" w:cs="Arial"/>
        </w:rPr>
      </w:pPr>
    </w:p>
    <w:p w:rsidR="00AA55AA" w:rsidRPr="00AA55AA" w:rsidRDefault="005F4992" w:rsidP="005F4992">
      <w:pPr>
        <w:ind w:left="1276" w:hanging="709"/>
        <w:jc w:val="both"/>
        <w:rPr>
          <w:rFonts w:ascii="Arial" w:hAnsi="Arial" w:cs="Arial"/>
        </w:rPr>
      </w:pPr>
      <w:r w:rsidRPr="003916DD">
        <w:rPr>
          <w:rFonts w:ascii="Arial" w:hAnsi="Arial" w:cs="Arial"/>
          <w:b/>
        </w:rPr>
        <w:t>IV/</w:t>
      </w:r>
      <w:r w:rsidR="00AA55AA">
        <w:rPr>
          <w:rFonts w:ascii="Arial" w:hAnsi="Arial" w:cs="Arial"/>
          <w:b/>
        </w:rPr>
        <w:t>5.</w:t>
      </w:r>
      <w:r w:rsidR="00AA55AA">
        <w:rPr>
          <w:rFonts w:ascii="Arial" w:hAnsi="Arial" w:cs="Arial"/>
          <w:b/>
        </w:rPr>
        <w:tab/>
      </w:r>
      <w:r w:rsidR="00AA55AA">
        <w:rPr>
          <w:rFonts w:ascii="Arial" w:hAnsi="Arial" w:cs="Arial"/>
        </w:rPr>
        <w:t xml:space="preserve">Die Landwirtschaftskammer Rheinland-Pfalz, Bad Kreuznach hat mit Schreiben vom 13.04.21 keine grundsätzlichen Bedenken geäußert. Die Wirtschaftswege werden lage- und höhenmäßig verkehrsgerecht an die K 19 angeschlossen. Vollsperrungen oder sonstige Einschränkungen sind mit der örtlichen Landwirtschaft abzusprechen (siehe </w:t>
      </w:r>
      <w:r w:rsidR="00AA55AA" w:rsidRPr="00AA55AA">
        <w:rPr>
          <w:rFonts w:ascii="Arial" w:hAnsi="Arial" w:cs="Arial"/>
          <w:b/>
        </w:rPr>
        <w:t xml:space="preserve">Anlage </w:t>
      </w:r>
      <w:r w:rsidR="00AA55AA">
        <w:rPr>
          <w:rFonts w:ascii="Arial" w:hAnsi="Arial" w:cs="Arial"/>
          <w:b/>
        </w:rPr>
        <w:t>6</w:t>
      </w:r>
      <w:r w:rsidR="00AA55AA">
        <w:rPr>
          <w:rFonts w:ascii="Arial" w:hAnsi="Arial" w:cs="Arial"/>
        </w:rPr>
        <w:t>)</w:t>
      </w:r>
      <w:r w:rsidR="00F03605">
        <w:rPr>
          <w:rFonts w:ascii="Arial" w:hAnsi="Arial" w:cs="Arial"/>
        </w:rPr>
        <w:t>.</w:t>
      </w:r>
    </w:p>
    <w:p w:rsidR="00AA55AA" w:rsidRDefault="00AA55AA" w:rsidP="005F4992">
      <w:pPr>
        <w:ind w:left="1276" w:hanging="709"/>
        <w:jc w:val="both"/>
        <w:rPr>
          <w:rFonts w:ascii="Arial" w:hAnsi="Arial" w:cs="Arial"/>
          <w:b/>
        </w:rPr>
      </w:pPr>
    </w:p>
    <w:p w:rsidR="00AA55AA" w:rsidRDefault="00AA55AA" w:rsidP="005F4992">
      <w:pPr>
        <w:ind w:left="1276" w:hanging="709"/>
        <w:jc w:val="both"/>
        <w:rPr>
          <w:rFonts w:ascii="Arial" w:hAnsi="Arial" w:cs="Arial"/>
        </w:rPr>
      </w:pPr>
      <w:r>
        <w:rPr>
          <w:rFonts w:ascii="Arial" w:hAnsi="Arial" w:cs="Arial"/>
          <w:b/>
        </w:rPr>
        <w:t>IV/</w:t>
      </w:r>
      <w:r w:rsidR="00EA2BFA">
        <w:rPr>
          <w:rFonts w:ascii="Arial" w:hAnsi="Arial" w:cs="Arial"/>
          <w:b/>
        </w:rPr>
        <w:t>6</w:t>
      </w:r>
      <w:r w:rsidR="005F4992" w:rsidRPr="003916DD">
        <w:rPr>
          <w:rFonts w:ascii="Arial" w:hAnsi="Arial" w:cs="Arial"/>
          <w:b/>
        </w:rPr>
        <w:t>.</w:t>
      </w:r>
      <w:r w:rsidR="005F4992" w:rsidRPr="003916DD">
        <w:rPr>
          <w:rFonts w:ascii="Arial" w:hAnsi="Arial" w:cs="Arial"/>
        </w:rPr>
        <w:tab/>
      </w:r>
      <w:r>
        <w:rPr>
          <w:rFonts w:ascii="Arial" w:hAnsi="Arial" w:cs="Arial"/>
        </w:rPr>
        <w:t xml:space="preserve">Gemäß dem Dienstleistungszentrum Ländlicher Raum Rheinhessen-Nahe-Hunsrück (Schreiben vom 22.03.21) ist zu beachten, dass im Bereich des Neuanschlusses der Wirtschaftswege eine ausreichend große Aufstellfläche für landwirtschaftliche Fahrzeuge gegeben ist (siehe </w:t>
      </w:r>
      <w:r w:rsidRPr="00AA55AA">
        <w:rPr>
          <w:rFonts w:ascii="Arial" w:hAnsi="Arial" w:cs="Arial"/>
          <w:b/>
        </w:rPr>
        <w:t>Anlage 7</w:t>
      </w:r>
      <w:r>
        <w:rPr>
          <w:rFonts w:ascii="Arial" w:hAnsi="Arial" w:cs="Arial"/>
        </w:rPr>
        <w:t>)</w:t>
      </w:r>
      <w:r w:rsidR="00F03605">
        <w:rPr>
          <w:rFonts w:ascii="Arial" w:hAnsi="Arial" w:cs="Arial"/>
        </w:rPr>
        <w:t>.</w:t>
      </w:r>
    </w:p>
    <w:p w:rsidR="00AA55AA" w:rsidRDefault="00AA55AA" w:rsidP="005F4992">
      <w:pPr>
        <w:ind w:left="1276" w:hanging="709"/>
        <w:jc w:val="both"/>
        <w:rPr>
          <w:rFonts w:ascii="Arial" w:hAnsi="Arial" w:cs="Arial"/>
        </w:rPr>
      </w:pPr>
    </w:p>
    <w:p w:rsidR="00F03605" w:rsidRDefault="00AA55AA" w:rsidP="005F4992">
      <w:pPr>
        <w:ind w:left="1276" w:hanging="709"/>
        <w:jc w:val="both"/>
        <w:rPr>
          <w:rFonts w:ascii="Arial" w:hAnsi="Arial" w:cs="Arial"/>
        </w:rPr>
      </w:pPr>
      <w:r w:rsidRPr="00AA55AA">
        <w:rPr>
          <w:rFonts w:ascii="Arial" w:hAnsi="Arial" w:cs="Arial"/>
          <w:b/>
        </w:rPr>
        <w:t>IV/7</w:t>
      </w:r>
      <w:r>
        <w:rPr>
          <w:rFonts w:ascii="Arial" w:hAnsi="Arial" w:cs="Arial"/>
        </w:rPr>
        <w:t>.</w:t>
      </w:r>
      <w:r>
        <w:rPr>
          <w:rFonts w:ascii="Arial" w:hAnsi="Arial" w:cs="Arial"/>
        </w:rPr>
        <w:tab/>
      </w:r>
      <w:r w:rsidR="005A1EE0" w:rsidRPr="00623BEF">
        <w:rPr>
          <w:rFonts w:ascii="Arial" w:hAnsi="Arial" w:cs="Arial"/>
        </w:rPr>
        <w:t xml:space="preserve">Die Generaldirektion Kulturelles Erbe, Direktion Landesarchäologie, </w:t>
      </w:r>
      <w:r>
        <w:rPr>
          <w:rFonts w:ascii="Arial" w:hAnsi="Arial" w:cs="Arial"/>
        </w:rPr>
        <w:t xml:space="preserve">Mainz </w:t>
      </w:r>
      <w:r w:rsidR="005A1EE0" w:rsidRPr="00623BEF">
        <w:rPr>
          <w:rFonts w:ascii="Arial" w:hAnsi="Arial" w:cs="Arial"/>
        </w:rPr>
        <w:t xml:space="preserve">hat mit Schreiben vom </w:t>
      </w:r>
      <w:r>
        <w:rPr>
          <w:rFonts w:ascii="Arial" w:hAnsi="Arial" w:cs="Arial"/>
        </w:rPr>
        <w:t>17.03</w:t>
      </w:r>
      <w:r w:rsidR="00C70D74">
        <w:rPr>
          <w:rFonts w:ascii="Arial" w:hAnsi="Arial" w:cs="Arial"/>
        </w:rPr>
        <w:t>.21</w:t>
      </w:r>
      <w:r w:rsidR="005A1EE0" w:rsidRPr="00623BEF">
        <w:rPr>
          <w:rFonts w:ascii="Arial" w:hAnsi="Arial" w:cs="Arial"/>
        </w:rPr>
        <w:t xml:space="preserve"> mitgeteilt, </w:t>
      </w:r>
      <w:r w:rsidR="005A1EE0">
        <w:rPr>
          <w:rFonts w:ascii="Arial" w:hAnsi="Arial" w:cs="Arial"/>
        </w:rPr>
        <w:t>dass bisher keine archäologischen Funde oder Befunde bekannt sind</w:t>
      </w:r>
      <w:r>
        <w:rPr>
          <w:rFonts w:ascii="Arial" w:hAnsi="Arial" w:cs="Arial"/>
        </w:rPr>
        <w:t>; ein Vorhandensein aber nicht ausgeschlossen werden kann. Falls bei den Erdarbeiten archäologische Befunde angetroffen werden, müssen diese vor der Zerstörung</w:t>
      </w:r>
      <w:r w:rsidR="00F03605">
        <w:rPr>
          <w:rFonts w:ascii="Arial" w:hAnsi="Arial" w:cs="Arial"/>
        </w:rPr>
        <w:t xml:space="preserve"> von der GDKE wissenschaftlich dokumentiert und ausgegraben werden. Der Beginn der Erdarbeiten ist daher frühzeitig mit der GDKE, Direktion Mainz abzustimmen (siehe </w:t>
      </w:r>
      <w:r w:rsidR="00F03605" w:rsidRPr="00F03605">
        <w:rPr>
          <w:rFonts w:ascii="Arial" w:hAnsi="Arial" w:cs="Arial"/>
          <w:b/>
        </w:rPr>
        <w:t>Anlage 8</w:t>
      </w:r>
      <w:r w:rsidR="00F03605">
        <w:rPr>
          <w:rFonts w:ascii="Arial" w:hAnsi="Arial" w:cs="Arial"/>
        </w:rPr>
        <w:t>)</w:t>
      </w:r>
      <w:r w:rsidR="00492023">
        <w:rPr>
          <w:rFonts w:ascii="Arial" w:hAnsi="Arial" w:cs="Arial"/>
        </w:rPr>
        <w:t>.</w:t>
      </w:r>
    </w:p>
    <w:p w:rsidR="00767FDD" w:rsidRDefault="00767FDD" w:rsidP="005F4992">
      <w:pPr>
        <w:ind w:left="1276" w:hanging="709"/>
        <w:jc w:val="both"/>
        <w:rPr>
          <w:rFonts w:ascii="Arial" w:hAnsi="Arial" w:cs="Arial"/>
        </w:rPr>
      </w:pPr>
      <w:bookmarkStart w:id="0" w:name="_GoBack"/>
      <w:bookmarkEnd w:id="0"/>
    </w:p>
    <w:p w:rsidR="00767FDD" w:rsidRDefault="00767FDD" w:rsidP="005F4992">
      <w:pPr>
        <w:ind w:left="1276" w:hanging="709"/>
        <w:jc w:val="both"/>
        <w:rPr>
          <w:rFonts w:ascii="Arial" w:hAnsi="Arial" w:cs="Arial"/>
        </w:rPr>
      </w:pPr>
      <w:r w:rsidRPr="00767FDD">
        <w:rPr>
          <w:rFonts w:ascii="Arial" w:hAnsi="Arial" w:cs="Arial"/>
          <w:b/>
        </w:rPr>
        <w:t>IV/</w:t>
      </w:r>
      <w:r w:rsidR="00F03605">
        <w:rPr>
          <w:rFonts w:ascii="Arial" w:hAnsi="Arial" w:cs="Arial"/>
          <w:b/>
        </w:rPr>
        <w:t>8</w:t>
      </w:r>
      <w:r w:rsidRPr="00767FDD">
        <w:rPr>
          <w:rFonts w:ascii="Arial" w:hAnsi="Arial" w:cs="Arial"/>
          <w:b/>
        </w:rPr>
        <w:t>.</w:t>
      </w:r>
      <w:r>
        <w:rPr>
          <w:rFonts w:ascii="Arial" w:hAnsi="Arial" w:cs="Arial"/>
        </w:rPr>
        <w:tab/>
      </w:r>
      <w:r w:rsidR="00F03605">
        <w:rPr>
          <w:rFonts w:ascii="Arial" w:hAnsi="Arial" w:cs="Arial"/>
        </w:rPr>
        <w:t xml:space="preserve">Das Bundesamt für Infrastruktur, Umweltschutz und Dienstleistungen der Bundeswehr bittet um Verfahrensbeteiligung der Fernleitungs- Betriebsgesellschaft (FBG) mbH (Tel.: 06781-206-117), Hohlstraße 12 in 55743 Idar-Oberstein, da die Produktfernleitung Zweibrücken – Bitburg betroffen ist (siehe </w:t>
      </w:r>
      <w:r w:rsidR="00F03605" w:rsidRPr="00492023">
        <w:rPr>
          <w:rFonts w:ascii="Arial" w:hAnsi="Arial" w:cs="Arial"/>
          <w:b/>
        </w:rPr>
        <w:t>Anlage 9</w:t>
      </w:r>
      <w:r w:rsidR="00F03605">
        <w:rPr>
          <w:rFonts w:ascii="Arial" w:hAnsi="Arial" w:cs="Arial"/>
        </w:rPr>
        <w:t>). Die FBG wurde am Verfahren beteiligt und hat mit Schreiben vom 09.04.21 ihre Stellungnahme abgegeben (siehe Anlage 2.3).</w:t>
      </w:r>
    </w:p>
    <w:p w:rsidR="004A7CD6" w:rsidRDefault="004A7CD6" w:rsidP="003A26DF">
      <w:pPr>
        <w:ind w:left="1276" w:hanging="709"/>
        <w:jc w:val="both"/>
        <w:rPr>
          <w:rFonts w:ascii="Arial" w:hAnsi="Arial" w:cs="Arial"/>
        </w:rPr>
      </w:pPr>
    </w:p>
    <w:p w:rsidR="00C979F8" w:rsidRPr="00040736" w:rsidRDefault="007B09EF" w:rsidP="00E32356">
      <w:pPr>
        <w:ind w:left="1276" w:hanging="709"/>
        <w:jc w:val="both"/>
        <w:rPr>
          <w:rFonts w:ascii="Arial" w:hAnsi="Arial" w:cs="Arial"/>
        </w:rPr>
      </w:pPr>
      <w:r>
        <w:rPr>
          <w:rFonts w:ascii="Arial" w:hAnsi="Arial" w:cs="Arial"/>
          <w:b/>
        </w:rPr>
        <w:t>IV/</w:t>
      </w:r>
      <w:r w:rsidR="00F03605">
        <w:rPr>
          <w:rFonts w:ascii="Arial" w:hAnsi="Arial" w:cs="Arial"/>
          <w:b/>
        </w:rPr>
        <w:t>9</w:t>
      </w:r>
      <w:r w:rsidR="00040736">
        <w:rPr>
          <w:rFonts w:ascii="Arial" w:hAnsi="Arial" w:cs="Arial"/>
          <w:b/>
        </w:rPr>
        <w:t>.</w:t>
      </w:r>
      <w:r w:rsidR="00040736">
        <w:rPr>
          <w:rFonts w:ascii="Arial" w:hAnsi="Arial" w:cs="Arial"/>
          <w:b/>
        </w:rPr>
        <w:tab/>
      </w:r>
      <w:r w:rsidR="00040736" w:rsidRPr="00DD24AF">
        <w:rPr>
          <w:rFonts w:ascii="Arial" w:hAnsi="Arial" w:cs="Arial"/>
        </w:rPr>
        <w:t xml:space="preserve">Beginn und Ende der Bauausführung sind </w:t>
      </w:r>
      <w:r w:rsidR="00040736">
        <w:rPr>
          <w:rFonts w:ascii="Arial" w:hAnsi="Arial" w:cs="Arial"/>
        </w:rPr>
        <w:t xml:space="preserve">dem </w:t>
      </w:r>
      <w:proofErr w:type="spellStart"/>
      <w:r w:rsidR="00040736">
        <w:rPr>
          <w:rFonts w:ascii="Arial" w:hAnsi="Arial" w:cs="Arial"/>
        </w:rPr>
        <w:t>Fachteam</w:t>
      </w:r>
      <w:proofErr w:type="spellEnd"/>
      <w:r w:rsidR="00040736">
        <w:rPr>
          <w:rFonts w:ascii="Arial" w:hAnsi="Arial" w:cs="Arial"/>
        </w:rPr>
        <w:t xml:space="preserve"> Grunderwerb </w:t>
      </w:r>
      <w:r w:rsidR="00040736" w:rsidRPr="00DD24AF">
        <w:rPr>
          <w:rFonts w:ascii="Arial" w:hAnsi="Arial" w:cs="Arial"/>
        </w:rPr>
        <w:t>für die Beauftragung der Schlussvermessung</w:t>
      </w:r>
      <w:r w:rsidR="00040736" w:rsidRPr="00600351">
        <w:rPr>
          <w:rFonts w:ascii="Arial" w:hAnsi="Arial" w:cs="Arial"/>
        </w:rPr>
        <w:t xml:space="preserve"> sowie dem </w:t>
      </w:r>
      <w:proofErr w:type="spellStart"/>
      <w:r w:rsidR="00040736" w:rsidRPr="00600351">
        <w:rPr>
          <w:rFonts w:ascii="Arial" w:hAnsi="Arial" w:cs="Arial"/>
        </w:rPr>
        <w:t>Fachteam</w:t>
      </w:r>
      <w:proofErr w:type="spellEnd"/>
      <w:r w:rsidR="00040736" w:rsidRPr="00600351">
        <w:rPr>
          <w:rFonts w:ascii="Arial" w:hAnsi="Arial" w:cs="Arial"/>
        </w:rPr>
        <w:t xml:space="preserve"> Straßenbau II im Hinblick auf die Umsetzung der landespflegerischen Maßnahmen anzuzeigen.</w:t>
      </w:r>
    </w:p>
    <w:p w:rsidR="00C979F8" w:rsidRPr="00CC1214" w:rsidRDefault="00C979F8" w:rsidP="00C979F8">
      <w:pPr>
        <w:jc w:val="both"/>
        <w:rPr>
          <w:rFonts w:ascii="Arial" w:hAnsi="Arial" w:cs="Arial"/>
        </w:rPr>
      </w:pPr>
    </w:p>
    <w:p w:rsidR="0008566C" w:rsidRPr="00CC1214" w:rsidRDefault="0008566C" w:rsidP="00C979F8">
      <w:pPr>
        <w:jc w:val="both"/>
        <w:rPr>
          <w:rFonts w:ascii="Arial" w:hAnsi="Arial" w:cs="Arial"/>
        </w:rPr>
      </w:pPr>
    </w:p>
    <w:p w:rsidR="0008566C" w:rsidRPr="00CC1214" w:rsidRDefault="0008566C" w:rsidP="00C979F8">
      <w:pPr>
        <w:jc w:val="both"/>
        <w:rPr>
          <w:rFonts w:ascii="Arial" w:hAnsi="Arial" w:cs="Arial"/>
        </w:rPr>
      </w:pPr>
    </w:p>
    <w:p w:rsidR="00C979F8" w:rsidRPr="00CC1214" w:rsidRDefault="00C979F8" w:rsidP="00C979F8">
      <w:pPr>
        <w:jc w:val="both"/>
        <w:rPr>
          <w:rFonts w:ascii="Arial" w:hAnsi="Arial" w:cs="Arial"/>
        </w:rPr>
      </w:pPr>
    </w:p>
    <w:p w:rsidR="00E86EA7" w:rsidRPr="00CC1214" w:rsidRDefault="00E86EA7" w:rsidP="00C979F8">
      <w:pPr>
        <w:jc w:val="both"/>
        <w:rPr>
          <w:rFonts w:ascii="Arial" w:hAnsi="Arial" w:cs="Arial"/>
        </w:rPr>
      </w:pPr>
    </w:p>
    <w:p w:rsidR="00C979F8" w:rsidRPr="00CC1214" w:rsidRDefault="003916DD" w:rsidP="00C979F8">
      <w:pPr>
        <w:jc w:val="both"/>
        <w:rPr>
          <w:rFonts w:ascii="Arial" w:hAnsi="Arial" w:cs="Arial"/>
        </w:rPr>
      </w:pPr>
      <w:r>
        <w:rPr>
          <w:rFonts w:ascii="Arial" w:hAnsi="Arial" w:cs="Arial"/>
        </w:rPr>
        <w:t>Thomas Wagner</w:t>
      </w:r>
    </w:p>
    <w:p w:rsidR="00BA2ED8" w:rsidRPr="00CC1214" w:rsidRDefault="00C979F8" w:rsidP="00BA2ED8">
      <w:pPr>
        <w:jc w:val="both"/>
        <w:rPr>
          <w:rFonts w:ascii="Arial" w:hAnsi="Arial" w:cs="Arial"/>
        </w:rPr>
      </w:pPr>
      <w:r w:rsidRPr="00CC1214">
        <w:rPr>
          <w:rFonts w:ascii="Arial" w:hAnsi="Arial" w:cs="Arial"/>
        </w:rPr>
        <w:t>Leiter der Dienststelle</w:t>
      </w:r>
    </w:p>
    <w:p w:rsidR="00361BE7" w:rsidRPr="00CC1214" w:rsidRDefault="00361BE7" w:rsidP="00361BE7">
      <w:pPr>
        <w:rPr>
          <w:rFonts w:ascii="Arial" w:hAnsi="Arial"/>
          <w:b/>
          <w:szCs w:val="22"/>
        </w:rPr>
      </w:pPr>
    </w:p>
    <w:p w:rsidR="00361BE7" w:rsidRPr="00CC1214" w:rsidRDefault="0008566C" w:rsidP="00361BE7">
      <w:pPr>
        <w:rPr>
          <w:rFonts w:ascii="Arial" w:hAnsi="Arial"/>
          <w:b/>
          <w:szCs w:val="22"/>
          <w:u w:val="single"/>
        </w:rPr>
      </w:pPr>
      <w:r w:rsidRPr="00CC1214">
        <w:rPr>
          <w:rFonts w:ascii="Arial" w:hAnsi="Arial"/>
          <w:b/>
          <w:szCs w:val="22"/>
          <w:u w:val="single"/>
        </w:rPr>
        <w:br w:type="page"/>
      </w:r>
      <w:r w:rsidR="00361BE7" w:rsidRPr="00CC1214">
        <w:rPr>
          <w:rFonts w:ascii="Arial" w:hAnsi="Arial"/>
          <w:b/>
          <w:szCs w:val="22"/>
          <w:u w:val="single"/>
        </w:rPr>
        <w:t>Verteiler:</w:t>
      </w: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r w:rsidRPr="00CC1214">
        <w:rPr>
          <w:rFonts w:ascii="Arial" w:hAnsi="Arial"/>
          <w:szCs w:val="22"/>
        </w:rPr>
        <w:t>Je 1 Ausfertigung der Entbehrlichkeitsentscheidung mit Anlagen an:</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4A6981" w:rsidRDefault="00361BE7" w:rsidP="006A12BC">
      <w:pPr>
        <w:jc w:val="both"/>
        <w:rPr>
          <w:rFonts w:ascii="Arial" w:hAnsi="Arial"/>
        </w:rPr>
      </w:pPr>
      <w:r w:rsidRPr="004A6981">
        <w:rPr>
          <w:rFonts w:ascii="Arial" w:hAnsi="Arial"/>
        </w:rPr>
        <w:tab/>
      </w:r>
      <w:r w:rsidRPr="004A6981">
        <w:rPr>
          <w:rFonts w:ascii="Arial" w:hAnsi="Arial"/>
        </w:rPr>
        <w:tab/>
      </w:r>
      <w:r w:rsidRPr="004A6981">
        <w:rPr>
          <w:rFonts w:ascii="Arial" w:hAnsi="Arial"/>
        </w:rPr>
        <w:tab/>
      </w:r>
      <w:r w:rsidR="00F03605">
        <w:rPr>
          <w:rFonts w:ascii="Arial" w:hAnsi="Arial"/>
        </w:rPr>
        <w:t>II 20</w:t>
      </w:r>
      <w:r w:rsidR="00FE3A1A">
        <w:rPr>
          <w:rFonts w:ascii="Arial" w:hAnsi="Arial"/>
        </w:rPr>
        <w:t xml:space="preserve"> </w:t>
      </w:r>
      <w:r w:rsidRPr="004A6981">
        <w:rPr>
          <w:rFonts w:ascii="Arial" w:hAnsi="Arial"/>
        </w:rPr>
        <w:t xml:space="preserve">(für die Ausschreibung) </w:t>
      </w:r>
    </w:p>
    <w:p w:rsidR="00361BE7" w:rsidRPr="00CC1214" w:rsidRDefault="00361BE7" w:rsidP="00361BE7">
      <w:pPr>
        <w:jc w:val="both"/>
        <w:rPr>
          <w:rFonts w:ascii="Arial" w:hAnsi="Arial"/>
        </w:rPr>
      </w:pPr>
    </w:p>
    <w:p w:rsidR="00361BE7" w:rsidRPr="00CC1214" w:rsidRDefault="00730344" w:rsidP="00730344">
      <w:pPr>
        <w:jc w:val="both"/>
        <w:rPr>
          <w:rFonts w:ascii="Arial" w:hAnsi="Arial"/>
        </w:rPr>
      </w:pPr>
      <w:r w:rsidRPr="00CC1214">
        <w:rPr>
          <w:rFonts w:ascii="Arial" w:hAnsi="Arial"/>
        </w:rPr>
        <w:tab/>
      </w:r>
      <w:r w:rsidRPr="00CC1214">
        <w:rPr>
          <w:rFonts w:ascii="Arial" w:hAnsi="Arial"/>
        </w:rPr>
        <w:tab/>
      </w:r>
      <w:r w:rsidRPr="00CC1214">
        <w:rPr>
          <w:rFonts w:ascii="Arial" w:hAnsi="Arial"/>
        </w:rPr>
        <w:tab/>
      </w:r>
      <w:r w:rsidRPr="009827EF">
        <w:rPr>
          <w:rFonts w:ascii="Arial" w:hAnsi="Arial"/>
        </w:rPr>
        <w:t>II 50</w:t>
      </w:r>
    </w:p>
    <w:p w:rsidR="00361BE7" w:rsidRPr="00CC1214" w:rsidRDefault="00361BE7" w:rsidP="00361BE7">
      <w:pPr>
        <w:jc w:val="both"/>
        <w:rPr>
          <w:rFonts w:ascii="Arial" w:hAnsi="Arial"/>
        </w:rPr>
      </w:pPr>
    </w:p>
    <w:p w:rsidR="00361BE7" w:rsidRPr="00CC1214" w:rsidRDefault="00EE69CA" w:rsidP="001522A0">
      <w:pPr>
        <w:ind w:left="1416" w:firstLine="708"/>
        <w:jc w:val="both"/>
        <w:rPr>
          <w:rFonts w:ascii="Arial" w:hAnsi="Arial"/>
        </w:rPr>
      </w:pPr>
      <w:r w:rsidRPr="00CC1214">
        <w:rPr>
          <w:rFonts w:ascii="Arial" w:hAnsi="Arial"/>
        </w:rPr>
        <w:t xml:space="preserve">MSM </w:t>
      </w:r>
      <w:r w:rsidR="0035267F">
        <w:rPr>
          <w:rFonts w:ascii="Arial" w:hAnsi="Arial"/>
        </w:rPr>
        <w:t xml:space="preserve">Kirn, SM </w:t>
      </w:r>
      <w:r w:rsidR="00F03605">
        <w:rPr>
          <w:rFonts w:ascii="Arial" w:hAnsi="Arial"/>
        </w:rPr>
        <w:t>Bad Sobernheim</w:t>
      </w:r>
    </w:p>
    <w:p w:rsidR="006A12BC" w:rsidRPr="00CC1214" w:rsidRDefault="006A12BC" w:rsidP="006A12BC">
      <w:pPr>
        <w:jc w:val="both"/>
        <w:rPr>
          <w:rFonts w:ascii="Arial" w:hAnsi="Arial"/>
        </w:rPr>
      </w:pPr>
    </w:p>
    <w:p w:rsidR="001522A0" w:rsidRPr="00CC1214" w:rsidRDefault="001522A0" w:rsidP="00361BE7">
      <w:pPr>
        <w:jc w:val="both"/>
        <w:rPr>
          <w:rFonts w:ascii="Arial" w:hAnsi="Arial"/>
        </w:rPr>
      </w:pPr>
    </w:p>
    <w:p w:rsidR="00361BE7" w:rsidRPr="00CC1214" w:rsidRDefault="00361BE7" w:rsidP="00361BE7">
      <w:pPr>
        <w:jc w:val="both"/>
        <w:rPr>
          <w:rFonts w:ascii="Arial" w:hAnsi="Arial"/>
        </w:rPr>
      </w:pPr>
      <w:r w:rsidRPr="00CC1214">
        <w:rPr>
          <w:rFonts w:ascii="Arial" w:hAnsi="Arial"/>
        </w:rPr>
        <w:tab/>
      </w:r>
      <w:r w:rsidRPr="00CC1214">
        <w:rPr>
          <w:rFonts w:ascii="Arial" w:hAnsi="Arial"/>
        </w:rPr>
        <w:tab/>
      </w:r>
      <w:r w:rsidRPr="00CC1214">
        <w:rPr>
          <w:rFonts w:ascii="Arial" w:hAnsi="Arial"/>
        </w:rPr>
        <w:tab/>
        <w:t xml:space="preserve">Postfach im Hause </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721C60" w:rsidRPr="00F47BBB" w:rsidRDefault="00721C60" w:rsidP="00721C60">
      <w:pPr>
        <w:jc w:val="both"/>
        <w:rPr>
          <w:rFonts w:ascii="Arial" w:hAnsi="Arial"/>
        </w:rPr>
      </w:pPr>
      <w:r>
        <w:rPr>
          <w:rFonts w:ascii="Arial" w:hAnsi="Arial"/>
        </w:rPr>
        <w:t>2</w:t>
      </w:r>
      <w:r w:rsidRPr="00F47BBB">
        <w:rPr>
          <w:rFonts w:ascii="Arial" w:hAnsi="Arial"/>
        </w:rPr>
        <w:t>)</w:t>
      </w:r>
      <w:r>
        <w:rPr>
          <w:rFonts w:ascii="Arial" w:hAnsi="Arial"/>
        </w:rPr>
        <w:t xml:space="preserve"> </w:t>
      </w:r>
      <w:r w:rsidRPr="00F47BBB">
        <w:rPr>
          <w:rFonts w:ascii="Arial" w:hAnsi="Arial"/>
        </w:rPr>
        <w:t xml:space="preserve">I 14 mit der Bitte, um Eintragung in die SAP- </w:t>
      </w:r>
      <w:proofErr w:type="spellStart"/>
      <w:r w:rsidRPr="00F47BBB">
        <w:rPr>
          <w:rFonts w:ascii="Arial" w:hAnsi="Arial"/>
        </w:rPr>
        <w:t>Proj</w:t>
      </w:r>
      <w:proofErr w:type="spellEnd"/>
      <w:r w:rsidRPr="00F47BBB">
        <w:rPr>
          <w:rFonts w:ascii="Arial" w:hAnsi="Arial"/>
        </w:rPr>
        <w:t xml:space="preserve">.- </w:t>
      </w:r>
      <w:proofErr w:type="spellStart"/>
      <w:r w:rsidRPr="00F47BBB">
        <w:rPr>
          <w:rFonts w:ascii="Arial" w:hAnsi="Arial"/>
        </w:rPr>
        <w:t>Dok</w:t>
      </w:r>
      <w:proofErr w:type="spellEnd"/>
      <w:r w:rsidRPr="00F47BBB">
        <w:rPr>
          <w:rFonts w:ascii="Arial" w:hAnsi="Arial"/>
        </w:rPr>
        <w:t>.</w:t>
      </w:r>
    </w:p>
    <w:p w:rsidR="00721C60" w:rsidRDefault="00721C60" w:rsidP="00BA04A7">
      <w:pPr>
        <w:jc w:val="both"/>
        <w:rPr>
          <w:rFonts w:ascii="Arial" w:hAnsi="Arial"/>
          <w:lang w:val="en-US"/>
        </w:rPr>
      </w:pPr>
    </w:p>
    <w:p w:rsidR="00361BE7" w:rsidRDefault="00721C60" w:rsidP="00BA04A7">
      <w:pPr>
        <w:jc w:val="both"/>
        <w:rPr>
          <w:rFonts w:ascii="Arial" w:hAnsi="Arial"/>
          <w:lang w:val="en-US"/>
        </w:rPr>
      </w:pPr>
      <w:r>
        <w:rPr>
          <w:rFonts w:ascii="Arial" w:hAnsi="Arial"/>
          <w:lang w:val="en-US"/>
        </w:rPr>
        <w:t>3</w:t>
      </w:r>
      <w:r w:rsidR="00361BE7" w:rsidRPr="0061358C">
        <w:rPr>
          <w:rFonts w:ascii="Arial" w:hAnsi="Arial"/>
          <w:lang w:val="en-US"/>
        </w:rPr>
        <w:t xml:space="preserve">) </w:t>
      </w:r>
      <w:r w:rsidR="001522A0" w:rsidRPr="0061358C">
        <w:rPr>
          <w:rFonts w:ascii="Arial" w:hAnsi="Arial"/>
          <w:lang w:val="en-US"/>
        </w:rPr>
        <w:t xml:space="preserve">I </w:t>
      </w:r>
      <w:r w:rsidR="00F03605">
        <w:rPr>
          <w:rFonts w:ascii="Arial" w:hAnsi="Arial"/>
          <w:lang w:val="en-US"/>
        </w:rPr>
        <w:t>3</w:t>
      </w:r>
      <w:r w:rsidR="00EA2BFA">
        <w:rPr>
          <w:rFonts w:ascii="Arial" w:hAnsi="Arial"/>
          <w:lang w:val="en-US"/>
        </w:rPr>
        <w:t>0</w:t>
      </w:r>
      <w:r w:rsidR="006A12BC" w:rsidRPr="0061358C">
        <w:rPr>
          <w:rFonts w:ascii="Arial" w:hAnsi="Arial"/>
          <w:lang w:val="en-US"/>
        </w:rPr>
        <w:t xml:space="preserve">,   </w:t>
      </w:r>
      <w:r w:rsidR="00F03605">
        <w:rPr>
          <w:rFonts w:ascii="Arial" w:hAnsi="Arial"/>
          <w:lang w:val="en-US"/>
        </w:rPr>
        <w:t xml:space="preserve">I 63,   </w:t>
      </w:r>
      <w:r w:rsidR="0061358C">
        <w:rPr>
          <w:rFonts w:ascii="Arial" w:hAnsi="Arial"/>
          <w:lang w:val="en-US"/>
        </w:rPr>
        <w:t>II/</w:t>
      </w:r>
      <w:r w:rsidR="00F23AB2" w:rsidRPr="0061358C">
        <w:rPr>
          <w:rFonts w:ascii="Arial" w:hAnsi="Arial"/>
          <w:lang w:val="en-US"/>
        </w:rPr>
        <w:t>P</w:t>
      </w:r>
      <w:r w:rsidR="001522A0" w:rsidRPr="0061358C">
        <w:rPr>
          <w:rFonts w:ascii="Arial" w:hAnsi="Arial"/>
          <w:lang w:val="en-US"/>
        </w:rPr>
        <w:t>M</w:t>
      </w:r>
      <w:r w:rsidR="0061358C" w:rsidRPr="0061358C">
        <w:rPr>
          <w:rFonts w:ascii="Arial" w:hAnsi="Arial"/>
          <w:lang w:val="en-US"/>
        </w:rPr>
        <w:t xml:space="preserve"> I</w:t>
      </w:r>
      <w:r w:rsidR="002A177F" w:rsidRPr="0061358C">
        <w:rPr>
          <w:rFonts w:ascii="Arial" w:hAnsi="Arial"/>
          <w:lang w:val="en-US"/>
        </w:rPr>
        <w:t>,</w:t>
      </w:r>
      <w:r w:rsidR="00600351">
        <w:rPr>
          <w:rFonts w:ascii="Arial" w:hAnsi="Arial"/>
          <w:lang w:val="en-US"/>
        </w:rPr>
        <w:t xml:space="preserve"> </w:t>
      </w:r>
      <w:r w:rsidR="00A0670C">
        <w:rPr>
          <w:rFonts w:ascii="Arial" w:hAnsi="Arial"/>
          <w:lang w:val="en-US"/>
        </w:rPr>
        <w:t xml:space="preserve">  </w:t>
      </w:r>
      <w:r w:rsidR="00361BE7" w:rsidRPr="0061358C">
        <w:rPr>
          <w:rFonts w:ascii="Arial" w:hAnsi="Arial"/>
          <w:lang w:val="en-US"/>
        </w:rPr>
        <w:t>IV</w:t>
      </w:r>
      <w:r w:rsidR="008A572B" w:rsidRPr="0061358C">
        <w:rPr>
          <w:rFonts w:ascii="Arial" w:hAnsi="Arial"/>
          <w:lang w:val="en-US"/>
        </w:rPr>
        <w:t>,   I 70,</w:t>
      </w:r>
      <w:r w:rsidR="00796AAD" w:rsidRPr="0061358C">
        <w:rPr>
          <w:rFonts w:ascii="Arial" w:hAnsi="Arial"/>
          <w:lang w:val="en-US"/>
        </w:rPr>
        <w:t xml:space="preserve">   </w:t>
      </w:r>
      <w:r w:rsidR="00600351">
        <w:rPr>
          <w:rFonts w:ascii="Arial" w:hAnsi="Arial"/>
          <w:lang w:val="en-US"/>
        </w:rPr>
        <w:t>I 71a</w:t>
      </w:r>
      <w:r>
        <w:rPr>
          <w:rFonts w:ascii="Arial" w:hAnsi="Arial"/>
          <w:lang w:val="en-US"/>
        </w:rPr>
        <w:t>/ I 81a</w:t>
      </w:r>
      <w:r w:rsidR="00600351">
        <w:rPr>
          <w:rFonts w:ascii="Arial" w:hAnsi="Arial"/>
          <w:lang w:val="en-US"/>
        </w:rPr>
        <w:t xml:space="preserve">,  </w:t>
      </w:r>
      <w:r w:rsidR="00796AAD" w:rsidRPr="0061358C">
        <w:rPr>
          <w:rFonts w:ascii="Arial" w:hAnsi="Arial"/>
          <w:lang w:val="en-US"/>
        </w:rPr>
        <w:t xml:space="preserve"> </w:t>
      </w:r>
      <w:proofErr w:type="spellStart"/>
      <w:r w:rsidR="00361BE7" w:rsidRPr="0061358C">
        <w:rPr>
          <w:rFonts w:ascii="Arial" w:hAnsi="Arial"/>
          <w:lang w:val="en-US"/>
        </w:rPr>
        <w:t>zur</w:t>
      </w:r>
      <w:proofErr w:type="spellEnd"/>
      <w:r w:rsidR="00361BE7" w:rsidRPr="0061358C">
        <w:rPr>
          <w:rFonts w:ascii="Arial" w:hAnsi="Arial"/>
          <w:lang w:val="en-US"/>
        </w:rPr>
        <w:t xml:space="preserve"> </w:t>
      </w:r>
      <w:proofErr w:type="spellStart"/>
      <w:r w:rsidR="00361BE7" w:rsidRPr="0061358C">
        <w:rPr>
          <w:rFonts w:ascii="Arial" w:hAnsi="Arial"/>
          <w:lang w:val="en-US"/>
        </w:rPr>
        <w:t>Kenntnisnahme</w:t>
      </w:r>
      <w:proofErr w:type="spellEnd"/>
    </w:p>
    <w:p w:rsidR="00F47BBB" w:rsidRDefault="00F47BBB" w:rsidP="00F47BBB">
      <w:pPr>
        <w:jc w:val="both"/>
        <w:rPr>
          <w:rFonts w:ascii="Arial" w:hAnsi="Arial"/>
        </w:rPr>
      </w:pPr>
    </w:p>
    <w:p w:rsidR="00F47BBB" w:rsidRPr="00721C60" w:rsidRDefault="00721C60" w:rsidP="00721C60">
      <w:pPr>
        <w:jc w:val="both"/>
        <w:rPr>
          <w:rFonts w:ascii="Arial" w:hAnsi="Arial"/>
        </w:rPr>
      </w:pPr>
      <w:r>
        <w:rPr>
          <w:rFonts w:ascii="Arial" w:hAnsi="Arial"/>
        </w:rPr>
        <w:t xml:space="preserve">4) </w:t>
      </w:r>
      <w:r w:rsidR="00F47BBB" w:rsidRPr="00721C60">
        <w:rPr>
          <w:rFonts w:ascii="Arial" w:hAnsi="Arial"/>
        </w:rPr>
        <w:t xml:space="preserve">I </w:t>
      </w:r>
      <w:r>
        <w:rPr>
          <w:rFonts w:ascii="Arial" w:hAnsi="Arial"/>
        </w:rPr>
        <w:t>6</w:t>
      </w:r>
      <w:r w:rsidR="00F47BBB" w:rsidRPr="00721C60">
        <w:rPr>
          <w:rFonts w:ascii="Arial" w:hAnsi="Arial"/>
        </w:rPr>
        <w:t>2 zur Kenntnis (FLISTRA</w:t>
      </w:r>
      <w:r>
        <w:rPr>
          <w:rFonts w:ascii="Arial" w:hAnsi="Arial"/>
        </w:rPr>
        <w:t>-</w:t>
      </w:r>
      <w:proofErr w:type="spellStart"/>
      <w:r>
        <w:rPr>
          <w:rFonts w:ascii="Arial" w:hAnsi="Arial"/>
        </w:rPr>
        <w:t>Neo</w:t>
      </w:r>
      <w:proofErr w:type="spellEnd"/>
      <w:r w:rsidR="00F47BBB" w:rsidRPr="00721C60">
        <w:rPr>
          <w:rFonts w:ascii="Arial" w:hAnsi="Arial"/>
        </w:rPr>
        <w:t>)</w:t>
      </w:r>
    </w:p>
    <w:p w:rsidR="00796AAD" w:rsidRPr="00CC1214" w:rsidRDefault="00796AAD" w:rsidP="00361BE7">
      <w:pPr>
        <w:jc w:val="both"/>
        <w:rPr>
          <w:rFonts w:ascii="Arial" w:hAnsi="Arial" w:cs="Arial"/>
        </w:rPr>
      </w:pPr>
    </w:p>
    <w:p w:rsidR="00361BE7" w:rsidRPr="00CC1214" w:rsidRDefault="00F47BBB" w:rsidP="00361BE7">
      <w:pPr>
        <w:jc w:val="both"/>
        <w:rPr>
          <w:rFonts w:ascii="Arial" w:hAnsi="Arial"/>
        </w:rPr>
      </w:pPr>
      <w:r>
        <w:rPr>
          <w:rFonts w:ascii="Arial" w:hAnsi="Arial"/>
        </w:rPr>
        <w:t>5</w:t>
      </w:r>
      <w:r w:rsidR="009D437C" w:rsidRPr="00CC1214">
        <w:rPr>
          <w:rFonts w:ascii="Arial" w:hAnsi="Arial"/>
        </w:rPr>
        <w:t>) CD 36</w:t>
      </w:r>
      <w:r w:rsidR="00361BE7" w:rsidRPr="00CC1214">
        <w:rPr>
          <w:rFonts w:ascii="Arial" w:hAnsi="Arial"/>
        </w:rPr>
        <w:t xml:space="preserve"> a</w:t>
      </w:r>
      <w:r w:rsidR="0035267F">
        <w:rPr>
          <w:rFonts w:ascii="Arial" w:hAnsi="Arial"/>
        </w:rPr>
        <w:t>/ CD 11 b</w:t>
      </w:r>
      <w:r w:rsidR="00361BE7" w:rsidRPr="00CC1214">
        <w:rPr>
          <w:rFonts w:ascii="Arial" w:hAnsi="Arial"/>
        </w:rPr>
        <w:t xml:space="preserve"> mit der Bitte, um </w:t>
      </w:r>
    </w:p>
    <w:p w:rsidR="00361BE7" w:rsidRPr="00CC1214" w:rsidRDefault="00361BE7" w:rsidP="00361BE7">
      <w:pPr>
        <w:jc w:val="both"/>
        <w:rPr>
          <w:rFonts w:ascii="Arial" w:hAnsi="Arial"/>
        </w:rPr>
      </w:pPr>
    </w:p>
    <w:p w:rsidR="00361BE7" w:rsidRPr="00CC1214" w:rsidRDefault="00361BE7" w:rsidP="00361BE7">
      <w:pPr>
        <w:numPr>
          <w:ilvl w:val="1"/>
          <w:numId w:val="5"/>
        </w:numPr>
        <w:jc w:val="both"/>
        <w:rPr>
          <w:rFonts w:ascii="Arial" w:hAnsi="Arial"/>
        </w:rPr>
      </w:pPr>
      <w:r w:rsidRPr="00CC1214">
        <w:rPr>
          <w:rFonts w:ascii="Arial" w:hAnsi="Arial"/>
        </w:rPr>
        <w:t xml:space="preserve">Eintragung in </w:t>
      </w:r>
      <w:proofErr w:type="spellStart"/>
      <w:r w:rsidRPr="00CC1214">
        <w:rPr>
          <w:rFonts w:ascii="Arial" w:hAnsi="Arial"/>
        </w:rPr>
        <w:t>Piko</w:t>
      </w:r>
      <w:proofErr w:type="spellEnd"/>
      <w:r w:rsidRPr="00CC1214">
        <w:rPr>
          <w:rFonts w:ascii="Arial" w:hAnsi="Arial"/>
        </w:rPr>
        <w:t xml:space="preserve"> </w:t>
      </w:r>
    </w:p>
    <w:p w:rsidR="00361BE7" w:rsidRPr="00CC1214" w:rsidRDefault="00361BE7" w:rsidP="00361BE7">
      <w:pPr>
        <w:ind w:left="1800"/>
        <w:jc w:val="both"/>
        <w:rPr>
          <w:rFonts w:ascii="Arial" w:hAnsi="Arial"/>
        </w:rPr>
      </w:pPr>
      <w:r w:rsidRPr="00CC1214">
        <w:rPr>
          <w:rFonts w:ascii="Arial" w:hAnsi="Arial"/>
        </w:rPr>
        <w:t xml:space="preserve">und </w:t>
      </w:r>
    </w:p>
    <w:p w:rsidR="00361BE7" w:rsidRPr="00CC1214" w:rsidRDefault="00361BE7" w:rsidP="00361BE7">
      <w:pPr>
        <w:numPr>
          <w:ilvl w:val="1"/>
          <w:numId w:val="5"/>
        </w:numPr>
        <w:jc w:val="both"/>
        <w:rPr>
          <w:rFonts w:ascii="Arial" w:hAnsi="Arial"/>
        </w:rPr>
      </w:pPr>
      <w:r w:rsidRPr="00CC1214">
        <w:rPr>
          <w:rFonts w:ascii="Arial" w:hAnsi="Arial"/>
        </w:rPr>
        <w:t xml:space="preserve">Veranlassung der amtlichen Bekanntmachung im </w:t>
      </w:r>
      <w:r w:rsidR="00132968">
        <w:rPr>
          <w:rFonts w:ascii="Arial" w:hAnsi="Arial"/>
        </w:rPr>
        <w:t>UVP-Portal</w:t>
      </w:r>
    </w:p>
    <w:p w:rsidR="00361BE7" w:rsidRPr="00CC1214" w:rsidRDefault="00361BE7" w:rsidP="00361BE7">
      <w:pPr>
        <w:jc w:val="both"/>
        <w:rPr>
          <w:rFonts w:ascii="Arial" w:hAnsi="Arial"/>
        </w:rPr>
      </w:pPr>
    </w:p>
    <w:p w:rsidR="00361BE7" w:rsidRPr="00CC1214" w:rsidRDefault="00F47BBB" w:rsidP="00361BE7">
      <w:pPr>
        <w:jc w:val="both"/>
        <w:rPr>
          <w:rFonts w:ascii="Arial" w:hAnsi="Arial"/>
          <w:b/>
          <w:bCs/>
        </w:rPr>
      </w:pPr>
      <w:r>
        <w:rPr>
          <w:rFonts w:ascii="Arial" w:hAnsi="Arial"/>
          <w:b/>
          <w:bCs/>
        </w:rPr>
        <w:t>6</w:t>
      </w:r>
      <w:r w:rsidR="00796AAD" w:rsidRPr="00CC1214">
        <w:rPr>
          <w:rFonts w:ascii="Arial" w:hAnsi="Arial"/>
          <w:b/>
          <w:bCs/>
        </w:rPr>
        <w:t>) WV bei I 7</w:t>
      </w:r>
      <w:r w:rsidR="00721C60">
        <w:rPr>
          <w:rFonts w:ascii="Arial" w:hAnsi="Arial"/>
          <w:b/>
          <w:bCs/>
        </w:rPr>
        <w:t>3</w:t>
      </w:r>
    </w:p>
    <w:p w:rsidR="00361BE7" w:rsidRPr="00CC1214" w:rsidRDefault="00361BE7" w:rsidP="00361BE7">
      <w:pPr>
        <w:jc w:val="both"/>
        <w:rPr>
          <w:rFonts w:ascii="Arial" w:hAnsi="Arial"/>
        </w:rPr>
      </w:pPr>
    </w:p>
    <w:p w:rsidR="00361BE7" w:rsidRPr="00CC1214" w:rsidRDefault="00361BE7" w:rsidP="00361BE7">
      <w:pPr>
        <w:ind w:left="1068"/>
        <w:jc w:val="both"/>
        <w:rPr>
          <w:rFonts w:ascii="Arial" w:hAnsi="Arial"/>
        </w:rPr>
      </w:pPr>
    </w:p>
    <w:p w:rsidR="00361BE7" w:rsidRPr="00CC1214" w:rsidRDefault="00361BE7" w:rsidP="00361BE7">
      <w:pPr>
        <w:ind w:left="1068"/>
        <w:jc w:val="both"/>
        <w:rPr>
          <w:rFonts w:ascii="Arial" w:hAnsi="Arial"/>
        </w:rPr>
      </w:pPr>
    </w:p>
    <w:p w:rsidR="00361BE7" w:rsidRPr="002376BA" w:rsidRDefault="00361BE7" w:rsidP="00BA2ED8">
      <w:pPr>
        <w:jc w:val="both"/>
        <w:rPr>
          <w:rFonts w:ascii="Arial" w:hAnsi="Arial" w:cs="Arial"/>
          <w:color w:val="FF0000"/>
        </w:rPr>
      </w:pPr>
    </w:p>
    <w:sectPr w:rsidR="00361BE7" w:rsidRPr="002376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AA" w:rsidRDefault="00AA55AA">
      <w:r>
        <w:separator/>
      </w:r>
    </w:p>
  </w:endnote>
  <w:endnote w:type="continuationSeparator" w:id="0">
    <w:p w:rsidR="00AA55AA" w:rsidRDefault="00AA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AA" w:rsidRDefault="00AA55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AA" w:rsidRPr="00A46747" w:rsidRDefault="00AA55AA"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492023">
      <w:rPr>
        <w:rStyle w:val="Seitenzahl"/>
        <w:rFonts w:ascii="Arial" w:hAnsi="Arial" w:cs="Arial"/>
        <w:noProof/>
      </w:rPr>
      <w:t>4</w:t>
    </w:r>
    <w:r w:rsidRPr="00A46747">
      <w:rPr>
        <w:rStyle w:val="Seitenzahl"/>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AA" w:rsidRDefault="00AA55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AA" w:rsidRDefault="00AA55AA">
      <w:r>
        <w:separator/>
      </w:r>
    </w:p>
  </w:footnote>
  <w:footnote w:type="continuationSeparator" w:id="0">
    <w:p w:rsidR="00AA55AA" w:rsidRDefault="00AA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AA" w:rsidRDefault="00AA55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AA" w:rsidRPr="00A46747" w:rsidRDefault="00AA55AA">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AA" w:rsidRDefault="00AA55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96C8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5924F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6079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CF67A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0029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E40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A5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CA5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A7E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E6B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D662DB"/>
    <w:multiLevelType w:val="hybridMultilevel"/>
    <w:tmpl w:val="8D1E29F0"/>
    <w:lvl w:ilvl="0" w:tplc="04070001">
      <w:start w:val="1"/>
      <w:numFmt w:val="bullet"/>
      <w:lvlText w:val=""/>
      <w:lvlJc w:val="left"/>
      <w:pPr>
        <w:tabs>
          <w:tab w:val="num" w:pos="2975"/>
        </w:tabs>
        <w:ind w:left="2975" w:hanging="360"/>
      </w:pPr>
      <w:rPr>
        <w:rFonts w:ascii="Symbol" w:hAnsi="Symbol" w:hint="default"/>
      </w:rPr>
    </w:lvl>
    <w:lvl w:ilvl="1" w:tplc="04070003">
      <w:start w:val="1"/>
      <w:numFmt w:val="bullet"/>
      <w:lvlText w:val="o"/>
      <w:lvlJc w:val="left"/>
      <w:pPr>
        <w:tabs>
          <w:tab w:val="num" w:pos="3695"/>
        </w:tabs>
        <w:ind w:left="3695" w:hanging="360"/>
      </w:pPr>
      <w:rPr>
        <w:rFonts w:ascii="Courier New" w:hAnsi="Courier New" w:cs="Courier New" w:hint="default"/>
      </w:rPr>
    </w:lvl>
    <w:lvl w:ilvl="2" w:tplc="04070005" w:tentative="1">
      <w:start w:val="1"/>
      <w:numFmt w:val="bullet"/>
      <w:lvlText w:val=""/>
      <w:lvlJc w:val="left"/>
      <w:pPr>
        <w:tabs>
          <w:tab w:val="num" w:pos="4415"/>
        </w:tabs>
        <w:ind w:left="4415" w:hanging="360"/>
      </w:pPr>
      <w:rPr>
        <w:rFonts w:ascii="Wingdings" w:hAnsi="Wingdings" w:hint="default"/>
      </w:rPr>
    </w:lvl>
    <w:lvl w:ilvl="3" w:tplc="04070001" w:tentative="1">
      <w:start w:val="1"/>
      <w:numFmt w:val="bullet"/>
      <w:lvlText w:val=""/>
      <w:lvlJc w:val="left"/>
      <w:pPr>
        <w:tabs>
          <w:tab w:val="num" w:pos="5135"/>
        </w:tabs>
        <w:ind w:left="5135" w:hanging="360"/>
      </w:pPr>
      <w:rPr>
        <w:rFonts w:ascii="Symbol" w:hAnsi="Symbol" w:hint="default"/>
      </w:rPr>
    </w:lvl>
    <w:lvl w:ilvl="4" w:tplc="04070003" w:tentative="1">
      <w:start w:val="1"/>
      <w:numFmt w:val="bullet"/>
      <w:lvlText w:val="o"/>
      <w:lvlJc w:val="left"/>
      <w:pPr>
        <w:tabs>
          <w:tab w:val="num" w:pos="5855"/>
        </w:tabs>
        <w:ind w:left="5855" w:hanging="360"/>
      </w:pPr>
      <w:rPr>
        <w:rFonts w:ascii="Courier New" w:hAnsi="Courier New" w:cs="Courier New" w:hint="default"/>
      </w:rPr>
    </w:lvl>
    <w:lvl w:ilvl="5" w:tplc="04070005" w:tentative="1">
      <w:start w:val="1"/>
      <w:numFmt w:val="bullet"/>
      <w:lvlText w:val=""/>
      <w:lvlJc w:val="left"/>
      <w:pPr>
        <w:tabs>
          <w:tab w:val="num" w:pos="6575"/>
        </w:tabs>
        <w:ind w:left="6575" w:hanging="360"/>
      </w:pPr>
      <w:rPr>
        <w:rFonts w:ascii="Wingdings" w:hAnsi="Wingdings" w:hint="default"/>
      </w:rPr>
    </w:lvl>
    <w:lvl w:ilvl="6" w:tplc="04070001" w:tentative="1">
      <w:start w:val="1"/>
      <w:numFmt w:val="bullet"/>
      <w:lvlText w:val=""/>
      <w:lvlJc w:val="left"/>
      <w:pPr>
        <w:tabs>
          <w:tab w:val="num" w:pos="7295"/>
        </w:tabs>
        <w:ind w:left="7295" w:hanging="360"/>
      </w:pPr>
      <w:rPr>
        <w:rFonts w:ascii="Symbol" w:hAnsi="Symbol" w:hint="default"/>
      </w:rPr>
    </w:lvl>
    <w:lvl w:ilvl="7" w:tplc="04070003" w:tentative="1">
      <w:start w:val="1"/>
      <w:numFmt w:val="bullet"/>
      <w:lvlText w:val="o"/>
      <w:lvlJc w:val="left"/>
      <w:pPr>
        <w:tabs>
          <w:tab w:val="num" w:pos="8015"/>
        </w:tabs>
        <w:ind w:left="8015" w:hanging="360"/>
      </w:pPr>
      <w:rPr>
        <w:rFonts w:ascii="Courier New" w:hAnsi="Courier New" w:cs="Courier New" w:hint="default"/>
      </w:rPr>
    </w:lvl>
    <w:lvl w:ilvl="8" w:tplc="04070005" w:tentative="1">
      <w:start w:val="1"/>
      <w:numFmt w:val="bullet"/>
      <w:lvlText w:val=""/>
      <w:lvlJc w:val="left"/>
      <w:pPr>
        <w:tabs>
          <w:tab w:val="num" w:pos="8735"/>
        </w:tabs>
        <w:ind w:left="8735" w:hanging="360"/>
      </w:pPr>
      <w:rPr>
        <w:rFonts w:ascii="Wingdings" w:hAnsi="Wingdings" w:hint="default"/>
      </w:rPr>
    </w:lvl>
  </w:abstractNum>
  <w:abstractNum w:abstractNumId="11" w15:restartNumberingAfterBreak="0">
    <w:nsid w:val="0B2405BC"/>
    <w:multiLevelType w:val="hybridMultilevel"/>
    <w:tmpl w:val="4AFE4D70"/>
    <w:lvl w:ilvl="0" w:tplc="EFECF1A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15:restartNumberingAfterBreak="0">
    <w:nsid w:val="0C2F1BCE"/>
    <w:multiLevelType w:val="hybridMultilevel"/>
    <w:tmpl w:val="8FC4FA98"/>
    <w:lvl w:ilvl="0" w:tplc="C640FC9A">
      <w:start w:val="5"/>
      <w:numFmt w:val="decimal"/>
      <w:lvlText w:val="%1)"/>
      <w:lvlJc w:val="left"/>
      <w:pPr>
        <w:tabs>
          <w:tab w:val="num" w:pos="1070"/>
        </w:tabs>
        <w:ind w:left="1070" w:hanging="360"/>
      </w:pPr>
      <w:rPr>
        <w:rFonts w:hint="default"/>
      </w:r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4" w15:restartNumberingAfterBreak="0">
    <w:nsid w:val="13EA29D6"/>
    <w:multiLevelType w:val="hybridMultilevel"/>
    <w:tmpl w:val="F4CE276C"/>
    <w:lvl w:ilvl="0" w:tplc="D736C298">
      <w:numFmt w:val="bullet"/>
      <w:lvlText w:val="-"/>
      <w:lvlJc w:val="left"/>
      <w:pPr>
        <w:ind w:left="1497" w:hanging="360"/>
      </w:pPr>
      <w:rPr>
        <w:rFonts w:ascii="Arial" w:eastAsia="Times New Roman" w:hAnsi="Arial" w:cs="Aria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15" w15:restartNumberingAfterBreak="0">
    <w:nsid w:val="19087C15"/>
    <w:multiLevelType w:val="hybridMultilevel"/>
    <w:tmpl w:val="9A2292C6"/>
    <w:lvl w:ilvl="0" w:tplc="69BCCC3C">
      <w:start w:val="9"/>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8" w15:restartNumberingAfterBreak="0">
    <w:nsid w:val="46DF11CD"/>
    <w:multiLevelType w:val="hybridMultilevel"/>
    <w:tmpl w:val="0702344E"/>
    <w:lvl w:ilvl="0" w:tplc="C622B8BE">
      <w:start w:val="1"/>
      <w:numFmt w:val="decimal"/>
      <w:lvlText w:val="%1)"/>
      <w:lvlJc w:val="left"/>
      <w:pPr>
        <w:ind w:left="999" w:hanging="43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D3F32A3"/>
    <w:multiLevelType w:val="hybridMultilevel"/>
    <w:tmpl w:val="AB904CE4"/>
    <w:lvl w:ilvl="0" w:tplc="E7789006">
      <w:start w:val="1"/>
      <w:numFmt w:val="decimal"/>
      <w:lvlText w:val="%1."/>
      <w:lvlJc w:val="left"/>
      <w:pPr>
        <w:ind w:left="1635" w:hanging="360"/>
      </w:pPr>
      <w:rPr>
        <w:rFonts w:hint="default"/>
      </w:rPr>
    </w:lvl>
    <w:lvl w:ilvl="1" w:tplc="04070019" w:tentative="1">
      <w:start w:val="1"/>
      <w:numFmt w:val="lowerLetter"/>
      <w:lvlText w:val="%2."/>
      <w:lvlJc w:val="left"/>
      <w:pPr>
        <w:ind w:left="2355" w:hanging="360"/>
      </w:pPr>
    </w:lvl>
    <w:lvl w:ilvl="2" w:tplc="0407001B" w:tentative="1">
      <w:start w:val="1"/>
      <w:numFmt w:val="lowerRoman"/>
      <w:lvlText w:val="%3."/>
      <w:lvlJc w:val="right"/>
      <w:pPr>
        <w:ind w:left="3075" w:hanging="180"/>
      </w:pPr>
    </w:lvl>
    <w:lvl w:ilvl="3" w:tplc="0407000F" w:tentative="1">
      <w:start w:val="1"/>
      <w:numFmt w:val="decimal"/>
      <w:lvlText w:val="%4."/>
      <w:lvlJc w:val="left"/>
      <w:pPr>
        <w:ind w:left="3795" w:hanging="360"/>
      </w:pPr>
    </w:lvl>
    <w:lvl w:ilvl="4" w:tplc="04070019" w:tentative="1">
      <w:start w:val="1"/>
      <w:numFmt w:val="lowerLetter"/>
      <w:lvlText w:val="%5."/>
      <w:lvlJc w:val="left"/>
      <w:pPr>
        <w:ind w:left="4515" w:hanging="360"/>
      </w:pPr>
    </w:lvl>
    <w:lvl w:ilvl="5" w:tplc="0407001B" w:tentative="1">
      <w:start w:val="1"/>
      <w:numFmt w:val="lowerRoman"/>
      <w:lvlText w:val="%6."/>
      <w:lvlJc w:val="right"/>
      <w:pPr>
        <w:ind w:left="5235" w:hanging="180"/>
      </w:pPr>
    </w:lvl>
    <w:lvl w:ilvl="6" w:tplc="0407000F" w:tentative="1">
      <w:start w:val="1"/>
      <w:numFmt w:val="decimal"/>
      <w:lvlText w:val="%7."/>
      <w:lvlJc w:val="left"/>
      <w:pPr>
        <w:ind w:left="5955" w:hanging="360"/>
      </w:pPr>
    </w:lvl>
    <w:lvl w:ilvl="7" w:tplc="04070019" w:tentative="1">
      <w:start w:val="1"/>
      <w:numFmt w:val="lowerLetter"/>
      <w:lvlText w:val="%8."/>
      <w:lvlJc w:val="left"/>
      <w:pPr>
        <w:ind w:left="6675" w:hanging="360"/>
      </w:pPr>
    </w:lvl>
    <w:lvl w:ilvl="8" w:tplc="0407001B" w:tentative="1">
      <w:start w:val="1"/>
      <w:numFmt w:val="lowerRoman"/>
      <w:lvlText w:val="%9."/>
      <w:lvlJc w:val="right"/>
      <w:pPr>
        <w:ind w:left="7395" w:hanging="180"/>
      </w:pPr>
    </w:lvl>
  </w:abstractNum>
  <w:abstractNum w:abstractNumId="21" w15:restartNumberingAfterBreak="0">
    <w:nsid w:val="4F8A1502"/>
    <w:multiLevelType w:val="hybridMultilevel"/>
    <w:tmpl w:val="210E68C0"/>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3708"/>
        </w:tabs>
        <w:ind w:left="3708" w:hanging="360"/>
      </w:pPr>
      <w:rPr>
        <w:rFonts w:ascii="Arial" w:eastAsia="Times New Roman" w:hAnsi="Arial" w:cs="Arial" w:hint="default"/>
      </w:rPr>
    </w:lvl>
    <w:lvl w:ilvl="2" w:tplc="3F46B656">
      <w:start w:val="1"/>
      <w:numFmt w:val="bullet"/>
      <w:lvlText w:val=""/>
      <w:lvlJc w:val="left"/>
      <w:pPr>
        <w:tabs>
          <w:tab w:val="num" w:pos="4608"/>
        </w:tabs>
        <w:ind w:left="4608" w:hanging="360"/>
      </w:pPr>
      <w:rPr>
        <w:rFonts w:ascii="Wingdings" w:hAnsi="Wingdings" w:hint="default"/>
        <w:b/>
        <w:color w:val="auto"/>
      </w:r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22" w15:restartNumberingAfterBreak="0">
    <w:nsid w:val="5A33181E"/>
    <w:multiLevelType w:val="hybridMultilevel"/>
    <w:tmpl w:val="F224FC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B21879"/>
    <w:multiLevelType w:val="multilevel"/>
    <w:tmpl w:val="B70E1562"/>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bullet"/>
      <w:lvlText w:val="-"/>
      <w:lvlJc w:val="left"/>
      <w:pPr>
        <w:tabs>
          <w:tab w:val="num" w:pos="4608"/>
        </w:tabs>
        <w:ind w:left="4608" w:hanging="360"/>
      </w:pPr>
      <w:rPr>
        <w:rFonts w:ascii="Arial" w:eastAsia="Times New Roman" w:hAnsi="Arial" w:cs="Arial" w:hint="default"/>
        <w:b/>
      </w:r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4" w15:restartNumberingAfterBreak="0">
    <w:nsid w:val="7653305C"/>
    <w:multiLevelType w:val="hybridMultilevel"/>
    <w:tmpl w:val="503A134C"/>
    <w:lvl w:ilvl="0" w:tplc="CA42D264">
      <w:start w:val="1"/>
      <w:numFmt w:val="upperRoman"/>
      <w:lvlText w:val="%1."/>
      <w:lvlJc w:val="left"/>
      <w:pPr>
        <w:ind w:left="862" w:hanging="72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21"/>
  </w:num>
  <w:num w:numId="2">
    <w:abstractNumId w:val="13"/>
  </w:num>
  <w:num w:numId="3">
    <w:abstractNumId w:val="19"/>
  </w:num>
  <w:num w:numId="4">
    <w:abstractNumId w:val="10"/>
  </w:num>
  <w:num w:numId="5">
    <w:abstractNumId w:val="16"/>
  </w:num>
  <w:num w:numId="6">
    <w:abstractNumId w:val="12"/>
  </w:num>
  <w:num w:numId="7">
    <w:abstractNumId w:val="17"/>
  </w:num>
  <w:num w:numId="8">
    <w:abstractNumId w:val="22"/>
  </w:num>
  <w:num w:numId="9">
    <w:abstractNumId w:val="23"/>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8"/>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05FC9"/>
    <w:rsid w:val="00011C84"/>
    <w:rsid w:val="00011D4B"/>
    <w:rsid w:val="00011D8E"/>
    <w:rsid w:val="00016071"/>
    <w:rsid w:val="000348A7"/>
    <w:rsid w:val="000367DB"/>
    <w:rsid w:val="00036F92"/>
    <w:rsid w:val="00040736"/>
    <w:rsid w:val="00041EE0"/>
    <w:rsid w:val="000433EE"/>
    <w:rsid w:val="00044334"/>
    <w:rsid w:val="000452C4"/>
    <w:rsid w:val="00050C0F"/>
    <w:rsid w:val="00053F46"/>
    <w:rsid w:val="00054CA1"/>
    <w:rsid w:val="00056A9B"/>
    <w:rsid w:val="00060CC5"/>
    <w:rsid w:val="00066734"/>
    <w:rsid w:val="000667B6"/>
    <w:rsid w:val="00077B63"/>
    <w:rsid w:val="000808A5"/>
    <w:rsid w:val="0008566C"/>
    <w:rsid w:val="000925BB"/>
    <w:rsid w:val="00094F75"/>
    <w:rsid w:val="0009535D"/>
    <w:rsid w:val="000A038B"/>
    <w:rsid w:val="000A22A7"/>
    <w:rsid w:val="000A3BB9"/>
    <w:rsid w:val="000B2E73"/>
    <w:rsid w:val="000B44E4"/>
    <w:rsid w:val="000B74A6"/>
    <w:rsid w:val="000C0787"/>
    <w:rsid w:val="000C5430"/>
    <w:rsid w:val="000C5585"/>
    <w:rsid w:val="000C7FE2"/>
    <w:rsid w:val="000D0FBF"/>
    <w:rsid w:val="000D2378"/>
    <w:rsid w:val="000F4364"/>
    <w:rsid w:val="000F6D4C"/>
    <w:rsid w:val="000F7F1A"/>
    <w:rsid w:val="00102C35"/>
    <w:rsid w:val="0010658C"/>
    <w:rsid w:val="00106A68"/>
    <w:rsid w:val="001120B1"/>
    <w:rsid w:val="0011512E"/>
    <w:rsid w:val="0011637A"/>
    <w:rsid w:val="00117EC9"/>
    <w:rsid w:val="00121EBA"/>
    <w:rsid w:val="00122A1C"/>
    <w:rsid w:val="001238F8"/>
    <w:rsid w:val="00132968"/>
    <w:rsid w:val="0013456D"/>
    <w:rsid w:val="00135E97"/>
    <w:rsid w:val="001406BB"/>
    <w:rsid w:val="001434AB"/>
    <w:rsid w:val="0014527E"/>
    <w:rsid w:val="00145919"/>
    <w:rsid w:val="001522A0"/>
    <w:rsid w:val="00154A11"/>
    <w:rsid w:val="00162FD3"/>
    <w:rsid w:val="0016737E"/>
    <w:rsid w:val="001674F6"/>
    <w:rsid w:val="0017328B"/>
    <w:rsid w:val="0017621E"/>
    <w:rsid w:val="001805FD"/>
    <w:rsid w:val="0018735A"/>
    <w:rsid w:val="00196B1E"/>
    <w:rsid w:val="001A0D1B"/>
    <w:rsid w:val="001A58CB"/>
    <w:rsid w:val="001B5D61"/>
    <w:rsid w:val="001C3DE2"/>
    <w:rsid w:val="001C3E5F"/>
    <w:rsid w:val="001C4F8C"/>
    <w:rsid w:val="001C7587"/>
    <w:rsid w:val="001D010E"/>
    <w:rsid w:val="001D01D0"/>
    <w:rsid w:val="001D0C43"/>
    <w:rsid w:val="001D32BC"/>
    <w:rsid w:val="001D50BF"/>
    <w:rsid w:val="001D689E"/>
    <w:rsid w:val="001E1CD8"/>
    <w:rsid w:val="001E2C99"/>
    <w:rsid w:val="001E4984"/>
    <w:rsid w:val="001F166F"/>
    <w:rsid w:val="001F1DA0"/>
    <w:rsid w:val="001F70B3"/>
    <w:rsid w:val="0021005C"/>
    <w:rsid w:val="00210B5B"/>
    <w:rsid w:val="00211910"/>
    <w:rsid w:val="00214B43"/>
    <w:rsid w:val="00217212"/>
    <w:rsid w:val="00226BB8"/>
    <w:rsid w:val="00227538"/>
    <w:rsid w:val="00231EDB"/>
    <w:rsid w:val="00232953"/>
    <w:rsid w:val="0023428F"/>
    <w:rsid w:val="002376BA"/>
    <w:rsid w:val="00246959"/>
    <w:rsid w:val="00247C49"/>
    <w:rsid w:val="00252B51"/>
    <w:rsid w:val="00257726"/>
    <w:rsid w:val="0026151B"/>
    <w:rsid w:val="002634FE"/>
    <w:rsid w:val="002645E4"/>
    <w:rsid w:val="00267316"/>
    <w:rsid w:val="00270781"/>
    <w:rsid w:val="00271288"/>
    <w:rsid w:val="00273CE7"/>
    <w:rsid w:val="0027663E"/>
    <w:rsid w:val="002775BA"/>
    <w:rsid w:val="002804D9"/>
    <w:rsid w:val="0028085F"/>
    <w:rsid w:val="00282297"/>
    <w:rsid w:val="002949E9"/>
    <w:rsid w:val="002A177F"/>
    <w:rsid w:val="002A72FA"/>
    <w:rsid w:val="002B2863"/>
    <w:rsid w:val="002C3C28"/>
    <w:rsid w:val="002C56E1"/>
    <w:rsid w:val="002C5B2B"/>
    <w:rsid w:val="002C5F7E"/>
    <w:rsid w:val="002C6CB8"/>
    <w:rsid w:val="002D2184"/>
    <w:rsid w:val="002D7B38"/>
    <w:rsid w:val="002E2A92"/>
    <w:rsid w:val="002E35C7"/>
    <w:rsid w:val="002E3A68"/>
    <w:rsid w:val="002F2BA4"/>
    <w:rsid w:val="002F2E44"/>
    <w:rsid w:val="00303D9D"/>
    <w:rsid w:val="00306105"/>
    <w:rsid w:val="00306680"/>
    <w:rsid w:val="00310356"/>
    <w:rsid w:val="0031091A"/>
    <w:rsid w:val="0031409F"/>
    <w:rsid w:val="00317F0F"/>
    <w:rsid w:val="0032343C"/>
    <w:rsid w:val="003275AF"/>
    <w:rsid w:val="003278F2"/>
    <w:rsid w:val="00332DA9"/>
    <w:rsid w:val="003334D9"/>
    <w:rsid w:val="00334E08"/>
    <w:rsid w:val="00342F9A"/>
    <w:rsid w:val="00343E61"/>
    <w:rsid w:val="00347788"/>
    <w:rsid w:val="00350876"/>
    <w:rsid w:val="0035267F"/>
    <w:rsid w:val="00356EE5"/>
    <w:rsid w:val="00357CE0"/>
    <w:rsid w:val="00361BE7"/>
    <w:rsid w:val="003701A0"/>
    <w:rsid w:val="00374EC5"/>
    <w:rsid w:val="003773F4"/>
    <w:rsid w:val="003866C4"/>
    <w:rsid w:val="00387588"/>
    <w:rsid w:val="003878BC"/>
    <w:rsid w:val="003910B3"/>
    <w:rsid w:val="003916D9"/>
    <w:rsid w:val="003916DD"/>
    <w:rsid w:val="00393DC7"/>
    <w:rsid w:val="00395009"/>
    <w:rsid w:val="003A025A"/>
    <w:rsid w:val="003A26DF"/>
    <w:rsid w:val="003A36F3"/>
    <w:rsid w:val="003B1515"/>
    <w:rsid w:val="003B23BA"/>
    <w:rsid w:val="003B2B4F"/>
    <w:rsid w:val="003C4891"/>
    <w:rsid w:val="003C4ED5"/>
    <w:rsid w:val="003C5179"/>
    <w:rsid w:val="003D25D2"/>
    <w:rsid w:val="003D6783"/>
    <w:rsid w:val="003D7BC4"/>
    <w:rsid w:val="003E2A1D"/>
    <w:rsid w:val="003E4E99"/>
    <w:rsid w:val="003E5E93"/>
    <w:rsid w:val="003E6B71"/>
    <w:rsid w:val="003F54AE"/>
    <w:rsid w:val="003F7602"/>
    <w:rsid w:val="00400392"/>
    <w:rsid w:val="004003EE"/>
    <w:rsid w:val="00404551"/>
    <w:rsid w:val="00410D72"/>
    <w:rsid w:val="00425992"/>
    <w:rsid w:val="004344F4"/>
    <w:rsid w:val="00436DCD"/>
    <w:rsid w:val="00436E9D"/>
    <w:rsid w:val="00440C34"/>
    <w:rsid w:val="00440CA2"/>
    <w:rsid w:val="0044411B"/>
    <w:rsid w:val="00445E60"/>
    <w:rsid w:val="00451215"/>
    <w:rsid w:val="0046015F"/>
    <w:rsid w:val="004658EB"/>
    <w:rsid w:val="00473FAE"/>
    <w:rsid w:val="00484512"/>
    <w:rsid w:val="00485783"/>
    <w:rsid w:val="00487DA3"/>
    <w:rsid w:val="004901BA"/>
    <w:rsid w:val="00490FC6"/>
    <w:rsid w:val="00492023"/>
    <w:rsid w:val="00495C40"/>
    <w:rsid w:val="00496A17"/>
    <w:rsid w:val="004A3F05"/>
    <w:rsid w:val="004A4F37"/>
    <w:rsid w:val="004A6981"/>
    <w:rsid w:val="004A7CD6"/>
    <w:rsid w:val="004B2F43"/>
    <w:rsid w:val="004B513C"/>
    <w:rsid w:val="004C3692"/>
    <w:rsid w:val="004C6B0D"/>
    <w:rsid w:val="004D46ED"/>
    <w:rsid w:val="004D5E97"/>
    <w:rsid w:val="004E18A6"/>
    <w:rsid w:val="004E2A12"/>
    <w:rsid w:val="004E4B97"/>
    <w:rsid w:val="004F640E"/>
    <w:rsid w:val="004F6E97"/>
    <w:rsid w:val="00501579"/>
    <w:rsid w:val="00504A0D"/>
    <w:rsid w:val="00511F05"/>
    <w:rsid w:val="005152D8"/>
    <w:rsid w:val="00517A56"/>
    <w:rsid w:val="005208B1"/>
    <w:rsid w:val="00521B2C"/>
    <w:rsid w:val="00531D29"/>
    <w:rsid w:val="00532B90"/>
    <w:rsid w:val="005338D7"/>
    <w:rsid w:val="0053551D"/>
    <w:rsid w:val="005374DC"/>
    <w:rsid w:val="00537EA9"/>
    <w:rsid w:val="00547708"/>
    <w:rsid w:val="00550927"/>
    <w:rsid w:val="00553104"/>
    <w:rsid w:val="005535E5"/>
    <w:rsid w:val="00554B34"/>
    <w:rsid w:val="00561556"/>
    <w:rsid w:val="00563E85"/>
    <w:rsid w:val="005653E4"/>
    <w:rsid w:val="00565D1D"/>
    <w:rsid w:val="00566F67"/>
    <w:rsid w:val="00571924"/>
    <w:rsid w:val="00576671"/>
    <w:rsid w:val="00576F00"/>
    <w:rsid w:val="005776F9"/>
    <w:rsid w:val="00584B41"/>
    <w:rsid w:val="00584EB5"/>
    <w:rsid w:val="00585F67"/>
    <w:rsid w:val="0058697E"/>
    <w:rsid w:val="00593F37"/>
    <w:rsid w:val="00595EBE"/>
    <w:rsid w:val="00597C7C"/>
    <w:rsid w:val="005A1EE0"/>
    <w:rsid w:val="005A330C"/>
    <w:rsid w:val="005A49F2"/>
    <w:rsid w:val="005B44F8"/>
    <w:rsid w:val="005B7908"/>
    <w:rsid w:val="005C43BB"/>
    <w:rsid w:val="005D0C59"/>
    <w:rsid w:val="005D4217"/>
    <w:rsid w:val="005D5244"/>
    <w:rsid w:val="005D5EBB"/>
    <w:rsid w:val="005E1FCF"/>
    <w:rsid w:val="005E30C7"/>
    <w:rsid w:val="005E310D"/>
    <w:rsid w:val="005E4180"/>
    <w:rsid w:val="005E5844"/>
    <w:rsid w:val="005F04ED"/>
    <w:rsid w:val="005F3F8C"/>
    <w:rsid w:val="005F4992"/>
    <w:rsid w:val="005F79A2"/>
    <w:rsid w:val="00600351"/>
    <w:rsid w:val="00605774"/>
    <w:rsid w:val="00607CEE"/>
    <w:rsid w:val="0061235D"/>
    <w:rsid w:val="0061358C"/>
    <w:rsid w:val="0061680E"/>
    <w:rsid w:val="0061760E"/>
    <w:rsid w:val="00623BEF"/>
    <w:rsid w:val="006260FD"/>
    <w:rsid w:val="006277C1"/>
    <w:rsid w:val="00632C8C"/>
    <w:rsid w:val="0063636A"/>
    <w:rsid w:val="006428DA"/>
    <w:rsid w:val="00642B86"/>
    <w:rsid w:val="00642C16"/>
    <w:rsid w:val="006444A9"/>
    <w:rsid w:val="00647C57"/>
    <w:rsid w:val="00647CDC"/>
    <w:rsid w:val="00654A25"/>
    <w:rsid w:val="00656F6F"/>
    <w:rsid w:val="00663AC7"/>
    <w:rsid w:val="00673AEA"/>
    <w:rsid w:val="00675D83"/>
    <w:rsid w:val="0068799E"/>
    <w:rsid w:val="00687D92"/>
    <w:rsid w:val="00687E44"/>
    <w:rsid w:val="0069172F"/>
    <w:rsid w:val="006A12BC"/>
    <w:rsid w:val="006A33AB"/>
    <w:rsid w:val="006A366D"/>
    <w:rsid w:val="006A3EB7"/>
    <w:rsid w:val="006A41A7"/>
    <w:rsid w:val="006A4B54"/>
    <w:rsid w:val="006A7DBE"/>
    <w:rsid w:val="006B2675"/>
    <w:rsid w:val="006B6C07"/>
    <w:rsid w:val="006D3BDD"/>
    <w:rsid w:val="006D532A"/>
    <w:rsid w:val="006E029E"/>
    <w:rsid w:val="006E1533"/>
    <w:rsid w:val="006E30C9"/>
    <w:rsid w:val="006E3D11"/>
    <w:rsid w:val="006E4F63"/>
    <w:rsid w:val="006E70C4"/>
    <w:rsid w:val="006F1502"/>
    <w:rsid w:val="006F7280"/>
    <w:rsid w:val="00704705"/>
    <w:rsid w:val="0071011A"/>
    <w:rsid w:val="00713F71"/>
    <w:rsid w:val="007148D7"/>
    <w:rsid w:val="00720603"/>
    <w:rsid w:val="00721C60"/>
    <w:rsid w:val="00725092"/>
    <w:rsid w:val="00726E63"/>
    <w:rsid w:val="00727D8F"/>
    <w:rsid w:val="00730344"/>
    <w:rsid w:val="007336DC"/>
    <w:rsid w:val="00734680"/>
    <w:rsid w:val="00735B41"/>
    <w:rsid w:val="007453D4"/>
    <w:rsid w:val="0075007C"/>
    <w:rsid w:val="0075697C"/>
    <w:rsid w:val="00757801"/>
    <w:rsid w:val="00762F63"/>
    <w:rsid w:val="00765F97"/>
    <w:rsid w:val="00767FDD"/>
    <w:rsid w:val="0077081E"/>
    <w:rsid w:val="007746E8"/>
    <w:rsid w:val="00780FF0"/>
    <w:rsid w:val="007814D5"/>
    <w:rsid w:val="007853E3"/>
    <w:rsid w:val="00786007"/>
    <w:rsid w:val="007959DC"/>
    <w:rsid w:val="00796AAD"/>
    <w:rsid w:val="007975FC"/>
    <w:rsid w:val="007979C2"/>
    <w:rsid w:val="007A234C"/>
    <w:rsid w:val="007A4369"/>
    <w:rsid w:val="007A54EC"/>
    <w:rsid w:val="007A7475"/>
    <w:rsid w:val="007A7D58"/>
    <w:rsid w:val="007B09EF"/>
    <w:rsid w:val="007B4D9E"/>
    <w:rsid w:val="007B6ADF"/>
    <w:rsid w:val="007C09B9"/>
    <w:rsid w:val="007C1D8F"/>
    <w:rsid w:val="007D021E"/>
    <w:rsid w:val="007D3333"/>
    <w:rsid w:val="007E2478"/>
    <w:rsid w:val="007E399D"/>
    <w:rsid w:val="007E732F"/>
    <w:rsid w:val="007E7995"/>
    <w:rsid w:val="007E7A4F"/>
    <w:rsid w:val="007F127D"/>
    <w:rsid w:val="007F2D02"/>
    <w:rsid w:val="007F79DA"/>
    <w:rsid w:val="007F7BA2"/>
    <w:rsid w:val="00800EEE"/>
    <w:rsid w:val="00803021"/>
    <w:rsid w:val="008038EE"/>
    <w:rsid w:val="008045FE"/>
    <w:rsid w:val="008065AA"/>
    <w:rsid w:val="0081281D"/>
    <w:rsid w:val="00833612"/>
    <w:rsid w:val="008339CE"/>
    <w:rsid w:val="00836928"/>
    <w:rsid w:val="008441FE"/>
    <w:rsid w:val="00844789"/>
    <w:rsid w:val="008512B5"/>
    <w:rsid w:val="00852D53"/>
    <w:rsid w:val="00853316"/>
    <w:rsid w:val="00854A1D"/>
    <w:rsid w:val="008602E7"/>
    <w:rsid w:val="0087298E"/>
    <w:rsid w:val="00873CEA"/>
    <w:rsid w:val="008759F8"/>
    <w:rsid w:val="0087724A"/>
    <w:rsid w:val="00881420"/>
    <w:rsid w:val="0088290B"/>
    <w:rsid w:val="00882E3A"/>
    <w:rsid w:val="00882F05"/>
    <w:rsid w:val="00885BA1"/>
    <w:rsid w:val="00887E6E"/>
    <w:rsid w:val="00892C5A"/>
    <w:rsid w:val="00892E7E"/>
    <w:rsid w:val="0089381D"/>
    <w:rsid w:val="0089756D"/>
    <w:rsid w:val="008A572B"/>
    <w:rsid w:val="008A7625"/>
    <w:rsid w:val="008B30AD"/>
    <w:rsid w:val="008C1202"/>
    <w:rsid w:val="008C285A"/>
    <w:rsid w:val="008C2F27"/>
    <w:rsid w:val="008C3191"/>
    <w:rsid w:val="008C3AAF"/>
    <w:rsid w:val="008C3C1F"/>
    <w:rsid w:val="008C4664"/>
    <w:rsid w:val="008C497E"/>
    <w:rsid w:val="008C6E4C"/>
    <w:rsid w:val="008D3556"/>
    <w:rsid w:val="008D4C09"/>
    <w:rsid w:val="008E79E1"/>
    <w:rsid w:val="008F0194"/>
    <w:rsid w:val="008F3FA1"/>
    <w:rsid w:val="008F678D"/>
    <w:rsid w:val="0090140E"/>
    <w:rsid w:val="0090282E"/>
    <w:rsid w:val="00914F5F"/>
    <w:rsid w:val="00915C3F"/>
    <w:rsid w:val="009222C3"/>
    <w:rsid w:val="00923AB5"/>
    <w:rsid w:val="00924778"/>
    <w:rsid w:val="00925EFC"/>
    <w:rsid w:val="00927510"/>
    <w:rsid w:val="009335C0"/>
    <w:rsid w:val="009379E9"/>
    <w:rsid w:val="00943EA9"/>
    <w:rsid w:val="00963BE8"/>
    <w:rsid w:val="00964D55"/>
    <w:rsid w:val="00967E60"/>
    <w:rsid w:val="00971664"/>
    <w:rsid w:val="00973763"/>
    <w:rsid w:val="00980EDD"/>
    <w:rsid w:val="009827EF"/>
    <w:rsid w:val="00985E58"/>
    <w:rsid w:val="009869DE"/>
    <w:rsid w:val="009959AC"/>
    <w:rsid w:val="009A2D5D"/>
    <w:rsid w:val="009A4E75"/>
    <w:rsid w:val="009A71F6"/>
    <w:rsid w:val="009B0C4E"/>
    <w:rsid w:val="009B7003"/>
    <w:rsid w:val="009C1FDA"/>
    <w:rsid w:val="009C5315"/>
    <w:rsid w:val="009D06F9"/>
    <w:rsid w:val="009D0E5A"/>
    <w:rsid w:val="009D3117"/>
    <w:rsid w:val="009D437C"/>
    <w:rsid w:val="009D55BC"/>
    <w:rsid w:val="009D7E81"/>
    <w:rsid w:val="009E004E"/>
    <w:rsid w:val="009E0472"/>
    <w:rsid w:val="009E16DA"/>
    <w:rsid w:val="009E589A"/>
    <w:rsid w:val="009E75CC"/>
    <w:rsid w:val="009F00C9"/>
    <w:rsid w:val="00A0670C"/>
    <w:rsid w:val="00A07A46"/>
    <w:rsid w:val="00A13CD9"/>
    <w:rsid w:val="00A13DA7"/>
    <w:rsid w:val="00A15A33"/>
    <w:rsid w:val="00A1608B"/>
    <w:rsid w:val="00A219AA"/>
    <w:rsid w:val="00A245E9"/>
    <w:rsid w:val="00A25A9F"/>
    <w:rsid w:val="00A309C1"/>
    <w:rsid w:val="00A32BF2"/>
    <w:rsid w:val="00A40778"/>
    <w:rsid w:val="00A41E88"/>
    <w:rsid w:val="00A448AF"/>
    <w:rsid w:val="00A45DE4"/>
    <w:rsid w:val="00A46747"/>
    <w:rsid w:val="00A5635C"/>
    <w:rsid w:val="00A57CB5"/>
    <w:rsid w:val="00A60D55"/>
    <w:rsid w:val="00A62BA3"/>
    <w:rsid w:val="00A6762D"/>
    <w:rsid w:val="00A7094C"/>
    <w:rsid w:val="00A736F1"/>
    <w:rsid w:val="00A752FE"/>
    <w:rsid w:val="00A86327"/>
    <w:rsid w:val="00A90039"/>
    <w:rsid w:val="00AA49AE"/>
    <w:rsid w:val="00AA510A"/>
    <w:rsid w:val="00AA53D3"/>
    <w:rsid w:val="00AA55AA"/>
    <w:rsid w:val="00AA6E41"/>
    <w:rsid w:val="00AB4DCC"/>
    <w:rsid w:val="00AB7474"/>
    <w:rsid w:val="00AD067D"/>
    <w:rsid w:val="00AD3497"/>
    <w:rsid w:val="00AD572D"/>
    <w:rsid w:val="00AD75C6"/>
    <w:rsid w:val="00AE1036"/>
    <w:rsid w:val="00AE19A3"/>
    <w:rsid w:val="00AE1E56"/>
    <w:rsid w:val="00AE7533"/>
    <w:rsid w:val="00AF3836"/>
    <w:rsid w:val="00AF548E"/>
    <w:rsid w:val="00B03FBB"/>
    <w:rsid w:val="00B05A00"/>
    <w:rsid w:val="00B07F65"/>
    <w:rsid w:val="00B1019A"/>
    <w:rsid w:val="00B1378C"/>
    <w:rsid w:val="00B16203"/>
    <w:rsid w:val="00B269A4"/>
    <w:rsid w:val="00B344E0"/>
    <w:rsid w:val="00B35B6F"/>
    <w:rsid w:val="00B43C56"/>
    <w:rsid w:val="00B54B4A"/>
    <w:rsid w:val="00B67137"/>
    <w:rsid w:val="00B70E01"/>
    <w:rsid w:val="00B81E29"/>
    <w:rsid w:val="00B81FF6"/>
    <w:rsid w:val="00B8322A"/>
    <w:rsid w:val="00B84FAB"/>
    <w:rsid w:val="00B85C8D"/>
    <w:rsid w:val="00B8646E"/>
    <w:rsid w:val="00B923E4"/>
    <w:rsid w:val="00B93252"/>
    <w:rsid w:val="00B93F27"/>
    <w:rsid w:val="00B95103"/>
    <w:rsid w:val="00B975BB"/>
    <w:rsid w:val="00BA04A7"/>
    <w:rsid w:val="00BA0DE8"/>
    <w:rsid w:val="00BA19FF"/>
    <w:rsid w:val="00BA2D37"/>
    <w:rsid w:val="00BA2ED8"/>
    <w:rsid w:val="00BA61BF"/>
    <w:rsid w:val="00BB13A4"/>
    <w:rsid w:val="00BB3238"/>
    <w:rsid w:val="00BB5366"/>
    <w:rsid w:val="00BC01D2"/>
    <w:rsid w:val="00BC210A"/>
    <w:rsid w:val="00BC343A"/>
    <w:rsid w:val="00BD3308"/>
    <w:rsid w:val="00BD5358"/>
    <w:rsid w:val="00BE2F5C"/>
    <w:rsid w:val="00BF6B89"/>
    <w:rsid w:val="00C02FBF"/>
    <w:rsid w:val="00C05F28"/>
    <w:rsid w:val="00C17D1D"/>
    <w:rsid w:val="00C256FD"/>
    <w:rsid w:val="00C2686E"/>
    <w:rsid w:val="00C33120"/>
    <w:rsid w:val="00C33CB9"/>
    <w:rsid w:val="00C3749B"/>
    <w:rsid w:val="00C415A6"/>
    <w:rsid w:val="00C45CDB"/>
    <w:rsid w:val="00C461BB"/>
    <w:rsid w:val="00C5147C"/>
    <w:rsid w:val="00C55F4B"/>
    <w:rsid w:val="00C62F8C"/>
    <w:rsid w:val="00C6336A"/>
    <w:rsid w:val="00C64750"/>
    <w:rsid w:val="00C66BA7"/>
    <w:rsid w:val="00C70D74"/>
    <w:rsid w:val="00C713F6"/>
    <w:rsid w:val="00C7301D"/>
    <w:rsid w:val="00C7617F"/>
    <w:rsid w:val="00C77D7A"/>
    <w:rsid w:val="00C84282"/>
    <w:rsid w:val="00C86E08"/>
    <w:rsid w:val="00C9555F"/>
    <w:rsid w:val="00C979F8"/>
    <w:rsid w:val="00C97D49"/>
    <w:rsid w:val="00CA0381"/>
    <w:rsid w:val="00CA308B"/>
    <w:rsid w:val="00CA4D8A"/>
    <w:rsid w:val="00CA511B"/>
    <w:rsid w:val="00CB0055"/>
    <w:rsid w:val="00CC1214"/>
    <w:rsid w:val="00CC209E"/>
    <w:rsid w:val="00CC2DBF"/>
    <w:rsid w:val="00CC4F42"/>
    <w:rsid w:val="00CC57E0"/>
    <w:rsid w:val="00CD137C"/>
    <w:rsid w:val="00CD5DCF"/>
    <w:rsid w:val="00CD7B21"/>
    <w:rsid w:val="00CE31CB"/>
    <w:rsid w:val="00CE7D64"/>
    <w:rsid w:val="00CF194E"/>
    <w:rsid w:val="00CF414C"/>
    <w:rsid w:val="00CF546E"/>
    <w:rsid w:val="00D00D3C"/>
    <w:rsid w:val="00D02732"/>
    <w:rsid w:val="00D05CA9"/>
    <w:rsid w:val="00D07E03"/>
    <w:rsid w:val="00D139C0"/>
    <w:rsid w:val="00D21AEB"/>
    <w:rsid w:val="00D246C4"/>
    <w:rsid w:val="00D24E3C"/>
    <w:rsid w:val="00D301D9"/>
    <w:rsid w:val="00D331F1"/>
    <w:rsid w:val="00D335BB"/>
    <w:rsid w:val="00D3591C"/>
    <w:rsid w:val="00D35C61"/>
    <w:rsid w:val="00D41C05"/>
    <w:rsid w:val="00D424B9"/>
    <w:rsid w:val="00D541A3"/>
    <w:rsid w:val="00D5478B"/>
    <w:rsid w:val="00D618E1"/>
    <w:rsid w:val="00D62EC6"/>
    <w:rsid w:val="00D62F95"/>
    <w:rsid w:val="00D663EE"/>
    <w:rsid w:val="00D67211"/>
    <w:rsid w:val="00D70200"/>
    <w:rsid w:val="00D71665"/>
    <w:rsid w:val="00D73321"/>
    <w:rsid w:val="00D741DF"/>
    <w:rsid w:val="00D75568"/>
    <w:rsid w:val="00D826BA"/>
    <w:rsid w:val="00D85118"/>
    <w:rsid w:val="00D945D3"/>
    <w:rsid w:val="00D9476A"/>
    <w:rsid w:val="00D95156"/>
    <w:rsid w:val="00D96CA3"/>
    <w:rsid w:val="00DA3034"/>
    <w:rsid w:val="00DA3367"/>
    <w:rsid w:val="00DA3A87"/>
    <w:rsid w:val="00DA75A6"/>
    <w:rsid w:val="00DB0EB3"/>
    <w:rsid w:val="00DB10FD"/>
    <w:rsid w:val="00DB4A6E"/>
    <w:rsid w:val="00DB4FDD"/>
    <w:rsid w:val="00DC127B"/>
    <w:rsid w:val="00DC6AF4"/>
    <w:rsid w:val="00DC7536"/>
    <w:rsid w:val="00DD1478"/>
    <w:rsid w:val="00DD5813"/>
    <w:rsid w:val="00DD6705"/>
    <w:rsid w:val="00DD7980"/>
    <w:rsid w:val="00DE003F"/>
    <w:rsid w:val="00DE325B"/>
    <w:rsid w:val="00DE5103"/>
    <w:rsid w:val="00DE5B36"/>
    <w:rsid w:val="00DF5790"/>
    <w:rsid w:val="00DF6E96"/>
    <w:rsid w:val="00DF7891"/>
    <w:rsid w:val="00E02369"/>
    <w:rsid w:val="00E05B03"/>
    <w:rsid w:val="00E10F8E"/>
    <w:rsid w:val="00E16939"/>
    <w:rsid w:val="00E2209D"/>
    <w:rsid w:val="00E25821"/>
    <w:rsid w:val="00E27362"/>
    <w:rsid w:val="00E3109B"/>
    <w:rsid w:val="00E32356"/>
    <w:rsid w:val="00E359BD"/>
    <w:rsid w:val="00E37373"/>
    <w:rsid w:val="00E37BD5"/>
    <w:rsid w:val="00E539A3"/>
    <w:rsid w:val="00E55603"/>
    <w:rsid w:val="00E5671F"/>
    <w:rsid w:val="00E64AB8"/>
    <w:rsid w:val="00E677E3"/>
    <w:rsid w:val="00E74BF2"/>
    <w:rsid w:val="00E7752C"/>
    <w:rsid w:val="00E80E33"/>
    <w:rsid w:val="00E86EA7"/>
    <w:rsid w:val="00E910DD"/>
    <w:rsid w:val="00EA0CFC"/>
    <w:rsid w:val="00EA1662"/>
    <w:rsid w:val="00EA2BFA"/>
    <w:rsid w:val="00EA48DF"/>
    <w:rsid w:val="00EA785C"/>
    <w:rsid w:val="00EB22A6"/>
    <w:rsid w:val="00EB446B"/>
    <w:rsid w:val="00EB6558"/>
    <w:rsid w:val="00EC0D44"/>
    <w:rsid w:val="00EC4429"/>
    <w:rsid w:val="00EC4CFD"/>
    <w:rsid w:val="00ED0178"/>
    <w:rsid w:val="00ED0230"/>
    <w:rsid w:val="00EE69CA"/>
    <w:rsid w:val="00EF35E4"/>
    <w:rsid w:val="00EF4C2D"/>
    <w:rsid w:val="00EF5963"/>
    <w:rsid w:val="00EF609C"/>
    <w:rsid w:val="00F03605"/>
    <w:rsid w:val="00F123EC"/>
    <w:rsid w:val="00F146BD"/>
    <w:rsid w:val="00F151A2"/>
    <w:rsid w:val="00F226F9"/>
    <w:rsid w:val="00F23188"/>
    <w:rsid w:val="00F23AB2"/>
    <w:rsid w:val="00F26BCD"/>
    <w:rsid w:val="00F36C9E"/>
    <w:rsid w:val="00F37E1B"/>
    <w:rsid w:val="00F41EBF"/>
    <w:rsid w:val="00F47BBB"/>
    <w:rsid w:val="00F65307"/>
    <w:rsid w:val="00F65E40"/>
    <w:rsid w:val="00F70C74"/>
    <w:rsid w:val="00F7249E"/>
    <w:rsid w:val="00F74440"/>
    <w:rsid w:val="00F748EC"/>
    <w:rsid w:val="00F83E44"/>
    <w:rsid w:val="00F84ACF"/>
    <w:rsid w:val="00F85ACD"/>
    <w:rsid w:val="00F85E96"/>
    <w:rsid w:val="00F95FE5"/>
    <w:rsid w:val="00FA2B3C"/>
    <w:rsid w:val="00FB10AD"/>
    <w:rsid w:val="00FB4C41"/>
    <w:rsid w:val="00FB5523"/>
    <w:rsid w:val="00FC0CB1"/>
    <w:rsid w:val="00FC5968"/>
    <w:rsid w:val="00FC70EB"/>
    <w:rsid w:val="00FD04C4"/>
    <w:rsid w:val="00FD543C"/>
    <w:rsid w:val="00FD6F7C"/>
    <w:rsid w:val="00FE03BF"/>
    <w:rsid w:val="00FE23CF"/>
    <w:rsid w:val="00FE26DA"/>
    <w:rsid w:val="00FE34C8"/>
    <w:rsid w:val="00FE3A1A"/>
    <w:rsid w:val="00FE7C32"/>
    <w:rsid w:val="00FF13D9"/>
    <w:rsid w:val="00FF4710"/>
    <w:rsid w:val="00FF5A99"/>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B6664D8"/>
  <w15:docId w15:val="{7B98A08C-3CA8-4BAE-B9E8-79A8B68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paragraph" w:styleId="berschrift1">
    <w:name w:val="heading 1"/>
    <w:basedOn w:val="Standard"/>
    <w:next w:val="Standard"/>
    <w:link w:val="berschrift1Zchn"/>
    <w:qFormat/>
    <w:rsid w:val="008A5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8A5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A572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8A572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8A572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A572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A572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A57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A57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character" w:styleId="Hyperlink">
    <w:name w:val="Hyperlink"/>
    <w:rsid w:val="00C86E08"/>
    <w:rPr>
      <w:color w:val="0000FF"/>
      <w:u w:val="single"/>
    </w:rPr>
  </w:style>
  <w:style w:type="paragraph" w:styleId="Listenabsatz">
    <w:name w:val="List Paragraph"/>
    <w:basedOn w:val="Standard"/>
    <w:uiPriority w:val="34"/>
    <w:qFormat/>
    <w:rsid w:val="00EF4C2D"/>
    <w:pPr>
      <w:ind w:left="720"/>
      <w:contextualSpacing/>
    </w:pPr>
  </w:style>
  <w:style w:type="table" w:styleId="Tabellenraster">
    <w:name w:val="Table Grid"/>
    <w:basedOn w:val="NormaleTabelle"/>
    <w:uiPriority w:val="59"/>
    <w:rsid w:val="00077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rsid w:val="008A572B"/>
  </w:style>
  <w:style w:type="paragraph" w:styleId="Anrede">
    <w:name w:val="Salutation"/>
    <w:basedOn w:val="Standard"/>
    <w:next w:val="Standard"/>
    <w:link w:val="AnredeZchn"/>
    <w:rsid w:val="008A572B"/>
  </w:style>
  <w:style w:type="character" w:customStyle="1" w:styleId="AnredeZchn">
    <w:name w:val="Anrede Zchn"/>
    <w:basedOn w:val="Absatz-Standardschriftart"/>
    <w:link w:val="Anrede"/>
    <w:rsid w:val="008A572B"/>
    <w:rPr>
      <w:sz w:val="24"/>
      <w:szCs w:val="24"/>
    </w:rPr>
  </w:style>
  <w:style w:type="paragraph" w:styleId="Aufzhlungszeichen">
    <w:name w:val="List Bullet"/>
    <w:basedOn w:val="Standard"/>
    <w:rsid w:val="008A572B"/>
    <w:pPr>
      <w:numPr>
        <w:numId w:val="12"/>
      </w:numPr>
      <w:contextualSpacing/>
    </w:pPr>
  </w:style>
  <w:style w:type="paragraph" w:styleId="Aufzhlungszeichen2">
    <w:name w:val="List Bullet 2"/>
    <w:basedOn w:val="Standard"/>
    <w:rsid w:val="008A572B"/>
    <w:pPr>
      <w:numPr>
        <w:numId w:val="13"/>
      </w:numPr>
      <w:contextualSpacing/>
    </w:pPr>
  </w:style>
  <w:style w:type="paragraph" w:styleId="Aufzhlungszeichen3">
    <w:name w:val="List Bullet 3"/>
    <w:basedOn w:val="Standard"/>
    <w:rsid w:val="008A572B"/>
    <w:pPr>
      <w:numPr>
        <w:numId w:val="14"/>
      </w:numPr>
      <w:contextualSpacing/>
    </w:pPr>
  </w:style>
  <w:style w:type="paragraph" w:styleId="Aufzhlungszeichen4">
    <w:name w:val="List Bullet 4"/>
    <w:basedOn w:val="Standard"/>
    <w:rsid w:val="008A572B"/>
    <w:pPr>
      <w:numPr>
        <w:numId w:val="15"/>
      </w:numPr>
      <w:contextualSpacing/>
    </w:pPr>
  </w:style>
  <w:style w:type="paragraph" w:styleId="Aufzhlungszeichen5">
    <w:name w:val="List Bullet 5"/>
    <w:basedOn w:val="Standard"/>
    <w:rsid w:val="008A572B"/>
    <w:pPr>
      <w:numPr>
        <w:numId w:val="16"/>
      </w:numPr>
      <w:contextualSpacing/>
    </w:pPr>
  </w:style>
  <w:style w:type="paragraph" w:styleId="Beschriftung">
    <w:name w:val="caption"/>
    <w:basedOn w:val="Standard"/>
    <w:next w:val="Standard"/>
    <w:semiHidden/>
    <w:unhideWhenUsed/>
    <w:qFormat/>
    <w:rsid w:val="008A572B"/>
    <w:pPr>
      <w:spacing w:after="200"/>
    </w:pPr>
    <w:rPr>
      <w:b/>
      <w:bCs/>
      <w:color w:val="4F81BD" w:themeColor="accent1"/>
      <w:sz w:val="18"/>
      <w:szCs w:val="18"/>
    </w:rPr>
  </w:style>
  <w:style w:type="paragraph" w:styleId="Blocktext">
    <w:name w:val="Block Text"/>
    <w:basedOn w:val="Standard"/>
    <w:rsid w:val="008A57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8A572B"/>
  </w:style>
  <w:style w:type="character" w:customStyle="1" w:styleId="DatumZchn">
    <w:name w:val="Datum Zchn"/>
    <w:basedOn w:val="Absatz-Standardschriftart"/>
    <w:link w:val="Datum"/>
    <w:rsid w:val="008A572B"/>
    <w:rPr>
      <w:sz w:val="24"/>
      <w:szCs w:val="24"/>
    </w:rPr>
  </w:style>
  <w:style w:type="paragraph" w:styleId="Dokumentstruktur">
    <w:name w:val="Document Map"/>
    <w:basedOn w:val="Standard"/>
    <w:link w:val="DokumentstrukturZchn"/>
    <w:rsid w:val="008A572B"/>
    <w:rPr>
      <w:rFonts w:ascii="Tahoma" w:hAnsi="Tahoma" w:cs="Tahoma"/>
      <w:sz w:val="16"/>
      <w:szCs w:val="16"/>
    </w:rPr>
  </w:style>
  <w:style w:type="character" w:customStyle="1" w:styleId="DokumentstrukturZchn">
    <w:name w:val="Dokumentstruktur Zchn"/>
    <w:basedOn w:val="Absatz-Standardschriftart"/>
    <w:link w:val="Dokumentstruktur"/>
    <w:rsid w:val="008A572B"/>
    <w:rPr>
      <w:rFonts w:ascii="Tahoma" w:hAnsi="Tahoma" w:cs="Tahoma"/>
      <w:sz w:val="16"/>
      <w:szCs w:val="16"/>
    </w:rPr>
  </w:style>
  <w:style w:type="paragraph" w:styleId="E-Mail-Signatur">
    <w:name w:val="E-mail Signature"/>
    <w:basedOn w:val="Standard"/>
    <w:link w:val="E-Mail-SignaturZchn"/>
    <w:rsid w:val="008A572B"/>
  </w:style>
  <w:style w:type="character" w:customStyle="1" w:styleId="E-Mail-SignaturZchn">
    <w:name w:val="E-Mail-Signatur Zchn"/>
    <w:basedOn w:val="Absatz-Standardschriftart"/>
    <w:link w:val="E-Mail-Signatur"/>
    <w:rsid w:val="008A572B"/>
    <w:rPr>
      <w:sz w:val="24"/>
      <w:szCs w:val="24"/>
    </w:rPr>
  </w:style>
  <w:style w:type="paragraph" w:styleId="Endnotentext">
    <w:name w:val="endnote text"/>
    <w:basedOn w:val="Standard"/>
    <w:link w:val="EndnotentextZchn"/>
    <w:rsid w:val="008A572B"/>
    <w:rPr>
      <w:sz w:val="20"/>
      <w:szCs w:val="20"/>
    </w:rPr>
  </w:style>
  <w:style w:type="character" w:customStyle="1" w:styleId="EndnotentextZchn">
    <w:name w:val="Endnotentext Zchn"/>
    <w:basedOn w:val="Absatz-Standardschriftart"/>
    <w:link w:val="Endnotentext"/>
    <w:rsid w:val="008A572B"/>
  </w:style>
  <w:style w:type="paragraph" w:styleId="Fu-Endnotenberschrift">
    <w:name w:val="Note Heading"/>
    <w:basedOn w:val="Standard"/>
    <w:next w:val="Standard"/>
    <w:link w:val="Fu-EndnotenberschriftZchn"/>
    <w:rsid w:val="008A572B"/>
  </w:style>
  <w:style w:type="character" w:customStyle="1" w:styleId="Fu-EndnotenberschriftZchn">
    <w:name w:val="Fuß/-Endnotenüberschrift Zchn"/>
    <w:basedOn w:val="Absatz-Standardschriftart"/>
    <w:link w:val="Fu-Endnotenberschrift"/>
    <w:rsid w:val="008A572B"/>
    <w:rPr>
      <w:sz w:val="24"/>
      <w:szCs w:val="24"/>
    </w:rPr>
  </w:style>
  <w:style w:type="paragraph" w:styleId="Funotentext">
    <w:name w:val="footnote text"/>
    <w:basedOn w:val="Standard"/>
    <w:link w:val="FunotentextZchn"/>
    <w:rsid w:val="008A572B"/>
    <w:rPr>
      <w:sz w:val="20"/>
      <w:szCs w:val="20"/>
    </w:rPr>
  </w:style>
  <w:style w:type="character" w:customStyle="1" w:styleId="FunotentextZchn">
    <w:name w:val="Fußnotentext Zchn"/>
    <w:basedOn w:val="Absatz-Standardschriftart"/>
    <w:link w:val="Funotentext"/>
    <w:rsid w:val="008A572B"/>
  </w:style>
  <w:style w:type="paragraph" w:styleId="Gruformel">
    <w:name w:val="Closing"/>
    <w:basedOn w:val="Standard"/>
    <w:link w:val="GruformelZchn"/>
    <w:rsid w:val="008A572B"/>
    <w:pPr>
      <w:ind w:left="4252"/>
    </w:pPr>
  </w:style>
  <w:style w:type="character" w:customStyle="1" w:styleId="GruformelZchn">
    <w:name w:val="Grußformel Zchn"/>
    <w:basedOn w:val="Absatz-Standardschriftart"/>
    <w:link w:val="Gruformel"/>
    <w:rsid w:val="008A572B"/>
    <w:rPr>
      <w:sz w:val="24"/>
      <w:szCs w:val="24"/>
    </w:rPr>
  </w:style>
  <w:style w:type="paragraph" w:styleId="HTMLAdresse">
    <w:name w:val="HTML Address"/>
    <w:basedOn w:val="Standard"/>
    <w:link w:val="HTMLAdresseZchn"/>
    <w:rsid w:val="008A572B"/>
    <w:rPr>
      <w:i/>
      <w:iCs/>
    </w:rPr>
  </w:style>
  <w:style w:type="character" w:customStyle="1" w:styleId="HTMLAdresseZchn">
    <w:name w:val="HTML Adresse Zchn"/>
    <w:basedOn w:val="Absatz-Standardschriftart"/>
    <w:link w:val="HTMLAdresse"/>
    <w:rsid w:val="008A572B"/>
    <w:rPr>
      <w:i/>
      <w:iCs/>
      <w:sz w:val="24"/>
      <w:szCs w:val="24"/>
    </w:rPr>
  </w:style>
  <w:style w:type="paragraph" w:styleId="HTMLVorformatiert">
    <w:name w:val="HTML Preformatted"/>
    <w:basedOn w:val="Standard"/>
    <w:link w:val="HTMLVorformatiertZchn"/>
    <w:rsid w:val="008A572B"/>
    <w:rPr>
      <w:rFonts w:ascii="Consolas" w:hAnsi="Consolas"/>
      <w:sz w:val="20"/>
      <w:szCs w:val="20"/>
    </w:rPr>
  </w:style>
  <w:style w:type="character" w:customStyle="1" w:styleId="HTMLVorformatiertZchn">
    <w:name w:val="HTML Vorformatiert Zchn"/>
    <w:basedOn w:val="Absatz-Standardschriftart"/>
    <w:link w:val="HTMLVorformatiert"/>
    <w:rsid w:val="008A572B"/>
    <w:rPr>
      <w:rFonts w:ascii="Consolas" w:hAnsi="Consolas"/>
    </w:rPr>
  </w:style>
  <w:style w:type="paragraph" w:styleId="Index1">
    <w:name w:val="index 1"/>
    <w:basedOn w:val="Standard"/>
    <w:next w:val="Standard"/>
    <w:autoRedefine/>
    <w:rsid w:val="008A572B"/>
    <w:pPr>
      <w:ind w:left="240" w:hanging="240"/>
    </w:pPr>
  </w:style>
  <w:style w:type="paragraph" w:styleId="Index2">
    <w:name w:val="index 2"/>
    <w:basedOn w:val="Standard"/>
    <w:next w:val="Standard"/>
    <w:autoRedefine/>
    <w:rsid w:val="008A572B"/>
    <w:pPr>
      <w:ind w:left="480" w:hanging="240"/>
    </w:pPr>
  </w:style>
  <w:style w:type="paragraph" w:styleId="Index3">
    <w:name w:val="index 3"/>
    <w:basedOn w:val="Standard"/>
    <w:next w:val="Standard"/>
    <w:autoRedefine/>
    <w:rsid w:val="008A572B"/>
    <w:pPr>
      <w:ind w:left="720" w:hanging="240"/>
    </w:pPr>
  </w:style>
  <w:style w:type="paragraph" w:styleId="Index4">
    <w:name w:val="index 4"/>
    <w:basedOn w:val="Standard"/>
    <w:next w:val="Standard"/>
    <w:autoRedefine/>
    <w:rsid w:val="008A572B"/>
    <w:pPr>
      <w:ind w:left="960" w:hanging="240"/>
    </w:pPr>
  </w:style>
  <w:style w:type="paragraph" w:styleId="Index5">
    <w:name w:val="index 5"/>
    <w:basedOn w:val="Standard"/>
    <w:next w:val="Standard"/>
    <w:autoRedefine/>
    <w:rsid w:val="008A572B"/>
    <w:pPr>
      <w:ind w:left="1200" w:hanging="240"/>
    </w:pPr>
  </w:style>
  <w:style w:type="paragraph" w:styleId="Index6">
    <w:name w:val="index 6"/>
    <w:basedOn w:val="Standard"/>
    <w:next w:val="Standard"/>
    <w:autoRedefine/>
    <w:rsid w:val="008A572B"/>
    <w:pPr>
      <w:ind w:left="1440" w:hanging="240"/>
    </w:pPr>
  </w:style>
  <w:style w:type="paragraph" w:styleId="Index7">
    <w:name w:val="index 7"/>
    <w:basedOn w:val="Standard"/>
    <w:next w:val="Standard"/>
    <w:autoRedefine/>
    <w:rsid w:val="008A572B"/>
    <w:pPr>
      <w:ind w:left="1680" w:hanging="240"/>
    </w:pPr>
  </w:style>
  <w:style w:type="paragraph" w:styleId="Index8">
    <w:name w:val="index 8"/>
    <w:basedOn w:val="Standard"/>
    <w:next w:val="Standard"/>
    <w:autoRedefine/>
    <w:rsid w:val="008A572B"/>
    <w:pPr>
      <w:ind w:left="1920" w:hanging="240"/>
    </w:pPr>
  </w:style>
  <w:style w:type="paragraph" w:styleId="Index9">
    <w:name w:val="index 9"/>
    <w:basedOn w:val="Standard"/>
    <w:next w:val="Standard"/>
    <w:autoRedefine/>
    <w:rsid w:val="008A572B"/>
    <w:pPr>
      <w:ind w:left="2160" w:hanging="240"/>
    </w:pPr>
  </w:style>
  <w:style w:type="paragraph" w:styleId="Indexberschrift">
    <w:name w:val="index heading"/>
    <w:basedOn w:val="Standard"/>
    <w:next w:val="Index1"/>
    <w:rsid w:val="008A572B"/>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8A572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A572B"/>
    <w:pPr>
      <w:outlineLvl w:val="9"/>
    </w:pPr>
  </w:style>
  <w:style w:type="paragraph" w:styleId="IntensivesZitat">
    <w:name w:val="Intense Quote"/>
    <w:basedOn w:val="Standard"/>
    <w:next w:val="Standard"/>
    <w:link w:val="IntensivesZitatZchn"/>
    <w:uiPriority w:val="30"/>
    <w:qFormat/>
    <w:rsid w:val="008A57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A572B"/>
    <w:rPr>
      <w:b/>
      <w:bCs/>
      <w:i/>
      <w:iCs/>
      <w:color w:val="4F81BD" w:themeColor="accent1"/>
      <w:sz w:val="24"/>
      <w:szCs w:val="24"/>
    </w:rPr>
  </w:style>
  <w:style w:type="paragraph" w:styleId="KeinLeerraum">
    <w:name w:val="No Spacing"/>
    <w:uiPriority w:val="1"/>
    <w:qFormat/>
    <w:rsid w:val="008A572B"/>
    <w:rPr>
      <w:sz w:val="24"/>
      <w:szCs w:val="24"/>
    </w:rPr>
  </w:style>
  <w:style w:type="paragraph" w:styleId="Kommentartext">
    <w:name w:val="annotation text"/>
    <w:basedOn w:val="Standard"/>
    <w:link w:val="KommentartextZchn"/>
    <w:rsid w:val="008A572B"/>
    <w:rPr>
      <w:sz w:val="20"/>
      <w:szCs w:val="20"/>
    </w:rPr>
  </w:style>
  <w:style w:type="character" w:customStyle="1" w:styleId="KommentartextZchn">
    <w:name w:val="Kommentartext Zchn"/>
    <w:basedOn w:val="Absatz-Standardschriftart"/>
    <w:link w:val="Kommentartext"/>
    <w:rsid w:val="008A572B"/>
  </w:style>
  <w:style w:type="paragraph" w:styleId="Kommentarthema">
    <w:name w:val="annotation subject"/>
    <w:basedOn w:val="Kommentartext"/>
    <w:next w:val="Kommentartext"/>
    <w:link w:val="KommentarthemaZchn"/>
    <w:rsid w:val="008A572B"/>
    <w:rPr>
      <w:b/>
      <w:bCs/>
    </w:rPr>
  </w:style>
  <w:style w:type="character" w:customStyle="1" w:styleId="KommentarthemaZchn">
    <w:name w:val="Kommentarthema Zchn"/>
    <w:basedOn w:val="KommentartextZchn"/>
    <w:link w:val="Kommentarthema"/>
    <w:rsid w:val="008A572B"/>
    <w:rPr>
      <w:b/>
      <w:bCs/>
    </w:rPr>
  </w:style>
  <w:style w:type="paragraph" w:styleId="Liste">
    <w:name w:val="List"/>
    <w:basedOn w:val="Standard"/>
    <w:rsid w:val="008A572B"/>
    <w:pPr>
      <w:ind w:left="283" w:hanging="283"/>
      <w:contextualSpacing/>
    </w:pPr>
  </w:style>
  <w:style w:type="paragraph" w:styleId="Liste2">
    <w:name w:val="List 2"/>
    <w:basedOn w:val="Standard"/>
    <w:rsid w:val="008A572B"/>
    <w:pPr>
      <w:ind w:left="566" w:hanging="283"/>
      <w:contextualSpacing/>
    </w:pPr>
  </w:style>
  <w:style w:type="paragraph" w:styleId="Liste3">
    <w:name w:val="List 3"/>
    <w:basedOn w:val="Standard"/>
    <w:rsid w:val="008A572B"/>
    <w:pPr>
      <w:ind w:left="849" w:hanging="283"/>
      <w:contextualSpacing/>
    </w:pPr>
  </w:style>
  <w:style w:type="paragraph" w:styleId="Liste4">
    <w:name w:val="List 4"/>
    <w:basedOn w:val="Standard"/>
    <w:rsid w:val="008A572B"/>
    <w:pPr>
      <w:ind w:left="1132" w:hanging="283"/>
      <w:contextualSpacing/>
    </w:pPr>
  </w:style>
  <w:style w:type="paragraph" w:styleId="Liste5">
    <w:name w:val="List 5"/>
    <w:basedOn w:val="Standard"/>
    <w:rsid w:val="008A572B"/>
    <w:pPr>
      <w:ind w:left="1415" w:hanging="283"/>
      <w:contextualSpacing/>
    </w:pPr>
  </w:style>
  <w:style w:type="paragraph" w:styleId="Listenfortsetzung">
    <w:name w:val="List Continue"/>
    <w:basedOn w:val="Standard"/>
    <w:rsid w:val="008A572B"/>
    <w:pPr>
      <w:spacing w:after="120"/>
      <w:ind w:left="283"/>
      <w:contextualSpacing/>
    </w:pPr>
  </w:style>
  <w:style w:type="paragraph" w:styleId="Listenfortsetzung2">
    <w:name w:val="List Continue 2"/>
    <w:basedOn w:val="Standard"/>
    <w:rsid w:val="008A572B"/>
    <w:pPr>
      <w:spacing w:after="120"/>
      <w:ind w:left="566"/>
      <w:contextualSpacing/>
    </w:pPr>
  </w:style>
  <w:style w:type="paragraph" w:styleId="Listenfortsetzung3">
    <w:name w:val="List Continue 3"/>
    <w:basedOn w:val="Standard"/>
    <w:rsid w:val="008A572B"/>
    <w:pPr>
      <w:spacing w:after="120"/>
      <w:ind w:left="849"/>
      <w:contextualSpacing/>
    </w:pPr>
  </w:style>
  <w:style w:type="paragraph" w:styleId="Listenfortsetzung4">
    <w:name w:val="List Continue 4"/>
    <w:basedOn w:val="Standard"/>
    <w:rsid w:val="008A572B"/>
    <w:pPr>
      <w:spacing w:after="120"/>
      <w:ind w:left="1132"/>
      <w:contextualSpacing/>
    </w:pPr>
  </w:style>
  <w:style w:type="paragraph" w:styleId="Listenfortsetzung5">
    <w:name w:val="List Continue 5"/>
    <w:basedOn w:val="Standard"/>
    <w:rsid w:val="008A572B"/>
    <w:pPr>
      <w:spacing w:after="120"/>
      <w:ind w:left="1415"/>
      <w:contextualSpacing/>
    </w:pPr>
  </w:style>
  <w:style w:type="paragraph" w:styleId="Listennummer">
    <w:name w:val="List Number"/>
    <w:basedOn w:val="Standard"/>
    <w:rsid w:val="008A572B"/>
    <w:pPr>
      <w:numPr>
        <w:numId w:val="17"/>
      </w:numPr>
      <w:contextualSpacing/>
    </w:pPr>
  </w:style>
  <w:style w:type="paragraph" w:styleId="Listennummer2">
    <w:name w:val="List Number 2"/>
    <w:basedOn w:val="Standard"/>
    <w:rsid w:val="008A572B"/>
    <w:pPr>
      <w:numPr>
        <w:numId w:val="18"/>
      </w:numPr>
      <w:contextualSpacing/>
    </w:pPr>
  </w:style>
  <w:style w:type="paragraph" w:styleId="Listennummer3">
    <w:name w:val="List Number 3"/>
    <w:basedOn w:val="Standard"/>
    <w:rsid w:val="008A572B"/>
    <w:pPr>
      <w:numPr>
        <w:numId w:val="19"/>
      </w:numPr>
      <w:contextualSpacing/>
    </w:pPr>
  </w:style>
  <w:style w:type="paragraph" w:styleId="Listennummer4">
    <w:name w:val="List Number 4"/>
    <w:basedOn w:val="Standard"/>
    <w:rsid w:val="008A572B"/>
    <w:pPr>
      <w:numPr>
        <w:numId w:val="20"/>
      </w:numPr>
      <w:contextualSpacing/>
    </w:pPr>
  </w:style>
  <w:style w:type="paragraph" w:styleId="Listennummer5">
    <w:name w:val="List Number 5"/>
    <w:basedOn w:val="Standard"/>
    <w:rsid w:val="008A572B"/>
    <w:pPr>
      <w:numPr>
        <w:numId w:val="21"/>
      </w:numPr>
      <w:contextualSpacing/>
    </w:pPr>
  </w:style>
  <w:style w:type="paragraph" w:styleId="Literaturverzeichnis">
    <w:name w:val="Bibliography"/>
    <w:basedOn w:val="Standard"/>
    <w:next w:val="Standard"/>
    <w:uiPriority w:val="37"/>
    <w:semiHidden/>
    <w:unhideWhenUsed/>
    <w:rsid w:val="008A572B"/>
  </w:style>
  <w:style w:type="paragraph" w:styleId="Makrotext">
    <w:name w:val="macro"/>
    <w:link w:val="MakrotextZchn"/>
    <w:rsid w:val="008A572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8A572B"/>
    <w:rPr>
      <w:rFonts w:ascii="Consolas" w:hAnsi="Consolas"/>
    </w:rPr>
  </w:style>
  <w:style w:type="paragraph" w:styleId="Nachrichtenkopf">
    <w:name w:val="Message Header"/>
    <w:basedOn w:val="Standard"/>
    <w:link w:val="NachrichtenkopfZchn"/>
    <w:rsid w:val="008A57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8A572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8A572B"/>
    <w:rPr>
      <w:rFonts w:ascii="Consolas" w:hAnsi="Consolas"/>
      <w:sz w:val="21"/>
      <w:szCs w:val="21"/>
    </w:rPr>
  </w:style>
  <w:style w:type="character" w:customStyle="1" w:styleId="NurTextZchn">
    <w:name w:val="Nur Text Zchn"/>
    <w:basedOn w:val="Absatz-Standardschriftart"/>
    <w:link w:val="NurText"/>
    <w:rsid w:val="008A572B"/>
    <w:rPr>
      <w:rFonts w:ascii="Consolas" w:hAnsi="Consolas"/>
      <w:sz w:val="21"/>
      <w:szCs w:val="21"/>
    </w:rPr>
  </w:style>
  <w:style w:type="paragraph" w:styleId="Rechtsgrundlagenverzeichnis">
    <w:name w:val="table of authorities"/>
    <w:basedOn w:val="Standard"/>
    <w:next w:val="Standard"/>
    <w:rsid w:val="008A572B"/>
    <w:pPr>
      <w:ind w:left="240" w:hanging="240"/>
    </w:pPr>
  </w:style>
  <w:style w:type="paragraph" w:styleId="RGV-berschrift">
    <w:name w:val="toa heading"/>
    <w:basedOn w:val="Standard"/>
    <w:next w:val="Standard"/>
    <w:rsid w:val="008A572B"/>
    <w:pPr>
      <w:spacing w:before="120"/>
    </w:pPr>
    <w:rPr>
      <w:rFonts w:asciiTheme="majorHAnsi" w:eastAsiaTheme="majorEastAsia" w:hAnsiTheme="majorHAnsi" w:cstheme="majorBidi"/>
      <w:b/>
      <w:bCs/>
    </w:rPr>
  </w:style>
  <w:style w:type="paragraph" w:styleId="Sprechblasentext">
    <w:name w:val="Balloon Text"/>
    <w:basedOn w:val="Standard"/>
    <w:link w:val="SprechblasentextZchn"/>
    <w:rsid w:val="008A572B"/>
    <w:rPr>
      <w:rFonts w:ascii="Tahoma" w:hAnsi="Tahoma" w:cs="Tahoma"/>
      <w:sz w:val="16"/>
      <w:szCs w:val="16"/>
    </w:rPr>
  </w:style>
  <w:style w:type="character" w:customStyle="1" w:styleId="SprechblasentextZchn">
    <w:name w:val="Sprechblasentext Zchn"/>
    <w:basedOn w:val="Absatz-Standardschriftart"/>
    <w:link w:val="Sprechblasentext"/>
    <w:rsid w:val="008A572B"/>
    <w:rPr>
      <w:rFonts w:ascii="Tahoma" w:hAnsi="Tahoma" w:cs="Tahoma"/>
      <w:sz w:val="16"/>
      <w:szCs w:val="16"/>
    </w:rPr>
  </w:style>
  <w:style w:type="paragraph" w:styleId="StandardWeb">
    <w:name w:val="Normal (Web)"/>
    <w:basedOn w:val="Standard"/>
    <w:rsid w:val="008A572B"/>
  </w:style>
  <w:style w:type="paragraph" w:styleId="Standardeinzug">
    <w:name w:val="Normal Indent"/>
    <w:basedOn w:val="Standard"/>
    <w:rsid w:val="008A572B"/>
    <w:pPr>
      <w:ind w:left="708"/>
    </w:pPr>
  </w:style>
  <w:style w:type="paragraph" w:styleId="Textkrper">
    <w:name w:val="Body Text"/>
    <w:basedOn w:val="Standard"/>
    <w:link w:val="TextkrperZchn"/>
    <w:rsid w:val="008A572B"/>
    <w:pPr>
      <w:spacing w:after="120"/>
    </w:pPr>
  </w:style>
  <w:style w:type="character" w:customStyle="1" w:styleId="TextkrperZchn">
    <w:name w:val="Textkörper Zchn"/>
    <w:basedOn w:val="Absatz-Standardschriftart"/>
    <w:link w:val="Textkrper"/>
    <w:rsid w:val="008A572B"/>
    <w:rPr>
      <w:sz w:val="24"/>
      <w:szCs w:val="24"/>
    </w:rPr>
  </w:style>
  <w:style w:type="paragraph" w:styleId="Textkrper2">
    <w:name w:val="Body Text 2"/>
    <w:basedOn w:val="Standard"/>
    <w:link w:val="Textkrper2Zchn"/>
    <w:rsid w:val="008A572B"/>
    <w:pPr>
      <w:spacing w:after="120" w:line="480" w:lineRule="auto"/>
    </w:pPr>
  </w:style>
  <w:style w:type="character" w:customStyle="1" w:styleId="Textkrper2Zchn">
    <w:name w:val="Textkörper 2 Zchn"/>
    <w:basedOn w:val="Absatz-Standardschriftart"/>
    <w:link w:val="Textkrper2"/>
    <w:rsid w:val="008A572B"/>
    <w:rPr>
      <w:sz w:val="24"/>
      <w:szCs w:val="24"/>
    </w:rPr>
  </w:style>
  <w:style w:type="paragraph" w:styleId="Textkrper3">
    <w:name w:val="Body Text 3"/>
    <w:basedOn w:val="Standard"/>
    <w:link w:val="Textkrper3Zchn"/>
    <w:rsid w:val="008A572B"/>
    <w:pPr>
      <w:spacing w:after="120"/>
    </w:pPr>
    <w:rPr>
      <w:sz w:val="16"/>
      <w:szCs w:val="16"/>
    </w:rPr>
  </w:style>
  <w:style w:type="character" w:customStyle="1" w:styleId="Textkrper3Zchn">
    <w:name w:val="Textkörper 3 Zchn"/>
    <w:basedOn w:val="Absatz-Standardschriftart"/>
    <w:link w:val="Textkrper3"/>
    <w:rsid w:val="008A572B"/>
    <w:rPr>
      <w:sz w:val="16"/>
      <w:szCs w:val="16"/>
    </w:rPr>
  </w:style>
  <w:style w:type="paragraph" w:styleId="Textkrper-Einzug2">
    <w:name w:val="Body Text Indent 2"/>
    <w:basedOn w:val="Standard"/>
    <w:link w:val="Textkrper-Einzug2Zchn"/>
    <w:rsid w:val="008A572B"/>
    <w:pPr>
      <w:spacing w:after="120" w:line="480" w:lineRule="auto"/>
      <w:ind w:left="283"/>
    </w:pPr>
  </w:style>
  <w:style w:type="character" w:customStyle="1" w:styleId="Textkrper-Einzug2Zchn">
    <w:name w:val="Textkörper-Einzug 2 Zchn"/>
    <w:basedOn w:val="Absatz-Standardschriftart"/>
    <w:link w:val="Textkrper-Einzug2"/>
    <w:rsid w:val="008A572B"/>
    <w:rPr>
      <w:sz w:val="24"/>
      <w:szCs w:val="24"/>
    </w:rPr>
  </w:style>
  <w:style w:type="paragraph" w:styleId="Textkrper-Einzug3">
    <w:name w:val="Body Text Indent 3"/>
    <w:basedOn w:val="Standard"/>
    <w:link w:val="Textkrper-Einzug3Zchn"/>
    <w:rsid w:val="008A572B"/>
    <w:pPr>
      <w:spacing w:after="120"/>
      <w:ind w:left="283"/>
    </w:pPr>
    <w:rPr>
      <w:sz w:val="16"/>
      <w:szCs w:val="16"/>
    </w:rPr>
  </w:style>
  <w:style w:type="character" w:customStyle="1" w:styleId="Textkrper-Einzug3Zchn">
    <w:name w:val="Textkörper-Einzug 3 Zchn"/>
    <w:basedOn w:val="Absatz-Standardschriftart"/>
    <w:link w:val="Textkrper-Einzug3"/>
    <w:rsid w:val="008A572B"/>
    <w:rPr>
      <w:sz w:val="16"/>
      <w:szCs w:val="16"/>
    </w:rPr>
  </w:style>
  <w:style w:type="paragraph" w:styleId="Textkrper-Erstzeileneinzug">
    <w:name w:val="Body Text First Indent"/>
    <w:basedOn w:val="Textkrper"/>
    <w:link w:val="Textkrper-ErstzeileneinzugZchn"/>
    <w:rsid w:val="008A572B"/>
    <w:pPr>
      <w:spacing w:after="0"/>
      <w:ind w:firstLine="360"/>
    </w:pPr>
  </w:style>
  <w:style w:type="character" w:customStyle="1" w:styleId="Textkrper-ErstzeileneinzugZchn">
    <w:name w:val="Textkörper-Erstzeileneinzug Zchn"/>
    <w:basedOn w:val="TextkrperZchn"/>
    <w:link w:val="Textkrper-Erstzeileneinzug"/>
    <w:rsid w:val="008A572B"/>
    <w:rPr>
      <w:sz w:val="24"/>
      <w:szCs w:val="24"/>
    </w:rPr>
  </w:style>
  <w:style w:type="paragraph" w:styleId="Textkrper-Zeileneinzug">
    <w:name w:val="Body Text Indent"/>
    <w:basedOn w:val="Standard"/>
    <w:link w:val="Textkrper-ZeileneinzugZchn"/>
    <w:rsid w:val="008A572B"/>
    <w:pPr>
      <w:spacing w:after="120"/>
      <w:ind w:left="283"/>
    </w:pPr>
  </w:style>
  <w:style w:type="character" w:customStyle="1" w:styleId="Textkrper-ZeileneinzugZchn">
    <w:name w:val="Textkörper-Zeileneinzug Zchn"/>
    <w:basedOn w:val="Absatz-Standardschriftart"/>
    <w:link w:val="Textkrper-Zeileneinzug"/>
    <w:rsid w:val="008A572B"/>
    <w:rPr>
      <w:sz w:val="24"/>
      <w:szCs w:val="24"/>
    </w:rPr>
  </w:style>
  <w:style w:type="paragraph" w:styleId="Textkrper-Erstzeileneinzug2">
    <w:name w:val="Body Text First Indent 2"/>
    <w:basedOn w:val="Textkrper-Zeileneinzug"/>
    <w:link w:val="Textkrper-Erstzeileneinzug2Zchn"/>
    <w:rsid w:val="008A572B"/>
    <w:pPr>
      <w:spacing w:after="0"/>
      <w:ind w:left="360" w:firstLine="360"/>
    </w:pPr>
  </w:style>
  <w:style w:type="character" w:customStyle="1" w:styleId="Textkrper-Erstzeileneinzug2Zchn">
    <w:name w:val="Textkörper-Erstzeileneinzug 2 Zchn"/>
    <w:basedOn w:val="Textkrper-ZeileneinzugZchn"/>
    <w:link w:val="Textkrper-Erstzeileneinzug2"/>
    <w:rsid w:val="008A572B"/>
    <w:rPr>
      <w:sz w:val="24"/>
      <w:szCs w:val="24"/>
    </w:rPr>
  </w:style>
  <w:style w:type="paragraph" w:styleId="Titel">
    <w:name w:val="Title"/>
    <w:basedOn w:val="Standard"/>
    <w:next w:val="Standard"/>
    <w:link w:val="TitelZchn"/>
    <w:qFormat/>
    <w:rsid w:val="008A5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A572B"/>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semiHidden/>
    <w:rsid w:val="008A57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8A572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8A572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8A572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A572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A572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8A572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8A572B"/>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8A572B"/>
    <w:rPr>
      <w:rFonts w:asciiTheme="majorHAnsi" w:eastAsiaTheme="majorEastAsia" w:hAnsiTheme="majorHAnsi" w:cstheme="majorBidi"/>
      <w:sz w:val="20"/>
      <w:szCs w:val="20"/>
    </w:rPr>
  </w:style>
  <w:style w:type="paragraph" w:styleId="Umschlagadresse">
    <w:name w:val="envelope address"/>
    <w:basedOn w:val="Standard"/>
    <w:rsid w:val="008A572B"/>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8A572B"/>
    <w:pPr>
      <w:ind w:left="4252"/>
    </w:pPr>
  </w:style>
  <w:style w:type="character" w:customStyle="1" w:styleId="UnterschriftZchn">
    <w:name w:val="Unterschrift Zchn"/>
    <w:basedOn w:val="Absatz-Standardschriftart"/>
    <w:link w:val="Unterschrift"/>
    <w:rsid w:val="008A572B"/>
    <w:rPr>
      <w:sz w:val="24"/>
      <w:szCs w:val="24"/>
    </w:rPr>
  </w:style>
  <w:style w:type="paragraph" w:styleId="Untertitel">
    <w:name w:val="Subtitle"/>
    <w:basedOn w:val="Standard"/>
    <w:next w:val="Standard"/>
    <w:link w:val="UntertitelZchn"/>
    <w:qFormat/>
    <w:rsid w:val="008A572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8A572B"/>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8A572B"/>
    <w:pPr>
      <w:spacing w:after="100"/>
    </w:pPr>
  </w:style>
  <w:style w:type="paragraph" w:styleId="Verzeichnis2">
    <w:name w:val="toc 2"/>
    <w:basedOn w:val="Standard"/>
    <w:next w:val="Standard"/>
    <w:autoRedefine/>
    <w:rsid w:val="008A572B"/>
    <w:pPr>
      <w:spacing w:after="100"/>
      <w:ind w:left="240"/>
    </w:pPr>
  </w:style>
  <w:style w:type="paragraph" w:styleId="Verzeichnis3">
    <w:name w:val="toc 3"/>
    <w:basedOn w:val="Standard"/>
    <w:next w:val="Standard"/>
    <w:autoRedefine/>
    <w:rsid w:val="008A572B"/>
    <w:pPr>
      <w:spacing w:after="100"/>
      <w:ind w:left="480"/>
    </w:pPr>
  </w:style>
  <w:style w:type="paragraph" w:styleId="Verzeichnis4">
    <w:name w:val="toc 4"/>
    <w:basedOn w:val="Standard"/>
    <w:next w:val="Standard"/>
    <w:autoRedefine/>
    <w:rsid w:val="008A572B"/>
    <w:pPr>
      <w:spacing w:after="100"/>
      <w:ind w:left="720"/>
    </w:pPr>
  </w:style>
  <w:style w:type="paragraph" w:styleId="Verzeichnis5">
    <w:name w:val="toc 5"/>
    <w:basedOn w:val="Standard"/>
    <w:next w:val="Standard"/>
    <w:autoRedefine/>
    <w:rsid w:val="008A572B"/>
    <w:pPr>
      <w:spacing w:after="100"/>
      <w:ind w:left="960"/>
    </w:pPr>
  </w:style>
  <w:style w:type="paragraph" w:styleId="Verzeichnis6">
    <w:name w:val="toc 6"/>
    <w:basedOn w:val="Standard"/>
    <w:next w:val="Standard"/>
    <w:autoRedefine/>
    <w:rsid w:val="008A572B"/>
    <w:pPr>
      <w:spacing w:after="100"/>
      <w:ind w:left="1200"/>
    </w:pPr>
  </w:style>
  <w:style w:type="paragraph" w:styleId="Verzeichnis7">
    <w:name w:val="toc 7"/>
    <w:basedOn w:val="Standard"/>
    <w:next w:val="Standard"/>
    <w:autoRedefine/>
    <w:rsid w:val="008A572B"/>
    <w:pPr>
      <w:spacing w:after="100"/>
      <w:ind w:left="1440"/>
    </w:pPr>
  </w:style>
  <w:style w:type="paragraph" w:styleId="Verzeichnis8">
    <w:name w:val="toc 8"/>
    <w:basedOn w:val="Standard"/>
    <w:next w:val="Standard"/>
    <w:autoRedefine/>
    <w:rsid w:val="008A572B"/>
    <w:pPr>
      <w:spacing w:after="100"/>
      <w:ind w:left="1680"/>
    </w:pPr>
  </w:style>
  <w:style w:type="paragraph" w:styleId="Verzeichnis9">
    <w:name w:val="toc 9"/>
    <w:basedOn w:val="Standard"/>
    <w:next w:val="Standard"/>
    <w:autoRedefine/>
    <w:rsid w:val="008A572B"/>
    <w:pPr>
      <w:spacing w:after="100"/>
      <w:ind w:left="1920"/>
    </w:pPr>
  </w:style>
  <w:style w:type="paragraph" w:styleId="Zitat">
    <w:name w:val="Quote"/>
    <w:basedOn w:val="Standard"/>
    <w:next w:val="Standard"/>
    <w:link w:val="ZitatZchn"/>
    <w:uiPriority w:val="29"/>
    <w:qFormat/>
    <w:rsid w:val="008A572B"/>
    <w:rPr>
      <w:i/>
      <w:iCs/>
      <w:color w:val="000000" w:themeColor="text1"/>
    </w:rPr>
  </w:style>
  <w:style w:type="character" w:customStyle="1" w:styleId="ZitatZchn">
    <w:name w:val="Zitat Zchn"/>
    <w:basedOn w:val="Absatz-Standardschriftart"/>
    <w:link w:val="Zitat"/>
    <w:uiPriority w:val="29"/>
    <w:rsid w:val="008A572B"/>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BE6A-E501-4412-886B-A3C6244C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9917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11374</CharactersWithSpaces>
  <SharedDoc>false</SharedDoc>
  <HLinks>
    <vt:vector size="6" baseType="variant">
      <vt:variant>
        <vt:i4>4325475</vt:i4>
      </vt:variant>
      <vt:variant>
        <vt:i4>0</vt:i4>
      </vt:variant>
      <vt:variant>
        <vt:i4>0</vt:i4>
      </vt:variant>
      <vt:variant>
        <vt:i4>5</vt:i4>
      </vt:variant>
      <vt:variant>
        <vt:lpwstr>mailto:LKdoHEVerkInfra@bundeswehr.org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creator>SteinNa</dc:creator>
  <cp:lastModifiedBy>Brucker, Veronika (LBM Bad Kreuznach)</cp:lastModifiedBy>
  <cp:revision>5</cp:revision>
  <cp:lastPrinted>2022-07-14T10:44:00Z</cp:lastPrinted>
  <dcterms:created xsi:type="dcterms:W3CDTF">2022-07-14T10:17:00Z</dcterms:created>
  <dcterms:modified xsi:type="dcterms:W3CDTF">2022-07-14T10:54:00Z</dcterms:modified>
</cp:coreProperties>
</file>