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8A52A8" w:rsidRDefault="00230395" w:rsidP="008A52A8">
      <w:pPr>
        <w:jc w:val="both"/>
        <w:rPr>
          <w:rFonts w:ascii="Arial" w:hAnsi="Arial" w:cs="Arial"/>
        </w:rPr>
      </w:pPr>
      <w:r w:rsidRPr="00230395">
        <w:rPr>
          <w:rFonts w:ascii="Arial" w:hAnsi="Arial" w:cs="Arial"/>
        </w:rPr>
        <w:t xml:space="preserve">Die </w:t>
      </w:r>
      <w:r w:rsidR="008A52A8">
        <w:rPr>
          <w:rFonts w:ascii="Arial" w:hAnsi="Arial" w:cs="Arial"/>
        </w:rPr>
        <w:t xml:space="preserve">Witte </w:t>
      </w:r>
      <w:r w:rsidR="00F63324">
        <w:rPr>
          <w:rFonts w:ascii="Arial" w:hAnsi="Arial" w:cs="Arial"/>
        </w:rPr>
        <w:t xml:space="preserve">KG, </w:t>
      </w:r>
      <w:proofErr w:type="spellStart"/>
      <w:r w:rsidR="008A52A8">
        <w:rPr>
          <w:rFonts w:ascii="Arial" w:hAnsi="Arial" w:cs="Arial"/>
        </w:rPr>
        <w:t>Versol</w:t>
      </w:r>
      <w:r w:rsidR="007A2BF7">
        <w:rPr>
          <w:rFonts w:ascii="Arial" w:hAnsi="Arial" w:cs="Arial"/>
        </w:rPr>
        <w:t>d</w:t>
      </w:r>
      <w:proofErr w:type="spellEnd"/>
      <w:r w:rsidR="00BF1A14">
        <w:rPr>
          <w:rFonts w:ascii="Arial" w:hAnsi="Arial" w:cs="Arial"/>
        </w:rPr>
        <w:t xml:space="preserve"> (Az.: </w:t>
      </w:r>
      <w:r w:rsidR="00FC561B" w:rsidRPr="00FC561B">
        <w:rPr>
          <w:rFonts w:ascii="Arial" w:hAnsi="Arial" w:cs="Arial"/>
        </w:rPr>
        <w:t>52.0011/22/7.1.5</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8A52A8">
        <w:rPr>
          <w:rFonts w:ascii="Arial" w:hAnsi="Arial" w:cs="Arial"/>
        </w:rPr>
        <w:t>Tierhaltung</w:t>
      </w:r>
      <w:r w:rsidR="00371C47">
        <w:rPr>
          <w:rFonts w:ascii="Arial" w:hAnsi="Arial" w:cs="Arial"/>
        </w:rPr>
        <w:t xml:space="preserve"> durch </w:t>
      </w:r>
      <w:r w:rsidR="00F63324">
        <w:rPr>
          <w:rFonts w:ascii="Arial" w:hAnsi="Arial" w:cs="Arial"/>
        </w:rPr>
        <w:t xml:space="preserve">Errichtung eines </w:t>
      </w:r>
      <w:r w:rsidR="00FC561B">
        <w:rPr>
          <w:rFonts w:ascii="Arial" w:hAnsi="Arial" w:cs="Arial"/>
        </w:rPr>
        <w:t>Fahrsilos.</w:t>
      </w:r>
      <w:r w:rsidR="008A52A8">
        <w:rPr>
          <w:rFonts w:ascii="Arial" w:hAnsi="Arial" w:cs="Arial"/>
        </w:rPr>
        <w:t xml:space="preserve"> </w:t>
      </w:r>
    </w:p>
    <w:p w:rsidR="00230395" w:rsidRDefault="00154890" w:rsidP="00230395">
      <w:pPr>
        <w:jc w:val="both"/>
        <w:rPr>
          <w:rFonts w:ascii="Arial" w:hAnsi="Arial" w:cs="Arial"/>
        </w:rPr>
      </w:pPr>
      <w:r>
        <w:rPr>
          <w:rFonts w:ascii="Arial" w:hAnsi="Arial" w:cs="Arial"/>
        </w:rPr>
        <w:t>D</w:t>
      </w:r>
      <w:r w:rsidR="00230395">
        <w:rPr>
          <w:rFonts w:ascii="Arial" w:hAnsi="Arial" w:cs="Arial"/>
        </w:rPr>
        <w:t>ie Änderung</w:t>
      </w:r>
      <w:r w:rsidR="008A52A8">
        <w:rPr>
          <w:rFonts w:ascii="Arial" w:hAnsi="Arial" w:cs="Arial"/>
        </w:rPr>
        <w:t xml:space="preserve"> der Tierhaltung ist</w:t>
      </w:r>
      <w:r w:rsidR="00230395">
        <w:rPr>
          <w:rFonts w:ascii="Arial" w:hAnsi="Arial" w:cs="Arial"/>
        </w:rPr>
        <w:t xml:space="preserve"> UVP-pflichtig nach § </w:t>
      </w:r>
      <w:r w:rsidR="00F63324">
        <w:rPr>
          <w:rFonts w:ascii="Arial" w:hAnsi="Arial" w:cs="Arial"/>
        </w:rPr>
        <w:t>9</w:t>
      </w:r>
      <w:r w:rsidR="00230395">
        <w:rPr>
          <w:rFonts w:ascii="Arial" w:hAnsi="Arial" w:cs="Arial"/>
        </w:rPr>
        <w:t xml:space="preserve"> UVPG. Demnach ist eine </w:t>
      </w:r>
      <w:r w:rsidR="00371C47">
        <w:rPr>
          <w:rFonts w:ascii="Arial" w:hAnsi="Arial" w:cs="Arial"/>
        </w:rPr>
        <w:t>standort</w:t>
      </w:r>
      <w:r w:rsidR="00230395">
        <w:rPr>
          <w:rFonts w:ascii="Arial" w:hAnsi="Arial" w:cs="Arial"/>
        </w:rPr>
        <w:t>bezogene Vorprüfung erforderlich.</w:t>
      </w:r>
    </w:p>
    <w:p w:rsidR="00230395" w:rsidRPr="00230395" w:rsidRDefault="00230395"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8A52A8">
        <w:rPr>
          <w:rFonts w:ascii="Arial" w:hAnsi="Arial" w:cs="Arial"/>
          <w:szCs w:val="24"/>
        </w:rPr>
        <w:t>Witte KG</w:t>
      </w:r>
      <w:r w:rsidR="00371C47">
        <w:rPr>
          <w:rFonts w:ascii="Arial" w:hAnsi="Arial" w:cs="Arial"/>
          <w:szCs w:val="24"/>
        </w:rPr>
        <w:t xml:space="preserve"> </w:t>
      </w:r>
      <w:r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proofErr w:type="spellStart"/>
      <w:r w:rsidR="00D519BA">
        <w:rPr>
          <w:rFonts w:ascii="Arial" w:hAnsi="Arial" w:cs="Arial"/>
        </w:rPr>
        <w:t>ist</w:t>
      </w:r>
      <w:proofErr w:type="spellEnd"/>
      <w:r w:rsidR="00D519BA">
        <w:rPr>
          <w:rFonts w:ascii="Arial" w:hAnsi="Arial" w:cs="Arial"/>
        </w:rPr>
        <w:t xml:space="preserve"> die Bezirksregierung Detmold zuständig.</w:t>
      </w:r>
    </w:p>
    <w:p w:rsidR="001626A0"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 xml:space="preserve">gilt die Nummer </w:t>
      </w:r>
      <w:r w:rsidR="008A52A8">
        <w:rPr>
          <w:rFonts w:ascii="Arial" w:hAnsi="Arial" w:cs="Arial"/>
          <w:sz w:val="24"/>
          <w:szCs w:val="24"/>
        </w:rPr>
        <w:t>7.1.5</w:t>
      </w:r>
      <w:r>
        <w:rPr>
          <w:rFonts w:ascii="Arial" w:hAnsi="Arial" w:cs="Arial"/>
          <w:sz w:val="24"/>
          <w:szCs w:val="24"/>
        </w:rPr>
        <w:t xml:space="preserve"> der 4. B</w:t>
      </w:r>
      <w:r w:rsidR="00371C47">
        <w:rPr>
          <w:rFonts w:ascii="Arial" w:hAnsi="Arial" w:cs="Arial"/>
          <w:sz w:val="24"/>
          <w:szCs w:val="24"/>
        </w:rPr>
        <w:t xml:space="preserve">ImSchV, außerdem die Nummern </w:t>
      </w:r>
      <w:r w:rsidR="008A52A8">
        <w:rPr>
          <w:rFonts w:ascii="Arial" w:hAnsi="Arial" w:cs="Arial"/>
          <w:sz w:val="24"/>
          <w:szCs w:val="24"/>
        </w:rPr>
        <w:t>9.36</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 xml:space="preserve">Für das Verfahren gilt die 9. BImSchV in Verbindung mit den VV </w:t>
      </w:r>
      <w:proofErr w:type="spellStart"/>
      <w:r w:rsidRPr="001626A0">
        <w:rPr>
          <w:rFonts w:ascii="Arial" w:hAnsi="Arial" w:cs="Arial"/>
          <w:sz w:val="24"/>
          <w:szCs w:val="24"/>
        </w:rPr>
        <w:t>GenVerf</w:t>
      </w:r>
      <w:proofErr w:type="spellEnd"/>
      <w:r w:rsidRPr="001626A0">
        <w:rPr>
          <w:rFonts w:ascii="Arial" w:hAnsi="Arial" w:cs="Arial"/>
          <w:sz w:val="24"/>
          <w:szCs w:val="24"/>
        </w:rPr>
        <w:t>. BImSchG.</w:t>
      </w:r>
    </w:p>
    <w:p w:rsidR="00D519BA" w:rsidRPr="001626A0" w:rsidRDefault="00D519BA" w:rsidP="00230395">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w:t>
      </w:r>
      <w:r w:rsidR="008A52A8">
        <w:rPr>
          <w:rFonts w:ascii="Arial" w:hAnsi="Arial" w:cs="Arial"/>
          <w:sz w:val="24"/>
          <w:szCs w:val="24"/>
        </w:rPr>
        <w:t>7.5.1.</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8A52A8">
        <w:rPr>
          <w:rFonts w:ascii="Arial" w:hAnsi="Arial" w:cs="Arial"/>
          <w:sz w:val="24"/>
          <w:szCs w:val="24"/>
        </w:rPr>
        <w:t>Tierhaltung</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8A52A8">
        <w:rPr>
          <w:rFonts w:ascii="Arial" w:hAnsi="Arial" w:cs="Arial"/>
          <w:sz w:val="24"/>
          <w:szCs w:val="24"/>
        </w:rPr>
        <w:t>Tierhaltungs</w:t>
      </w:r>
      <w:r w:rsidR="00BF5F61">
        <w:rPr>
          <w:rFonts w:ascii="Arial" w:hAnsi="Arial" w:cs="Arial"/>
          <w:sz w:val="24"/>
          <w:szCs w:val="24"/>
        </w:rPr>
        <w:t>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8A52A8">
        <w:rPr>
          <w:rFonts w:ascii="Arial" w:hAnsi="Arial" w:cs="Arial"/>
          <w:sz w:val="24"/>
          <w:szCs w:val="24"/>
        </w:rPr>
        <w:t>7.5.1</w:t>
      </w:r>
      <w:r w:rsidR="00BF5F61">
        <w:rPr>
          <w:rFonts w:ascii="Arial" w:hAnsi="Arial" w:cs="Arial"/>
          <w:sz w:val="24"/>
          <w:szCs w:val="24"/>
        </w:rPr>
        <w:t xml:space="preserve">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FC561B">
        <w:rPr>
          <w:rFonts w:ascii="Arial" w:hAnsi="Arial" w:cs="Arial"/>
          <w:sz w:val="24"/>
          <w:szCs w:val="24"/>
        </w:rPr>
        <w:t>A</w:t>
      </w:r>
      <w:r w:rsidRPr="00893AA1">
        <w:rPr>
          <w:rFonts w:ascii="Arial" w:hAnsi="Arial" w:cs="Arial"/>
          <w:sz w:val="24"/>
          <w:szCs w:val="24"/>
        </w:rPr>
        <w:t xml:space="preserve"> gekennzeichnet ist, war für das Vorhaben nach § </w:t>
      </w:r>
      <w:r w:rsidR="00F63324">
        <w:rPr>
          <w:rFonts w:ascii="Arial" w:hAnsi="Arial" w:cs="Arial"/>
          <w:sz w:val="24"/>
          <w:szCs w:val="24"/>
        </w:rPr>
        <w:t>7 bzw. 9</w:t>
      </w:r>
      <w:r w:rsidRPr="00893AA1">
        <w:rPr>
          <w:rFonts w:ascii="Arial" w:hAnsi="Arial" w:cs="Arial"/>
          <w:sz w:val="24"/>
          <w:szCs w:val="24"/>
        </w:rPr>
        <w:t xml:space="preserve"> </w:t>
      </w:r>
      <w:proofErr w:type="gramStart"/>
      <w:r w:rsidRPr="00893AA1">
        <w:rPr>
          <w:rFonts w:ascii="Arial" w:hAnsi="Arial" w:cs="Arial"/>
          <w:sz w:val="24"/>
          <w:szCs w:val="24"/>
        </w:rPr>
        <w:t>UVPG</w:t>
      </w:r>
      <w:r w:rsidR="00F63324">
        <w:rPr>
          <w:rFonts w:ascii="Arial" w:hAnsi="Arial" w:cs="Arial"/>
          <w:sz w:val="24"/>
          <w:szCs w:val="24"/>
        </w:rPr>
        <w:t xml:space="preserve"> </w:t>
      </w:r>
      <w:r w:rsidRPr="00893AA1">
        <w:rPr>
          <w:rFonts w:ascii="Arial" w:hAnsi="Arial" w:cs="Arial"/>
          <w:sz w:val="24"/>
          <w:szCs w:val="24"/>
        </w:rPr>
        <w:t xml:space="preserve"> durch</w:t>
      </w:r>
      <w:proofErr w:type="gramEnd"/>
      <w:r w:rsidRPr="00893AA1">
        <w:rPr>
          <w:rFonts w:ascii="Arial" w:hAnsi="Arial" w:cs="Arial"/>
          <w:sz w:val="24"/>
          <w:szCs w:val="24"/>
        </w:rPr>
        <w:t xml:space="preserve"> eine </w:t>
      </w:r>
      <w:r w:rsidR="00FC561B">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keitsprüfung durchzuführen ist, wenn trotz der geringen Größe und Leistung des Vorhabens nur aufgrund der Örtlichkeit 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7A2BF7">
        <w:rPr>
          <w:rFonts w:ascii="Arial" w:hAnsi="Arial" w:cs="Arial"/>
          <w:szCs w:val="24"/>
        </w:rPr>
        <w:t xml:space="preserve">Stadt </w:t>
      </w:r>
      <w:proofErr w:type="spellStart"/>
      <w:r w:rsidR="008A52A8">
        <w:rPr>
          <w:rFonts w:ascii="Arial" w:hAnsi="Arial" w:cs="Arial"/>
          <w:szCs w:val="24"/>
        </w:rPr>
        <w:t>Versmol</w:t>
      </w:r>
      <w:r w:rsidR="007A2BF7">
        <w:rPr>
          <w:rFonts w:ascii="Arial" w:hAnsi="Arial" w:cs="Arial"/>
          <w:szCs w:val="24"/>
        </w:rPr>
        <w:t>d</w:t>
      </w:r>
      <w:proofErr w:type="spellEnd"/>
      <w:r w:rsidR="00F63324">
        <w:rPr>
          <w:rFonts w:ascii="Arial" w:hAnsi="Arial" w:cs="Arial"/>
          <w:szCs w:val="24"/>
        </w:rPr>
        <w:t xml:space="preserve"> und dort im </w:t>
      </w:r>
      <w:r w:rsidR="008A52A8">
        <w:rPr>
          <w:rFonts w:ascii="Arial" w:hAnsi="Arial" w:cs="Arial"/>
          <w:szCs w:val="24"/>
        </w:rPr>
        <w:t>Außenbereich.</w:t>
      </w:r>
    </w:p>
    <w:p w:rsidR="00D833D1" w:rsidRDefault="00401575" w:rsidP="00D519BA">
      <w:pPr>
        <w:pStyle w:val="Textkrper-Zeileneinzug"/>
        <w:ind w:left="0"/>
        <w:jc w:val="both"/>
        <w:rPr>
          <w:rFonts w:ascii="Arial" w:hAnsi="Arial" w:cs="Arial"/>
        </w:rPr>
      </w:pPr>
      <w:r>
        <w:rPr>
          <w:rFonts w:ascii="Arial" w:hAnsi="Arial" w:cs="Arial"/>
        </w:rPr>
        <w:t xml:space="preserve">Die Anlage ist </w:t>
      </w:r>
      <w:r w:rsidR="00555968">
        <w:rPr>
          <w:rFonts w:ascii="Arial" w:hAnsi="Arial" w:cs="Arial"/>
        </w:rPr>
        <w:t xml:space="preserve">im Wesentlichen </w:t>
      </w:r>
      <w:r>
        <w:rPr>
          <w:rFonts w:ascii="Arial" w:hAnsi="Arial" w:cs="Arial"/>
        </w:rPr>
        <w:t>Bestand</w:t>
      </w:r>
      <w:r w:rsidR="00F63324">
        <w:rPr>
          <w:rFonts w:ascii="Arial" w:hAnsi="Arial" w:cs="Arial"/>
        </w:rPr>
        <w:t xml:space="preserve">. </w:t>
      </w:r>
      <w:r w:rsidR="00FC561B">
        <w:rPr>
          <w:rFonts w:ascii="Arial" w:hAnsi="Arial" w:cs="Arial"/>
        </w:rPr>
        <w:t xml:space="preserve">Die </w:t>
      </w:r>
      <w:proofErr w:type="spellStart"/>
      <w:r w:rsidR="00FC561B">
        <w:rPr>
          <w:rFonts w:ascii="Arial" w:hAnsi="Arial" w:cs="Arial"/>
        </w:rPr>
        <w:t>Tierzahl</w:t>
      </w:r>
      <w:proofErr w:type="spellEnd"/>
      <w:r w:rsidR="00FC561B">
        <w:rPr>
          <w:rFonts w:ascii="Arial" w:hAnsi="Arial" w:cs="Arial"/>
        </w:rPr>
        <w:t xml:space="preserve"> ändert sich nicht.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lastRenderedPageBreak/>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w:t>
      </w:r>
      <w:r w:rsidR="00F63324">
        <w:rPr>
          <w:rFonts w:ascii="Arial" w:hAnsi="Arial" w:cs="Arial"/>
          <w:sz w:val="24"/>
          <w:szCs w:val="24"/>
        </w:rPr>
        <w:t>3</w:t>
      </w:r>
      <w:r>
        <w:rPr>
          <w:rFonts w:ascii="Arial" w:hAnsi="Arial" w:cs="Arial"/>
          <w:sz w:val="24"/>
          <w:szCs w:val="24"/>
        </w:rPr>
        <w:t xml:space="preserve"> des UVPG abgearbeitet.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B24362" w:rsidRDefault="00B24362" w:rsidP="00D519BA">
      <w:pPr>
        <w:pStyle w:val="Textkrper"/>
        <w:jc w:val="both"/>
        <w:rPr>
          <w:rFonts w:ascii="Arial" w:hAnsi="Arial" w:cs="Arial"/>
          <w:sz w:val="24"/>
          <w:szCs w:val="24"/>
        </w:rPr>
      </w:pPr>
      <w:r>
        <w:rPr>
          <w:rFonts w:ascii="Arial" w:hAnsi="Arial" w:cs="Arial"/>
          <w:sz w:val="24"/>
          <w:szCs w:val="24"/>
        </w:rPr>
        <w:t xml:space="preserve">Festzustellen ist, </w:t>
      </w:r>
      <w:r w:rsidR="006B7961">
        <w:rPr>
          <w:rFonts w:ascii="Arial" w:hAnsi="Arial" w:cs="Arial"/>
          <w:sz w:val="24"/>
          <w:szCs w:val="24"/>
        </w:rPr>
        <w:t xml:space="preserve">dass die Anlage Bestand </w:t>
      </w:r>
      <w:proofErr w:type="spellStart"/>
      <w:proofErr w:type="gramStart"/>
      <w:r w:rsidR="006B7961">
        <w:rPr>
          <w:rFonts w:ascii="Arial" w:hAnsi="Arial" w:cs="Arial"/>
          <w:sz w:val="24"/>
          <w:szCs w:val="24"/>
        </w:rPr>
        <w:t>ist</w:t>
      </w:r>
      <w:r w:rsidR="00FC561B">
        <w:rPr>
          <w:rFonts w:ascii="Arial" w:hAnsi="Arial" w:cs="Arial"/>
          <w:sz w:val="24"/>
          <w:szCs w:val="24"/>
        </w:rPr>
        <w:t>.</w:t>
      </w:r>
      <w:r w:rsidR="00555968">
        <w:rPr>
          <w:rFonts w:ascii="Arial" w:hAnsi="Arial" w:cs="Arial"/>
          <w:sz w:val="24"/>
          <w:szCs w:val="24"/>
        </w:rPr>
        <w:t>W</w:t>
      </w:r>
      <w:r w:rsidR="00401575">
        <w:rPr>
          <w:rFonts w:ascii="Arial" w:hAnsi="Arial" w:cs="Arial"/>
          <w:sz w:val="24"/>
          <w:szCs w:val="24"/>
        </w:rPr>
        <w:t>esentliche</w:t>
      </w:r>
      <w:proofErr w:type="spellEnd"/>
      <w:proofErr w:type="gramEnd"/>
      <w:r w:rsidR="00BF1A14">
        <w:rPr>
          <w:rFonts w:ascii="Arial" w:hAnsi="Arial" w:cs="Arial"/>
          <w:sz w:val="24"/>
          <w:szCs w:val="24"/>
        </w:rPr>
        <w:t xml:space="preserve"> umweltrelevante Auswirkung </w:t>
      </w:r>
      <w:r w:rsidR="00401575">
        <w:rPr>
          <w:rFonts w:ascii="Arial" w:hAnsi="Arial" w:cs="Arial"/>
          <w:sz w:val="24"/>
          <w:szCs w:val="24"/>
        </w:rPr>
        <w:t>sind nicht zu erkennen</w:t>
      </w:r>
      <w:r w:rsidR="007A2BF7">
        <w:rPr>
          <w:rFonts w:ascii="Arial" w:hAnsi="Arial" w:cs="Arial"/>
          <w:sz w:val="24"/>
          <w:szCs w:val="24"/>
        </w:rPr>
        <w:t>.</w:t>
      </w:r>
      <w:r w:rsidR="00401575">
        <w:rPr>
          <w:rFonts w:ascii="Arial" w:hAnsi="Arial" w:cs="Arial"/>
          <w:sz w:val="24"/>
          <w:szCs w:val="24"/>
        </w:rPr>
        <w:t xml:space="preserve"> </w:t>
      </w:r>
      <w:proofErr w:type="gramStart"/>
      <w:r w:rsidR="00555968">
        <w:rPr>
          <w:rFonts w:ascii="Arial" w:hAnsi="Arial" w:cs="Arial"/>
          <w:sz w:val="24"/>
          <w:szCs w:val="24"/>
        </w:rPr>
        <w:t>Die</w:t>
      </w:r>
      <w:r w:rsidR="00BF1A14">
        <w:rPr>
          <w:rFonts w:ascii="Arial" w:hAnsi="Arial" w:cs="Arial"/>
          <w:sz w:val="24"/>
          <w:szCs w:val="24"/>
        </w:rPr>
        <w:t xml:space="preserve"> rechtliche Anforderungen</w:t>
      </w:r>
      <w:proofErr w:type="gramEnd"/>
      <w:r w:rsidR="00BF1A14">
        <w:rPr>
          <w:rFonts w:ascii="Arial" w:hAnsi="Arial" w:cs="Arial"/>
          <w:sz w:val="24"/>
          <w:szCs w:val="24"/>
        </w:rPr>
        <w:t xml:space="preserve"> an die Sicherheit der Anlage </w:t>
      </w:r>
      <w:r w:rsidR="00555968">
        <w:rPr>
          <w:rFonts w:ascii="Arial" w:hAnsi="Arial" w:cs="Arial"/>
          <w:sz w:val="24"/>
          <w:szCs w:val="24"/>
        </w:rPr>
        <w:t xml:space="preserve">werden </w:t>
      </w:r>
      <w:r w:rsidR="00BF1A14">
        <w:rPr>
          <w:rFonts w:ascii="Arial" w:hAnsi="Arial" w:cs="Arial"/>
          <w:sz w:val="24"/>
          <w:szCs w:val="24"/>
        </w:rPr>
        <w:t xml:space="preserve">erfüllt. </w:t>
      </w:r>
      <w:r w:rsidR="00154890">
        <w:rPr>
          <w:rFonts w:ascii="Arial" w:hAnsi="Arial" w:cs="Arial"/>
          <w:sz w:val="24"/>
          <w:szCs w:val="24"/>
        </w:rPr>
        <w:t>Die A</w:t>
      </w:r>
      <w:r w:rsidR="00F63324">
        <w:rPr>
          <w:rFonts w:ascii="Arial" w:hAnsi="Arial" w:cs="Arial"/>
          <w:sz w:val="24"/>
          <w:szCs w:val="24"/>
        </w:rPr>
        <w:t>us</w:t>
      </w:r>
      <w:r w:rsidR="00154890">
        <w:rPr>
          <w:rFonts w:ascii="Arial" w:hAnsi="Arial" w:cs="Arial"/>
          <w:sz w:val="24"/>
          <w:szCs w:val="24"/>
        </w:rPr>
        <w:t xml:space="preserve">wirkungen des Betriebs </w:t>
      </w:r>
      <w:r w:rsidR="00F63324">
        <w:rPr>
          <w:rFonts w:ascii="Arial" w:hAnsi="Arial" w:cs="Arial"/>
          <w:sz w:val="24"/>
          <w:szCs w:val="24"/>
        </w:rPr>
        <w:t xml:space="preserve">führen nicht zu erheblichen Umweltauswirkungen. </w:t>
      </w:r>
      <w:r w:rsidR="00FC561B">
        <w:rPr>
          <w:rFonts w:ascii="Arial" w:hAnsi="Arial" w:cs="Arial"/>
          <w:sz w:val="24"/>
          <w:szCs w:val="24"/>
        </w:rPr>
        <w:t>Die Ausführung des Fahrsilos ist wasserrechtlich nicht zu beanstanden, der Unterbau ist dicht und die Seitenwände einsehbar/kontrollierbar.</w:t>
      </w:r>
      <w:bookmarkStart w:id="0" w:name="_GoBack"/>
      <w:bookmarkEnd w:id="0"/>
      <w:r w:rsidR="008A52A8">
        <w:rPr>
          <w:rFonts w:ascii="Arial" w:hAnsi="Arial" w:cs="Arial"/>
          <w:sz w:val="24"/>
          <w:szCs w:val="24"/>
        </w:rPr>
        <w:t xml:space="preserve"> Weitergehende Beeinträchtigungen der Umwelt sind nicht zu erwarten.</w:t>
      </w:r>
      <w:r w:rsidR="00555968">
        <w:rPr>
          <w:rFonts w:ascii="Arial" w:hAnsi="Arial" w:cs="Arial"/>
          <w:sz w:val="24"/>
          <w:szCs w:val="24"/>
        </w:rPr>
        <w:t xml:space="preserve"> Die weiteren Maßnahmen sind als nicht umweltrelevant im Sinne des UVPG einzustufen.</w:t>
      </w:r>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w:t>
      </w:r>
      <w:r w:rsidR="00F63324">
        <w:rPr>
          <w:rFonts w:ascii="Arial" w:hAnsi="Arial" w:cs="Arial"/>
          <w:sz w:val="24"/>
          <w:szCs w:val="24"/>
        </w:rPr>
        <w:t>3</w:t>
      </w:r>
      <w:r w:rsidRPr="00893AA1">
        <w:rPr>
          <w:rFonts w:ascii="Arial" w:hAnsi="Arial" w:cs="Arial"/>
          <w:sz w:val="24"/>
          <w:szCs w:val="24"/>
        </w:rPr>
        <w:t xml:space="preserve"> des UVPG genannten Kriterien erhebliche nachteilige Umweltauswirkungen nicht zu erwarten sind, hat die Vorprüfung ergeben, dass für das Vorhaben keine Umweltverträglichkeitsprüfung erforderlich ist. </w:t>
      </w:r>
    </w:p>
    <w:p w:rsidR="00A5129F" w:rsidRDefault="00A5129F" w:rsidP="00D519BA">
      <w:pPr>
        <w:jc w:val="both"/>
        <w:rPr>
          <w:rFonts w:ascii="Arial" w:hAnsi="Arial" w:cs="Arial"/>
          <w:szCs w:val="24"/>
        </w:rPr>
      </w:pPr>
    </w:p>
    <w:p w:rsidR="00F63324" w:rsidRDefault="00F63324" w:rsidP="00F63324">
      <w:pPr>
        <w:jc w:val="both"/>
        <w:rPr>
          <w:rFonts w:ascii="Arial" w:hAnsi="Arial" w:cs="Arial"/>
          <w:szCs w:val="24"/>
        </w:rPr>
      </w:pPr>
      <w:r>
        <w:rPr>
          <w:rFonts w:ascii="Arial" w:hAnsi="Arial" w:cs="Arial"/>
          <w:szCs w:val="24"/>
        </w:rPr>
        <w:t>Weitere Begründung ist im Anschluss an die Tabelle zu finden.</w:t>
      </w:r>
    </w:p>
    <w:p w:rsidR="00F63324" w:rsidRPr="00F63324" w:rsidRDefault="00F63324" w:rsidP="00F63324">
      <w:pPr>
        <w:jc w:val="both"/>
        <w:rPr>
          <w:rFonts w:ascii="Arial" w:hAnsi="Arial" w:cs="Arial"/>
          <w:szCs w:val="24"/>
        </w:rPr>
      </w:pPr>
    </w:p>
    <w:p w:rsidR="00F63324" w:rsidRPr="001626A0" w:rsidRDefault="00F63324" w:rsidP="00F63324">
      <w:pPr>
        <w:jc w:val="both"/>
        <w:rPr>
          <w:rFonts w:ascii="Arial" w:hAnsi="Arial" w:cs="Arial"/>
          <w:szCs w:val="24"/>
        </w:rPr>
      </w:pPr>
      <w:r w:rsidRPr="00F63324">
        <w:rPr>
          <w:rFonts w:ascii="Arial" w:hAnsi="Arial" w:cs="Arial"/>
          <w:szCs w:val="24"/>
        </w:rPr>
        <w:t>Abschließend erscheint die Durchführung einer UVP daher entbehrlich.</w:t>
      </w:r>
    </w:p>
    <w:sectPr w:rsidR="00F63324"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FC561B">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0"/>
    <w:rsid w:val="00063900"/>
    <w:rsid w:val="000A24C9"/>
    <w:rsid w:val="000D20B7"/>
    <w:rsid w:val="000F5899"/>
    <w:rsid w:val="00111D0C"/>
    <w:rsid w:val="00152DB6"/>
    <w:rsid w:val="00154890"/>
    <w:rsid w:val="00156E2B"/>
    <w:rsid w:val="001626A0"/>
    <w:rsid w:val="00163A45"/>
    <w:rsid w:val="001C7219"/>
    <w:rsid w:val="001E0DC6"/>
    <w:rsid w:val="001F48DD"/>
    <w:rsid w:val="00202D46"/>
    <w:rsid w:val="00230395"/>
    <w:rsid w:val="00230D23"/>
    <w:rsid w:val="00234CB6"/>
    <w:rsid w:val="00371C47"/>
    <w:rsid w:val="0038746F"/>
    <w:rsid w:val="003D45DD"/>
    <w:rsid w:val="00401575"/>
    <w:rsid w:val="00405690"/>
    <w:rsid w:val="00411A21"/>
    <w:rsid w:val="00433B3F"/>
    <w:rsid w:val="004442AA"/>
    <w:rsid w:val="00444866"/>
    <w:rsid w:val="004D61B8"/>
    <w:rsid w:val="004E3F79"/>
    <w:rsid w:val="0051503E"/>
    <w:rsid w:val="00537945"/>
    <w:rsid w:val="00555968"/>
    <w:rsid w:val="005D310B"/>
    <w:rsid w:val="00612331"/>
    <w:rsid w:val="006565BC"/>
    <w:rsid w:val="006B3D78"/>
    <w:rsid w:val="006B7961"/>
    <w:rsid w:val="00750147"/>
    <w:rsid w:val="007A2BF7"/>
    <w:rsid w:val="007E3BFF"/>
    <w:rsid w:val="00853D3E"/>
    <w:rsid w:val="00893AA1"/>
    <w:rsid w:val="008A52A8"/>
    <w:rsid w:val="008A7932"/>
    <w:rsid w:val="008C269E"/>
    <w:rsid w:val="008E2107"/>
    <w:rsid w:val="0090373D"/>
    <w:rsid w:val="0091774C"/>
    <w:rsid w:val="009336CB"/>
    <w:rsid w:val="009522A4"/>
    <w:rsid w:val="009973DE"/>
    <w:rsid w:val="00A5129F"/>
    <w:rsid w:val="00B049DA"/>
    <w:rsid w:val="00B24362"/>
    <w:rsid w:val="00B37868"/>
    <w:rsid w:val="00BD32DB"/>
    <w:rsid w:val="00BF1A14"/>
    <w:rsid w:val="00BF5F61"/>
    <w:rsid w:val="00C01747"/>
    <w:rsid w:val="00C53638"/>
    <w:rsid w:val="00C86F23"/>
    <w:rsid w:val="00CD24E1"/>
    <w:rsid w:val="00CF1720"/>
    <w:rsid w:val="00D519BA"/>
    <w:rsid w:val="00D833D1"/>
    <w:rsid w:val="00D84CB1"/>
    <w:rsid w:val="00DA5DDA"/>
    <w:rsid w:val="00E04431"/>
    <w:rsid w:val="00E22D46"/>
    <w:rsid w:val="00E452EC"/>
    <w:rsid w:val="00E62708"/>
    <w:rsid w:val="00EC0FFC"/>
    <w:rsid w:val="00EC7914"/>
    <w:rsid w:val="00F07E16"/>
    <w:rsid w:val="00F327FD"/>
    <w:rsid w:val="00F57CF5"/>
    <w:rsid w:val="00F63324"/>
    <w:rsid w:val="00F905CD"/>
    <w:rsid w:val="00FC561B"/>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E4121"/>
  <w15:docId w15:val="{4584151D-524B-4CE8-A6CD-887A7F0F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5</cp:revision>
  <cp:lastPrinted>2016-04-08T06:22:00Z</cp:lastPrinted>
  <dcterms:created xsi:type="dcterms:W3CDTF">2019-12-09T07:53:00Z</dcterms:created>
  <dcterms:modified xsi:type="dcterms:W3CDTF">2023-03-09T07:24:00Z</dcterms:modified>
</cp:coreProperties>
</file>