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74795" w14:textId="77777777" w:rsidR="00E17E64" w:rsidRDefault="00A34BBB">
      <w:pPr>
        <w:pStyle w:val="Textkrper"/>
        <w:rPr>
          <w:rFonts w:ascii="Times New Roman"/>
        </w:rPr>
      </w:pPr>
      <w:bookmarkStart w:id="0" w:name="_GoBack"/>
      <w:bookmarkEnd w:id="0"/>
      <w:r>
        <w:rPr>
          <w:noProof/>
          <w:lang w:bidi="ar-SA"/>
        </w:rPr>
        <w:drawing>
          <wp:anchor distT="0" distB="0" distL="0" distR="0" simplePos="0" relativeHeight="248909824" behindDoc="1" locked="0" layoutInCell="1" allowOverlap="1" wp14:anchorId="3D8AFB32" wp14:editId="17D38F06">
            <wp:simplePos x="0" y="0"/>
            <wp:positionH relativeFrom="page">
              <wp:posOffset>0</wp:posOffset>
            </wp:positionH>
            <wp:positionV relativeFrom="page">
              <wp:posOffset>333263</wp:posOffset>
            </wp:positionV>
            <wp:extent cx="7252286" cy="100821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52286" cy="10082187"/>
                    </a:xfrm>
                    <a:prstGeom prst="rect">
                      <a:avLst/>
                    </a:prstGeom>
                  </pic:spPr>
                </pic:pic>
              </a:graphicData>
            </a:graphic>
          </wp:anchor>
        </w:drawing>
      </w:r>
    </w:p>
    <w:p w14:paraId="50D1FEF6" w14:textId="77777777" w:rsidR="00E17E64" w:rsidRDefault="00E17E64">
      <w:pPr>
        <w:pStyle w:val="Textkrper"/>
        <w:rPr>
          <w:rFonts w:ascii="Times New Roman"/>
        </w:rPr>
      </w:pPr>
    </w:p>
    <w:p w14:paraId="232F096C" w14:textId="77777777" w:rsidR="00E17E64" w:rsidRDefault="00E17E64">
      <w:pPr>
        <w:pStyle w:val="Textkrper"/>
        <w:rPr>
          <w:rFonts w:ascii="Times New Roman"/>
        </w:rPr>
      </w:pPr>
    </w:p>
    <w:p w14:paraId="5E8936D8" w14:textId="77777777" w:rsidR="00E17E64" w:rsidRDefault="00E17E64">
      <w:pPr>
        <w:pStyle w:val="Textkrper"/>
        <w:rPr>
          <w:rFonts w:ascii="Times New Roman"/>
        </w:rPr>
      </w:pPr>
    </w:p>
    <w:p w14:paraId="5109E8AA" w14:textId="77777777" w:rsidR="00E17E64" w:rsidRDefault="00E17E64">
      <w:pPr>
        <w:pStyle w:val="Textkrper"/>
        <w:spacing w:before="5"/>
        <w:rPr>
          <w:rFonts w:ascii="Times New Roman"/>
          <w:sz w:val="23"/>
        </w:rPr>
      </w:pPr>
    </w:p>
    <w:tbl>
      <w:tblPr>
        <w:tblStyle w:val="TableNormal"/>
        <w:tblW w:w="0" w:type="auto"/>
        <w:tblInd w:w="344" w:type="dxa"/>
        <w:tblLayout w:type="fixed"/>
        <w:tblLook w:val="01E0" w:firstRow="1" w:lastRow="1" w:firstColumn="1" w:lastColumn="1" w:noHBand="0" w:noVBand="0"/>
      </w:tblPr>
      <w:tblGrid>
        <w:gridCol w:w="4886"/>
        <w:gridCol w:w="3006"/>
        <w:gridCol w:w="1994"/>
      </w:tblGrid>
      <w:tr w:rsidR="00E17E64" w14:paraId="4F56F075" w14:textId="77777777">
        <w:trPr>
          <w:trHeight w:val="3127"/>
        </w:trPr>
        <w:tc>
          <w:tcPr>
            <w:tcW w:w="4886" w:type="dxa"/>
          </w:tcPr>
          <w:p w14:paraId="042FA6B1" w14:textId="77777777" w:rsidR="00E17E64" w:rsidRDefault="00E17E64">
            <w:pPr>
              <w:pStyle w:val="TableParagraph"/>
              <w:rPr>
                <w:rFonts w:ascii="Times New Roman"/>
                <w:sz w:val="26"/>
              </w:rPr>
            </w:pPr>
          </w:p>
          <w:p w14:paraId="331A7B1D" w14:textId="77777777" w:rsidR="00E17E64" w:rsidRDefault="00E17E64">
            <w:pPr>
              <w:pStyle w:val="TableParagraph"/>
              <w:rPr>
                <w:rFonts w:ascii="Times New Roman"/>
                <w:sz w:val="26"/>
              </w:rPr>
            </w:pPr>
          </w:p>
          <w:p w14:paraId="19F1E4D3" w14:textId="77777777" w:rsidR="00E17E64" w:rsidRDefault="00E17E64">
            <w:pPr>
              <w:pStyle w:val="TableParagraph"/>
              <w:spacing w:before="8"/>
              <w:rPr>
                <w:rFonts w:ascii="Times New Roman"/>
                <w:sz w:val="21"/>
              </w:rPr>
            </w:pPr>
          </w:p>
          <w:p w14:paraId="6FE42B98" w14:textId="77777777" w:rsidR="00E17E64" w:rsidRDefault="00A34BBB">
            <w:pPr>
              <w:pStyle w:val="TableParagraph"/>
              <w:ind w:left="200"/>
            </w:pPr>
            <w:r>
              <w:t>Firma</w:t>
            </w:r>
          </w:p>
          <w:p w14:paraId="1F696839" w14:textId="77777777" w:rsidR="00E17E64" w:rsidRDefault="00A34BBB">
            <w:pPr>
              <w:pStyle w:val="TableParagraph"/>
              <w:spacing w:before="33" w:line="268" w:lineRule="auto"/>
              <w:ind w:left="200" w:right="2217"/>
            </w:pPr>
            <w:r>
              <w:t>Franz Limbach GmbH Herrn Franz Limbach Im kleinen Feldchen 2 53844 Troisdorf</w:t>
            </w:r>
          </w:p>
        </w:tc>
        <w:tc>
          <w:tcPr>
            <w:tcW w:w="5000" w:type="dxa"/>
            <w:gridSpan w:val="2"/>
          </w:tcPr>
          <w:p w14:paraId="29D00BE1" w14:textId="77777777" w:rsidR="00E17E64" w:rsidRDefault="00A34BBB">
            <w:pPr>
              <w:pStyle w:val="TableParagraph"/>
              <w:spacing w:before="1" w:line="268" w:lineRule="auto"/>
              <w:ind w:left="1125" w:right="465"/>
              <w:rPr>
                <w:b/>
              </w:rPr>
            </w:pPr>
            <w:r>
              <w:rPr>
                <w:b/>
              </w:rPr>
              <w:t>Fachaufgaben Naturschutz, Abgrabungen</w:t>
            </w:r>
          </w:p>
          <w:p w14:paraId="2D6480EB" w14:textId="77777777" w:rsidR="00E17E64" w:rsidRDefault="00A34BBB">
            <w:pPr>
              <w:pStyle w:val="TableParagraph"/>
              <w:spacing w:line="264" w:lineRule="exact"/>
              <w:ind w:left="1125"/>
              <w:rPr>
                <w:rFonts w:ascii="Calibri"/>
                <w:sz w:val="24"/>
              </w:rPr>
            </w:pPr>
            <w:r>
              <w:rPr>
                <w:rFonts w:ascii="Calibri"/>
                <w:sz w:val="24"/>
              </w:rPr>
              <w:t>Kaiser-Wilhelm-Platz 1</w:t>
            </w:r>
          </w:p>
          <w:p w14:paraId="03B28A78" w14:textId="77777777" w:rsidR="00E17E64" w:rsidRDefault="00A34BBB">
            <w:pPr>
              <w:pStyle w:val="TableParagraph"/>
              <w:spacing w:line="287" w:lineRule="exact"/>
              <w:ind w:left="1125"/>
              <w:rPr>
                <w:rFonts w:ascii="Calibri"/>
                <w:sz w:val="24"/>
              </w:rPr>
            </w:pPr>
            <w:r>
              <w:rPr>
                <w:rFonts w:ascii="Calibri"/>
                <w:sz w:val="24"/>
              </w:rPr>
              <w:t>53721</w:t>
            </w:r>
            <w:r>
              <w:rPr>
                <w:rFonts w:ascii="Calibri"/>
                <w:spacing w:val="-5"/>
                <w:sz w:val="24"/>
              </w:rPr>
              <w:t xml:space="preserve"> </w:t>
            </w:r>
            <w:r>
              <w:rPr>
                <w:rFonts w:ascii="Calibri"/>
                <w:sz w:val="24"/>
              </w:rPr>
              <w:t>Siegburg</w:t>
            </w:r>
          </w:p>
          <w:p w14:paraId="7376E1ED" w14:textId="77777777" w:rsidR="00E17E64" w:rsidRDefault="00E17E64">
            <w:pPr>
              <w:pStyle w:val="TableParagraph"/>
              <w:spacing w:before="10"/>
              <w:rPr>
                <w:rFonts w:ascii="Times New Roman"/>
                <w:sz w:val="23"/>
              </w:rPr>
            </w:pPr>
          </w:p>
          <w:p w14:paraId="32C6341D" w14:textId="77777777" w:rsidR="00E17E64" w:rsidRDefault="00A34BBB">
            <w:pPr>
              <w:pStyle w:val="TableParagraph"/>
              <w:tabs>
                <w:tab w:val="left" w:pos="2116"/>
              </w:tabs>
              <w:spacing w:line="230" w:lineRule="auto"/>
              <w:ind w:left="1125" w:right="2316"/>
              <w:rPr>
                <w:rFonts w:ascii="Calibri"/>
                <w:sz w:val="24"/>
              </w:rPr>
            </w:pPr>
            <w:r>
              <w:rPr>
                <w:rFonts w:ascii="Calibri"/>
                <w:sz w:val="24"/>
              </w:rPr>
              <w:t>Herr Heinrich Zimmer</w:t>
            </w:r>
            <w:r>
              <w:rPr>
                <w:rFonts w:ascii="Calibri"/>
                <w:sz w:val="24"/>
              </w:rPr>
              <w:tab/>
            </w:r>
            <w:r>
              <w:rPr>
                <w:rFonts w:ascii="Calibri"/>
                <w:spacing w:val="-4"/>
                <w:sz w:val="24"/>
              </w:rPr>
              <w:t>A7.18</w:t>
            </w:r>
          </w:p>
          <w:p w14:paraId="78CA0F7A" w14:textId="77777777" w:rsidR="00E17E64" w:rsidRDefault="00A34BBB">
            <w:pPr>
              <w:pStyle w:val="TableParagraph"/>
              <w:tabs>
                <w:tab w:val="left" w:pos="2116"/>
              </w:tabs>
              <w:spacing w:line="276" w:lineRule="exact"/>
              <w:ind w:left="1125"/>
              <w:rPr>
                <w:rFonts w:ascii="Calibri"/>
                <w:sz w:val="24"/>
              </w:rPr>
            </w:pPr>
            <w:r>
              <w:rPr>
                <w:rFonts w:ascii="Calibri"/>
                <w:sz w:val="24"/>
              </w:rPr>
              <w:t>Telefon</w:t>
            </w:r>
            <w:r>
              <w:rPr>
                <w:rFonts w:ascii="Calibri"/>
                <w:sz w:val="24"/>
              </w:rPr>
              <w:tab/>
              <w:t>02241 13-2675</w:t>
            </w:r>
          </w:p>
          <w:p w14:paraId="7AC0BE71" w14:textId="77777777" w:rsidR="00E17E64" w:rsidRDefault="00A34BBB">
            <w:pPr>
              <w:pStyle w:val="TableParagraph"/>
              <w:tabs>
                <w:tab w:val="left" w:pos="2116"/>
              </w:tabs>
              <w:spacing w:before="2" w:line="230" w:lineRule="auto"/>
              <w:ind w:left="1125" w:right="195"/>
              <w:rPr>
                <w:rFonts w:ascii="Calibri"/>
                <w:sz w:val="24"/>
              </w:rPr>
            </w:pPr>
            <w:r>
              <w:rPr>
                <w:rFonts w:ascii="Calibri"/>
                <w:sz w:val="24"/>
              </w:rPr>
              <w:t>Telefax</w:t>
            </w:r>
            <w:r>
              <w:rPr>
                <w:rFonts w:ascii="Calibri"/>
                <w:sz w:val="24"/>
              </w:rPr>
              <w:tab/>
              <w:t>02241 13-3200</w:t>
            </w:r>
            <w:hyperlink r:id="rId9">
              <w:r>
                <w:rPr>
                  <w:rFonts w:ascii="Calibri"/>
                  <w:sz w:val="24"/>
                </w:rPr>
                <w:t xml:space="preserve"> </w:t>
              </w:r>
              <w:r>
                <w:rPr>
                  <w:rFonts w:ascii="Calibri"/>
                  <w:spacing w:val="-1"/>
                  <w:sz w:val="24"/>
                </w:rPr>
                <w:t>Michael.Heinrich@rhein-sieg-kreis.de</w:t>
              </w:r>
            </w:hyperlink>
          </w:p>
        </w:tc>
      </w:tr>
      <w:tr w:rsidR="00E17E64" w14:paraId="30DBDC40" w14:textId="77777777">
        <w:trPr>
          <w:trHeight w:val="561"/>
        </w:trPr>
        <w:tc>
          <w:tcPr>
            <w:tcW w:w="4886" w:type="dxa"/>
          </w:tcPr>
          <w:p w14:paraId="555398A3" w14:textId="77777777" w:rsidR="00E17E64" w:rsidRDefault="00E17E64">
            <w:pPr>
              <w:pStyle w:val="TableParagraph"/>
              <w:rPr>
                <w:rFonts w:ascii="Times New Roman"/>
              </w:rPr>
            </w:pPr>
          </w:p>
          <w:p w14:paraId="031380C8" w14:textId="77777777" w:rsidR="00E17E64" w:rsidRDefault="00A34BBB">
            <w:pPr>
              <w:pStyle w:val="TableParagraph"/>
              <w:spacing w:line="289" w:lineRule="exact"/>
              <w:ind w:left="200"/>
              <w:rPr>
                <w:rFonts w:ascii="Calibri"/>
                <w:sz w:val="24"/>
              </w:rPr>
            </w:pPr>
            <w:r>
              <w:rPr>
                <w:rFonts w:ascii="Calibri"/>
                <w:sz w:val="24"/>
              </w:rPr>
              <w:t>Datum und Zeichen Ihres Schreibens</w:t>
            </w:r>
          </w:p>
        </w:tc>
        <w:tc>
          <w:tcPr>
            <w:tcW w:w="3006" w:type="dxa"/>
          </w:tcPr>
          <w:p w14:paraId="1E402AC9" w14:textId="77777777" w:rsidR="00E17E64" w:rsidRDefault="00E17E64">
            <w:pPr>
              <w:pStyle w:val="TableParagraph"/>
              <w:rPr>
                <w:rFonts w:ascii="Times New Roman"/>
              </w:rPr>
            </w:pPr>
          </w:p>
          <w:p w14:paraId="1EB6285B" w14:textId="77777777" w:rsidR="00E17E64" w:rsidRDefault="00A34BBB">
            <w:pPr>
              <w:pStyle w:val="TableParagraph"/>
              <w:spacing w:line="289" w:lineRule="exact"/>
              <w:ind w:left="1125"/>
              <w:rPr>
                <w:rFonts w:ascii="Calibri"/>
                <w:sz w:val="24"/>
              </w:rPr>
            </w:pPr>
            <w:r>
              <w:rPr>
                <w:rFonts w:ascii="Calibri"/>
                <w:sz w:val="24"/>
              </w:rPr>
              <w:t>Mein Zeichen</w:t>
            </w:r>
          </w:p>
        </w:tc>
        <w:tc>
          <w:tcPr>
            <w:tcW w:w="1994" w:type="dxa"/>
          </w:tcPr>
          <w:p w14:paraId="4D36F28A" w14:textId="77777777" w:rsidR="00E17E64" w:rsidRDefault="00E17E64">
            <w:pPr>
              <w:pStyle w:val="TableParagraph"/>
              <w:rPr>
                <w:rFonts w:ascii="Times New Roman"/>
              </w:rPr>
            </w:pPr>
          </w:p>
          <w:p w14:paraId="50037CE9" w14:textId="77777777" w:rsidR="00E17E64" w:rsidRDefault="00A34BBB">
            <w:pPr>
              <w:pStyle w:val="TableParagraph"/>
              <w:spacing w:line="289" w:lineRule="exact"/>
              <w:ind w:left="104"/>
              <w:rPr>
                <w:rFonts w:ascii="Calibri"/>
                <w:sz w:val="24"/>
              </w:rPr>
            </w:pPr>
            <w:r>
              <w:rPr>
                <w:rFonts w:ascii="Calibri"/>
                <w:sz w:val="24"/>
              </w:rPr>
              <w:t>Datum</w:t>
            </w:r>
          </w:p>
        </w:tc>
      </w:tr>
      <w:tr w:rsidR="00E17E64" w14:paraId="72D53C9A" w14:textId="77777777">
        <w:trPr>
          <w:trHeight w:val="260"/>
        </w:trPr>
        <w:tc>
          <w:tcPr>
            <w:tcW w:w="4886" w:type="dxa"/>
          </w:tcPr>
          <w:p w14:paraId="7D9D4269" w14:textId="77777777" w:rsidR="00E17E64" w:rsidRDefault="00E17E64">
            <w:pPr>
              <w:pStyle w:val="TableParagraph"/>
              <w:rPr>
                <w:rFonts w:ascii="Times New Roman"/>
                <w:sz w:val="18"/>
              </w:rPr>
            </w:pPr>
          </w:p>
        </w:tc>
        <w:tc>
          <w:tcPr>
            <w:tcW w:w="3006" w:type="dxa"/>
          </w:tcPr>
          <w:p w14:paraId="1509BB12" w14:textId="77777777" w:rsidR="00E17E64" w:rsidRDefault="00A34BBB">
            <w:pPr>
              <w:pStyle w:val="TableParagraph"/>
              <w:spacing w:line="240" w:lineRule="exact"/>
              <w:ind w:left="1125"/>
              <w:rPr>
                <w:rFonts w:ascii="Calibri"/>
                <w:sz w:val="24"/>
              </w:rPr>
            </w:pPr>
            <w:r>
              <w:rPr>
                <w:rFonts w:ascii="Calibri"/>
                <w:sz w:val="24"/>
              </w:rPr>
              <w:t>66.3-14.01-64 mig</w:t>
            </w:r>
          </w:p>
        </w:tc>
        <w:tc>
          <w:tcPr>
            <w:tcW w:w="1994" w:type="dxa"/>
          </w:tcPr>
          <w:p w14:paraId="315A5E02" w14:textId="77777777" w:rsidR="00E17E64" w:rsidRDefault="00262E4B" w:rsidP="00CC6440">
            <w:pPr>
              <w:pStyle w:val="TableParagraph"/>
              <w:spacing w:line="240" w:lineRule="exact"/>
              <w:ind w:left="104"/>
              <w:rPr>
                <w:rFonts w:ascii="Calibri"/>
                <w:sz w:val="24"/>
              </w:rPr>
            </w:pPr>
            <w:r>
              <w:rPr>
                <w:rFonts w:ascii="Calibri"/>
                <w:sz w:val="24"/>
              </w:rPr>
              <w:t>1</w:t>
            </w:r>
            <w:r w:rsidR="00CC6440">
              <w:rPr>
                <w:rFonts w:ascii="Calibri"/>
                <w:sz w:val="24"/>
              </w:rPr>
              <w:t>3</w:t>
            </w:r>
            <w:r w:rsidR="00A34BBB">
              <w:rPr>
                <w:rFonts w:ascii="Calibri"/>
                <w:sz w:val="24"/>
              </w:rPr>
              <w:t>.0</w:t>
            </w:r>
            <w:r>
              <w:rPr>
                <w:rFonts w:ascii="Calibri"/>
                <w:sz w:val="24"/>
              </w:rPr>
              <w:t>8</w:t>
            </w:r>
            <w:r w:rsidR="00A34BBB">
              <w:rPr>
                <w:rFonts w:ascii="Calibri"/>
                <w:sz w:val="24"/>
              </w:rPr>
              <w:t>.2024</w:t>
            </w:r>
          </w:p>
        </w:tc>
      </w:tr>
    </w:tbl>
    <w:p w14:paraId="7982E3E4" w14:textId="77777777" w:rsidR="00E17E64" w:rsidRDefault="00E17E64">
      <w:pPr>
        <w:pStyle w:val="Textkrper"/>
        <w:spacing w:before="4"/>
        <w:rPr>
          <w:rFonts w:ascii="Times New Roman"/>
          <w:sz w:val="15"/>
        </w:rPr>
      </w:pPr>
    </w:p>
    <w:p w14:paraId="2D6D9D16" w14:textId="77777777" w:rsidR="00E17E64" w:rsidRDefault="00A34BBB" w:rsidP="008254F0">
      <w:pPr>
        <w:pStyle w:val="berschrift2"/>
        <w:tabs>
          <w:tab w:val="left" w:pos="1177"/>
          <w:tab w:val="left" w:pos="1731"/>
          <w:tab w:val="left" w:pos="3704"/>
          <w:tab w:val="left" w:pos="5081"/>
          <w:tab w:val="left" w:pos="5722"/>
          <w:tab w:val="left" w:pos="7261"/>
          <w:tab w:val="left" w:pos="7830"/>
          <w:tab w:val="left" w:pos="8462"/>
        </w:tabs>
        <w:spacing w:before="46"/>
        <w:ind w:right="284"/>
        <w:jc w:val="both"/>
      </w:pPr>
      <w:r>
        <w:t>Genehmigung zur Gewinnung von Kies und Sand i</w:t>
      </w:r>
      <w:r w:rsidR="00262E4B">
        <w:t xml:space="preserve">m Wege der Trockenabgrabung und </w:t>
      </w:r>
      <w:r>
        <w:t>zur</w:t>
      </w:r>
      <w:r w:rsidR="00262E4B">
        <w:t xml:space="preserve"> anschließenden </w:t>
      </w:r>
      <w:r w:rsidRPr="003946DB">
        <w:t>Verfüllung</w:t>
      </w:r>
      <w:r w:rsidR="00262E4B">
        <w:t xml:space="preserve"> </w:t>
      </w:r>
      <w:r w:rsidRPr="003946DB">
        <w:t>und</w:t>
      </w:r>
      <w:r w:rsidR="00262E4B">
        <w:t xml:space="preserve"> Herrichtung </w:t>
      </w:r>
      <w:r w:rsidRPr="003946DB">
        <w:t>auf</w:t>
      </w:r>
      <w:r w:rsidR="00262E4B">
        <w:t xml:space="preserve"> </w:t>
      </w:r>
      <w:r w:rsidRPr="003946DB">
        <w:t>den</w:t>
      </w:r>
      <w:r w:rsidR="00262E4B">
        <w:t xml:space="preserve"> </w:t>
      </w:r>
      <w:r w:rsidRPr="003946DB">
        <w:t>Grundstücken in der Stadt Niederkassel, Gemarkung Mondorf, Flur 1, Flurstücke 6-18, 21, 24-38, 69-73, 89, 91-</w:t>
      </w:r>
      <w:r>
        <w:t>93 und 106</w:t>
      </w:r>
    </w:p>
    <w:p w14:paraId="61302730" w14:textId="77777777" w:rsidR="00E17E64" w:rsidRDefault="00E17E64">
      <w:pPr>
        <w:pStyle w:val="Textkrper"/>
        <w:spacing w:before="4"/>
        <w:rPr>
          <w:rFonts w:ascii="Calibri"/>
          <w:b/>
          <w:sz w:val="23"/>
        </w:rPr>
      </w:pPr>
    </w:p>
    <w:p w14:paraId="0F5C403F" w14:textId="77777777" w:rsidR="00E17E64" w:rsidRDefault="00A34BBB">
      <w:pPr>
        <w:ind w:left="537"/>
        <w:rPr>
          <w:rFonts w:ascii="Calibri"/>
          <w:sz w:val="27"/>
        </w:rPr>
      </w:pPr>
      <w:r>
        <w:rPr>
          <w:rFonts w:ascii="Calibri"/>
          <w:sz w:val="27"/>
        </w:rPr>
        <w:t>Sehr geehrter Herr Limbach,</w:t>
      </w:r>
    </w:p>
    <w:p w14:paraId="61196243" w14:textId="77777777" w:rsidR="00E17E64" w:rsidRDefault="00E17E64">
      <w:pPr>
        <w:pStyle w:val="Textkrper"/>
        <w:spacing w:before="7"/>
        <w:rPr>
          <w:rFonts w:ascii="Calibri"/>
          <w:sz w:val="23"/>
        </w:rPr>
      </w:pPr>
    </w:p>
    <w:p w14:paraId="25DB9914" w14:textId="77777777" w:rsidR="00E17E64" w:rsidRDefault="00A34BBB">
      <w:pPr>
        <w:pStyle w:val="berschrift3"/>
        <w:numPr>
          <w:ilvl w:val="0"/>
          <w:numId w:val="1"/>
        </w:numPr>
        <w:tabs>
          <w:tab w:val="left" w:pos="1617"/>
          <w:tab w:val="left" w:pos="1618"/>
        </w:tabs>
        <w:ind w:hanging="721"/>
        <w:jc w:val="left"/>
      </w:pPr>
      <w:r>
        <w:t>Genehmigungsinhalt</w:t>
      </w:r>
    </w:p>
    <w:p w14:paraId="748C6DF4" w14:textId="77777777" w:rsidR="00E17E64" w:rsidRDefault="00E17E64">
      <w:pPr>
        <w:pStyle w:val="Textkrper"/>
        <w:spacing w:before="10"/>
        <w:rPr>
          <w:b/>
          <w:sz w:val="27"/>
        </w:rPr>
      </w:pPr>
    </w:p>
    <w:p w14:paraId="4A6313BD" w14:textId="77777777" w:rsidR="00E17E64" w:rsidRDefault="00A34BBB">
      <w:pPr>
        <w:pStyle w:val="Listenabsatz"/>
        <w:numPr>
          <w:ilvl w:val="1"/>
          <w:numId w:val="1"/>
        </w:numPr>
        <w:tabs>
          <w:tab w:val="left" w:pos="1464"/>
        </w:tabs>
        <w:ind w:left="1463" w:hanging="361"/>
        <w:rPr>
          <w:sz w:val="20"/>
        </w:rPr>
      </w:pPr>
      <w:r>
        <w:rPr>
          <w:sz w:val="20"/>
          <w:u w:val="single"/>
        </w:rPr>
        <w:t>Ab</w:t>
      </w:r>
      <w:r w:rsidRPr="00CA02F4">
        <w:rPr>
          <w:sz w:val="20"/>
        </w:rPr>
        <w:t>g</w:t>
      </w:r>
      <w:r>
        <w:rPr>
          <w:sz w:val="20"/>
          <w:u w:val="single"/>
        </w:rPr>
        <w:t>rabun</w:t>
      </w:r>
      <w:r w:rsidRPr="00CA02F4">
        <w:rPr>
          <w:sz w:val="20"/>
        </w:rPr>
        <w:t>g</w:t>
      </w:r>
      <w:r>
        <w:rPr>
          <w:sz w:val="20"/>
          <w:u w:val="single"/>
        </w:rPr>
        <w:t>srechtliche</w:t>
      </w:r>
      <w:r>
        <w:rPr>
          <w:spacing w:val="-2"/>
          <w:sz w:val="20"/>
          <w:u w:val="single"/>
        </w:rPr>
        <w:t xml:space="preserve"> </w:t>
      </w:r>
      <w:r>
        <w:rPr>
          <w:sz w:val="20"/>
          <w:u w:val="single"/>
        </w:rPr>
        <w:t>Zulassun</w:t>
      </w:r>
      <w:r w:rsidRPr="00CA02F4">
        <w:rPr>
          <w:sz w:val="20"/>
        </w:rPr>
        <w:t>g</w:t>
      </w:r>
    </w:p>
    <w:p w14:paraId="55F91B4A" w14:textId="77777777" w:rsidR="00E17E64" w:rsidRDefault="00E17E64">
      <w:pPr>
        <w:pStyle w:val="Textkrper"/>
        <w:spacing w:before="4"/>
        <w:rPr>
          <w:sz w:val="14"/>
        </w:rPr>
      </w:pPr>
    </w:p>
    <w:p w14:paraId="5098D9B9" w14:textId="77777777" w:rsidR="00E17E64" w:rsidRDefault="00A34BBB">
      <w:pPr>
        <w:pStyle w:val="Textkrper"/>
        <w:spacing w:before="99" w:line="295" w:lineRule="auto"/>
        <w:ind w:left="1670" w:right="291"/>
        <w:jc w:val="both"/>
      </w:pPr>
      <w:r>
        <w:t>Gemäß</w:t>
      </w:r>
      <w:r>
        <w:rPr>
          <w:spacing w:val="-7"/>
        </w:rPr>
        <w:t xml:space="preserve"> </w:t>
      </w:r>
      <w:r>
        <w:t>§§</w:t>
      </w:r>
      <w:r>
        <w:rPr>
          <w:spacing w:val="-2"/>
        </w:rPr>
        <w:t xml:space="preserve"> </w:t>
      </w:r>
      <w:r>
        <w:t>3,</w:t>
      </w:r>
      <w:r>
        <w:rPr>
          <w:spacing w:val="-6"/>
        </w:rPr>
        <w:t xml:space="preserve"> </w:t>
      </w:r>
      <w:r>
        <w:t>4,</w:t>
      </w:r>
      <w:r>
        <w:rPr>
          <w:spacing w:val="-2"/>
        </w:rPr>
        <w:t xml:space="preserve"> </w:t>
      </w:r>
      <w:r>
        <w:t>7</w:t>
      </w:r>
      <w:r>
        <w:rPr>
          <w:spacing w:val="-5"/>
        </w:rPr>
        <w:t xml:space="preserve"> </w:t>
      </w:r>
      <w:r>
        <w:t>und</w:t>
      </w:r>
      <w:r>
        <w:rPr>
          <w:spacing w:val="-5"/>
        </w:rPr>
        <w:t xml:space="preserve"> </w:t>
      </w:r>
      <w:r>
        <w:t>8</w:t>
      </w:r>
      <w:r>
        <w:rPr>
          <w:spacing w:val="-2"/>
        </w:rPr>
        <w:t xml:space="preserve"> </w:t>
      </w:r>
      <w:r>
        <w:t>des</w:t>
      </w:r>
      <w:r>
        <w:rPr>
          <w:spacing w:val="-4"/>
        </w:rPr>
        <w:t xml:space="preserve"> </w:t>
      </w:r>
      <w:r>
        <w:t>Gesetzes</w:t>
      </w:r>
      <w:r>
        <w:rPr>
          <w:spacing w:val="-3"/>
        </w:rPr>
        <w:t xml:space="preserve"> </w:t>
      </w:r>
      <w:r>
        <w:t>zur</w:t>
      </w:r>
      <w:r>
        <w:rPr>
          <w:spacing w:val="-4"/>
        </w:rPr>
        <w:t xml:space="preserve"> </w:t>
      </w:r>
      <w:r>
        <w:t>Ordnung</w:t>
      </w:r>
      <w:r>
        <w:rPr>
          <w:spacing w:val="-3"/>
        </w:rPr>
        <w:t xml:space="preserve"> </w:t>
      </w:r>
      <w:r>
        <w:t>von</w:t>
      </w:r>
      <w:r>
        <w:rPr>
          <w:spacing w:val="-5"/>
        </w:rPr>
        <w:t xml:space="preserve"> </w:t>
      </w:r>
      <w:r>
        <w:t>Abgrabungen</w:t>
      </w:r>
      <w:r>
        <w:rPr>
          <w:spacing w:val="-5"/>
        </w:rPr>
        <w:t xml:space="preserve"> </w:t>
      </w:r>
      <w:r>
        <w:t>in</w:t>
      </w:r>
      <w:r>
        <w:rPr>
          <w:spacing w:val="-4"/>
        </w:rPr>
        <w:t xml:space="preserve"> </w:t>
      </w:r>
      <w:r>
        <w:t>der</w:t>
      </w:r>
      <w:r>
        <w:rPr>
          <w:spacing w:val="-7"/>
        </w:rPr>
        <w:t xml:space="preserve"> </w:t>
      </w:r>
      <w:r>
        <w:t>derzeit aktuellen Fassung genehmige ich Ihnen hiermit die Gewinnung von Sand und Kies im Wege des Trockenabbaus auf den Grundstücken in</w:t>
      </w:r>
      <w:r>
        <w:rPr>
          <w:spacing w:val="-7"/>
        </w:rPr>
        <w:t xml:space="preserve"> </w:t>
      </w:r>
      <w:r>
        <w:t>Niederkassel</w:t>
      </w:r>
    </w:p>
    <w:p w14:paraId="12E56102" w14:textId="77777777" w:rsidR="00E17E64" w:rsidRDefault="00E17E64">
      <w:pPr>
        <w:pStyle w:val="Textkrper"/>
        <w:spacing w:before="11"/>
        <w:rPr>
          <w:sz w:val="24"/>
        </w:rPr>
      </w:pPr>
    </w:p>
    <w:p w14:paraId="04C73231" w14:textId="77777777" w:rsidR="00E17E64" w:rsidRDefault="00A34BBB" w:rsidP="00531AB7">
      <w:pPr>
        <w:pStyle w:val="Textkrper"/>
        <w:spacing w:line="295" w:lineRule="auto"/>
        <w:ind w:left="3686" w:right="1741"/>
      </w:pPr>
      <w:r>
        <w:t>Gemarkung Mondorf, Flur 1</w:t>
      </w:r>
      <w:r w:rsidR="004B10E0">
        <w:t>,</w:t>
      </w:r>
      <w:r>
        <w:t xml:space="preserve"> Flurstücke 6-18, 21, 24-38, 69-73, 89, 91-93 und 106</w:t>
      </w:r>
    </w:p>
    <w:p w14:paraId="68DD3892" w14:textId="77777777" w:rsidR="00E17E64" w:rsidRDefault="00E17E64">
      <w:pPr>
        <w:pStyle w:val="Textkrper"/>
        <w:spacing w:before="10"/>
        <w:rPr>
          <w:sz w:val="24"/>
        </w:rPr>
      </w:pPr>
    </w:p>
    <w:p w14:paraId="09D030C7" w14:textId="77777777" w:rsidR="00E17E64" w:rsidRDefault="00A34BBB">
      <w:pPr>
        <w:ind w:left="1670"/>
        <w:jc w:val="both"/>
        <w:rPr>
          <w:b/>
          <w:sz w:val="20"/>
        </w:rPr>
      </w:pPr>
      <w:r>
        <w:rPr>
          <w:sz w:val="20"/>
        </w:rPr>
        <w:t xml:space="preserve">mit einer Abbausohle auf </w:t>
      </w:r>
      <w:r>
        <w:rPr>
          <w:b/>
          <w:sz w:val="20"/>
        </w:rPr>
        <w:t>49,00 m NHN</w:t>
      </w:r>
    </w:p>
    <w:p w14:paraId="12EBFFD0" w14:textId="77777777" w:rsidR="00E17E64" w:rsidRDefault="00E17E64">
      <w:pPr>
        <w:pStyle w:val="Textkrper"/>
        <w:spacing w:before="4"/>
        <w:rPr>
          <w:b/>
          <w:sz w:val="29"/>
        </w:rPr>
      </w:pPr>
    </w:p>
    <w:p w14:paraId="02C186EA" w14:textId="77777777" w:rsidR="00E17E64" w:rsidRDefault="00A34BBB">
      <w:pPr>
        <w:pStyle w:val="Textkrper"/>
        <w:spacing w:before="1" w:line="297" w:lineRule="auto"/>
        <w:ind w:left="1670" w:right="298"/>
        <w:jc w:val="both"/>
      </w:pPr>
      <w:r>
        <w:t>sowie die anschließende Herrichtung (Verfüllung mit unbelastetem Bodenaushub und Rekultivierung).</w:t>
      </w:r>
    </w:p>
    <w:p w14:paraId="556162E6" w14:textId="77777777" w:rsidR="00E17E64" w:rsidRDefault="00E17E64">
      <w:pPr>
        <w:pStyle w:val="Textkrper"/>
        <w:spacing w:before="5"/>
        <w:rPr>
          <w:sz w:val="24"/>
        </w:rPr>
      </w:pPr>
    </w:p>
    <w:p w14:paraId="141BEBA0" w14:textId="77777777" w:rsidR="00E17E64" w:rsidRDefault="00A34BBB">
      <w:pPr>
        <w:pStyle w:val="Textkrper"/>
        <w:spacing w:before="1" w:line="295" w:lineRule="auto"/>
        <w:ind w:left="1670" w:right="292"/>
        <w:jc w:val="both"/>
      </w:pPr>
      <w:r>
        <w:t>Gemäß § 7 des Abgrabungsgesetzes schließt diese Genehmigung andere das Vorhaben betreffende behördliche Entscheidungen nach</w:t>
      </w:r>
      <w:r w:rsidR="005E137F">
        <w:t xml:space="preserve"> den</w:t>
      </w:r>
      <w:r w:rsidR="004B10E0">
        <w:t xml:space="preserve"> </w:t>
      </w:r>
      <w:r>
        <w:t>folgenden Rechtsvor</w:t>
      </w:r>
      <w:r w:rsidR="00215374">
        <w:softHyphen/>
      </w:r>
      <w:r>
        <w:t>schriften mit ein:</w:t>
      </w:r>
    </w:p>
    <w:p w14:paraId="0E2B09FB" w14:textId="77777777" w:rsidR="00E17E64" w:rsidRDefault="00E17E64" w:rsidP="003C72FB">
      <w:pPr>
        <w:pStyle w:val="Listenabsatz"/>
        <w:tabs>
          <w:tab w:val="left" w:pos="2029"/>
          <w:tab w:val="left" w:pos="2030"/>
        </w:tabs>
        <w:spacing w:line="276" w:lineRule="auto"/>
        <w:ind w:left="2030" w:right="290" w:firstLine="0"/>
        <w:rPr>
          <w:sz w:val="20"/>
        </w:rPr>
      </w:pPr>
    </w:p>
    <w:p w14:paraId="242AA625" w14:textId="77777777" w:rsidR="00E17E64" w:rsidRDefault="00E17E64">
      <w:pPr>
        <w:spacing w:line="276" w:lineRule="auto"/>
        <w:rPr>
          <w:sz w:val="20"/>
        </w:rPr>
        <w:sectPr w:rsidR="00E17E64">
          <w:type w:val="continuous"/>
          <w:pgSz w:w="11910" w:h="16840"/>
          <w:pgMar w:top="1580" w:right="840" w:bottom="280" w:left="740" w:header="720" w:footer="720" w:gutter="0"/>
          <w:cols w:space="720"/>
        </w:sectPr>
      </w:pPr>
    </w:p>
    <w:p w14:paraId="1334A99E" w14:textId="77777777" w:rsidR="0069418D" w:rsidRPr="003C72FB" w:rsidRDefault="0069418D" w:rsidP="003C72FB">
      <w:pPr>
        <w:pStyle w:val="Listenabsatz"/>
        <w:numPr>
          <w:ilvl w:val="0"/>
          <w:numId w:val="41"/>
        </w:numPr>
        <w:tabs>
          <w:tab w:val="left" w:pos="2030"/>
        </w:tabs>
        <w:spacing w:before="2" w:line="295" w:lineRule="auto"/>
        <w:ind w:right="299"/>
        <w:jc w:val="both"/>
        <w:rPr>
          <w:sz w:val="20"/>
        </w:rPr>
      </w:pPr>
      <w:r w:rsidRPr="003C72FB">
        <w:rPr>
          <w:sz w:val="20"/>
        </w:rPr>
        <w:lastRenderedPageBreak/>
        <w:t>Bauordnung für das Land Nordrhein-Westfalen - Landesbauordnung - (BauO NRW) in der derzeit aktuellen Fassung</w:t>
      </w:r>
    </w:p>
    <w:p w14:paraId="665BD382" w14:textId="77777777" w:rsidR="00E17E64" w:rsidRPr="003C72FB" w:rsidRDefault="00A34BBB" w:rsidP="003C72FB">
      <w:pPr>
        <w:pStyle w:val="Listenabsatz"/>
        <w:numPr>
          <w:ilvl w:val="0"/>
          <w:numId w:val="41"/>
        </w:numPr>
        <w:tabs>
          <w:tab w:val="left" w:pos="2030"/>
        </w:tabs>
        <w:spacing w:before="2" w:line="295" w:lineRule="auto"/>
        <w:ind w:right="299"/>
        <w:jc w:val="both"/>
        <w:rPr>
          <w:sz w:val="20"/>
        </w:rPr>
      </w:pPr>
      <w:r w:rsidRPr="003C72FB">
        <w:rPr>
          <w:sz w:val="20"/>
        </w:rPr>
        <w:t>Gesetz über Naturschutz und Landschaftspflege (Bundesnaturschutzgesetz - BNatSchG) in der derzeit aktuellen Fassung</w:t>
      </w:r>
    </w:p>
    <w:p w14:paraId="6BCE1C82" w14:textId="77777777" w:rsidR="00E17E64" w:rsidRDefault="00A34BBB">
      <w:pPr>
        <w:pStyle w:val="Listenabsatz"/>
        <w:numPr>
          <w:ilvl w:val="0"/>
          <w:numId w:val="41"/>
        </w:numPr>
        <w:tabs>
          <w:tab w:val="left" w:pos="2030"/>
        </w:tabs>
        <w:spacing w:before="2" w:line="295" w:lineRule="auto"/>
        <w:ind w:right="299"/>
        <w:jc w:val="both"/>
        <w:rPr>
          <w:sz w:val="20"/>
        </w:rPr>
      </w:pPr>
      <w:r>
        <w:rPr>
          <w:sz w:val="20"/>
        </w:rPr>
        <w:t xml:space="preserve">Gesetz </w:t>
      </w:r>
      <w:r w:rsidR="004B10E0">
        <w:rPr>
          <w:sz w:val="20"/>
        </w:rPr>
        <w:t xml:space="preserve">zum Schutz der Natur in Nordrhein-Westfalen NRW </w:t>
      </w:r>
      <w:r>
        <w:rPr>
          <w:sz w:val="20"/>
        </w:rPr>
        <w:t>(</w:t>
      </w:r>
      <w:r w:rsidR="004B10E0">
        <w:rPr>
          <w:sz w:val="20"/>
        </w:rPr>
        <w:t>Landesnaturschutz</w:t>
      </w:r>
      <w:r w:rsidR="0073095F">
        <w:rPr>
          <w:sz w:val="20"/>
        </w:rPr>
        <w:softHyphen/>
      </w:r>
      <w:r w:rsidR="004B10E0">
        <w:rPr>
          <w:sz w:val="20"/>
        </w:rPr>
        <w:t xml:space="preserve">gesetz </w:t>
      </w:r>
      <w:r>
        <w:rPr>
          <w:sz w:val="20"/>
        </w:rPr>
        <w:t>- L</w:t>
      </w:r>
      <w:r w:rsidR="004B10E0">
        <w:rPr>
          <w:sz w:val="20"/>
        </w:rPr>
        <w:t>NatSch</w:t>
      </w:r>
      <w:r>
        <w:rPr>
          <w:sz w:val="20"/>
        </w:rPr>
        <w:t>G) in der derzeit aktuellen</w:t>
      </w:r>
      <w:r>
        <w:rPr>
          <w:spacing w:val="-5"/>
          <w:sz w:val="20"/>
        </w:rPr>
        <w:t xml:space="preserve"> </w:t>
      </w:r>
      <w:r>
        <w:rPr>
          <w:sz w:val="20"/>
        </w:rPr>
        <w:t>Fassung</w:t>
      </w:r>
    </w:p>
    <w:p w14:paraId="5D2891D9" w14:textId="77777777" w:rsidR="004B10E0" w:rsidRDefault="004B10E0">
      <w:pPr>
        <w:pStyle w:val="Listenabsatz"/>
        <w:numPr>
          <w:ilvl w:val="0"/>
          <w:numId w:val="41"/>
        </w:numPr>
        <w:tabs>
          <w:tab w:val="left" w:pos="2030"/>
        </w:tabs>
        <w:spacing w:before="2" w:line="295" w:lineRule="auto"/>
        <w:ind w:right="299"/>
        <w:jc w:val="both"/>
        <w:rPr>
          <w:sz w:val="20"/>
        </w:rPr>
      </w:pPr>
      <w:r>
        <w:rPr>
          <w:sz w:val="20"/>
        </w:rPr>
        <w:t>Forstgesetz für das Land Nordrhein-Westfalen (Landesforstgesettz – LfoG) in der derzeit aktuellen Fassung</w:t>
      </w:r>
    </w:p>
    <w:p w14:paraId="78701DF3" w14:textId="77777777" w:rsidR="00E17E64" w:rsidRDefault="00A34BBB">
      <w:pPr>
        <w:pStyle w:val="Listenabsatz"/>
        <w:numPr>
          <w:ilvl w:val="0"/>
          <w:numId w:val="41"/>
        </w:numPr>
        <w:tabs>
          <w:tab w:val="left" w:pos="2028"/>
        </w:tabs>
        <w:spacing w:before="2" w:line="295" w:lineRule="auto"/>
        <w:ind w:left="2027" w:right="292" w:hanging="358"/>
        <w:jc w:val="both"/>
        <w:rPr>
          <w:sz w:val="20"/>
        </w:rPr>
      </w:pPr>
      <w:r>
        <w:rPr>
          <w:sz w:val="20"/>
        </w:rPr>
        <w:t>Straßen-</w:t>
      </w:r>
      <w:r>
        <w:rPr>
          <w:spacing w:val="-10"/>
          <w:sz w:val="20"/>
        </w:rPr>
        <w:t xml:space="preserve"> </w:t>
      </w:r>
      <w:r>
        <w:rPr>
          <w:sz w:val="20"/>
        </w:rPr>
        <w:t>und</w:t>
      </w:r>
      <w:r>
        <w:rPr>
          <w:spacing w:val="-10"/>
          <w:sz w:val="20"/>
        </w:rPr>
        <w:t xml:space="preserve"> </w:t>
      </w:r>
      <w:r>
        <w:rPr>
          <w:sz w:val="20"/>
        </w:rPr>
        <w:t>Wegegesetz</w:t>
      </w:r>
      <w:r>
        <w:rPr>
          <w:spacing w:val="-10"/>
          <w:sz w:val="20"/>
        </w:rPr>
        <w:t xml:space="preserve"> </w:t>
      </w:r>
      <w:r>
        <w:rPr>
          <w:sz w:val="20"/>
        </w:rPr>
        <w:t>des</w:t>
      </w:r>
      <w:r>
        <w:rPr>
          <w:spacing w:val="-9"/>
          <w:sz w:val="20"/>
        </w:rPr>
        <w:t xml:space="preserve"> </w:t>
      </w:r>
      <w:r>
        <w:rPr>
          <w:sz w:val="20"/>
        </w:rPr>
        <w:t>Landes</w:t>
      </w:r>
      <w:r>
        <w:rPr>
          <w:spacing w:val="-9"/>
          <w:sz w:val="20"/>
        </w:rPr>
        <w:t xml:space="preserve"> </w:t>
      </w:r>
      <w:r>
        <w:rPr>
          <w:sz w:val="20"/>
        </w:rPr>
        <w:t>Nordrhein-Westfalen</w:t>
      </w:r>
      <w:r>
        <w:rPr>
          <w:spacing w:val="-9"/>
          <w:sz w:val="20"/>
        </w:rPr>
        <w:t xml:space="preserve"> </w:t>
      </w:r>
      <w:r>
        <w:rPr>
          <w:sz w:val="20"/>
        </w:rPr>
        <w:t>(StrWG</w:t>
      </w:r>
      <w:r>
        <w:rPr>
          <w:spacing w:val="-11"/>
          <w:sz w:val="20"/>
        </w:rPr>
        <w:t xml:space="preserve"> </w:t>
      </w:r>
      <w:r>
        <w:rPr>
          <w:sz w:val="20"/>
        </w:rPr>
        <w:t>NRW)</w:t>
      </w:r>
      <w:r>
        <w:rPr>
          <w:spacing w:val="-10"/>
          <w:sz w:val="20"/>
        </w:rPr>
        <w:t xml:space="preserve"> </w:t>
      </w:r>
      <w:r>
        <w:rPr>
          <w:sz w:val="20"/>
        </w:rPr>
        <w:t>in</w:t>
      </w:r>
      <w:r>
        <w:rPr>
          <w:spacing w:val="-9"/>
          <w:sz w:val="20"/>
        </w:rPr>
        <w:t xml:space="preserve"> </w:t>
      </w:r>
      <w:r>
        <w:rPr>
          <w:sz w:val="20"/>
        </w:rPr>
        <w:t>der derzeit aktuellen</w:t>
      </w:r>
      <w:r>
        <w:rPr>
          <w:spacing w:val="-1"/>
          <w:sz w:val="20"/>
        </w:rPr>
        <w:t xml:space="preserve"> </w:t>
      </w:r>
      <w:r>
        <w:rPr>
          <w:sz w:val="20"/>
        </w:rPr>
        <w:t>Fassung.</w:t>
      </w:r>
    </w:p>
    <w:p w14:paraId="0039F79B" w14:textId="77777777" w:rsidR="00E17E64" w:rsidRPr="003C72FB" w:rsidRDefault="004B10E0" w:rsidP="004B10E0">
      <w:pPr>
        <w:pStyle w:val="Textkrper"/>
        <w:spacing w:before="100" w:line="295" w:lineRule="auto"/>
        <w:ind w:left="1670" w:right="288"/>
        <w:jc w:val="both"/>
      </w:pPr>
      <w:r w:rsidRPr="003C72FB">
        <w:t>Von</w:t>
      </w:r>
      <w:r>
        <w:t xml:space="preserve"> der vorliegenden Genehmigung mit umfasst sind dementsprechend die Baugenehmigung nach § 64 BauO NRW zur Errichtung und zum Betrieb eines Büro- und Sozialcontainers im Eingangsbereich des Abgrabungsgeländes, zur Errichtung und zum Betrieb eines Förderbandes von der Abgrabung bis zum Kieswerk nebst flankierendem Wartungsweg und Untertunnelung der Überfahrt der ESKA GmbH, </w:t>
      </w:r>
      <w:r w:rsidR="008C79FA">
        <w:t>zum zweistreifigen Wegeausbau bis zum Abgrabungsgelände in Verlängerung der Betriebsstraße der ESKA GmbH auf ca. 150 m Länge sowie zum Weiterbetrieb des Anlagenstandorts mit allen baulichen Einrichtungen einschließlich der damit verbundenen Verlängerung für die Herrichtung des Geländes.</w:t>
      </w:r>
    </w:p>
    <w:p w14:paraId="4ADCA064" w14:textId="77777777" w:rsidR="004B10E0" w:rsidRDefault="004B10E0" w:rsidP="003C72FB">
      <w:pPr>
        <w:pStyle w:val="Textkrper"/>
        <w:spacing w:before="2"/>
        <w:rPr>
          <w:sz w:val="25"/>
        </w:rPr>
      </w:pPr>
    </w:p>
    <w:p w14:paraId="0D02072E" w14:textId="77777777" w:rsidR="00E17E64" w:rsidRDefault="008C79FA">
      <w:pPr>
        <w:pStyle w:val="Listenabsatz"/>
        <w:numPr>
          <w:ilvl w:val="1"/>
          <w:numId w:val="1"/>
        </w:numPr>
        <w:tabs>
          <w:tab w:val="left" w:pos="1669"/>
          <w:tab w:val="left" w:pos="1670"/>
        </w:tabs>
        <w:ind w:left="1670" w:hanging="567"/>
        <w:rPr>
          <w:sz w:val="20"/>
        </w:rPr>
      </w:pPr>
      <w:r>
        <w:rPr>
          <w:sz w:val="20"/>
          <w:u w:val="single"/>
        </w:rPr>
        <w:t>Genehmi</w:t>
      </w:r>
      <w:r w:rsidRPr="00F9776C">
        <w:rPr>
          <w:sz w:val="20"/>
        </w:rPr>
        <w:t>g</w:t>
      </w:r>
      <w:r>
        <w:rPr>
          <w:sz w:val="20"/>
          <w:u w:val="single"/>
        </w:rPr>
        <w:t>un</w:t>
      </w:r>
      <w:r w:rsidRPr="00F9776C">
        <w:rPr>
          <w:sz w:val="20"/>
        </w:rPr>
        <w:t>g</w:t>
      </w:r>
      <w:r>
        <w:rPr>
          <w:sz w:val="20"/>
          <w:u w:val="single"/>
        </w:rPr>
        <w:t xml:space="preserve"> nach </w:t>
      </w:r>
      <w:r w:rsidRPr="00F9776C">
        <w:rPr>
          <w:sz w:val="20"/>
        </w:rPr>
        <w:t>§§</w:t>
      </w:r>
      <w:r>
        <w:rPr>
          <w:sz w:val="20"/>
          <w:u w:val="single"/>
        </w:rPr>
        <w:t xml:space="preserve"> 4</w:t>
      </w:r>
      <w:r w:rsidRPr="00F9776C">
        <w:rPr>
          <w:sz w:val="20"/>
        </w:rPr>
        <w:t>,</w:t>
      </w:r>
      <w:r>
        <w:rPr>
          <w:sz w:val="20"/>
          <w:u w:val="single"/>
        </w:rPr>
        <w:t xml:space="preserve"> 6 LwWSGVO-OB</w:t>
      </w:r>
    </w:p>
    <w:p w14:paraId="21DA3253" w14:textId="77777777" w:rsidR="00E17E64" w:rsidRDefault="00E17E64">
      <w:pPr>
        <w:pStyle w:val="Textkrper"/>
        <w:spacing w:before="3"/>
        <w:rPr>
          <w:sz w:val="21"/>
        </w:rPr>
      </w:pPr>
    </w:p>
    <w:p w14:paraId="4AC95FFC" w14:textId="77777777" w:rsidR="00E17E64" w:rsidRDefault="00A34BBB" w:rsidP="003C72FB">
      <w:pPr>
        <w:pStyle w:val="Textkrper"/>
        <w:spacing w:before="100" w:line="295" w:lineRule="auto"/>
        <w:ind w:left="1670" w:right="288"/>
        <w:jc w:val="both"/>
      </w:pPr>
      <w:r>
        <w:t xml:space="preserve">Zur Verwirklichung des in der Wasserschutzzone III B des Wasserschutzgebiets Zündorf gelegenen Abgrabungsvorhabens wird Ihnen gemäß </w:t>
      </w:r>
      <w:r w:rsidR="008C79FA">
        <w:t>§</w:t>
      </w:r>
      <w:r>
        <w:t xml:space="preserve">§ </w:t>
      </w:r>
      <w:r w:rsidR="008C79FA">
        <w:t>4, 6</w:t>
      </w:r>
      <w:r>
        <w:t xml:space="preserve"> der Rechts</w:t>
      </w:r>
      <w:r w:rsidR="002C1428">
        <w:softHyphen/>
      </w:r>
      <w:r>
        <w:t>verordnung für Schutzbestimmungen im Bereich Bodenschatzgewinnung für die Wasserschutzgebiete im Land Nordrhein-Westfalen (Landesweite Wasserschutz</w:t>
      </w:r>
      <w:r w:rsidR="007C011A">
        <w:softHyphen/>
      </w:r>
      <w:r>
        <w:t>gebietsverordnung oberirdische Bodenschatzgewinnung -LwWSGVO- OB)</w:t>
      </w:r>
      <w:r w:rsidRPr="003C72FB">
        <w:t xml:space="preserve"> </w:t>
      </w:r>
      <w:r>
        <w:t>vom</w:t>
      </w:r>
      <w:r w:rsidRPr="003C72FB">
        <w:t xml:space="preserve"> </w:t>
      </w:r>
      <w:r>
        <w:t>21.</w:t>
      </w:r>
      <w:r w:rsidRPr="003C72FB">
        <w:t xml:space="preserve"> </w:t>
      </w:r>
      <w:r>
        <w:t>September</w:t>
      </w:r>
      <w:r w:rsidRPr="003C72FB">
        <w:t xml:space="preserve"> </w:t>
      </w:r>
      <w:r>
        <w:t>2021</w:t>
      </w:r>
      <w:r w:rsidRPr="003C72FB">
        <w:t xml:space="preserve"> </w:t>
      </w:r>
      <w:r>
        <w:t>in</w:t>
      </w:r>
      <w:r w:rsidRPr="003C72FB">
        <w:t xml:space="preserve"> </w:t>
      </w:r>
      <w:r w:rsidR="008C79FA">
        <w:t>der</w:t>
      </w:r>
      <w:r w:rsidR="008C79FA" w:rsidRPr="003C72FB">
        <w:t xml:space="preserve"> </w:t>
      </w:r>
      <w:r>
        <w:t>zurzeit</w:t>
      </w:r>
      <w:r w:rsidRPr="003C72FB">
        <w:t xml:space="preserve"> </w:t>
      </w:r>
      <w:r>
        <w:t>gültigen</w:t>
      </w:r>
      <w:r w:rsidRPr="003C72FB">
        <w:t xml:space="preserve"> </w:t>
      </w:r>
      <w:r>
        <w:t>Fassung</w:t>
      </w:r>
      <w:r w:rsidRPr="003C72FB">
        <w:t xml:space="preserve"> </w:t>
      </w:r>
      <w:r>
        <w:t>eine</w:t>
      </w:r>
      <w:r w:rsidRPr="003C72FB">
        <w:t xml:space="preserve"> </w:t>
      </w:r>
      <w:r w:rsidR="008C79FA">
        <w:t>Genehmigung</w:t>
      </w:r>
      <w:r w:rsidRPr="003C72FB">
        <w:t xml:space="preserve"> </w:t>
      </w:r>
      <w:r>
        <w:t>erteilt.</w:t>
      </w:r>
    </w:p>
    <w:p w14:paraId="2A742B7A" w14:textId="77777777" w:rsidR="008C79FA" w:rsidRPr="003C72FB" w:rsidRDefault="008C79FA" w:rsidP="003C72FB">
      <w:pPr>
        <w:pStyle w:val="Textkrper"/>
        <w:spacing w:before="2"/>
        <w:rPr>
          <w:sz w:val="25"/>
        </w:rPr>
      </w:pPr>
    </w:p>
    <w:p w14:paraId="45B4B47F" w14:textId="77777777" w:rsidR="008C79FA" w:rsidRDefault="008C79FA" w:rsidP="003C72FB">
      <w:pPr>
        <w:pStyle w:val="Textkrper"/>
        <w:spacing w:line="295" w:lineRule="auto"/>
        <w:ind w:left="1673" w:right="289"/>
        <w:jc w:val="both"/>
      </w:pPr>
      <w:r>
        <w:t>Gemäß § 6 Absatz 1 der LwWSGV0-0B trifft Entscheidungen auf Grund dieser Verordnung die für Entscheidungen nach § 35 Absatz 3 Satz 1 des Landes</w:t>
      </w:r>
      <w:r w:rsidR="002C1428">
        <w:softHyphen/>
      </w:r>
      <w:r>
        <w:t>wassergesetzes zuständige Behörde. Entscheidungen anderer als nach Wasserrecht zuständiger Behörden, die sich auf ein Wasserschutzgebiet beziehen,</w:t>
      </w:r>
      <w:r w:rsidR="007C011A">
        <w:t xml:space="preserve"> </w:t>
      </w:r>
      <w:r>
        <w:t>ergehen im Einvernehmen mit der nach Wasserrecht zuständigen Behörde, es sei denn, die Entscheidung ergeht im Planfeststellungsverfahren. Die begünstigte Person ist zu beteiligen. Im Rahmen des Beteiligungsverfahrens hat die Untere Wasserbehörde am 18.04.2024 das Einvernehmen erteilt.</w:t>
      </w:r>
    </w:p>
    <w:p w14:paraId="407D496C" w14:textId="77777777" w:rsidR="00E17E64" w:rsidRDefault="00E17E64">
      <w:pPr>
        <w:pStyle w:val="Textkrper"/>
        <w:spacing w:before="2"/>
        <w:rPr>
          <w:sz w:val="25"/>
        </w:rPr>
      </w:pPr>
    </w:p>
    <w:p w14:paraId="2176938C" w14:textId="77777777" w:rsidR="00E17E64" w:rsidRDefault="00A34BBB">
      <w:pPr>
        <w:pStyle w:val="Listenabsatz"/>
        <w:numPr>
          <w:ilvl w:val="1"/>
          <w:numId w:val="1"/>
        </w:numPr>
        <w:tabs>
          <w:tab w:val="left" w:pos="1669"/>
          <w:tab w:val="left" w:pos="1670"/>
        </w:tabs>
        <w:ind w:left="1670" w:hanging="567"/>
        <w:rPr>
          <w:sz w:val="20"/>
        </w:rPr>
      </w:pPr>
      <w:r>
        <w:rPr>
          <w:sz w:val="20"/>
          <w:u w:val="single"/>
        </w:rPr>
        <w:t>Wasserrechtliche</w:t>
      </w:r>
      <w:r>
        <w:rPr>
          <w:spacing w:val="-2"/>
          <w:sz w:val="20"/>
          <w:u w:val="single"/>
        </w:rPr>
        <w:t xml:space="preserve"> </w:t>
      </w:r>
      <w:r>
        <w:rPr>
          <w:sz w:val="20"/>
          <w:u w:val="single"/>
        </w:rPr>
        <w:t>Erlaubnis</w:t>
      </w:r>
    </w:p>
    <w:p w14:paraId="5D071722" w14:textId="77777777" w:rsidR="00E17E64" w:rsidRDefault="00E17E64">
      <w:pPr>
        <w:pStyle w:val="Textkrper"/>
        <w:spacing w:before="2"/>
        <w:rPr>
          <w:sz w:val="21"/>
        </w:rPr>
      </w:pPr>
    </w:p>
    <w:p w14:paraId="740F52CF" w14:textId="77777777" w:rsidR="00E17E64" w:rsidRDefault="00A34BBB">
      <w:pPr>
        <w:pStyle w:val="Textkrper"/>
        <w:spacing w:before="100" w:line="295" w:lineRule="auto"/>
        <w:ind w:left="1670" w:right="288"/>
        <w:jc w:val="both"/>
      </w:pPr>
      <w:r>
        <w:t>Für die Abgrabung von Sand und Kies bis zu einer Tiefe von 49,00 m NHN (= &gt; 2 m über HGW) auf den Grundstücken in Niederkassel, Gemarkung Mondorf, Flur 1</w:t>
      </w:r>
      <w:r w:rsidR="00F401A4">
        <w:t>,</w:t>
      </w:r>
      <w:r>
        <w:t xml:space="preserve"> Flurstücke</w:t>
      </w:r>
      <w:r>
        <w:rPr>
          <w:spacing w:val="-11"/>
        </w:rPr>
        <w:t xml:space="preserve"> </w:t>
      </w:r>
      <w:r>
        <w:t>6-18,</w:t>
      </w:r>
      <w:r>
        <w:rPr>
          <w:spacing w:val="-11"/>
        </w:rPr>
        <w:t xml:space="preserve"> </w:t>
      </w:r>
      <w:r>
        <w:t>21,</w:t>
      </w:r>
      <w:r>
        <w:rPr>
          <w:spacing w:val="-7"/>
        </w:rPr>
        <w:t xml:space="preserve"> </w:t>
      </w:r>
      <w:r>
        <w:t>24-38,</w:t>
      </w:r>
      <w:r>
        <w:rPr>
          <w:spacing w:val="-11"/>
        </w:rPr>
        <w:t xml:space="preserve"> </w:t>
      </w:r>
      <w:r>
        <w:t>69-73,</w:t>
      </w:r>
      <w:r>
        <w:rPr>
          <w:spacing w:val="-10"/>
        </w:rPr>
        <w:t xml:space="preserve"> </w:t>
      </w:r>
      <w:r>
        <w:t>89,</w:t>
      </w:r>
      <w:r>
        <w:rPr>
          <w:spacing w:val="-11"/>
        </w:rPr>
        <w:t xml:space="preserve"> </w:t>
      </w:r>
      <w:r>
        <w:t>91-93</w:t>
      </w:r>
      <w:r>
        <w:rPr>
          <w:spacing w:val="-9"/>
        </w:rPr>
        <w:t xml:space="preserve"> </w:t>
      </w:r>
      <w:r>
        <w:t>und</w:t>
      </w:r>
      <w:r>
        <w:rPr>
          <w:spacing w:val="-10"/>
        </w:rPr>
        <w:t xml:space="preserve"> </w:t>
      </w:r>
      <w:r>
        <w:t>106</w:t>
      </w:r>
      <w:r>
        <w:rPr>
          <w:spacing w:val="-8"/>
        </w:rPr>
        <w:t xml:space="preserve"> </w:t>
      </w:r>
      <w:r>
        <w:t>und</w:t>
      </w:r>
      <w:r>
        <w:rPr>
          <w:spacing w:val="-10"/>
        </w:rPr>
        <w:t xml:space="preserve"> </w:t>
      </w:r>
      <w:r>
        <w:t>deren</w:t>
      </w:r>
      <w:r>
        <w:rPr>
          <w:spacing w:val="-8"/>
        </w:rPr>
        <w:t xml:space="preserve"> </w:t>
      </w:r>
      <w:r>
        <w:t>anschließende Wiederverfüllung mit Bodenaushub der Klassen BM-0 / BG-0 sowie BM-0* / BG-0* gemäß</w:t>
      </w:r>
      <w:r>
        <w:rPr>
          <w:spacing w:val="-7"/>
        </w:rPr>
        <w:t xml:space="preserve"> </w:t>
      </w:r>
      <w:r>
        <w:t>der</w:t>
      </w:r>
      <w:r>
        <w:rPr>
          <w:spacing w:val="-9"/>
        </w:rPr>
        <w:t xml:space="preserve"> </w:t>
      </w:r>
      <w:r>
        <w:t>Bundesbodenschutzverordnung</w:t>
      </w:r>
      <w:r>
        <w:rPr>
          <w:spacing w:val="-7"/>
        </w:rPr>
        <w:t xml:space="preserve"> </w:t>
      </w:r>
      <w:r>
        <w:t>(</w:t>
      </w:r>
      <w:r w:rsidR="00F401A4">
        <w:t>BBodSchV</w:t>
      </w:r>
      <w:r>
        <w:t>)</w:t>
      </w:r>
      <w:r>
        <w:rPr>
          <w:spacing w:val="-8"/>
        </w:rPr>
        <w:t xml:space="preserve"> </w:t>
      </w:r>
      <w:r>
        <w:t>erteile</w:t>
      </w:r>
      <w:r>
        <w:rPr>
          <w:spacing w:val="-9"/>
        </w:rPr>
        <w:t xml:space="preserve"> </w:t>
      </w:r>
      <w:r>
        <w:t>ich</w:t>
      </w:r>
      <w:r>
        <w:rPr>
          <w:spacing w:val="-7"/>
        </w:rPr>
        <w:t xml:space="preserve"> </w:t>
      </w:r>
      <w:r>
        <w:t>Ihnen</w:t>
      </w:r>
      <w:r>
        <w:rPr>
          <w:spacing w:val="-7"/>
        </w:rPr>
        <w:t xml:space="preserve"> </w:t>
      </w:r>
      <w:r>
        <w:t>gemäß</w:t>
      </w:r>
      <w:r>
        <w:rPr>
          <w:spacing w:val="-8"/>
        </w:rPr>
        <w:t xml:space="preserve"> </w:t>
      </w:r>
      <w:r>
        <w:t>§§</w:t>
      </w:r>
    </w:p>
    <w:p w14:paraId="0AE8B8C7" w14:textId="77777777" w:rsidR="00FB0C4A" w:rsidRDefault="00A34BBB" w:rsidP="003C72FB">
      <w:pPr>
        <w:pStyle w:val="Textkrper"/>
        <w:spacing w:before="5" w:line="295" w:lineRule="auto"/>
        <w:ind w:left="1670" w:right="293"/>
        <w:jc w:val="both"/>
      </w:pPr>
      <w:r>
        <w:t>8 und Abs. 1 und 9 Abs. 1 des Wasserhaushaltsgesetzes (WHG) eine wasser</w:t>
      </w:r>
      <w:r w:rsidR="007C011A">
        <w:softHyphen/>
      </w:r>
      <w:r>
        <w:t>rechtliche Erlaubnis.</w:t>
      </w:r>
      <w:r w:rsidR="00FB0C4A">
        <w:br w:type="page"/>
      </w:r>
    </w:p>
    <w:p w14:paraId="1D055B39" w14:textId="77777777" w:rsidR="00E17E64" w:rsidRDefault="00A34BBB">
      <w:pPr>
        <w:pStyle w:val="Listenabsatz"/>
        <w:numPr>
          <w:ilvl w:val="1"/>
          <w:numId w:val="1"/>
        </w:numPr>
        <w:tabs>
          <w:tab w:val="left" w:pos="1670"/>
        </w:tabs>
        <w:ind w:left="1670"/>
        <w:jc w:val="both"/>
        <w:rPr>
          <w:sz w:val="20"/>
        </w:rPr>
      </w:pPr>
      <w:r>
        <w:rPr>
          <w:sz w:val="20"/>
          <w:u w:val="single"/>
        </w:rPr>
        <w:t>Betrieb Ihrer Kies- und</w:t>
      </w:r>
      <w:r>
        <w:rPr>
          <w:spacing w:val="-2"/>
          <w:sz w:val="20"/>
          <w:u w:val="single"/>
        </w:rPr>
        <w:t xml:space="preserve"> </w:t>
      </w:r>
      <w:r>
        <w:rPr>
          <w:sz w:val="20"/>
          <w:u w:val="single"/>
        </w:rPr>
        <w:t>Reifenwaschanla</w:t>
      </w:r>
      <w:r w:rsidRPr="003C72FB">
        <w:rPr>
          <w:sz w:val="20"/>
        </w:rPr>
        <w:t>g</w:t>
      </w:r>
      <w:r>
        <w:rPr>
          <w:sz w:val="20"/>
          <w:u w:val="single"/>
        </w:rPr>
        <w:t>e</w:t>
      </w:r>
    </w:p>
    <w:p w14:paraId="718964A2" w14:textId="77777777" w:rsidR="002C1428" w:rsidRPr="002C1428" w:rsidRDefault="002C1428" w:rsidP="002C1428">
      <w:pPr>
        <w:pStyle w:val="Textkrper"/>
        <w:spacing w:before="2"/>
        <w:rPr>
          <w:sz w:val="21"/>
        </w:rPr>
      </w:pPr>
    </w:p>
    <w:p w14:paraId="3EE68D44" w14:textId="77777777" w:rsidR="00E17E64" w:rsidRDefault="00A34BBB">
      <w:pPr>
        <w:pStyle w:val="Textkrper"/>
        <w:spacing w:before="57" w:line="295" w:lineRule="auto"/>
        <w:ind w:left="1670" w:right="292"/>
        <w:jc w:val="both"/>
      </w:pPr>
      <w:r>
        <w:t>Hiermit</w:t>
      </w:r>
      <w:r>
        <w:rPr>
          <w:spacing w:val="-7"/>
        </w:rPr>
        <w:t xml:space="preserve"> </w:t>
      </w:r>
      <w:r>
        <w:t>erteile</w:t>
      </w:r>
      <w:r>
        <w:rPr>
          <w:spacing w:val="-8"/>
        </w:rPr>
        <w:t xml:space="preserve"> </w:t>
      </w:r>
      <w:r>
        <w:t>ich</w:t>
      </w:r>
      <w:r>
        <w:rPr>
          <w:spacing w:val="-6"/>
        </w:rPr>
        <w:t xml:space="preserve"> </w:t>
      </w:r>
      <w:r>
        <w:t>gemäß</w:t>
      </w:r>
      <w:r>
        <w:rPr>
          <w:spacing w:val="-9"/>
        </w:rPr>
        <w:t xml:space="preserve"> </w:t>
      </w:r>
      <w:r>
        <w:t>§</w:t>
      </w:r>
      <w:r>
        <w:rPr>
          <w:spacing w:val="-6"/>
        </w:rPr>
        <w:t xml:space="preserve"> </w:t>
      </w:r>
      <w:r>
        <w:t>8</w:t>
      </w:r>
      <w:r>
        <w:rPr>
          <w:spacing w:val="-6"/>
        </w:rPr>
        <w:t xml:space="preserve"> </w:t>
      </w:r>
      <w:r>
        <w:t>Abs.</w:t>
      </w:r>
      <w:r>
        <w:rPr>
          <w:spacing w:val="-8"/>
        </w:rPr>
        <w:t xml:space="preserve"> </w:t>
      </w:r>
      <w:r>
        <w:t>1,</w:t>
      </w:r>
      <w:r>
        <w:rPr>
          <w:spacing w:val="-8"/>
        </w:rPr>
        <w:t xml:space="preserve"> </w:t>
      </w:r>
      <w:r>
        <w:t>§</w:t>
      </w:r>
      <w:r>
        <w:rPr>
          <w:spacing w:val="-6"/>
        </w:rPr>
        <w:t xml:space="preserve"> </w:t>
      </w:r>
      <w:r>
        <w:t>9</w:t>
      </w:r>
      <w:r>
        <w:rPr>
          <w:spacing w:val="-6"/>
        </w:rPr>
        <w:t xml:space="preserve"> </w:t>
      </w:r>
      <w:r>
        <w:t>des</w:t>
      </w:r>
      <w:r>
        <w:rPr>
          <w:spacing w:val="-8"/>
        </w:rPr>
        <w:t xml:space="preserve"> </w:t>
      </w:r>
      <w:r>
        <w:t>Wasserhaushaltsgesetzes</w:t>
      </w:r>
      <w:r>
        <w:rPr>
          <w:spacing w:val="-9"/>
        </w:rPr>
        <w:t xml:space="preserve"> </w:t>
      </w:r>
      <w:r>
        <w:t>(WHG)</w:t>
      </w:r>
      <w:r>
        <w:rPr>
          <w:spacing w:val="-6"/>
        </w:rPr>
        <w:t xml:space="preserve"> </w:t>
      </w:r>
      <w:r>
        <w:t>vom 31.07.2009 in der zurzeit gültigen Fassung die Verlängerung der jederzeit widerruflichen wasserrechtlichen Erlaubnis zur Entnahme von Grundwasser in Verbindung mit dem Betrieb Ihrer Kies- und</w:t>
      </w:r>
      <w:r>
        <w:rPr>
          <w:spacing w:val="-7"/>
        </w:rPr>
        <w:t xml:space="preserve"> </w:t>
      </w:r>
      <w:r>
        <w:t>Reifenwaschanlage.</w:t>
      </w:r>
    </w:p>
    <w:p w14:paraId="2DC651A1" w14:textId="77777777" w:rsidR="00E17E64" w:rsidRDefault="00E17E64">
      <w:pPr>
        <w:pStyle w:val="Textkrper"/>
        <w:rPr>
          <w:sz w:val="25"/>
        </w:rPr>
      </w:pPr>
    </w:p>
    <w:p w14:paraId="2C3664DB" w14:textId="77777777" w:rsidR="00E17E64" w:rsidRDefault="00A34BBB">
      <w:pPr>
        <w:pStyle w:val="Textkrper"/>
        <w:spacing w:before="1"/>
        <w:ind w:left="1670"/>
        <w:jc w:val="both"/>
      </w:pPr>
      <w:r>
        <w:t xml:space="preserve">Ihnen wird </w:t>
      </w:r>
      <w:r w:rsidR="00F401A4">
        <w:t>gestattet</w:t>
      </w:r>
      <w:r>
        <w:t>,</w:t>
      </w:r>
    </w:p>
    <w:p w14:paraId="3DC7F775" w14:textId="77777777" w:rsidR="00E17E64" w:rsidRPr="003C72FB" w:rsidRDefault="00E17E64" w:rsidP="003C72FB">
      <w:pPr>
        <w:pStyle w:val="Textkrper"/>
        <w:spacing w:before="3"/>
        <w:rPr>
          <w:sz w:val="21"/>
        </w:rPr>
      </w:pPr>
    </w:p>
    <w:p w14:paraId="3B6D0B70" w14:textId="77777777" w:rsidR="00E17E64" w:rsidRDefault="00A34BBB">
      <w:pPr>
        <w:pStyle w:val="Listenabsatz"/>
        <w:numPr>
          <w:ilvl w:val="2"/>
          <w:numId w:val="1"/>
        </w:numPr>
        <w:tabs>
          <w:tab w:val="left" w:pos="2098"/>
        </w:tabs>
        <w:spacing w:line="295" w:lineRule="auto"/>
        <w:ind w:right="294" w:hanging="428"/>
        <w:jc w:val="both"/>
        <w:rPr>
          <w:sz w:val="20"/>
        </w:rPr>
      </w:pPr>
      <w:r>
        <w:rPr>
          <w:sz w:val="20"/>
        </w:rPr>
        <w:t>Grundwasser</w:t>
      </w:r>
      <w:r>
        <w:rPr>
          <w:spacing w:val="-14"/>
          <w:sz w:val="20"/>
        </w:rPr>
        <w:t xml:space="preserve"> </w:t>
      </w:r>
      <w:r>
        <w:rPr>
          <w:sz w:val="20"/>
        </w:rPr>
        <w:t>in</w:t>
      </w:r>
      <w:r>
        <w:rPr>
          <w:spacing w:val="-9"/>
          <w:sz w:val="20"/>
        </w:rPr>
        <w:t xml:space="preserve"> </w:t>
      </w:r>
      <w:r>
        <w:rPr>
          <w:sz w:val="20"/>
        </w:rPr>
        <w:t>einer</w:t>
      </w:r>
      <w:r>
        <w:rPr>
          <w:spacing w:val="-14"/>
          <w:sz w:val="20"/>
        </w:rPr>
        <w:t xml:space="preserve"> </w:t>
      </w:r>
      <w:r>
        <w:rPr>
          <w:sz w:val="20"/>
        </w:rPr>
        <w:t>Menge</w:t>
      </w:r>
      <w:r>
        <w:rPr>
          <w:spacing w:val="-13"/>
          <w:sz w:val="20"/>
        </w:rPr>
        <w:t xml:space="preserve"> </w:t>
      </w:r>
      <w:r w:rsidR="00F401A4">
        <w:rPr>
          <w:spacing w:val="-13"/>
          <w:sz w:val="20"/>
        </w:rPr>
        <w:t xml:space="preserve">von </w:t>
      </w:r>
      <w:r>
        <w:rPr>
          <w:sz w:val="20"/>
        </w:rPr>
        <w:t>bis</w:t>
      </w:r>
      <w:r>
        <w:rPr>
          <w:spacing w:val="-13"/>
          <w:sz w:val="20"/>
        </w:rPr>
        <w:t xml:space="preserve"> </w:t>
      </w:r>
      <w:r>
        <w:rPr>
          <w:sz w:val="20"/>
        </w:rPr>
        <w:t>zu</w:t>
      </w:r>
      <w:r>
        <w:rPr>
          <w:spacing w:val="-11"/>
          <w:sz w:val="20"/>
        </w:rPr>
        <w:t xml:space="preserve"> </w:t>
      </w:r>
      <w:r>
        <w:rPr>
          <w:sz w:val="20"/>
        </w:rPr>
        <w:t>150</w:t>
      </w:r>
      <w:r>
        <w:rPr>
          <w:spacing w:val="-12"/>
          <w:sz w:val="20"/>
        </w:rPr>
        <w:t xml:space="preserve"> </w:t>
      </w:r>
      <w:r>
        <w:rPr>
          <w:sz w:val="20"/>
        </w:rPr>
        <w:t>m</w:t>
      </w:r>
      <w:r>
        <w:rPr>
          <w:spacing w:val="-11"/>
          <w:sz w:val="20"/>
        </w:rPr>
        <w:t xml:space="preserve"> </w:t>
      </w:r>
      <w:r>
        <w:rPr>
          <w:sz w:val="20"/>
        </w:rPr>
        <w:t>³/</w:t>
      </w:r>
      <w:r>
        <w:rPr>
          <w:spacing w:val="-12"/>
          <w:sz w:val="20"/>
        </w:rPr>
        <w:t xml:space="preserve"> </w:t>
      </w:r>
      <w:r>
        <w:rPr>
          <w:sz w:val="20"/>
        </w:rPr>
        <w:t>h,</w:t>
      </w:r>
      <w:r>
        <w:rPr>
          <w:spacing w:val="-12"/>
          <w:sz w:val="20"/>
        </w:rPr>
        <w:t xml:space="preserve"> </w:t>
      </w:r>
      <w:r>
        <w:rPr>
          <w:sz w:val="20"/>
        </w:rPr>
        <w:t>1.100</w:t>
      </w:r>
      <w:r>
        <w:rPr>
          <w:spacing w:val="-12"/>
          <w:sz w:val="20"/>
        </w:rPr>
        <w:t xml:space="preserve"> </w:t>
      </w:r>
      <w:r>
        <w:rPr>
          <w:sz w:val="20"/>
        </w:rPr>
        <w:t>m³/d,</w:t>
      </w:r>
      <w:r>
        <w:rPr>
          <w:spacing w:val="-12"/>
          <w:sz w:val="20"/>
        </w:rPr>
        <w:t xml:space="preserve"> </w:t>
      </w:r>
      <w:r>
        <w:rPr>
          <w:sz w:val="20"/>
        </w:rPr>
        <w:t>230.000</w:t>
      </w:r>
      <w:r>
        <w:rPr>
          <w:spacing w:val="-12"/>
          <w:sz w:val="20"/>
        </w:rPr>
        <w:t xml:space="preserve"> </w:t>
      </w:r>
      <w:r>
        <w:rPr>
          <w:sz w:val="20"/>
        </w:rPr>
        <w:t>m³/a,</w:t>
      </w:r>
      <w:r>
        <w:rPr>
          <w:spacing w:val="-12"/>
          <w:sz w:val="20"/>
        </w:rPr>
        <w:t xml:space="preserve"> </w:t>
      </w:r>
      <w:r>
        <w:rPr>
          <w:sz w:val="20"/>
        </w:rPr>
        <w:t>aus dem Grundwassersee auf dem Flurstück Nr. 38, Flur 26, Gemarkung Sieglar, zur Kieswäsche zu entnehmen</w:t>
      </w:r>
      <w:r>
        <w:rPr>
          <w:spacing w:val="-5"/>
          <w:sz w:val="20"/>
        </w:rPr>
        <w:t xml:space="preserve"> </w:t>
      </w:r>
      <w:r>
        <w:rPr>
          <w:sz w:val="20"/>
        </w:rPr>
        <w:t>und</w:t>
      </w:r>
    </w:p>
    <w:p w14:paraId="615C898C" w14:textId="77777777" w:rsidR="00E17E64" w:rsidRPr="003C72FB" w:rsidRDefault="00E17E64" w:rsidP="003C72FB">
      <w:pPr>
        <w:pStyle w:val="Textkrper"/>
        <w:spacing w:before="3"/>
        <w:rPr>
          <w:sz w:val="21"/>
        </w:rPr>
      </w:pPr>
    </w:p>
    <w:p w14:paraId="3615B31A" w14:textId="77777777" w:rsidR="00E17E64" w:rsidRDefault="00F401A4" w:rsidP="003C72FB">
      <w:pPr>
        <w:pStyle w:val="Listenabsatz"/>
        <w:numPr>
          <w:ilvl w:val="2"/>
          <w:numId w:val="1"/>
        </w:numPr>
        <w:tabs>
          <w:tab w:val="left" w:pos="2098"/>
        </w:tabs>
        <w:spacing w:line="295" w:lineRule="auto"/>
        <w:ind w:right="294" w:hanging="428"/>
        <w:jc w:val="both"/>
        <w:rPr>
          <w:sz w:val="20"/>
        </w:rPr>
      </w:pPr>
      <w:r>
        <w:rPr>
          <w:sz w:val="20"/>
        </w:rPr>
        <w:t xml:space="preserve">das </w:t>
      </w:r>
      <w:r w:rsidR="00A34BBB">
        <w:rPr>
          <w:sz w:val="20"/>
        </w:rPr>
        <w:t>vorgeklärte Kieswaschwasser (Überschusswasser) wieder in den Grund</w:t>
      </w:r>
      <w:r w:rsidR="0073095F">
        <w:rPr>
          <w:sz w:val="20"/>
        </w:rPr>
        <w:softHyphen/>
      </w:r>
      <w:r w:rsidR="00A34BBB">
        <w:rPr>
          <w:sz w:val="20"/>
        </w:rPr>
        <w:t>wassersee einzuleiten. Eine Wiedereinleitung von gebrauchtem Reinigungs</w:t>
      </w:r>
      <w:r w:rsidR="0073095F">
        <w:rPr>
          <w:sz w:val="20"/>
        </w:rPr>
        <w:softHyphen/>
      </w:r>
      <w:r w:rsidR="00A34BBB">
        <w:rPr>
          <w:sz w:val="20"/>
        </w:rPr>
        <w:t>wasser aus der Reifenwaschanlage ist</w:t>
      </w:r>
      <w:r w:rsidR="00A34BBB" w:rsidRPr="003C72FB">
        <w:rPr>
          <w:sz w:val="20"/>
        </w:rPr>
        <w:t xml:space="preserve"> </w:t>
      </w:r>
      <w:r w:rsidR="00A34BBB">
        <w:rPr>
          <w:sz w:val="20"/>
        </w:rPr>
        <w:t>untersagt.</w:t>
      </w:r>
    </w:p>
    <w:p w14:paraId="7984ADDB" w14:textId="77777777" w:rsidR="002502DC" w:rsidRPr="003C72FB" w:rsidRDefault="002502DC" w:rsidP="003C72FB">
      <w:pPr>
        <w:pStyle w:val="Textkrper"/>
        <w:spacing w:before="3"/>
        <w:rPr>
          <w:sz w:val="21"/>
        </w:rPr>
      </w:pPr>
    </w:p>
    <w:p w14:paraId="720E9A59" w14:textId="77777777" w:rsidR="00E17E64" w:rsidRDefault="00A34BBB" w:rsidP="003C72FB">
      <w:pPr>
        <w:pStyle w:val="Textkrper"/>
        <w:ind w:left="1673"/>
        <w:jc w:val="both"/>
      </w:pPr>
      <w:r>
        <w:t>Die Erlaubnis ist befristet bis zum 31.12.2046</w:t>
      </w:r>
      <w:r w:rsidR="00F401A4">
        <w:t>.</w:t>
      </w:r>
    </w:p>
    <w:p w14:paraId="354448D6" w14:textId="77777777" w:rsidR="00E501BE" w:rsidRPr="003C72FB" w:rsidRDefault="00E501BE" w:rsidP="003C72FB">
      <w:pPr>
        <w:pStyle w:val="Textkrper"/>
        <w:rPr>
          <w:sz w:val="25"/>
        </w:rPr>
      </w:pPr>
    </w:p>
    <w:p w14:paraId="17AB0100" w14:textId="77777777" w:rsidR="00E17E64" w:rsidRDefault="00A34BBB" w:rsidP="003C72FB">
      <w:pPr>
        <w:pStyle w:val="Listenabsatz"/>
        <w:numPr>
          <w:ilvl w:val="1"/>
          <w:numId w:val="1"/>
        </w:numPr>
        <w:tabs>
          <w:tab w:val="left" w:pos="1670"/>
        </w:tabs>
        <w:spacing w:line="295" w:lineRule="auto"/>
        <w:ind w:left="1667" w:right="301" w:hanging="357"/>
        <w:rPr>
          <w:sz w:val="20"/>
        </w:rPr>
      </w:pPr>
      <w:r>
        <w:rPr>
          <w:sz w:val="20"/>
          <w:u w:val="single"/>
        </w:rPr>
        <w:t>Ein</w:t>
      </w:r>
      <w:r w:rsidRPr="003C72FB">
        <w:rPr>
          <w:sz w:val="20"/>
        </w:rPr>
        <w:t>g</w:t>
      </w:r>
      <w:r>
        <w:rPr>
          <w:sz w:val="20"/>
          <w:u w:val="single"/>
        </w:rPr>
        <w:t>riffs</w:t>
      </w:r>
      <w:r w:rsidRPr="003C72FB">
        <w:rPr>
          <w:sz w:val="20"/>
        </w:rPr>
        <w:t>g</w:t>
      </w:r>
      <w:r>
        <w:rPr>
          <w:sz w:val="20"/>
          <w:u w:val="single"/>
        </w:rPr>
        <w:t>enehmi</w:t>
      </w:r>
      <w:r w:rsidRPr="003C72FB">
        <w:rPr>
          <w:sz w:val="20"/>
        </w:rPr>
        <w:t>g</w:t>
      </w:r>
      <w:r>
        <w:rPr>
          <w:sz w:val="20"/>
          <w:u w:val="single"/>
        </w:rPr>
        <w:t>un</w:t>
      </w:r>
      <w:r w:rsidRPr="003C72FB">
        <w:rPr>
          <w:sz w:val="20"/>
        </w:rPr>
        <w:t>g</w:t>
      </w:r>
      <w:r>
        <w:rPr>
          <w:spacing w:val="-9"/>
          <w:sz w:val="20"/>
          <w:u w:val="single"/>
        </w:rPr>
        <w:t xml:space="preserve"> </w:t>
      </w:r>
      <w:r w:rsidRPr="003C72FB">
        <w:rPr>
          <w:sz w:val="20"/>
        </w:rPr>
        <w:t>g</w:t>
      </w:r>
      <w:r>
        <w:rPr>
          <w:sz w:val="20"/>
          <w:u w:val="single"/>
        </w:rPr>
        <w:t>emäß</w:t>
      </w:r>
      <w:r>
        <w:rPr>
          <w:spacing w:val="-9"/>
          <w:sz w:val="20"/>
          <w:u w:val="single"/>
        </w:rPr>
        <w:t xml:space="preserve"> </w:t>
      </w:r>
      <w:r w:rsidRPr="003C72FB">
        <w:rPr>
          <w:sz w:val="20"/>
        </w:rPr>
        <w:t>§§</w:t>
      </w:r>
      <w:r>
        <w:rPr>
          <w:spacing w:val="-8"/>
          <w:sz w:val="20"/>
          <w:u w:val="single"/>
        </w:rPr>
        <w:t xml:space="preserve"> </w:t>
      </w:r>
      <w:r>
        <w:rPr>
          <w:sz w:val="20"/>
          <w:u w:val="single"/>
        </w:rPr>
        <w:t>30</w:t>
      </w:r>
      <w:r w:rsidRPr="00F9776C">
        <w:rPr>
          <w:sz w:val="20"/>
        </w:rPr>
        <w:t>,</w:t>
      </w:r>
      <w:r>
        <w:rPr>
          <w:spacing w:val="-8"/>
          <w:sz w:val="20"/>
          <w:u w:val="single"/>
        </w:rPr>
        <w:t xml:space="preserve"> </w:t>
      </w:r>
      <w:r>
        <w:rPr>
          <w:sz w:val="20"/>
          <w:u w:val="single"/>
        </w:rPr>
        <w:t>33</w:t>
      </w:r>
      <w:r>
        <w:rPr>
          <w:spacing w:val="-4"/>
          <w:sz w:val="20"/>
          <w:u w:val="single"/>
        </w:rPr>
        <w:t xml:space="preserve"> </w:t>
      </w:r>
      <w:r>
        <w:rPr>
          <w:sz w:val="20"/>
          <w:u w:val="single"/>
        </w:rPr>
        <w:t>Landesnaturschutz</w:t>
      </w:r>
      <w:r w:rsidRPr="00F9776C">
        <w:rPr>
          <w:sz w:val="20"/>
        </w:rPr>
        <w:t>g</w:t>
      </w:r>
      <w:r>
        <w:rPr>
          <w:sz w:val="20"/>
          <w:u w:val="single"/>
        </w:rPr>
        <w:t>esetz</w:t>
      </w:r>
      <w:r>
        <w:rPr>
          <w:spacing w:val="-7"/>
          <w:sz w:val="20"/>
          <w:u w:val="single"/>
        </w:rPr>
        <w:t xml:space="preserve"> </w:t>
      </w:r>
      <w:r w:rsidRPr="003C72FB">
        <w:rPr>
          <w:sz w:val="20"/>
        </w:rPr>
        <w:t>(</w:t>
      </w:r>
      <w:r>
        <w:rPr>
          <w:sz w:val="20"/>
          <w:u w:val="single"/>
        </w:rPr>
        <w:t>LNatSchG</w:t>
      </w:r>
      <w:r>
        <w:rPr>
          <w:spacing w:val="-9"/>
          <w:sz w:val="20"/>
          <w:u w:val="single"/>
        </w:rPr>
        <w:t xml:space="preserve"> </w:t>
      </w:r>
      <w:r>
        <w:rPr>
          <w:sz w:val="20"/>
          <w:u w:val="single"/>
        </w:rPr>
        <w:t>NRW</w:t>
      </w:r>
      <w:r w:rsidRPr="003C72FB">
        <w:rPr>
          <w:sz w:val="20"/>
        </w:rPr>
        <w:t>)</w:t>
      </w:r>
      <w:r>
        <w:rPr>
          <w:sz w:val="20"/>
          <w:u w:val="single"/>
        </w:rPr>
        <w:t xml:space="preserve"> i.V.m. </w:t>
      </w:r>
      <w:r w:rsidRPr="003C72FB">
        <w:rPr>
          <w:sz w:val="20"/>
        </w:rPr>
        <w:t>§</w:t>
      </w:r>
      <w:r>
        <w:rPr>
          <w:sz w:val="20"/>
          <w:u w:val="single"/>
        </w:rPr>
        <w:t xml:space="preserve"> 17 Abs. 3 Bundesnaturschutz</w:t>
      </w:r>
      <w:r w:rsidRPr="003C72FB">
        <w:rPr>
          <w:sz w:val="20"/>
        </w:rPr>
        <w:t>g</w:t>
      </w:r>
      <w:r>
        <w:rPr>
          <w:sz w:val="20"/>
          <w:u w:val="single"/>
        </w:rPr>
        <w:t>esetz</w:t>
      </w:r>
      <w:r>
        <w:rPr>
          <w:spacing w:val="-7"/>
          <w:sz w:val="20"/>
          <w:u w:val="single"/>
        </w:rPr>
        <w:t xml:space="preserve"> </w:t>
      </w:r>
      <w:r w:rsidRPr="003C72FB">
        <w:rPr>
          <w:sz w:val="20"/>
        </w:rPr>
        <w:t>(</w:t>
      </w:r>
      <w:r>
        <w:rPr>
          <w:sz w:val="20"/>
          <w:u w:val="single"/>
        </w:rPr>
        <w:t>BNatSchG</w:t>
      </w:r>
      <w:r w:rsidRPr="003C72FB">
        <w:rPr>
          <w:sz w:val="20"/>
        </w:rPr>
        <w:t>)</w:t>
      </w:r>
    </w:p>
    <w:p w14:paraId="16522CE0" w14:textId="77777777" w:rsidR="00E17E64" w:rsidRPr="003C72FB" w:rsidRDefault="00E17E64" w:rsidP="003C72FB">
      <w:pPr>
        <w:pStyle w:val="Textkrper"/>
        <w:spacing w:before="3"/>
        <w:rPr>
          <w:sz w:val="21"/>
        </w:rPr>
      </w:pPr>
    </w:p>
    <w:p w14:paraId="699058FA" w14:textId="77777777" w:rsidR="00E17E64" w:rsidRDefault="00A34BBB">
      <w:pPr>
        <w:pStyle w:val="Textkrper"/>
        <w:spacing w:line="295" w:lineRule="auto"/>
        <w:ind w:left="1670" w:right="293"/>
        <w:jc w:val="both"/>
      </w:pPr>
      <w:r>
        <w:t>Das von Ihnen beantragte Vorhaben liegt im Außenbereich und stellt gemäß des Landesnaturschutzgesetzes (LNatSchG) einen Eingriff in Natur und Landschaft dar.</w:t>
      </w:r>
    </w:p>
    <w:p w14:paraId="61B25339" w14:textId="77777777" w:rsidR="00E17E64" w:rsidRPr="003C72FB" w:rsidRDefault="00E17E64" w:rsidP="003C72FB">
      <w:pPr>
        <w:pStyle w:val="Textkrper"/>
        <w:rPr>
          <w:sz w:val="25"/>
        </w:rPr>
      </w:pPr>
    </w:p>
    <w:p w14:paraId="112F9AD6" w14:textId="77777777" w:rsidR="00E17E64" w:rsidRDefault="00A34BBB">
      <w:pPr>
        <w:pStyle w:val="Textkrper"/>
        <w:spacing w:line="295" w:lineRule="auto"/>
        <w:ind w:left="1670" w:right="295"/>
        <w:jc w:val="both"/>
      </w:pPr>
      <w:r>
        <w:t>Gemäß</w:t>
      </w:r>
      <w:r>
        <w:rPr>
          <w:spacing w:val="-14"/>
        </w:rPr>
        <w:t xml:space="preserve"> </w:t>
      </w:r>
      <w:r>
        <w:t>§</w:t>
      </w:r>
      <w:r>
        <w:rPr>
          <w:spacing w:val="-9"/>
        </w:rPr>
        <w:t xml:space="preserve"> </w:t>
      </w:r>
      <w:r>
        <w:t>30</w:t>
      </w:r>
      <w:r>
        <w:rPr>
          <w:spacing w:val="-12"/>
        </w:rPr>
        <w:t xml:space="preserve"> </w:t>
      </w:r>
      <w:r>
        <w:t>Abs.</w:t>
      </w:r>
      <w:r>
        <w:rPr>
          <w:spacing w:val="-12"/>
        </w:rPr>
        <w:t xml:space="preserve"> </w:t>
      </w:r>
      <w:r>
        <w:t>1</w:t>
      </w:r>
      <w:r>
        <w:rPr>
          <w:spacing w:val="-10"/>
        </w:rPr>
        <w:t xml:space="preserve"> </w:t>
      </w:r>
      <w:r>
        <w:t>LNatSchG</w:t>
      </w:r>
      <w:r>
        <w:rPr>
          <w:spacing w:val="-10"/>
        </w:rPr>
        <w:t xml:space="preserve"> </w:t>
      </w:r>
      <w:r>
        <w:t>sind</w:t>
      </w:r>
      <w:r>
        <w:rPr>
          <w:spacing w:val="-12"/>
        </w:rPr>
        <w:t xml:space="preserve"> </w:t>
      </w:r>
      <w:r>
        <w:t>Eingriffe</w:t>
      </w:r>
      <w:r>
        <w:rPr>
          <w:spacing w:val="-13"/>
        </w:rPr>
        <w:t xml:space="preserve"> </w:t>
      </w:r>
      <w:r>
        <w:t>in</w:t>
      </w:r>
      <w:r>
        <w:rPr>
          <w:spacing w:val="-12"/>
        </w:rPr>
        <w:t xml:space="preserve"> </w:t>
      </w:r>
      <w:r>
        <w:t>Natur</w:t>
      </w:r>
      <w:r>
        <w:rPr>
          <w:spacing w:val="-13"/>
        </w:rPr>
        <w:t xml:space="preserve"> </w:t>
      </w:r>
      <w:r>
        <w:t>und</w:t>
      </w:r>
      <w:r>
        <w:rPr>
          <w:spacing w:val="-12"/>
        </w:rPr>
        <w:t xml:space="preserve"> </w:t>
      </w:r>
      <w:r>
        <w:t>Landschaft</w:t>
      </w:r>
      <w:r>
        <w:rPr>
          <w:spacing w:val="-9"/>
        </w:rPr>
        <w:t xml:space="preserve"> </w:t>
      </w:r>
      <w:r>
        <w:t>Veränderungen der Gestalt oder Nutzung von Grundflächen, die die Leistungsfähigkeit des Naturhaushaltes oder das Landschaftsbild erheblich beeinträchtigen</w:t>
      </w:r>
      <w:r>
        <w:rPr>
          <w:spacing w:val="-15"/>
        </w:rPr>
        <w:t xml:space="preserve"> </w:t>
      </w:r>
      <w:r>
        <w:t>können.</w:t>
      </w:r>
    </w:p>
    <w:p w14:paraId="6A53B125" w14:textId="77777777" w:rsidR="00E17E64" w:rsidRPr="003C72FB" w:rsidRDefault="00E17E64" w:rsidP="003C72FB">
      <w:pPr>
        <w:pStyle w:val="Textkrper"/>
        <w:rPr>
          <w:sz w:val="25"/>
        </w:rPr>
      </w:pPr>
    </w:p>
    <w:p w14:paraId="27BFDB7E" w14:textId="77777777" w:rsidR="00E17E64" w:rsidRDefault="00A34BBB">
      <w:pPr>
        <w:pStyle w:val="Textkrper"/>
        <w:spacing w:line="295" w:lineRule="auto"/>
        <w:ind w:left="1670" w:right="290"/>
        <w:jc w:val="both"/>
      </w:pPr>
      <w:r>
        <w:t>Da das Vorhaben als Abgrabung ab 2 m Höhe und zur Gewinnung von Bodenschätzen</w:t>
      </w:r>
      <w:r>
        <w:rPr>
          <w:spacing w:val="-6"/>
        </w:rPr>
        <w:t xml:space="preserve"> </w:t>
      </w:r>
      <w:r>
        <w:t>zu</w:t>
      </w:r>
      <w:r>
        <w:rPr>
          <w:spacing w:val="-7"/>
        </w:rPr>
        <w:t xml:space="preserve"> </w:t>
      </w:r>
      <w:r>
        <w:t>klassifizieren</w:t>
      </w:r>
      <w:r>
        <w:rPr>
          <w:spacing w:val="-7"/>
        </w:rPr>
        <w:t xml:space="preserve"> </w:t>
      </w:r>
      <w:r>
        <w:t>ist,</w:t>
      </w:r>
      <w:r>
        <w:rPr>
          <w:spacing w:val="-8"/>
        </w:rPr>
        <w:t xml:space="preserve"> </w:t>
      </w:r>
      <w:r>
        <w:t>stellt</w:t>
      </w:r>
      <w:r>
        <w:rPr>
          <w:spacing w:val="-6"/>
        </w:rPr>
        <w:t xml:space="preserve"> </w:t>
      </w:r>
      <w:r w:rsidR="00F401A4">
        <w:t>es</w:t>
      </w:r>
      <w:r w:rsidR="00F401A4">
        <w:rPr>
          <w:spacing w:val="-12"/>
        </w:rPr>
        <w:t xml:space="preserve"> </w:t>
      </w:r>
      <w:r>
        <w:t>insbesondere</w:t>
      </w:r>
      <w:r>
        <w:rPr>
          <w:spacing w:val="-9"/>
        </w:rPr>
        <w:t xml:space="preserve"> </w:t>
      </w:r>
      <w:r>
        <w:t>gemäß</w:t>
      </w:r>
      <w:r>
        <w:rPr>
          <w:spacing w:val="-8"/>
        </w:rPr>
        <w:t xml:space="preserve"> </w:t>
      </w:r>
      <w:r>
        <w:t>§</w:t>
      </w:r>
      <w:r>
        <w:rPr>
          <w:spacing w:val="-7"/>
        </w:rPr>
        <w:t xml:space="preserve"> </w:t>
      </w:r>
      <w:r>
        <w:t>30</w:t>
      </w:r>
      <w:r>
        <w:rPr>
          <w:spacing w:val="-2"/>
        </w:rPr>
        <w:t xml:space="preserve"> </w:t>
      </w:r>
      <w:r>
        <w:t>Abs.</w:t>
      </w:r>
      <w:r>
        <w:rPr>
          <w:spacing w:val="-9"/>
        </w:rPr>
        <w:t xml:space="preserve"> </w:t>
      </w:r>
      <w:r>
        <w:t>1</w:t>
      </w:r>
      <w:r>
        <w:rPr>
          <w:spacing w:val="-5"/>
        </w:rPr>
        <w:t xml:space="preserve"> </w:t>
      </w:r>
      <w:r>
        <w:t>Nr.</w:t>
      </w:r>
      <w:r>
        <w:rPr>
          <w:spacing w:val="-2"/>
        </w:rPr>
        <w:t xml:space="preserve"> </w:t>
      </w:r>
      <w:r>
        <w:t xml:space="preserve">1 und 2 </w:t>
      </w:r>
      <w:r w:rsidR="00F401A4">
        <w:t xml:space="preserve">LNatSchG </w:t>
      </w:r>
      <w:r>
        <w:t>einen Eingriff in Natur und Landschaft</w:t>
      </w:r>
      <w:r>
        <w:rPr>
          <w:spacing w:val="-12"/>
        </w:rPr>
        <w:t xml:space="preserve"> </w:t>
      </w:r>
      <w:r>
        <w:t>dar.</w:t>
      </w:r>
    </w:p>
    <w:p w14:paraId="06543EB4" w14:textId="77777777" w:rsidR="00E17E64" w:rsidRPr="003C72FB" w:rsidRDefault="00E17E64" w:rsidP="003C72FB">
      <w:pPr>
        <w:pStyle w:val="Textkrper"/>
        <w:rPr>
          <w:sz w:val="25"/>
        </w:rPr>
      </w:pPr>
    </w:p>
    <w:p w14:paraId="68F62F45" w14:textId="77777777" w:rsidR="00E17E64" w:rsidRDefault="00A34BBB">
      <w:pPr>
        <w:pStyle w:val="Textkrper"/>
        <w:spacing w:line="297" w:lineRule="auto"/>
        <w:ind w:left="1670" w:right="294"/>
        <w:jc w:val="both"/>
      </w:pPr>
      <w:r>
        <w:t>Gleichwohl ist der Verursacher des Eingriffs nach § 15 BNatSchG verpflichtet, vermeidbare Beeinträchtigungen zu unterlassen sowie den Eingriff durch Maßnahmen des Naturschutzes und der Landschaftspflege auszugleichen oder in sonstiger Weise zu kompensieren.</w:t>
      </w:r>
    </w:p>
    <w:p w14:paraId="47804687" w14:textId="77777777" w:rsidR="00E17E64" w:rsidRPr="003523A0" w:rsidRDefault="00E17E64" w:rsidP="003523A0">
      <w:pPr>
        <w:pStyle w:val="Textkrper"/>
        <w:rPr>
          <w:sz w:val="25"/>
        </w:rPr>
      </w:pPr>
    </w:p>
    <w:p w14:paraId="1F1E886E" w14:textId="77777777" w:rsidR="00E17E64" w:rsidRDefault="00A34BBB" w:rsidP="003C72FB">
      <w:pPr>
        <w:pStyle w:val="Textkrper"/>
        <w:spacing w:line="295" w:lineRule="auto"/>
        <w:ind w:left="1670" w:right="293"/>
        <w:jc w:val="both"/>
      </w:pPr>
      <w:r>
        <w:t xml:space="preserve">Für das auf </w:t>
      </w:r>
      <w:r w:rsidR="007B2E78">
        <w:t>de</w:t>
      </w:r>
      <w:r w:rsidR="00AE6D38">
        <w:t>n</w:t>
      </w:r>
      <w:r w:rsidR="007B2E78">
        <w:t xml:space="preserve"> unter 1. benannten </w:t>
      </w:r>
      <w:r>
        <w:t>Grundstück</w:t>
      </w:r>
      <w:r w:rsidR="007B2E78">
        <w:t>en</w:t>
      </w:r>
      <w:r>
        <w:t xml:space="preserve"> beantragte </w:t>
      </w:r>
      <w:r w:rsidR="007B2E78">
        <w:t xml:space="preserve">Abgrabungsvorhaben </w:t>
      </w:r>
      <w:r>
        <w:t>erteile ich Ihnen gemäß § 17 Abs. 3 BNatSchG eine Eingriffsgenehmigung.</w:t>
      </w:r>
      <w:r w:rsidR="0001277E" w:rsidRPr="0001277E">
        <w:t xml:space="preserve"> </w:t>
      </w:r>
      <w:r w:rsidR="0001277E" w:rsidRPr="003441B3">
        <w:t>Die untere Naturschutzbehörde beim Rhein-Sieg-Kreis hat mit Schreiben vom 2</w:t>
      </w:r>
      <w:r w:rsidR="0001277E" w:rsidRPr="00555DF8">
        <w:t xml:space="preserve">4.10.2023 </w:t>
      </w:r>
      <w:r w:rsidR="0001277E" w:rsidRPr="00733192">
        <w:t>diesbez</w:t>
      </w:r>
      <w:r w:rsidR="0056515F">
        <w:t>üglich</w:t>
      </w:r>
      <w:r w:rsidR="0001277E" w:rsidRPr="00733192">
        <w:t xml:space="preserve"> </w:t>
      </w:r>
      <w:r w:rsidR="003D2178" w:rsidRPr="00733192">
        <w:t xml:space="preserve">ihr </w:t>
      </w:r>
      <w:r w:rsidR="0001277E" w:rsidRPr="00733192">
        <w:t>Benehmen erteilt.</w:t>
      </w:r>
    </w:p>
    <w:p w14:paraId="7164A033" w14:textId="77777777" w:rsidR="00E17E64" w:rsidRPr="003C72FB" w:rsidRDefault="00E17E64" w:rsidP="003C72FB">
      <w:pPr>
        <w:pStyle w:val="Textkrper"/>
        <w:rPr>
          <w:sz w:val="25"/>
        </w:rPr>
      </w:pPr>
    </w:p>
    <w:p w14:paraId="3C62C63B" w14:textId="77777777" w:rsidR="00E17E64" w:rsidRDefault="00A34BBB">
      <w:pPr>
        <w:pStyle w:val="Textkrper"/>
        <w:spacing w:line="295" w:lineRule="auto"/>
        <w:ind w:left="1670" w:right="298"/>
        <w:jc w:val="both"/>
      </w:pPr>
      <w:r>
        <w:t>Die</w:t>
      </w:r>
      <w:r>
        <w:rPr>
          <w:spacing w:val="-7"/>
        </w:rPr>
        <w:t xml:space="preserve"> </w:t>
      </w:r>
      <w:r>
        <w:t>Genehmigung</w:t>
      </w:r>
      <w:r>
        <w:rPr>
          <w:spacing w:val="-4"/>
        </w:rPr>
        <w:t xml:space="preserve"> </w:t>
      </w:r>
      <w:r>
        <w:t>zu</w:t>
      </w:r>
      <w:r>
        <w:rPr>
          <w:spacing w:val="-5"/>
        </w:rPr>
        <w:t xml:space="preserve"> </w:t>
      </w:r>
      <w:r>
        <w:t>dem</w:t>
      </w:r>
      <w:r>
        <w:rPr>
          <w:spacing w:val="-2"/>
        </w:rPr>
        <w:t xml:space="preserve"> </w:t>
      </w:r>
      <w:r>
        <w:t>Eingriff</w:t>
      </w:r>
      <w:r>
        <w:rPr>
          <w:spacing w:val="-7"/>
        </w:rPr>
        <w:t xml:space="preserve"> </w:t>
      </w:r>
      <w:r>
        <w:t>erteile</w:t>
      </w:r>
      <w:r>
        <w:rPr>
          <w:spacing w:val="-6"/>
        </w:rPr>
        <w:t xml:space="preserve"> </w:t>
      </w:r>
      <w:r>
        <w:t>ich</w:t>
      </w:r>
      <w:r>
        <w:rPr>
          <w:spacing w:val="-4"/>
        </w:rPr>
        <w:t xml:space="preserve"> </w:t>
      </w:r>
      <w:r>
        <w:t>unter</w:t>
      </w:r>
      <w:r>
        <w:rPr>
          <w:spacing w:val="-4"/>
        </w:rPr>
        <w:t xml:space="preserve"> </w:t>
      </w:r>
      <w:r>
        <w:t>gleichzeitiger</w:t>
      </w:r>
      <w:r>
        <w:rPr>
          <w:spacing w:val="-6"/>
        </w:rPr>
        <w:t xml:space="preserve"> </w:t>
      </w:r>
      <w:r>
        <w:t>Festsetzung</w:t>
      </w:r>
      <w:r>
        <w:rPr>
          <w:spacing w:val="-5"/>
        </w:rPr>
        <w:t xml:space="preserve"> </w:t>
      </w:r>
      <w:r>
        <w:t>der</w:t>
      </w:r>
      <w:r>
        <w:rPr>
          <w:spacing w:val="-3"/>
        </w:rPr>
        <w:t xml:space="preserve"> </w:t>
      </w:r>
      <w:r>
        <w:t xml:space="preserve">in diesem Bescheid </w:t>
      </w:r>
      <w:r w:rsidR="00F42152">
        <w:t xml:space="preserve">unter </w:t>
      </w:r>
      <w:r w:rsidR="00750937">
        <w:t xml:space="preserve">III., </w:t>
      </w:r>
      <w:r w:rsidR="00F42152">
        <w:t>3.16</w:t>
      </w:r>
      <w:r w:rsidR="00750937">
        <w:t>,</w:t>
      </w:r>
      <w:r w:rsidR="00F42152">
        <w:t xml:space="preserve"> aufgeführten</w:t>
      </w:r>
      <w:r>
        <w:rPr>
          <w:spacing w:val="-6"/>
        </w:rPr>
        <w:t xml:space="preserve"> </w:t>
      </w:r>
      <w:r>
        <w:t>Auflagen.</w:t>
      </w:r>
    </w:p>
    <w:p w14:paraId="345B8918" w14:textId="77777777" w:rsidR="0009432D" w:rsidRPr="003C72FB" w:rsidRDefault="0009432D" w:rsidP="003C72FB">
      <w:pPr>
        <w:pStyle w:val="Textkrper"/>
        <w:rPr>
          <w:sz w:val="25"/>
        </w:rPr>
      </w:pPr>
    </w:p>
    <w:p w14:paraId="36A73862" w14:textId="77777777" w:rsidR="00FB0C4A" w:rsidRDefault="0009432D" w:rsidP="003C72FB">
      <w:pPr>
        <w:pStyle w:val="Textkrper"/>
        <w:spacing w:line="295" w:lineRule="auto"/>
        <w:ind w:left="1670" w:right="298"/>
        <w:jc w:val="both"/>
      </w:pPr>
      <w:r>
        <w:t>Die Eingriffsgenehmigung erlischt, wenn nicht innerhalb von drei Jahren nach ihrer Erteilung mit der Realisierung des Vorhabens begonnen wurde oder die Bauausführung ein Jahr unterbrochen wird.</w:t>
      </w:r>
      <w:r w:rsidR="00FB0C4A">
        <w:br w:type="page"/>
      </w:r>
    </w:p>
    <w:p w14:paraId="482AD933" w14:textId="77777777" w:rsidR="00C16CF7" w:rsidRPr="00E3747B" w:rsidRDefault="00C16CF7" w:rsidP="003C72FB">
      <w:pPr>
        <w:pStyle w:val="Listenabsatz"/>
        <w:numPr>
          <w:ilvl w:val="1"/>
          <w:numId w:val="1"/>
        </w:numPr>
        <w:tabs>
          <w:tab w:val="left" w:pos="1670"/>
        </w:tabs>
        <w:spacing w:before="357" w:line="295" w:lineRule="auto"/>
        <w:ind w:left="1670" w:right="298"/>
        <w:rPr>
          <w:u w:val="single"/>
        </w:rPr>
      </w:pPr>
      <w:r w:rsidRPr="00E3747B">
        <w:rPr>
          <w:sz w:val="20"/>
          <w:szCs w:val="20"/>
          <w:u w:val="single"/>
        </w:rPr>
        <w:t>Zustimmun</w:t>
      </w:r>
      <w:r w:rsidRPr="003250B5">
        <w:rPr>
          <w:sz w:val="20"/>
          <w:szCs w:val="20"/>
        </w:rPr>
        <w:t>g</w:t>
      </w:r>
      <w:r w:rsidRPr="00E3747B">
        <w:rPr>
          <w:sz w:val="20"/>
          <w:szCs w:val="20"/>
          <w:u w:val="single"/>
        </w:rPr>
        <w:t xml:space="preserve"> </w:t>
      </w:r>
      <w:r w:rsidRPr="003250B5">
        <w:rPr>
          <w:sz w:val="20"/>
          <w:szCs w:val="20"/>
        </w:rPr>
        <w:t>g</w:t>
      </w:r>
      <w:r w:rsidRPr="00E3747B">
        <w:rPr>
          <w:sz w:val="20"/>
          <w:szCs w:val="20"/>
          <w:u w:val="single"/>
        </w:rPr>
        <w:t>emäß der Verwaltun</w:t>
      </w:r>
      <w:r w:rsidRPr="003250B5">
        <w:rPr>
          <w:sz w:val="20"/>
          <w:szCs w:val="20"/>
        </w:rPr>
        <w:t>g</w:t>
      </w:r>
      <w:r w:rsidRPr="00E3747B">
        <w:rPr>
          <w:sz w:val="20"/>
          <w:szCs w:val="20"/>
          <w:u w:val="single"/>
        </w:rPr>
        <w:t xml:space="preserve">svorschrift Artenschutz </w:t>
      </w:r>
      <w:r w:rsidRPr="003250B5">
        <w:rPr>
          <w:sz w:val="20"/>
          <w:szCs w:val="20"/>
        </w:rPr>
        <w:t>(</w:t>
      </w:r>
      <w:r w:rsidRPr="00E3747B">
        <w:rPr>
          <w:sz w:val="20"/>
          <w:szCs w:val="20"/>
          <w:u w:val="single"/>
        </w:rPr>
        <w:t>VvA)</w:t>
      </w:r>
      <w:r w:rsidR="00FC1EE8" w:rsidRPr="00E3747B">
        <w:rPr>
          <w:sz w:val="20"/>
          <w:szCs w:val="20"/>
        </w:rPr>
        <w:t>,</w:t>
      </w:r>
      <w:r w:rsidR="00FC1EE8" w:rsidRPr="00E3747B">
        <w:rPr>
          <w:spacing w:val="-7"/>
          <w:sz w:val="20"/>
          <w:szCs w:val="20"/>
        </w:rPr>
        <w:t xml:space="preserve"> </w:t>
      </w:r>
      <w:r w:rsidR="00FC1EE8" w:rsidRPr="00E3747B">
        <w:rPr>
          <w:sz w:val="20"/>
          <w:szCs w:val="20"/>
        </w:rPr>
        <w:t>Nr.</w:t>
      </w:r>
      <w:r w:rsidR="00FC1EE8" w:rsidRPr="00E3747B">
        <w:rPr>
          <w:spacing w:val="-7"/>
          <w:sz w:val="20"/>
          <w:szCs w:val="20"/>
        </w:rPr>
        <w:t xml:space="preserve"> </w:t>
      </w:r>
      <w:r w:rsidR="00FC1EE8" w:rsidRPr="00E3747B">
        <w:rPr>
          <w:sz w:val="20"/>
          <w:szCs w:val="20"/>
        </w:rPr>
        <w:t>2.6.1</w:t>
      </w:r>
    </w:p>
    <w:p w14:paraId="2EDB4BF3" w14:textId="77777777" w:rsidR="007424C9" w:rsidRPr="003C72FB" w:rsidRDefault="007424C9" w:rsidP="003C72FB">
      <w:pPr>
        <w:pStyle w:val="Textkrper"/>
        <w:spacing w:before="3"/>
        <w:rPr>
          <w:sz w:val="21"/>
        </w:rPr>
      </w:pPr>
    </w:p>
    <w:p w14:paraId="2DFD7BA0" w14:textId="77777777" w:rsidR="00C21B4B" w:rsidRDefault="00C21B4B" w:rsidP="003C72FB">
      <w:pPr>
        <w:pStyle w:val="Textkrper"/>
        <w:spacing w:line="295" w:lineRule="auto"/>
        <w:ind w:left="1670" w:right="293"/>
        <w:jc w:val="both"/>
      </w:pPr>
      <w:r w:rsidRPr="00FC1EE8">
        <w:t>Der</w:t>
      </w:r>
      <w:r w:rsidRPr="007424C9">
        <w:t xml:space="preserve"> Durchführung der beantragten Trockenabgrabung stimme ich gemäß der Verwaltungsvorschrift Artenschutz</w:t>
      </w:r>
      <w:r w:rsidR="0001277E">
        <w:t xml:space="preserve"> zu</w:t>
      </w:r>
      <w:r w:rsidRPr="003441B3">
        <w:t>. Die untere Naturschutzbehörde beim Rhein-Sieg-Kreis hat mit Schreiben vom 2</w:t>
      </w:r>
      <w:r w:rsidRPr="00555DF8">
        <w:t xml:space="preserve">4.10.2023 </w:t>
      </w:r>
      <w:r w:rsidRPr="0001277E">
        <w:t>diesbez</w:t>
      </w:r>
      <w:r w:rsidR="00863880">
        <w:t>üglich</w:t>
      </w:r>
      <w:r w:rsidRPr="0001277E">
        <w:t xml:space="preserve"> </w:t>
      </w:r>
      <w:r w:rsidR="00D66BCF" w:rsidRPr="0001277E">
        <w:t xml:space="preserve">ihr </w:t>
      </w:r>
      <w:r w:rsidRPr="0001277E">
        <w:t>Benehmen erteilt.</w:t>
      </w:r>
    </w:p>
    <w:p w14:paraId="707C7480" w14:textId="77777777" w:rsidR="00555DF8" w:rsidRPr="003C72FB" w:rsidRDefault="00555DF8" w:rsidP="003C72FB">
      <w:pPr>
        <w:pStyle w:val="Textkrper"/>
        <w:rPr>
          <w:sz w:val="25"/>
        </w:rPr>
      </w:pPr>
    </w:p>
    <w:p w14:paraId="718E485C" w14:textId="77777777" w:rsidR="00C21B4B" w:rsidRDefault="00E3747B" w:rsidP="003C72FB">
      <w:pPr>
        <w:pStyle w:val="Textkrper"/>
        <w:ind w:left="1673"/>
      </w:pPr>
      <w:r>
        <w:t>Die Zustimmung</w:t>
      </w:r>
      <w:r>
        <w:rPr>
          <w:spacing w:val="-7"/>
        </w:rPr>
        <w:t xml:space="preserve"> </w:t>
      </w:r>
      <w:r w:rsidR="001F417A">
        <w:t>erfolgt</w:t>
      </w:r>
      <w:r>
        <w:rPr>
          <w:spacing w:val="-4"/>
        </w:rPr>
        <w:t xml:space="preserve"> </w:t>
      </w:r>
      <w:r>
        <w:t>unter</w:t>
      </w:r>
      <w:r>
        <w:rPr>
          <w:spacing w:val="-4"/>
        </w:rPr>
        <w:t xml:space="preserve"> </w:t>
      </w:r>
      <w:r>
        <w:t>gleichzeitiger</w:t>
      </w:r>
      <w:r>
        <w:rPr>
          <w:spacing w:val="-6"/>
        </w:rPr>
        <w:t xml:space="preserve"> </w:t>
      </w:r>
      <w:r>
        <w:t>Festsetzung</w:t>
      </w:r>
      <w:r>
        <w:rPr>
          <w:spacing w:val="-5"/>
        </w:rPr>
        <w:t xml:space="preserve"> </w:t>
      </w:r>
      <w:r>
        <w:t>der</w:t>
      </w:r>
      <w:r>
        <w:rPr>
          <w:spacing w:val="-3"/>
        </w:rPr>
        <w:t xml:space="preserve"> </w:t>
      </w:r>
      <w:r>
        <w:t xml:space="preserve">in diesem Bescheid </w:t>
      </w:r>
      <w:r w:rsidR="00750937">
        <w:t xml:space="preserve">unter III, 3.17, </w:t>
      </w:r>
      <w:r w:rsidR="005F435E">
        <w:t>aufgeführten</w:t>
      </w:r>
      <w:r>
        <w:t xml:space="preserve"> artenschutzrechtlichen </w:t>
      </w:r>
      <w:r w:rsidR="001C3FBA">
        <w:t>Auflagen</w:t>
      </w:r>
      <w:r>
        <w:t>.</w:t>
      </w:r>
    </w:p>
    <w:p w14:paraId="7A7AE6FB" w14:textId="77777777" w:rsidR="003441B3" w:rsidRPr="003C72FB" w:rsidRDefault="003441B3" w:rsidP="003C72FB">
      <w:pPr>
        <w:pStyle w:val="Textkrper"/>
        <w:rPr>
          <w:sz w:val="25"/>
        </w:rPr>
      </w:pPr>
    </w:p>
    <w:p w14:paraId="57FC2B3C" w14:textId="77777777" w:rsidR="00E17E64" w:rsidRDefault="00A34BBB">
      <w:pPr>
        <w:pStyle w:val="Textkrper"/>
        <w:spacing w:before="79"/>
        <w:ind w:left="1670"/>
      </w:pPr>
      <w:r>
        <w:rPr>
          <w:u w:val="single"/>
        </w:rPr>
        <w:t>Hinweise zum Artenschutz</w:t>
      </w:r>
    </w:p>
    <w:p w14:paraId="001386F9" w14:textId="77777777" w:rsidR="00E17E64" w:rsidRPr="00264290" w:rsidRDefault="00E17E64" w:rsidP="003C72FB">
      <w:pPr>
        <w:pStyle w:val="Textkrper"/>
        <w:spacing w:before="3"/>
        <w:rPr>
          <w:sz w:val="21"/>
        </w:rPr>
      </w:pPr>
    </w:p>
    <w:p w14:paraId="082DC0B3" w14:textId="77777777" w:rsidR="00E17E64" w:rsidRDefault="00A34BBB">
      <w:pPr>
        <w:pStyle w:val="Textkrper"/>
        <w:spacing w:before="100" w:line="295" w:lineRule="auto"/>
        <w:ind w:left="1670" w:right="294"/>
        <w:jc w:val="both"/>
      </w:pPr>
      <w:r>
        <w:t>Sie dürfen nicht gegen die im Bundesnaturschutzgesetz (BNatSchG) geregelten Verbote zum Artenschutz verstoßen, die unter anderem für alle europäisch geschützten Arten gelten (z.B. für alle einheimischen Vogelarten, alle Fleder</w:t>
      </w:r>
      <w:r w:rsidR="003250B5">
        <w:softHyphen/>
      </w:r>
      <w:r>
        <w:t>mausarten, Kammmolch, Kleiner Wasserfrosch, Laubfrosch, Kreuzkröte, Zaun</w:t>
      </w:r>
      <w:r w:rsidR="003250B5">
        <w:softHyphen/>
      </w:r>
      <w:r>
        <w:t>eidechse).</w:t>
      </w:r>
    </w:p>
    <w:p w14:paraId="5E463605" w14:textId="77777777" w:rsidR="00E17E64" w:rsidRPr="00264290" w:rsidRDefault="00E17E64" w:rsidP="003C72FB">
      <w:pPr>
        <w:pStyle w:val="Textkrper"/>
        <w:rPr>
          <w:sz w:val="25"/>
        </w:rPr>
      </w:pPr>
    </w:p>
    <w:p w14:paraId="46933EA4" w14:textId="77777777" w:rsidR="00E17E64" w:rsidRDefault="00A34BBB">
      <w:pPr>
        <w:pStyle w:val="Textkrper"/>
        <w:spacing w:line="295" w:lineRule="auto"/>
        <w:ind w:left="1670" w:right="287"/>
        <w:jc w:val="both"/>
      </w:pPr>
      <w:r>
        <w:t>Nach § 44 Abs. 1 BNatSchG ist es unter anderem verboten, Tiere dieser Arten zu verletzten oder zu töten, sie erheblich zu stören oder ihre Fortpflanzungs- und Ruhestätten zu beschädigen oder zu zerstören.</w:t>
      </w:r>
    </w:p>
    <w:p w14:paraId="19D705A1" w14:textId="77777777" w:rsidR="00E17E64" w:rsidRPr="003C72FB" w:rsidRDefault="00E17E64" w:rsidP="003C72FB">
      <w:pPr>
        <w:pStyle w:val="Textkrper"/>
        <w:rPr>
          <w:sz w:val="25"/>
        </w:rPr>
      </w:pPr>
    </w:p>
    <w:p w14:paraId="68FFA21D" w14:textId="77777777" w:rsidR="00E17E64" w:rsidRDefault="00A34BBB">
      <w:pPr>
        <w:pStyle w:val="Textkrper"/>
        <w:spacing w:line="297" w:lineRule="auto"/>
        <w:ind w:left="1670" w:right="294"/>
        <w:jc w:val="both"/>
      </w:pPr>
      <w:r>
        <w:t>Bei Zuwiderhandlung drohen die Bußgeld- und Strafvorschriften der §§ 69 ff. BNatSchG. Die zuständige untere Naturschutzbehörde kann unter Umständen eine Befreiung nach § 67 Abs. 2 BNatSchG gewähren, sofern eine unzumutbare Belastung vorliegt.</w:t>
      </w:r>
    </w:p>
    <w:p w14:paraId="31FB2E51" w14:textId="77777777" w:rsidR="00E17E64" w:rsidRPr="003C72FB" w:rsidRDefault="00E17E64" w:rsidP="003C72FB">
      <w:pPr>
        <w:pStyle w:val="Textkrper"/>
        <w:rPr>
          <w:sz w:val="25"/>
        </w:rPr>
      </w:pPr>
    </w:p>
    <w:p w14:paraId="0C2CB5F7" w14:textId="77777777" w:rsidR="00E17E64" w:rsidRDefault="00A34BBB">
      <w:pPr>
        <w:pStyle w:val="berschrift3"/>
        <w:numPr>
          <w:ilvl w:val="0"/>
          <w:numId w:val="1"/>
        </w:numPr>
        <w:tabs>
          <w:tab w:val="left" w:pos="1103"/>
          <w:tab w:val="left" w:pos="1104"/>
        </w:tabs>
        <w:ind w:left="1103" w:hanging="567"/>
        <w:jc w:val="left"/>
      </w:pPr>
      <w:r>
        <w:t>Unterlagen</w:t>
      </w:r>
    </w:p>
    <w:p w14:paraId="2A4D84B9" w14:textId="77777777" w:rsidR="00E17E64" w:rsidRPr="003C72FB" w:rsidRDefault="00E17E64" w:rsidP="003C72FB">
      <w:pPr>
        <w:pStyle w:val="Textkrper"/>
        <w:spacing w:before="3"/>
        <w:rPr>
          <w:sz w:val="21"/>
        </w:rPr>
      </w:pPr>
    </w:p>
    <w:p w14:paraId="7AE96553" w14:textId="77777777" w:rsidR="00E17E64" w:rsidRDefault="00A34BBB">
      <w:pPr>
        <w:pStyle w:val="Textkrper"/>
        <w:spacing w:before="1" w:line="295" w:lineRule="auto"/>
        <w:ind w:left="1670" w:right="290"/>
        <w:jc w:val="both"/>
      </w:pPr>
      <w:r>
        <w:t>Folgende Unterlagen sind Bestandteil dieses Genehmigungsbescheides und maßgebend für seine Ausführung (einschließlich der Herrichtung), soweit nicht durch die Nebenbestimmungen dieses Bescheids eine andere Regelung getroffen wird:</w:t>
      </w:r>
    </w:p>
    <w:p w14:paraId="66E1233A" w14:textId="77777777" w:rsidR="002820DA" w:rsidRPr="003C72FB" w:rsidRDefault="002820DA" w:rsidP="003C72FB">
      <w:pPr>
        <w:pStyle w:val="Textkrper"/>
        <w:spacing w:before="3"/>
        <w:rPr>
          <w:sz w:val="21"/>
        </w:rPr>
      </w:pPr>
    </w:p>
    <w:p w14:paraId="66114E7F" w14:textId="77777777" w:rsidR="00E17E64" w:rsidRDefault="00A34BBB" w:rsidP="003C72FB">
      <w:pPr>
        <w:pStyle w:val="Listenabsatz"/>
        <w:numPr>
          <w:ilvl w:val="1"/>
          <w:numId w:val="1"/>
        </w:numPr>
        <w:spacing w:line="295" w:lineRule="auto"/>
        <w:ind w:left="1957" w:right="289" w:hanging="284"/>
        <w:jc w:val="both"/>
        <w:rPr>
          <w:sz w:val="20"/>
        </w:rPr>
      </w:pPr>
      <w:r>
        <w:rPr>
          <w:sz w:val="20"/>
        </w:rPr>
        <w:t xml:space="preserve">Antrag </w:t>
      </w:r>
      <w:r w:rsidR="0009432D">
        <w:rPr>
          <w:sz w:val="20"/>
        </w:rPr>
        <w:t xml:space="preserve">der </w:t>
      </w:r>
      <w:r>
        <w:rPr>
          <w:sz w:val="20"/>
        </w:rPr>
        <w:t>Ingenieur- und Planungsbüros LANGE GmbH &amp; Co. KG, Carl- Peschken-Straße 12 in 47441 Moers vom 08.05.2023 auf Genehmigung der Trockenabgrabung der Firma Limbach auf den Grundstücken in Niederkassel, Gemarkung</w:t>
      </w:r>
      <w:r>
        <w:rPr>
          <w:spacing w:val="-3"/>
          <w:sz w:val="20"/>
        </w:rPr>
        <w:t xml:space="preserve"> </w:t>
      </w:r>
      <w:r>
        <w:rPr>
          <w:sz w:val="20"/>
        </w:rPr>
        <w:t>Mondorf,</w:t>
      </w:r>
      <w:r>
        <w:rPr>
          <w:spacing w:val="-6"/>
          <w:sz w:val="20"/>
        </w:rPr>
        <w:t xml:space="preserve"> </w:t>
      </w:r>
      <w:r>
        <w:rPr>
          <w:sz w:val="20"/>
        </w:rPr>
        <w:t>Flur</w:t>
      </w:r>
      <w:r>
        <w:rPr>
          <w:spacing w:val="-6"/>
          <w:sz w:val="20"/>
        </w:rPr>
        <w:t xml:space="preserve"> </w:t>
      </w:r>
      <w:r>
        <w:rPr>
          <w:sz w:val="20"/>
        </w:rPr>
        <w:t>1,</w:t>
      </w:r>
      <w:r>
        <w:rPr>
          <w:spacing w:val="-5"/>
          <w:sz w:val="20"/>
        </w:rPr>
        <w:t xml:space="preserve"> </w:t>
      </w:r>
      <w:r>
        <w:rPr>
          <w:sz w:val="20"/>
        </w:rPr>
        <w:t>Flurstücke</w:t>
      </w:r>
      <w:r>
        <w:rPr>
          <w:spacing w:val="-5"/>
          <w:sz w:val="20"/>
        </w:rPr>
        <w:t xml:space="preserve"> </w:t>
      </w:r>
      <w:r>
        <w:rPr>
          <w:sz w:val="20"/>
        </w:rPr>
        <w:t>6-18,</w:t>
      </w:r>
      <w:r>
        <w:rPr>
          <w:spacing w:val="-5"/>
          <w:sz w:val="20"/>
        </w:rPr>
        <w:t xml:space="preserve"> </w:t>
      </w:r>
      <w:r>
        <w:rPr>
          <w:sz w:val="20"/>
        </w:rPr>
        <w:t>21,</w:t>
      </w:r>
      <w:r>
        <w:rPr>
          <w:spacing w:val="-5"/>
          <w:sz w:val="20"/>
        </w:rPr>
        <w:t xml:space="preserve"> </w:t>
      </w:r>
      <w:r>
        <w:rPr>
          <w:sz w:val="20"/>
        </w:rPr>
        <w:t>24-38,</w:t>
      </w:r>
      <w:r>
        <w:rPr>
          <w:spacing w:val="-5"/>
          <w:sz w:val="20"/>
        </w:rPr>
        <w:t xml:space="preserve"> </w:t>
      </w:r>
      <w:r>
        <w:rPr>
          <w:sz w:val="20"/>
        </w:rPr>
        <w:t>69-73,</w:t>
      </w:r>
      <w:r>
        <w:rPr>
          <w:spacing w:val="-4"/>
          <w:sz w:val="20"/>
        </w:rPr>
        <w:t xml:space="preserve"> </w:t>
      </w:r>
      <w:r>
        <w:rPr>
          <w:sz w:val="20"/>
        </w:rPr>
        <w:t>89,</w:t>
      </w:r>
      <w:r>
        <w:rPr>
          <w:spacing w:val="-5"/>
          <w:sz w:val="20"/>
        </w:rPr>
        <w:t xml:space="preserve"> </w:t>
      </w:r>
      <w:r>
        <w:rPr>
          <w:sz w:val="20"/>
        </w:rPr>
        <w:t>91-93</w:t>
      </w:r>
      <w:r>
        <w:rPr>
          <w:spacing w:val="-4"/>
          <w:sz w:val="20"/>
        </w:rPr>
        <w:t xml:space="preserve"> </w:t>
      </w:r>
      <w:r>
        <w:rPr>
          <w:sz w:val="20"/>
        </w:rPr>
        <w:t>und 106</w:t>
      </w:r>
      <w:r>
        <w:rPr>
          <w:spacing w:val="-1"/>
          <w:sz w:val="20"/>
        </w:rPr>
        <w:t xml:space="preserve"> </w:t>
      </w:r>
      <w:r>
        <w:rPr>
          <w:sz w:val="20"/>
        </w:rPr>
        <w:t>mit</w:t>
      </w:r>
    </w:p>
    <w:p w14:paraId="40FD4397" w14:textId="77777777" w:rsidR="00E17E64" w:rsidRDefault="00A34BBB" w:rsidP="003C72FB">
      <w:pPr>
        <w:pStyle w:val="Listenabsatz"/>
        <w:numPr>
          <w:ilvl w:val="0"/>
          <w:numId w:val="40"/>
        </w:numPr>
        <w:spacing w:before="80" w:after="40"/>
        <w:ind w:left="2240" w:hanging="284"/>
        <w:rPr>
          <w:sz w:val="20"/>
        </w:rPr>
      </w:pPr>
      <w:r>
        <w:rPr>
          <w:sz w:val="20"/>
        </w:rPr>
        <w:t>Technischem Antragsteil vom</w:t>
      </w:r>
      <w:r w:rsidRPr="003C72FB">
        <w:rPr>
          <w:sz w:val="20"/>
        </w:rPr>
        <w:t xml:space="preserve"> </w:t>
      </w:r>
      <w:r>
        <w:rPr>
          <w:sz w:val="20"/>
        </w:rPr>
        <w:t>26.04.2023</w:t>
      </w:r>
    </w:p>
    <w:p w14:paraId="4F16CF72" w14:textId="77777777" w:rsidR="00E17E64" w:rsidRDefault="00A34BBB" w:rsidP="003C72FB">
      <w:pPr>
        <w:pStyle w:val="Listenabsatz"/>
        <w:numPr>
          <w:ilvl w:val="0"/>
          <w:numId w:val="40"/>
        </w:numPr>
        <w:spacing w:before="40"/>
        <w:ind w:left="2240" w:hanging="284"/>
        <w:rPr>
          <w:sz w:val="20"/>
        </w:rPr>
      </w:pPr>
      <w:r>
        <w:rPr>
          <w:sz w:val="20"/>
        </w:rPr>
        <w:t>Umweltverträglichkeitsstudie vom</w:t>
      </w:r>
      <w:r w:rsidRPr="003C72FB">
        <w:rPr>
          <w:sz w:val="20"/>
        </w:rPr>
        <w:t xml:space="preserve"> </w:t>
      </w:r>
      <w:r>
        <w:rPr>
          <w:sz w:val="20"/>
        </w:rPr>
        <w:t>26.04.2023</w:t>
      </w:r>
    </w:p>
    <w:p w14:paraId="39212F37" w14:textId="77777777" w:rsidR="00E17E64" w:rsidRDefault="00A34BBB" w:rsidP="003C72FB">
      <w:pPr>
        <w:pStyle w:val="Listenabsatz"/>
        <w:numPr>
          <w:ilvl w:val="0"/>
          <w:numId w:val="40"/>
        </w:numPr>
        <w:spacing w:before="40"/>
        <w:ind w:left="2240" w:hanging="284"/>
        <w:rPr>
          <w:sz w:val="20"/>
        </w:rPr>
      </w:pPr>
      <w:r>
        <w:rPr>
          <w:sz w:val="20"/>
        </w:rPr>
        <w:t>Plananlagen</w:t>
      </w:r>
    </w:p>
    <w:p w14:paraId="491D32E9" w14:textId="77777777" w:rsidR="00E17E64" w:rsidRDefault="00A34BBB" w:rsidP="003C72FB">
      <w:pPr>
        <w:pStyle w:val="Listenabsatz"/>
        <w:numPr>
          <w:ilvl w:val="0"/>
          <w:numId w:val="40"/>
        </w:numPr>
        <w:spacing w:before="40"/>
        <w:ind w:left="2240" w:hanging="284"/>
        <w:rPr>
          <w:sz w:val="20"/>
        </w:rPr>
      </w:pPr>
      <w:r>
        <w:rPr>
          <w:sz w:val="20"/>
        </w:rPr>
        <w:t>Übersichtskarte, M 1:25.000, vom April</w:t>
      </w:r>
      <w:r>
        <w:rPr>
          <w:spacing w:val="-2"/>
          <w:sz w:val="20"/>
        </w:rPr>
        <w:t xml:space="preserve"> </w:t>
      </w:r>
      <w:r>
        <w:rPr>
          <w:sz w:val="20"/>
        </w:rPr>
        <w:t>2023</w:t>
      </w:r>
    </w:p>
    <w:p w14:paraId="0036FDFF" w14:textId="77777777" w:rsidR="00E17E64" w:rsidRDefault="00A34BBB" w:rsidP="003C72FB">
      <w:pPr>
        <w:pStyle w:val="Listenabsatz"/>
        <w:numPr>
          <w:ilvl w:val="0"/>
          <w:numId w:val="40"/>
        </w:numPr>
        <w:spacing w:before="40"/>
        <w:ind w:left="2240" w:hanging="284"/>
        <w:rPr>
          <w:sz w:val="20"/>
        </w:rPr>
      </w:pPr>
      <w:r>
        <w:rPr>
          <w:sz w:val="20"/>
        </w:rPr>
        <w:t>Lageplan, M 1:5.000, vom April</w:t>
      </w:r>
      <w:r>
        <w:rPr>
          <w:spacing w:val="-1"/>
          <w:sz w:val="20"/>
        </w:rPr>
        <w:t xml:space="preserve"> </w:t>
      </w:r>
      <w:r>
        <w:rPr>
          <w:sz w:val="20"/>
        </w:rPr>
        <w:t>2023</w:t>
      </w:r>
    </w:p>
    <w:p w14:paraId="58BAE1F2" w14:textId="77777777" w:rsidR="00E17E64" w:rsidRDefault="00A34BBB" w:rsidP="003C72FB">
      <w:pPr>
        <w:pStyle w:val="Listenabsatz"/>
        <w:numPr>
          <w:ilvl w:val="0"/>
          <w:numId w:val="40"/>
        </w:numPr>
        <w:spacing w:before="40"/>
        <w:ind w:left="2240" w:hanging="284"/>
        <w:rPr>
          <w:sz w:val="20"/>
        </w:rPr>
      </w:pPr>
      <w:r>
        <w:rPr>
          <w:sz w:val="20"/>
        </w:rPr>
        <w:t>Flurstückkarte, M 1:1.250, vom April</w:t>
      </w:r>
      <w:r>
        <w:rPr>
          <w:spacing w:val="-3"/>
          <w:sz w:val="20"/>
        </w:rPr>
        <w:t xml:space="preserve"> </w:t>
      </w:r>
      <w:r>
        <w:rPr>
          <w:sz w:val="20"/>
        </w:rPr>
        <w:t>2023</w:t>
      </w:r>
    </w:p>
    <w:p w14:paraId="147AF79B" w14:textId="77777777" w:rsidR="00E17E64" w:rsidRDefault="00A34BBB" w:rsidP="003C72FB">
      <w:pPr>
        <w:pStyle w:val="Listenabsatz"/>
        <w:numPr>
          <w:ilvl w:val="0"/>
          <w:numId w:val="40"/>
        </w:numPr>
        <w:spacing w:before="40"/>
        <w:ind w:left="2240" w:hanging="284"/>
        <w:rPr>
          <w:sz w:val="20"/>
        </w:rPr>
      </w:pPr>
      <w:r>
        <w:rPr>
          <w:sz w:val="20"/>
        </w:rPr>
        <w:t>Abbauplan M 1:2.600 vom April</w:t>
      </w:r>
      <w:r>
        <w:rPr>
          <w:spacing w:val="2"/>
          <w:sz w:val="20"/>
        </w:rPr>
        <w:t xml:space="preserve"> </w:t>
      </w:r>
      <w:r>
        <w:rPr>
          <w:sz w:val="20"/>
        </w:rPr>
        <w:t>2023</w:t>
      </w:r>
    </w:p>
    <w:p w14:paraId="4C79AC61" w14:textId="77777777" w:rsidR="00E17E64" w:rsidRDefault="00A34BBB" w:rsidP="003C72FB">
      <w:pPr>
        <w:pStyle w:val="Listenabsatz"/>
        <w:numPr>
          <w:ilvl w:val="0"/>
          <w:numId w:val="40"/>
        </w:numPr>
        <w:spacing w:before="40"/>
        <w:ind w:left="2240" w:hanging="284"/>
        <w:rPr>
          <w:sz w:val="20"/>
        </w:rPr>
      </w:pPr>
      <w:r>
        <w:rPr>
          <w:sz w:val="20"/>
        </w:rPr>
        <w:t>2 Bodenschnittkarten, M 1:250, vom April</w:t>
      </w:r>
      <w:r>
        <w:rPr>
          <w:spacing w:val="-3"/>
          <w:sz w:val="20"/>
        </w:rPr>
        <w:t xml:space="preserve"> </w:t>
      </w:r>
      <w:r>
        <w:rPr>
          <w:sz w:val="20"/>
        </w:rPr>
        <w:t>2023</w:t>
      </w:r>
    </w:p>
    <w:p w14:paraId="72D6F27B" w14:textId="77777777" w:rsidR="00E17E64" w:rsidRDefault="00A34BBB" w:rsidP="003C72FB">
      <w:pPr>
        <w:pStyle w:val="Listenabsatz"/>
        <w:numPr>
          <w:ilvl w:val="0"/>
          <w:numId w:val="40"/>
        </w:numPr>
        <w:spacing w:before="40"/>
        <w:ind w:left="2240" w:hanging="284"/>
        <w:rPr>
          <w:sz w:val="20"/>
        </w:rPr>
      </w:pPr>
      <w:r>
        <w:rPr>
          <w:sz w:val="20"/>
        </w:rPr>
        <w:t>Herrichtungsplan vom April</w:t>
      </w:r>
      <w:r>
        <w:rPr>
          <w:spacing w:val="1"/>
          <w:sz w:val="20"/>
        </w:rPr>
        <w:t xml:space="preserve"> </w:t>
      </w:r>
      <w:r>
        <w:rPr>
          <w:sz w:val="20"/>
        </w:rPr>
        <w:t>2023</w:t>
      </w:r>
    </w:p>
    <w:p w14:paraId="3B215271" w14:textId="77777777" w:rsidR="00E17E64" w:rsidRDefault="00A34BBB" w:rsidP="003C72FB">
      <w:pPr>
        <w:pStyle w:val="Listenabsatz"/>
        <w:numPr>
          <w:ilvl w:val="0"/>
          <w:numId w:val="40"/>
        </w:numPr>
        <w:spacing w:before="40"/>
        <w:ind w:left="2240" w:hanging="284"/>
        <w:rPr>
          <w:sz w:val="20"/>
        </w:rPr>
      </w:pPr>
      <w:r>
        <w:rPr>
          <w:sz w:val="20"/>
        </w:rPr>
        <w:t>Grundwassergleichen November 1998 vom April 2023</w:t>
      </w:r>
    </w:p>
    <w:p w14:paraId="08649956" w14:textId="77777777" w:rsidR="00E17E64" w:rsidRDefault="00A34BBB" w:rsidP="003C72FB">
      <w:pPr>
        <w:pStyle w:val="Listenabsatz"/>
        <w:numPr>
          <w:ilvl w:val="0"/>
          <w:numId w:val="40"/>
        </w:numPr>
        <w:spacing w:before="40"/>
        <w:ind w:left="2240" w:hanging="284"/>
        <w:rPr>
          <w:sz w:val="20"/>
        </w:rPr>
      </w:pPr>
      <w:r>
        <w:rPr>
          <w:sz w:val="20"/>
        </w:rPr>
        <w:t>Grundwasserganglinien vom April 2023</w:t>
      </w:r>
    </w:p>
    <w:p w14:paraId="165B3B61" w14:textId="77777777" w:rsidR="00E17E64" w:rsidRDefault="00A34BBB" w:rsidP="003C72FB">
      <w:pPr>
        <w:pStyle w:val="Listenabsatz"/>
        <w:numPr>
          <w:ilvl w:val="0"/>
          <w:numId w:val="40"/>
        </w:numPr>
        <w:spacing w:before="40"/>
        <w:ind w:left="2240" w:hanging="284"/>
        <w:rPr>
          <w:sz w:val="20"/>
        </w:rPr>
      </w:pPr>
      <w:r>
        <w:rPr>
          <w:sz w:val="20"/>
        </w:rPr>
        <w:t>Erläuterungen</w:t>
      </w:r>
      <w:r>
        <w:rPr>
          <w:spacing w:val="-1"/>
          <w:sz w:val="20"/>
        </w:rPr>
        <w:t xml:space="preserve"> </w:t>
      </w:r>
      <w:r>
        <w:rPr>
          <w:sz w:val="20"/>
        </w:rPr>
        <w:t>Sozialcontainer</w:t>
      </w:r>
    </w:p>
    <w:p w14:paraId="4501C87D" w14:textId="77777777" w:rsidR="00E17E64" w:rsidRDefault="00A34BBB" w:rsidP="003C72FB">
      <w:pPr>
        <w:pStyle w:val="Listenabsatz"/>
        <w:numPr>
          <w:ilvl w:val="0"/>
          <w:numId w:val="40"/>
        </w:numPr>
        <w:spacing w:before="40"/>
        <w:ind w:left="2240" w:hanging="284"/>
        <w:rPr>
          <w:sz w:val="20"/>
        </w:rPr>
      </w:pPr>
      <w:r>
        <w:rPr>
          <w:sz w:val="20"/>
        </w:rPr>
        <w:t xml:space="preserve">Landschaftspflegerischer </w:t>
      </w:r>
      <w:r w:rsidR="001833D7">
        <w:rPr>
          <w:sz w:val="20"/>
        </w:rPr>
        <w:t xml:space="preserve">Begleitplan </w:t>
      </w:r>
      <w:r>
        <w:rPr>
          <w:sz w:val="20"/>
        </w:rPr>
        <w:t>vom</w:t>
      </w:r>
      <w:r>
        <w:rPr>
          <w:spacing w:val="-4"/>
          <w:sz w:val="20"/>
        </w:rPr>
        <w:t xml:space="preserve"> </w:t>
      </w:r>
      <w:r>
        <w:rPr>
          <w:sz w:val="20"/>
        </w:rPr>
        <w:t>26.04.2023</w:t>
      </w:r>
    </w:p>
    <w:p w14:paraId="70752B7D" w14:textId="77777777" w:rsidR="00E17E64" w:rsidRDefault="00A34BBB" w:rsidP="003C72FB">
      <w:pPr>
        <w:pStyle w:val="Listenabsatz"/>
        <w:numPr>
          <w:ilvl w:val="0"/>
          <w:numId w:val="40"/>
        </w:numPr>
        <w:spacing w:before="40"/>
        <w:ind w:left="2240" w:hanging="284"/>
        <w:rPr>
          <w:sz w:val="20"/>
        </w:rPr>
      </w:pPr>
      <w:r>
        <w:rPr>
          <w:sz w:val="20"/>
        </w:rPr>
        <w:t>Eingriffsdarstellung vom April</w:t>
      </w:r>
      <w:r>
        <w:rPr>
          <w:spacing w:val="3"/>
          <w:sz w:val="20"/>
        </w:rPr>
        <w:t xml:space="preserve"> </w:t>
      </w:r>
      <w:r>
        <w:rPr>
          <w:sz w:val="20"/>
        </w:rPr>
        <w:t>2023</w:t>
      </w:r>
    </w:p>
    <w:p w14:paraId="5A125092" w14:textId="77777777" w:rsidR="00E17E64" w:rsidRDefault="00A34BBB" w:rsidP="003C72FB">
      <w:pPr>
        <w:pStyle w:val="Listenabsatz"/>
        <w:numPr>
          <w:ilvl w:val="0"/>
          <w:numId w:val="40"/>
        </w:numPr>
        <w:spacing w:before="40"/>
        <w:ind w:left="2240" w:hanging="284"/>
        <w:rPr>
          <w:sz w:val="20"/>
        </w:rPr>
      </w:pPr>
      <w:r>
        <w:rPr>
          <w:sz w:val="20"/>
        </w:rPr>
        <w:t>Übersichtskarte, externe Kompensationsfläche vom April</w:t>
      </w:r>
      <w:r w:rsidRPr="003C72FB">
        <w:rPr>
          <w:sz w:val="20"/>
        </w:rPr>
        <w:t xml:space="preserve"> </w:t>
      </w:r>
      <w:r>
        <w:rPr>
          <w:sz w:val="20"/>
        </w:rPr>
        <w:t>2023</w:t>
      </w:r>
    </w:p>
    <w:p w14:paraId="0BA9DC1D" w14:textId="77777777" w:rsidR="00E17E64" w:rsidRPr="003C72FB" w:rsidRDefault="00A34BBB" w:rsidP="003C72FB">
      <w:pPr>
        <w:pStyle w:val="Listenabsatz"/>
        <w:numPr>
          <w:ilvl w:val="0"/>
          <w:numId w:val="40"/>
        </w:numPr>
        <w:spacing w:before="40"/>
        <w:ind w:left="2240" w:hanging="284"/>
        <w:rPr>
          <w:sz w:val="20"/>
        </w:rPr>
      </w:pPr>
      <w:r w:rsidRPr="003C72FB">
        <w:rPr>
          <w:sz w:val="20"/>
        </w:rPr>
        <w:t>Plan Herrichtungsmaßnahmen Gesamtraum vom April 2023</w:t>
      </w:r>
    </w:p>
    <w:p w14:paraId="0E6E0DAB" w14:textId="77777777" w:rsidR="00E17E64" w:rsidRPr="003C72FB" w:rsidRDefault="00A34BBB" w:rsidP="003C72FB">
      <w:pPr>
        <w:pStyle w:val="Listenabsatz"/>
        <w:numPr>
          <w:ilvl w:val="0"/>
          <w:numId w:val="40"/>
        </w:numPr>
        <w:spacing w:before="40"/>
        <w:ind w:left="2240" w:hanging="284"/>
        <w:rPr>
          <w:sz w:val="20"/>
        </w:rPr>
      </w:pPr>
      <w:r w:rsidRPr="003C72FB">
        <w:rPr>
          <w:sz w:val="20"/>
        </w:rPr>
        <w:t>Karte Schutzgebiete vom April 2023</w:t>
      </w:r>
    </w:p>
    <w:p w14:paraId="2F0F1763" w14:textId="77777777" w:rsidR="00E17E64" w:rsidRPr="003C72FB" w:rsidRDefault="00A34BBB" w:rsidP="003C72FB">
      <w:pPr>
        <w:pStyle w:val="Listenabsatz"/>
        <w:numPr>
          <w:ilvl w:val="0"/>
          <w:numId w:val="40"/>
        </w:numPr>
        <w:spacing w:before="40"/>
        <w:ind w:left="2240" w:hanging="284"/>
        <w:rPr>
          <w:sz w:val="20"/>
        </w:rPr>
      </w:pPr>
      <w:r w:rsidRPr="003C72FB">
        <w:rPr>
          <w:sz w:val="20"/>
        </w:rPr>
        <w:t>Biotoptypenkarte vom April 2023</w:t>
      </w:r>
    </w:p>
    <w:p w14:paraId="710108A1" w14:textId="77777777" w:rsidR="00E17E64" w:rsidRPr="003C72FB" w:rsidRDefault="00A34BBB" w:rsidP="003C72FB">
      <w:pPr>
        <w:pStyle w:val="Listenabsatz"/>
        <w:numPr>
          <w:ilvl w:val="0"/>
          <w:numId w:val="40"/>
        </w:numPr>
        <w:spacing w:before="40"/>
        <w:ind w:left="2240" w:hanging="284"/>
        <w:rPr>
          <w:sz w:val="20"/>
        </w:rPr>
      </w:pPr>
      <w:r w:rsidRPr="003C72FB">
        <w:rPr>
          <w:sz w:val="20"/>
        </w:rPr>
        <w:t>Grabungskonzept vom 23.09.2022</w:t>
      </w:r>
    </w:p>
    <w:p w14:paraId="4FB4F642" w14:textId="77777777" w:rsidR="00E17E64" w:rsidRPr="003C72FB" w:rsidRDefault="00A34BBB" w:rsidP="003C72FB">
      <w:pPr>
        <w:pStyle w:val="Listenabsatz"/>
        <w:numPr>
          <w:ilvl w:val="0"/>
          <w:numId w:val="40"/>
        </w:numPr>
        <w:spacing w:before="40"/>
        <w:ind w:left="2240" w:hanging="284"/>
        <w:rPr>
          <w:sz w:val="20"/>
        </w:rPr>
      </w:pPr>
      <w:r w:rsidRPr="003C72FB">
        <w:rPr>
          <w:sz w:val="20"/>
        </w:rPr>
        <w:t>Bericht Archäologie vom 08.03.2022</w:t>
      </w:r>
    </w:p>
    <w:p w14:paraId="6C581FDC" w14:textId="77777777" w:rsidR="00E17E64" w:rsidRDefault="00A34BBB" w:rsidP="003C72FB">
      <w:pPr>
        <w:pStyle w:val="Listenabsatz"/>
        <w:numPr>
          <w:ilvl w:val="0"/>
          <w:numId w:val="40"/>
        </w:numPr>
        <w:spacing w:before="40" w:after="40"/>
        <w:ind w:left="2240" w:hanging="284"/>
        <w:rPr>
          <w:sz w:val="20"/>
        </w:rPr>
      </w:pPr>
      <w:r w:rsidRPr="003C72FB">
        <w:rPr>
          <w:sz w:val="20"/>
        </w:rPr>
        <w:t>Artenschutzfachlicher Fachbeitrag vom 24.04.2023</w:t>
      </w:r>
    </w:p>
    <w:p w14:paraId="0BCB2B9E" w14:textId="77777777" w:rsidR="00E17E64" w:rsidRDefault="00A34BBB" w:rsidP="003C72FB">
      <w:pPr>
        <w:pStyle w:val="Listenabsatz"/>
        <w:numPr>
          <w:ilvl w:val="1"/>
          <w:numId w:val="1"/>
        </w:numPr>
        <w:spacing w:before="80" w:line="295" w:lineRule="auto"/>
        <w:ind w:left="1957" w:right="289" w:hanging="284"/>
        <w:jc w:val="both"/>
        <w:rPr>
          <w:sz w:val="20"/>
        </w:rPr>
      </w:pPr>
      <w:r>
        <w:rPr>
          <w:sz w:val="20"/>
        </w:rPr>
        <w:t xml:space="preserve">Ergebnisse Brutvogelkartierung 2023 </w:t>
      </w:r>
      <w:r w:rsidR="0009432D">
        <w:rPr>
          <w:sz w:val="20"/>
        </w:rPr>
        <w:t xml:space="preserve">der </w:t>
      </w:r>
      <w:r>
        <w:rPr>
          <w:sz w:val="20"/>
        </w:rPr>
        <w:t>Ingenieur- und Planungsbüros LANGE GmbH &amp; Co. KG, Carl-Peschken-Straße 12 in 47441 Moers vom 01.09.2023 (Eingang</w:t>
      </w:r>
      <w:r w:rsidRPr="003C72FB">
        <w:rPr>
          <w:sz w:val="20"/>
        </w:rPr>
        <w:t xml:space="preserve"> </w:t>
      </w:r>
      <w:r>
        <w:rPr>
          <w:sz w:val="20"/>
        </w:rPr>
        <w:t>19.09.2023</w:t>
      </w:r>
      <w:r w:rsidR="0009432D">
        <w:rPr>
          <w:sz w:val="20"/>
        </w:rPr>
        <w:t>)</w:t>
      </w:r>
    </w:p>
    <w:p w14:paraId="0C550712" w14:textId="77777777" w:rsidR="00E17E64" w:rsidRPr="00CB141C" w:rsidRDefault="00A34BBB" w:rsidP="003C72FB">
      <w:pPr>
        <w:pStyle w:val="Listenabsatz"/>
        <w:numPr>
          <w:ilvl w:val="1"/>
          <w:numId w:val="1"/>
        </w:numPr>
        <w:spacing w:before="80" w:line="295" w:lineRule="auto"/>
        <w:ind w:left="1957" w:right="289" w:hanging="284"/>
        <w:jc w:val="both"/>
        <w:rPr>
          <w:sz w:val="20"/>
        </w:rPr>
      </w:pPr>
      <w:r w:rsidRPr="00CB141C">
        <w:rPr>
          <w:sz w:val="20"/>
        </w:rPr>
        <w:t>Eigentümereinverständniserklärungen für die in Fremdeigentum stehenden</w:t>
      </w:r>
      <w:r w:rsidRPr="003C72FB">
        <w:rPr>
          <w:sz w:val="20"/>
        </w:rPr>
        <w:t xml:space="preserve"> </w:t>
      </w:r>
      <w:r w:rsidRPr="00CB141C">
        <w:rPr>
          <w:sz w:val="20"/>
        </w:rPr>
        <w:t>Grundstücke</w:t>
      </w:r>
    </w:p>
    <w:p w14:paraId="34FCF9A2" w14:textId="77777777" w:rsidR="00E17E64" w:rsidRDefault="00A34BBB" w:rsidP="003C72FB">
      <w:pPr>
        <w:pStyle w:val="Listenabsatz"/>
        <w:numPr>
          <w:ilvl w:val="1"/>
          <w:numId w:val="1"/>
        </w:numPr>
        <w:spacing w:before="80" w:line="295" w:lineRule="auto"/>
        <w:ind w:left="1957" w:right="289" w:hanging="284"/>
        <w:jc w:val="both"/>
        <w:rPr>
          <w:sz w:val="20"/>
        </w:rPr>
      </w:pPr>
      <w:r>
        <w:rPr>
          <w:sz w:val="20"/>
        </w:rPr>
        <w:t>Synopse der Anders u. Thomé Rechtsanwaltsgesellschaft mbH vom 17.01.2024 zu den Rückantworten im</w:t>
      </w:r>
      <w:r w:rsidRPr="003C72FB">
        <w:rPr>
          <w:sz w:val="20"/>
        </w:rPr>
        <w:t xml:space="preserve"> </w:t>
      </w:r>
      <w:r>
        <w:rPr>
          <w:sz w:val="20"/>
        </w:rPr>
        <w:t>Beteiligungsverfahren</w:t>
      </w:r>
    </w:p>
    <w:p w14:paraId="68018940" w14:textId="77777777" w:rsidR="00E17E64" w:rsidRPr="00DE6D7C" w:rsidRDefault="00E17E64" w:rsidP="003C72FB">
      <w:pPr>
        <w:pStyle w:val="Textkrper"/>
        <w:rPr>
          <w:sz w:val="25"/>
        </w:rPr>
      </w:pPr>
    </w:p>
    <w:p w14:paraId="1DFB4E71" w14:textId="77777777" w:rsidR="00E17E64" w:rsidRDefault="00A34BBB">
      <w:pPr>
        <w:pStyle w:val="berschrift3"/>
        <w:numPr>
          <w:ilvl w:val="0"/>
          <w:numId w:val="1"/>
        </w:numPr>
        <w:tabs>
          <w:tab w:val="left" w:pos="1104"/>
        </w:tabs>
        <w:ind w:left="1103" w:hanging="567"/>
        <w:jc w:val="left"/>
      </w:pPr>
      <w:r>
        <w:t>Nebenbestimmungen zur</w:t>
      </w:r>
      <w:r>
        <w:rPr>
          <w:spacing w:val="-2"/>
        </w:rPr>
        <w:t xml:space="preserve"> </w:t>
      </w:r>
      <w:r>
        <w:t>Abgrabungsgenehmigung</w:t>
      </w:r>
    </w:p>
    <w:p w14:paraId="4CFD17FF" w14:textId="77777777" w:rsidR="00E17E64" w:rsidRPr="00DE6D7C" w:rsidRDefault="00E17E64" w:rsidP="00DE6D7C">
      <w:pPr>
        <w:pStyle w:val="Textkrper"/>
        <w:spacing w:before="2"/>
        <w:rPr>
          <w:sz w:val="21"/>
        </w:rPr>
      </w:pPr>
    </w:p>
    <w:p w14:paraId="248E6E66" w14:textId="77777777" w:rsidR="00E17E64" w:rsidRDefault="00A34BBB">
      <w:pPr>
        <w:pStyle w:val="Textkrper"/>
        <w:ind w:left="1103"/>
      </w:pPr>
      <w:r>
        <w:t>Die Genehmigung wird unter nachstehenden Nebenbestimmungen erteilt:</w:t>
      </w:r>
    </w:p>
    <w:p w14:paraId="072E13F4" w14:textId="77777777" w:rsidR="00E17E64" w:rsidRPr="003245C0" w:rsidRDefault="00E17E64" w:rsidP="003245C0">
      <w:pPr>
        <w:pStyle w:val="Textkrper"/>
        <w:spacing w:before="2"/>
        <w:rPr>
          <w:sz w:val="21"/>
        </w:rPr>
      </w:pPr>
    </w:p>
    <w:p w14:paraId="0DC02367" w14:textId="77777777" w:rsidR="00E17E64" w:rsidRDefault="00A34BBB">
      <w:pPr>
        <w:pStyle w:val="Listenabsatz"/>
        <w:numPr>
          <w:ilvl w:val="1"/>
          <w:numId w:val="1"/>
        </w:numPr>
        <w:tabs>
          <w:tab w:val="left" w:pos="1669"/>
          <w:tab w:val="left" w:pos="1670"/>
        </w:tabs>
        <w:ind w:left="1670" w:hanging="567"/>
        <w:rPr>
          <w:sz w:val="20"/>
        </w:rPr>
      </w:pPr>
      <w:r>
        <w:rPr>
          <w:sz w:val="20"/>
          <w:u w:val="single"/>
        </w:rPr>
        <w:t>Befristun</w:t>
      </w:r>
      <w:r w:rsidRPr="003C72FB">
        <w:rPr>
          <w:sz w:val="20"/>
        </w:rPr>
        <w:t>g</w:t>
      </w:r>
    </w:p>
    <w:p w14:paraId="1F1ADCE5" w14:textId="77777777" w:rsidR="00E17E64" w:rsidRDefault="00E17E64">
      <w:pPr>
        <w:pStyle w:val="Textkrper"/>
        <w:spacing w:before="2"/>
        <w:rPr>
          <w:sz w:val="21"/>
        </w:rPr>
      </w:pPr>
    </w:p>
    <w:p w14:paraId="6498F2B0" w14:textId="77777777" w:rsidR="00E17E64" w:rsidRDefault="00A34BBB">
      <w:pPr>
        <w:pStyle w:val="Textkrper"/>
        <w:spacing w:before="99" w:line="295" w:lineRule="auto"/>
        <w:ind w:left="1670" w:right="294"/>
        <w:jc w:val="both"/>
      </w:pPr>
      <w:r>
        <w:t>Die Abgrabung muss bis zum 31.12.2044, die anschließende Herrichtung bis zum 31.12.2046 beendet sein.</w:t>
      </w:r>
    </w:p>
    <w:p w14:paraId="5AA33E4D" w14:textId="77777777" w:rsidR="00E17E64" w:rsidRPr="004D3468" w:rsidRDefault="00E17E64" w:rsidP="004D3468">
      <w:pPr>
        <w:pStyle w:val="Textkrper"/>
        <w:rPr>
          <w:sz w:val="25"/>
        </w:rPr>
      </w:pPr>
    </w:p>
    <w:p w14:paraId="4399ED2F" w14:textId="77777777" w:rsidR="00E17E64" w:rsidRDefault="00A34BBB">
      <w:pPr>
        <w:pStyle w:val="Textkrper"/>
        <w:ind w:left="1670"/>
        <w:jc w:val="both"/>
      </w:pPr>
      <w:r>
        <w:t>Die zeitliche Abfolge des Abbaus ist in 4 Teilabschnitten in Auflage 3.19 dargestellt.</w:t>
      </w:r>
    </w:p>
    <w:p w14:paraId="032CFC6B" w14:textId="77777777" w:rsidR="00E17E64" w:rsidRPr="004D3468" w:rsidRDefault="00E17E64" w:rsidP="004D3468">
      <w:pPr>
        <w:pStyle w:val="Textkrper"/>
        <w:rPr>
          <w:sz w:val="25"/>
        </w:rPr>
      </w:pPr>
    </w:p>
    <w:p w14:paraId="6FDC4E43" w14:textId="77777777" w:rsidR="00E17E64" w:rsidRDefault="00A34BBB">
      <w:pPr>
        <w:pStyle w:val="Textkrper"/>
        <w:spacing w:line="295" w:lineRule="auto"/>
        <w:ind w:left="1670" w:right="290"/>
        <w:jc w:val="both"/>
      </w:pPr>
      <w:r>
        <w:t>Die gesetzliche Pflicht zur Herrichtung bleibt unbeschadet der vorgegebenen Befristung bestehen. Insbesondere begrenzt diese Befristung nicht eine eventuelle Verpflichtung zu dauerhaften Pflegemaßnahmen oder zur langfristigen Duldung solcher Maßnahmen.</w:t>
      </w:r>
    </w:p>
    <w:p w14:paraId="71B365C9" w14:textId="77777777" w:rsidR="00E17E64" w:rsidRDefault="00E17E64">
      <w:pPr>
        <w:pStyle w:val="Textkrper"/>
        <w:rPr>
          <w:sz w:val="25"/>
        </w:rPr>
      </w:pPr>
    </w:p>
    <w:p w14:paraId="0A54D41F" w14:textId="77777777" w:rsidR="00E17E64" w:rsidRDefault="00A34BBB">
      <w:pPr>
        <w:pStyle w:val="Textkrper"/>
        <w:spacing w:line="295" w:lineRule="auto"/>
        <w:ind w:left="1670" w:right="290"/>
        <w:jc w:val="both"/>
      </w:pPr>
      <w:r>
        <w:t>Die</w:t>
      </w:r>
      <w:r>
        <w:rPr>
          <w:spacing w:val="-17"/>
        </w:rPr>
        <w:t xml:space="preserve"> </w:t>
      </w:r>
      <w:r>
        <w:t>Verfüllung</w:t>
      </w:r>
      <w:r>
        <w:rPr>
          <w:spacing w:val="-16"/>
        </w:rPr>
        <w:t xml:space="preserve"> </w:t>
      </w:r>
      <w:r>
        <w:t>und</w:t>
      </w:r>
      <w:r>
        <w:rPr>
          <w:spacing w:val="-16"/>
        </w:rPr>
        <w:t xml:space="preserve"> </w:t>
      </w:r>
      <w:r>
        <w:t>Rekultivierung</w:t>
      </w:r>
      <w:r>
        <w:rPr>
          <w:spacing w:val="-15"/>
        </w:rPr>
        <w:t xml:space="preserve"> </w:t>
      </w:r>
      <w:r>
        <w:t>folgen</w:t>
      </w:r>
      <w:r>
        <w:rPr>
          <w:spacing w:val="-15"/>
        </w:rPr>
        <w:t xml:space="preserve"> </w:t>
      </w:r>
      <w:r>
        <w:t>dem</w:t>
      </w:r>
      <w:r>
        <w:rPr>
          <w:spacing w:val="-15"/>
        </w:rPr>
        <w:t xml:space="preserve"> </w:t>
      </w:r>
      <w:r>
        <w:t>Abbau</w:t>
      </w:r>
      <w:r>
        <w:rPr>
          <w:spacing w:val="-15"/>
        </w:rPr>
        <w:t xml:space="preserve"> </w:t>
      </w:r>
      <w:r>
        <w:t>sukzessive,</w:t>
      </w:r>
      <w:r>
        <w:rPr>
          <w:spacing w:val="-16"/>
        </w:rPr>
        <w:t xml:space="preserve"> </w:t>
      </w:r>
      <w:r>
        <w:t>zeitversetzt</w:t>
      </w:r>
      <w:r>
        <w:rPr>
          <w:spacing w:val="-16"/>
        </w:rPr>
        <w:t xml:space="preserve"> </w:t>
      </w:r>
      <w:r>
        <w:t>um</w:t>
      </w:r>
      <w:r>
        <w:rPr>
          <w:spacing w:val="-15"/>
        </w:rPr>
        <w:t xml:space="preserve"> </w:t>
      </w:r>
      <w:r>
        <w:t>bis zu</w:t>
      </w:r>
      <w:r>
        <w:rPr>
          <w:spacing w:val="-15"/>
        </w:rPr>
        <w:t xml:space="preserve"> </w:t>
      </w:r>
      <w:r>
        <w:t>4</w:t>
      </w:r>
      <w:r>
        <w:rPr>
          <w:spacing w:val="-15"/>
        </w:rPr>
        <w:t xml:space="preserve"> </w:t>
      </w:r>
      <w:r>
        <w:t>Jahre.</w:t>
      </w:r>
      <w:r>
        <w:rPr>
          <w:spacing w:val="-14"/>
        </w:rPr>
        <w:t xml:space="preserve"> </w:t>
      </w:r>
      <w:r>
        <w:t>Dementsprechend</w:t>
      </w:r>
      <w:r>
        <w:rPr>
          <w:spacing w:val="-13"/>
        </w:rPr>
        <w:t xml:space="preserve"> </w:t>
      </w:r>
      <w:r>
        <w:t>ist</w:t>
      </w:r>
      <w:r>
        <w:rPr>
          <w:spacing w:val="-15"/>
        </w:rPr>
        <w:t xml:space="preserve"> </w:t>
      </w:r>
      <w:r>
        <w:t>die</w:t>
      </w:r>
      <w:r>
        <w:rPr>
          <w:spacing w:val="-16"/>
        </w:rPr>
        <w:t xml:space="preserve"> </w:t>
      </w:r>
      <w:r>
        <w:t>Rekultivierung</w:t>
      </w:r>
      <w:r>
        <w:rPr>
          <w:spacing w:val="-16"/>
        </w:rPr>
        <w:t xml:space="preserve"> </w:t>
      </w:r>
      <w:r>
        <w:t>spätesten</w:t>
      </w:r>
      <w:r w:rsidR="0009432D">
        <w:t>s</w:t>
      </w:r>
      <w:r>
        <w:rPr>
          <w:spacing w:val="-14"/>
        </w:rPr>
        <w:t xml:space="preserve"> </w:t>
      </w:r>
      <w:r>
        <w:t>22</w:t>
      </w:r>
      <w:r>
        <w:rPr>
          <w:spacing w:val="-9"/>
        </w:rPr>
        <w:t xml:space="preserve"> </w:t>
      </w:r>
      <w:r>
        <w:t>Jahre</w:t>
      </w:r>
      <w:r>
        <w:rPr>
          <w:spacing w:val="-13"/>
        </w:rPr>
        <w:t xml:space="preserve"> </w:t>
      </w:r>
      <w:r>
        <w:t>nach</w:t>
      </w:r>
      <w:r>
        <w:rPr>
          <w:spacing w:val="-14"/>
        </w:rPr>
        <w:t xml:space="preserve"> </w:t>
      </w:r>
      <w:r>
        <w:t>Beginn des Abbaus</w:t>
      </w:r>
      <w:r>
        <w:rPr>
          <w:spacing w:val="-2"/>
        </w:rPr>
        <w:t xml:space="preserve"> </w:t>
      </w:r>
      <w:r>
        <w:t>abzuschließen.</w:t>
      </w:r>
    </w:p>
    <w:p w14:paraId="735A65BA" w14:textId="77777777" w:rsidR="00E17E64" w:rsidRPr="008B2ED2" w:rsidRDefault="00E17E64" w:rsidP="008B2ED2">
      <w:pPr>
        <w:pStyle w:val="Textkrper"/>
        <w:rPr>
          <w:sz w:val="25"/>
        </w:rPr>
      </w:pPr>
    </w:p>
    <w:p w14:paraId="6DFD80CF" w14:textId="77777777" w:rsidR="00E17E64" w:rsidRDefault="00A34BBB">
      <w:pPr>
        <w:pStyle w:val="Listenabsatz"/>
        <w:numPr>
          <w:ilvl w:val="1"/>
          <w:numId w:val="1"/>
        </w:numPr>
        <w:tabs>
          <w:tab w:val="left" w:pos="1669"/>
          <w:tab w:val="left" w:pos="1670"/>
        </w:tabs>
        <w:ind w:left="1670" w:hanging="564"/>
        <w:rPr>
          <w:sz w:val="20"/>
        </w:rPr>
      </w:pPr>
      <w:r>
        <w:rPr>
          <w:sz w:val="20"/>
          <w:u w:val="single"/>
        </w:rPr>
        <w:t>Bedin</w:t>
      </w:r>
      <w:r w:rsidRPr="003C72FB">
        <w:rPr>
          <w:sz w:val="20"/>
        </w:rPr>
        <w:t>g</w:t>
      </w:r>
      <w:r>
        <w:rPr>
          <w:sz w:val="20"/>
          <w:u w:val="single"/>
        </w:rPr>
        <w:t>un</w:t>
      </w:r>
      <w:r w:rsidRPr="003C72FB">
        <w:rPr>
          <w:sz w:val="20"/>
        </w:rPr>
        <w:t>g</w:t>
      </w:r>
      <w:r>
        <w:rPr>
          <w:sz w:val="20"/>
          <w:u w:val="single"/>
        </w:rPr>
        <w:t>en</w:t>
      </w:r>
    </w:p>
    <w:p w14:paraId="3143894D" w14:textId="77777777" w:rsidR="00E17E64" w:rsidRDefault="00E17E64">
      <w:pPr>
        <w:pStyle w:val="Textkrper"/>
        <w:spacing w:before="3"/>
        <w:rPr>
          <w:sz w:val="21"/>
        </w:rPr>
      </w:pPr>
    </w:p>
    <w:p w14:paraId="06F70B72" w14:textId="77777777" w:rsidR="00E17E64" w:rsidRDefault="00A34BBB">
      <w:pPr>
        <w:pStyle w:val="Listenabsatz"/>
        <w:numPr>
          <w:ilvl w:val="1"/>
          <w:numId w:val="39"/>
        </w:numPr>
        <w:tabs>
          <w:tab w:val="left" w:pos="2238"/>
          <w:tab w:val="left" w:pos="2239"/>
        </w:tabs>
        <w:spacing w:before="99"/>
        <w:jc w:val="left"/>
        <w:rPr>
          <w:sz w:val="20"/>
        </w:rPr>
      </w:pPr>
      <w:r>
        <w:rPr>
          <w:sz w:val="20"/>
          <w:u w:val="single"/>
        </w:rPr>
        <w:t>Sicherheitsleistun</w:t>
      </w:r>
      <w:r w:rsidRPr="003C72FB">
        <w:rPr>
          <w:sz w:val="20"/>
        </w:rPr>
        <w:t>g</w:t>
      </w:r>
    </w:p>
    <w:p w14:paraId="4E7EB7EE" w14:textId="77777777" w:rsidR="00E17E64" w:rsidRDefault="00E17E64">
      <w:pPr>
        <w:pStyle w:val="Textkrper"/>
        <w:spacing w:before="3"/>
        <w:rPr>
          <w:sz w:val="21"/>
        </w:rPr>
      </w:pPr>
    </w:p>
    <w:p w14:paraId="6E63030B" w14:textId="77777777" w:rsidR="00E17E64" w:rsidRDefault="00A34BBB">
      <w:pPr>
        <w:pStyle w:val="Textkrper"/>
        <w:spacing w:before="99" w:line="295" w:lineRule="auto"/>
        <w:ind w:left="2238" w:right="290"/>
        <w:jc w:val="both"/>
      </w:pPr>
      <w:r>
        <w:t xml:space="preserve">Die gemäß § 10 AbgrG von Ihnen zu leistende Sicherheit wird auf insgesamt </w:t>
      </w:r>
      <w:r>
        <w:rPr>
          <w:b/>
        </w:rPr>
        <w:t xml:space="preserve">538.600,00 € </w:t>
      </w:r>
      <w:r>
        <w:t xml:space="preserve">(4 Teilabschnitte </w:t>
      </w:r>
      <w:r w:rsidR="00F26237">
        <w:t xml:space="preserve">á </w:t>
      </w:r>
      <w:r>
        <w:rPr>
          <w:b/>
        </w:rPr>
        <w:t xml:space="preserve">134.650,00 €) </w:t>
      </w:r>
      <w:r>
        <w:t>festgesetzt und bemisst sich nach den Aufwendungen für eine dem Fehlvolumen in der Grube entsprechende Verfüllung und nach den Aufwendungen für die abschließende Oberflächengestaltung (Rekultivierung). Die Ermittlung der Sicherheits</w:t>
      </w:r>
      <w:r w:rsidR="009A5846">
        <w:softHyphen/>
      </w:r>
      <w:r>
        <w:t xml:space="preserve">leistung ist aus Anlage </w:t>
      </w:r>
      <w:r w:rsidR="00A9493C">
        <w:t xml:space="preserve">1 </w:t>
      </w:r>
      <w:r>
        <w:t>ersichtlich.</w:t>
      </w:r>
    </w:p>
    <w:p w14:paraId="6778B82D" w14:textId="77777777" w:rsidR="00E17E64" w:rsidRDefault="00A34BBB">
      <w:pPr>
        <w:pStyle w:val="Textkrper"/>
        <w:spacing w:before="79" w:line="295" w:lineRule="auto"/>
        <w:ind w:left="2238" w:right="290"/>
        <w:jc w:val="both"/>
      </w:pPr>
      <w:r>
        <w:t>Die Überwachungsbehörde behält sich vor, eine jährliche Anpassung der Sicherheitsleistung nach der in Anlage 3 dargestellten Vorgehensweise vorzunehmen. Zudem kann der Genehmigungsinhaber eine Anpassung der Sicherheitsleistung beantragen.</w:t>
      </w:r>
    </w:p>
    <w:p w14:paraId="1D3E87DE" w14:textId="77777777" w:rsidR="00E17E64" w:rsidRDefault="00E17E64">
      <w:pPr>
        <w:pStyle w:val="Textkrper"/>
        <w:rPr>
          <w:sz w:val="25"/>
        </w:rPr>
      </w:pPr>
    </w:p>
    <w:p w14:paraId="02EF0A3F" w14:textId="77777777" w:rsidR="00E17E64" w:rsidRDefault="00A34BBB">
      <w:pPr>
        <w:pStyle w:val="Textkrper"/>
        <w:spacing w:line="295" w:lineRule="auto"/>
        <w:ind w:left="2238" w:right="289"/>
        <w:jc w:val="both"/>
      </w:pPr>
      <w:r>
        <w:t>Die Sicherheitsleistung ist vor Beginn der Arbeiten in Gestalt einer selbstschuldnerischen, unbefristeten Bürgschaftserklärung einer deutschen Großbank</w:t>
      </w:r>
      <w:r>
        <w:rPr>
          <w:spacing w:val="-5"/>
        </w:rPr>
        <w:t xml:space="preserve"> </w:t>
      </w:r>
      <w:r>
        <w:t>oder</w:t>
      </w:r>
      <w:r>
        <w:rPr>
          <w:spacing w:val="-7"/>
        </w:rPr>
        <w:t xml:space="preserve"> </w:t>
      </w:r>
      <w:r>
        <w:t>Sparkasse</w:t>
      </w:r>
      <w:r>
        <w:rPr>
          <w:spacing w:val="-7"/>
        </w:rPr>
        <w:t xml:space="preserve"> </w:t>
      </w:r>
      <w:r>
        <w:t>unter</w:t>
      </w:r>
      <w:r>
        <w:rPr>
          <w:spacing w:val="-7"/>
        </w:rPr>
        <w:t xml:space="preserve"> </w:t>
      </w:r>
      <w:r>
        <w:t>ausdrücklichem</w:t>
      </w:r>
      <w:r>
        <w:rPr>
          <w:spacing w:val="-7"/>
        </w:rPr>
        <w:t xml:space="preserve"> </w:t>
      </w:r>
      <w:r>
        <w:t>Verzicht</w:t>
      </w:r>
      <w:r>
        <w:rPr>
          <w:spacing w:val="-7"/>
        </w:rPr>
        <w:t xml:space="preserve"> </w:t>
      </w:r>
      <w:r>
        <w:t>auf</w:t>
      </w:r>
      <w:r>
        <w:rPr>
          <w:spacing w:val="-8"/>
        </w:rPr>
        <w:t xml:space="preserve"> </w:t>
      </w:r>
      <w:r>
        <w:t>die</w:t>
      </w:r>
      <w:r>
        <w:rPr>
          <w:spacing w:val="-7"/>
        </w:rPr>
        <w:t xml:space="preserve"> </w:t>
      </w:r>
      <w:r>
        <w:t>Einreden</w:t>
      </w:r>
      <w:r>
        <w:rPr>
          <w:spacing w:val="-7"/>
        </w:rPr>
        <w:t xml:space="preserve"> </w:t>
      </w:r>
      <w:r>
        <w:t>der Anfechtung, der Aufrechnung und der Vorausklage nach §§ 770, 771 des Bürgerlichen Gesetzbuches (BGB) zu erbringen. Hiervon abweichende Arten der Sicherheit bedürfen der vorherigen Zustimmung der Genehmigungs- behörde.</w:t>
      </w:r>
    </w:p>
    <w:p w14:paraId="2768C803" w14:textId="77777777" w:rsidR="00E17E64" w:rsidRDefault="00E17E64">
      <w:pPr>
        <w:pStyle w:val="Textkrper"/>
        <w:spacing w:before="3"/>
        <w:rPr>
          <w:sz w:val="25"/>
        </w:rPr>
      </w:pPr>
    </w:p>
    <w:p w14:paraId="79CDEC9C" w14:textId="77777777" w:rsidR="00E17E64" w:rsidRDefault="00A34BBB">
      <w:pPr>
        <w:pStyle w:val="Listenabsatz"/>
        <w:numPr>
          <w:ilvl w:val="2"/>
          <w:numId w:val="39"/>
        </w:numPr>
        <w:tabs>
          <w:tab w:val="left" w:pos="2806"/>
        </w:tabs>
        <w:spacing w:before="1" w:line="295" w:lineRule="auto"/>
        <w:ind w:right="292"/>
        <w:jc w:val="both"/>
        <w:rPr>
          <w:sz w:val="20"/>
        </w:rPr>
      </w:pPr>
      <w:r>
        <w:rPr>
          <w:sz w:val="20"/>
        </w:rPr>
        <w:t>Die Sicherheitsleistung ist vor Beginn der Arbeiten beim Landrat des Rhein-Sieg-Kreises, Amt für Umwelt- und Naturschutz, zu hinterlegen. Mit den Arbeiten darf erst begonnen werden, wenn die Bürgschaft der Genehmigungsbehörde</w:t>
      </w:r>
      <w:r>
        <w:rPr>
          <w:spacing w:val="-1"/>
          <w:sz w:val="20"/>
        </w:rPr>
        <w:t xml:space="preserve"> </w:t>
      </w:r>
      <w:r>
        <w:rPr>
          <w:sz w:val="20"/>
        </w:rPr>
        <w:t>vorliegt.</w:t>
      </w:r>
    </w:p>
    <w:p w14:paraId="6BFB257D" w14:textId="77777777" w:rsidR="00E17E64" w:rsidRDefault="00E17E64">
      <w:pPr>
        <w:pStyle w:val="Textkrper"/>
        <w:rPr>
          <w:sz w:val="25"/>
        </w:rPr>
      </w:pPr>
    </w:p>
    <w:p w14:paraId="1CDA2054" w14:textId="77777777" w:rsidR="00E17E64" w:rsidRDefault="00A34BBB">
      <w:pPr>
        <w:pStyle w:val="Listenabsatz"/>
        <w:numPr>
          <w:ilvl w:val="2"/>
          <w:numId w:val="39"/>
        </w:numPr>
        <w:tabs>
          <w:tab w:val="left" w:pos="2806"/>
        </w:tabs>
        <w:spacing w:line="295" w:lineRule="auto"/>
        <w:ind w:right="289"/>
        <w:jc w:val="both"/>
        <w:rPr>
          <w:sz w:val="20"/>
        </w:rPr>
      </w:pPr>
      <w:r>
        <w:rPr>
          <w:sz w:val="20"/>
        </w:rPr>
        <w:t>Eine Änderung der Sicherheitsleistung bleibt vorbehalten, insbesondere für den Fall, dass die Kosten der Herrichtung, zu der der Antragsteller verpflichtet ist, um 10 % oder mehr</w:t>
      </w:r>
      <w:r>
        <w:rPr>
          <w:spacing w:val="-6"/>
          <w:sz w:val="20"/>
        </w:rPr>
        <w:t xml:space="preserve"> </w:t>
      </w:r>
      <w:r>
        <w:rPr>
          <w:sz w:val="20"/>
        </w:rPr>
        <w:t>steigen.</w:t>
      </w:r>
    </w:p>
    <w:p w14:paraId="7716E9FD" w14:textId="77777777" w:rsidR="00E17E64" w:rsidRPr="008B2ED2" w:rsidRDefault="00E17E64" w:rsidP="008B2ED2">
      <w:pPr>
        <w:pStyle w:val="Textkrper"/>
        <w:rPr>
          <w:sz w:val="25"/>
        </w:rPr>
      </w:pPr>
    </w:p>
    <w:p w14:paraId="451B86F2" w14:textId="77777777" w:rsidR="00E17E64" w:rsidRDefault="00A34BBB">
      <w:pPr>
        <w:pStyle w:val="Listenabsatz"/>
        <w:numPr>
          <w:ilvl w:val="2"/>
          <w:numId w:val="39"/>
        </w:numPr>
        <w:tabs>
          <w:tab w:val="left" w:pos="2806"/>
        </w:tabs>
        <w:spacing w:before="1" w:line="295" w:lineRule="auto"/>
        <w:ind w:right="293"/>
        <w:jc w:val="both"/>
        <w:rPr>
          <w:sz w:val="20"/>
        </w:rPr>
      </w:pPr>
      <w:r>
        <w:rPr>
          <w:sz w:val="20"/>
        </w:rPr>
        <w:t>Die zu hinterlegende Sicherheitsleistung wird nach (Teil-) Abnahme der rekultivierten Fläche auf Antrag (anteilig)</w:t>
      </w:r>
      <w:r>
        <w:rPr>
          <w:spacing w:val="-2"/>
          <w:sz w:val="20"/>
        </w:rPr>
        <w:t xml:space="preserve"> </w:t>
      </w:r>
      <w:r>
        <w:rPr>
          <w:sz w:val="20"/>
        </w:rPr>
        <w:t>freigegeben.</w:t>
      </w:r>
    </w:p>
    <w:p w14:paraId="4C14CB74" w14:textId="77777777" w:rsidR="00E17E64" w:rsidRPr="008B2ED2" w:rsidRDefault="00E17E64" w:rsidP="003C72FB">
      <w:pPr>
        <w:pStyle w:val="Textkrper"/>
        <w:rPr>
          <w:sz w:val="25"/>
        </w:rPr>
      </w:pPr>
    </w:p>
    <w:p w14:paraId="54CDFD4D" w14:textId="77777777" w:rsidR="00E17E64" w:rsidRDefault="00A34BBB">
      <w:pPr>
        <w:pStyle w:val="Listenabsatz"/>
        <w:numPr>
          <w:ilvl w:val="1"/>
          <w:numId w:val="39"/>
        </w:numPr>
        <w:tabs>
          <w:tab w:val="left" w:pos="2238"/>
          <w:tab w:val="left" w:pos="2239"/>
        </w:tabs>
        <w:jc w:val="left"/>
        <w:rPr>
          <w:sz w:val="20"/>
        </w:rPr>
      </w:pPr>
      <w:r>
        <w:rPr>
          <w:sz w:val="20"/>
          <w:u w:val="single"/>
        </w:rPr>
        <w:t>Markierun</w:t>
      </w:r>
      <w:r w:rsidRPr="003C72FB">
        <w:rPr>
          <w:sz w:val="20"/>
        </w:rPr>
        <w:t>g</w:t>
      </w:r>
      <w:r>
        <w:rPr>
          <w:sz w:val="20"/>
          <w:u w:val="single"/>
        </w:rPr>
        <w:t xml:space="preserve"> der Ab</w:t>
      </w:r>
      <w:r w:rsidRPr="003C72FB">
        <w:rPr>
          <w:sz w:val="20"/>
        </w:rPr>
        <w:t>g</w:t>
      </w:r>
      <w:r>
        <w:rPr>
          <w:sz w:val="20"/>
          <w:u w:val="single"/>
        </w:rPr>
        <w:t>rabun</w:t>
      </w:r>
      <w:r w:rsidRPr="003C72FB">
        <w:rPr>
          <w:sz w:val="20"/>
        </w:rPr>
        <w:t>g</w:t>
      </w:r>
      <w:r>
        <w:rPr>
          <w:sz w:val="20"/>
          <w:u w:val="single"/>
        </w:rPr>
        <w:t>s</w:t>
      </w:r>
      <w:r w:rsidRPr="003C72FB">
        <w:rPr>
          <w:sz w:val="20"/>
        </w:rPr>
        <w:t>g</w:t>
      </w:r>
      <w:r>
        <w:rPr>
          <w:sz w:val="20"/>
          <w:u w:val="single"/>
        </w:rPr>
        <w:t>renzen und des</w:t>
      </w:r>
      <w:r>
        <w:rPr>
          <w:spacing w:val="-5"/>
          <w:sz w:val="20"/>
          <w:u w:val="single"/>
        </w:rPr>
        <w:t xml:space="preserve"> </w:t>
      </w:r>
      <w:r>
        <w:rPr>
          <w:sz w:val="20"/>
          <w:u w:val="single"/>
        </w:rPr>
        <w:t>Höhenfest</w:t>
      </w:r>
      <w:r w:rsidRPr="003C72FB">
        <w:rPr>
          <w:sz w:val="20"/>
        </w:rPr>
        <w:t>p</w:t>
      </w:r>
      <w:r>
        <w:rPr>
          <w:sz w:val="20"/>
          <w:u w:val="single"/>
        </w:rPr>
        <w:t>unkts</w:t>
      </w:r>
    </w:p>
    <w:p w14:paraId="7D7B5CD8" w14:textId="77777777" w:rsidR="00E17E64" w:rsidRDefault="00E17E64">
      <w:pPr>
        <w:pStyle w:val="Textkrper"/>
        <w:spacing w:before="3"/>
        <w:rPr>
          <w:sz w:val="21"/>
        </w:rPr>
      </w:pPr>
    </w:p>
    <w:p w14:paraId="00A5BD90" w14:textId="77777777" w:rsidR="00E17E64" w:rsidRDefault="00A34BBB">
      <w:pPr>
        <w:pStyle w:val="Textkrper"/>
        <w:spacing w:before="100" w:line="295" w:lineRule="auto"/>
        <w:ind w:left="2238" w:right="294"/>
        <w:jc w:val="both"/>
      </w:pPr>
      <w:r>
        <w:t>Vor Beginn der Abgrabung ist die Abgrabungsgrenze (Oberkante der Böschungen) einzumessen und mit gut sichtbaren Markierungspflöcken in solchen</w:t>
      </w:r>
      <w:r>
        <w:rPr>
          <w:spacing w:val="-11"/>
        </w:rPr>
        <w:t xml:space="preserve"> </w:t>
      </w:r>
      <w:r>
        <w:t>Abständen</w:t>
      </w:r>
      <w:r>
        <w:rPr>
          <w:spacing w:val="-10"/>
        </w:rPr>
        <w:t xml:space="preserve"> </w:t>
      </w:r>
      <w:r>
        <w:t>zu</w:t>
      </w:r>
      <w:r>
        <w:rPr>
          <w:spacing w:val="-11"/>
        </w:rPr>
        <w:t xml:space="preserve"> </w:t>
      </w:r>
      <w:r>
        <w:t>versehen,</w:t>
      </w:r>
      <w:r>
        <w:rPr>
          <w:spacing w:val="-12"/>
        </w:rPr>
        <w:t xml:space="preserve"> </w:t>
      </w:r>
      <w:r>
        <w:t>dass</w:t>
      </w:r>
      <w:r>
        <w:rPr>
          <w:spacing w:val="-13"/>
        </w:rPr>
        <w:t xml:space="preserve"> </w:t>
      </w:r>
      <w:r>
        <w:t>der</w:t>
      </w:r>
      <w:r>
        <w:rPr>
          <w:spacing w:val="-12"/>
        </w:rPr>
        <w:t xml:space="preserve"> </w:t>
      </w:r>
      <w:r>
        <w:t>Verlauf</w:t>
      </w:r>
      <w:r>
        <w:rPr>
          <w:spacing w:val="-12"/>
        </w:rPr>
        <w:t xml:space="preserve"> </w:t>
      </w:r>
      <w:r>
        <w:t>der</w:t>
      </w:r>
      <w:r>
        <w:rPr>
          <w:spacing w:val="-11"/>
        </w:rPr>
        <w:t xml:space="preserve"> </w:t>
      </w:r>
      <w:r>
        <w:t>einzuhaltenden</w:t>
      </w:r>
      <w:r>
        <w:rPr>
          <w:spacing w:val="-10"/>
        </w:rPr>
        <w:t xml:space="preserve"> </w:t>
      </w:r>
      <w:r>
        <w:t>Grenzen im gesamten Verlauf der Abgrabung zu jeder Zeit klar zu erkennen</w:t>
      </w:r>
      <w:r>
        <w:rPr>
          <w:spacing w:val="-13"/>
        </w:rPr>
        <w:t xml:space="preserve"> </w:t>
      </w:r>
      <w:r>
        <w:t>ist.</w:t>
      </w:r>
    </w:p>
    <w:p w14:paraId="7165F0C9" w14:textId="77777777" w:rsidR="00E17E64" w:rsidRDefault="00E17E64">
      <w:pPr>
        <w:pStyle w:val="Textkrper"/>
        <w:rPr>
          <w:sz w:val="25"/>
        </w:rPr>
      </w:pPr>
    </w:p>
    <w:p w14:paraId="6ED3470E" w14:textId="77777777" w:rsidR="00E17E64" w:rsidRDefault="00A34BBB">
      <w:pPr>
        <w:pStyle w:val="Textkrper"/>
        <w:spacing w:line="295" w:lineRule="auto"/>
        <w:ind w:left="2238" w:right="287"/>
        <w:jc w:val="both"/>
      </w:pPr>
      <w:r>
        <w:t>Außerdem</w:t>
      </w:r>
      <w:r>
        <w:rPr>
          <w:spacing w:val="-8"/>
        </w:rPr>
        <w:t xml:space="preserve"> </w:t>
      </w:r>
      <w:r>
        <w:t>ist</w:t>
      </w:r>
      <w:r>
        <w:rPr>
          <w:spacing w:val="-9"/>
        </w:rPr>
        <w:t xml:space="preserve"> </w:t>
      </w:r>
      <w:r>
        <w:t>in</w:t>
      </w:r>
      <w:r>
        <w:rPr>
          <w:spacing w:val="-8"/>
        </w:rPr>
        <w:t xml:space="preserve"> </w:t>
      </w:r>
      <w:r>
        <w:t>Abstimmung</w:t>
      </w:r>
      <w:r>
        <w:rPr>
          <w:spacing w:val="-9"/>
        </w:rPr>
        <w:t xml:space="preserve"> </w:t>
      </w:r>
      <w:r>
        <w:t>mit</w:t>
      </w:r>
      <w:r>
        <w:rPr>
          <w:spacing w:val="-10"/>
        </w:rPr>
        <w:t xml:space="preserve"> </w:t>
      </w:r>
      <w:r>
        <w:t>dem</w:t>
      </w:r>
      <w:r>
        <w:rPr>
          <w:spacing w:val="-9"/>
        </w:rPr>
        <w:t xml:space="preserve"> </w:t>
      </w:r>
      <w:r>
        <w:t>Rhein-Sieg-Kreis,</w:t>
      </w:r>
      <w:r>
        <w:rPr>
          <w:spacing w:val="-8"/>
        </w:rPr>
        <w:t xml:space="preserve"> </w:t>
      </w:r>
      <w:r>
        <w:t>Amt</w:t>
      </w:r>
      <w:r>
        <w:rPr>
          <w:spacing w:val="-9"/>
        </w:rPr>
        <w:t xml:space="preserve"> </w:t>
      </w:r>
      <w:r>
        <w:t>für</w:t>
      </w:r>
      <w:r>
        <w:rPr>
          <w:spacing w:val="-9"/>
        </w:rPr>
        <w:t xml:space="preserve"> </w:t>
      </w:r>
      <w:r>
        <w:t>Umwelt-</w:t>
      </w:r>
      <w:r>
        <w:rPr>
          <w:spacing w:val="-10"/>
        </w:rPr>
        <w:t xml:space="preserve"> </w:t>
      </w:r>
      <w:r>
        <w:t>und Naturschutz, ein Höhenfestpunkt</w:t>
      </w:r>
      <w:r>
        <w:rPr>
          <w:spacing w:val="-1"/>
        </w:rPr>
        <w:t xml:space="preserve"> </w:t>
      </w:r>
      <w:r>
        <w:t>einzurichten.</w:t>
      </w:r>
    </w:p>
    <w:p w14:paraId="3A59C904" w14:textId="77777777" w:rsidR="00146C33" w:rsidRPr="003C72FB" w:rsidRDefault="00146C33" w:rsidP="003C72FB">
      <w:pPr>
        <w:pStyle w:val="Textkrper"/>
        <w:rPr>
          <w:sz w:val="25"/>
        </w:rPr>
      </w:pPr>
    </w:p>
    <w:p w14:paraId="21816BB5" w14:textId="77777777" w:rsidR="00E17E64" w:rsidRDefault="00A34BBB" w:rsidP="003C72FB">
      <w:pPr>
        <w:pStyle w:val="Textkrper"/>
        <w:spacing w:line="295" w:lineRule="auto"/>
        <w:ind w:left="2240" w:right="295"/>
        <w:jc w:val="both"/>
      </w:pPr>
      <w:r>
        <w:t>Die Lage des Höhenfestpunkts und der Markierungspunkte sind in einem Lageplan im Maßstab 1:1.000 bis 1:2.500 darzustellen. Dieser Plan ist dem Landrat, Amt für Natur- und Landschaftsschutz, in Siegburg vor Beginn der Abgrabung vorzulegen.</w:t>
      </w:r>
    </w:p>
    <w:p w14:paraId="7D0DBCA4" w14:textId="77777777" w:rsidR="00E17E64" w:rsidRPr="00DE6D7C" w:rsidRDefault="00E17E64">
      <w:pPr>
        <w:pStyle w:val="Textkrper"/>
        <w:rPr>
          <w:sz w:val="25"/>
        </w:rPr>
      </w:pPr>
    </w:p>
    <w:p w14:paraId="130AE122" w14:textId="77777777" w:rsidR="00E17E64" w:rsidRPr="003C72FB" w:rsidRDefault="00A34BBB" w:rsidP="003C72FB">
      <w:pPr>
        <w:pStyle w:val="Listenabsatz"/>
        <w:numPr>
          <w:ilvl w:val="1"/>
          <w:numId w:val="39"/>
        </w:numPr>
        <w:tabs>
          <w:tab w:val="left" w:pos="2238"/>
          <w:tab w:val="left" w:pos="2239"/>
        </w:tabs>
        <w:jc w:val="left"/>
        <w:rPr>
          <w:sz w:val="20"/>
          <w:u w:val="single"/>
        </w:rPr>
      </w:pPr>
      <w:r>
        <w:rPr>
          <w:sz w:val="20"/>
          <w:u w:val="single"/>
        </w:rPr>
        <w:t>Erschließun</w:t>
      </w:r>
      <w:r w:rsidRPr="003C72FB">
        <w:rPr>
          <w:sz w:val="20"/>
        </w:rPr>
        <w:t>g</w:t>
      </w:r>
    </w:p>
    <w:p w14:paraId="236B8B14" w14:textId="77777777" w:rsidR="00E17E64" w:rsidRDefault="00E17E64">
      <w:pPr>
        <w:pStyle w:val="Textkrper"/>
        <w:spacing w:before="3"/>
        <w:rPr>
          <w:sz w:val="21"/>
        </w:rPr>
      </w:pPr>
    </w:p>
    <w:p w14:paraId="6FC33ACE" w14:textId="77777777" w:rsidR="004D3468" w:rsidRDefault="00A9493C">
      <w:pPr>
        <w:pStyle w:val="Textkrper"/>
        <w:spacing w:before="99" w:line="295" w:lineRule="auto"/>
        <w:ind w:left="2238" w:right="287"/>
        <w:jc w:val="both"/>
      </w:pPr>
      <w:r>
        <w:t xml:space="preserve">Für die </w:t>
      </w:r>
      <w:r w:rsidR="00A34BBB">
        <w:t xml:space="preserve">Mitbenutzung der Werksstraße der Firma ESKA GmbH aus Troisdorf ist durch den Genehmigungsinhaber für die gesamte Dauer des Vorhabens </w:t>
      </w:r>
      <w:r>
        <w:t>eine</w:t>
      </w:r>
      <w:r w:rsidR="00A34BBB">
        <w:t xml:space="preserve"> privatrechtliche vertragliche</w:t>
      </w:r>
      <w:r>
        <w:t xml:space="preserve"> Vereinbarung</w:t>
      </w:r>
      <w:r w:rsidR="00A34BBB">
        <w:t xml:space="preserve"> zu schließen,</w:t>
      </w:r>
      <w:r w:rsidR="00A34BBB">
        <w:rPr>
          <w:spacing w:val="-12"/>
        </w:rPr>
        <w:t xml:space="preserve"> </w:t>
      </w:r>
      <w:r w:rsidR="00A34BBB">
        <w:t>dies</w:t>
      </w:r>
      <w:r w:rsidR="00A34BBB">
        <w:rPr>
          <w:spacing w:val="-11"/>
        </w:rPr>
        <w:t xml:space="preserve"> </w:t>
      </w:r>
      <w:r w:rsidR="00A34BBB">
        <w:t>gilt</w:t>
      </w:r>
      <w:r w:rsidR="00A34BBB">
        <w:rPr>
          <w:spacing w:val="-10"/>
        </w:rPr>
        <w:t xml:space="preserve"> </w:t>
      </w:r>
      <w:r w:rsidR="00A34BBB">
        <w:t>als</w:t>
      </w:r>
      <w:r w:rsidR="00A34BBB">
        <w:rPr>
          <w:spacing w:val="-11"/>
        </w:rPr>
        <w:t xml:space="preserve"> </w:t>
      </w:r>
      <w:r w:rsidR="00A34BBB">
        <w:t>Bedingung</w:t>
      </w:r>
      <w:r w:rsidR="00A34BBB">
        <w:rPr>
          <w:spacing w:val="-12"/>
        </w:rPr>
        <w:t xml:space="preserve"> </w:t>
      </w:r>
      <w:r w:rsidR="00A34BBB">
        <w:t>für</w:t>
      </w:r>
      <w:r w:rsidR="00A34BBB">
        <w:rPr>
          <w:spacing w:val="-10"/>
        </w:rPr>
        <w:t xml:space="preserve"> </w:t>
      </w:r>
      <w:r w:rsidR="00A34BBB">
        <w:t>die</w:t>
      </w:r>
      <w:r w:rsidR="00A34BBB">
        <w:rPr>
          <w:spacing w:val="-12"/>
        </w:rPr>
        <w:t xml:space="preserve"> </w:t>
      </w:r>
      <w:r w:rsidR="00A34BBB">
        <w:t>Erteilung</w:t>
      </w:r>
      <w:r w:rsidR="00A34BBB">
        <w:rPr>
          <w:spacing w:val="-9"/>
        </w:rPr>
        <w:t xml:space="preserve"> </w:t>
      </w:r>
      <w:r w:rsidR="00A34BBB">
        <w:t>dieser</w:t>
      </w:r>
      <w:r w:rsidR="00A34BBB">
        <w:rPr>
          <w:spacing w:val="-11"/>
        </w:rPr>
        <w:t xml:space="preserve"> </w:t>
      </w:r>
      <w:r w:rsidR="00A34BBB">
        <w:t>Genehmigung.</w:t>
      </w:r>
      <w:r w:rsidR="00A34BBB">
        <w:rPr>
          <w:spacing w:val="-14"/>
        </w:rPr>
        <w:t xml:space="preserve"> </w:t>
      </w:r>
      <w:r w:rsidR="00A34BBB">
        <w:t>Diese ist</w:t>
      </w:r>
      <w:r w:rsidR="00A34BBB">
        <w:rPr>
          <w:spacing w:val="-11"/>
        </w:rPr>
        <w:t xml:space="preserve"> </w:t>
      </w:r>
      <w:r w:rsidR="00A34BBB">
        <w:t>dem</w:t>
      </w:r>
      <w:r w:rsidR="00A34BBB">
        <w:rPr>
          <w:spacing w:val="-10"/>
        </w:rPr>
        <w:t xml:space="preserve"> </w:t>
      </w:r>
      <w:r w:rsidR="00A34BBB">
        <w:t>Rhein-Sieg-Kreis</w:t>
      </w:r>
      <w:r w:rsidR="00A34BBB">
        <w:rPr>
          <w:spacing w:val="-12"/>
        </w:rPr>
        <w:t xml:space="preserve"> </w:t>
      </w:r>
      <w:r w:rsidR="00A34BBB">
        <w:t>vor</w:t>
      </w:r>
      <w:r w:rsidR="00A34BBB">
        <w:rPr>
          <w:spacing w:val="-11"/>
        </w:rPr>
        <w:t xml:space="preserve"> </w:t>
      </w:r>
      <w:r w:rsidR="00A34BBB">
        <w:t>Aufnahme</w:t>
      </w:r>
      <w:r w:rsidR="00A34BBB">
        <w:rPr>
          <w:spacing w:val="-12"/>
        </w:rPr>
        <w:t xml:space="preserve"> </w:t>
      </w:r>
      <w:r w:rsidR="00A34BBB">
        <w:t>der</w:t>
      </w:r>
      <w:r w:rsidR="00A34BBB">
        <w:rPr>
          <w:spacing w:val="-11"/>
        </w:rPr>
        <w:t xml:space="preserve"> </w:t>
      </w:r>
      <w:r w:rsidR="00A34BBB">
        <w:t>Abbautätigkeit</w:t>
      </w:r>
      <w:r w:rsidR="00A34BBB">
        <w:rPr>
          <w:spacing w:val="-11"/>
        </w:rPr>
        <w:t xml:space="preserve"> </w:t>
      </w:r>
      <w:r w:rsidR="00A34BBB">
        <w:t>nachzuweisen.</w:t>
      </w:r>
      <w:r w:rsidR="00A34BBB">
        <w:rPr>
          <w:spacing w:val="-11"/>
        </w:rPr>
        <w:t xml:space="preserve"> </w:t>
      </w:r>
      <w:r w:rsidR="00A34BBB">
        <w:t xml:space="preserve">Die Inhalte dieser Vereinbarung </w:t>
      </w:r>
    </w:p>
    <w:p w14:paraId="2FB3E80C" w14:textId="77777777" w:rsidR="00E17E64" w:rsidRDefault="00A34BBB">
      <w:pPr>
        <w:pStyle w:val="Textkrper"/>
        <w:spacing w:before="99" w:line="295" w:lineRule="auto"/>
        <w:ind w:left="2238" w:right="287"/>
        <w:jc w:val="both"/>
      </w:pPr>
      <w:r>
        <w:t>dürfen den Regelungen des vorliegenden Zulassungsbescheides nicht</w:t>
      </w:r>
      <w:r>
        <w:rPr>
          <w:spacing w:val="-1"/>
        </w:rPr>
        <w:t xml:space="preserve"> </w:t>
      </w:r>
      <w:r>
        <w:t>entgegenstehen.</w:t>
      </w:r>
    </w:p>
    <w:p w14:paraId="23D9EDE7" w14:textId="77777777" w:rsidR="00E17E64" w:rsidRDefault="00E17E64">
      <w:pPr>
        <w:pStyle w:val="Textkrper"/>
        <w:spacing w:before="4"/>
        <w:rPr>
          <w:sz w:val="25"/>
        </w:rPr>
      </w:pPr>
    </w:p>
    <w:p w14:paraId="7A886CB7" w14:textId="77777777" w:rsidR="00E17E64" w:rsidRDefault="00A34BBB">
      <w:pPr>
        <w:pStyle w:val="Listenabsatz"/>
        <w:numPr>
          <w:ilvl w:val="1"/>
          <w:numId w:val="1"/>
        </w:numPr>
        <w:tabs>
          <w:tab w:val="left" w:pos="1669"/>
          <w:tab w:val="left" w:pos="1670"/>
        </w:tabs>
        <w:ind w:left="1670" w:hanging="567"/>
        <w:rPr>
          <w:sz w:val="20"/>
        </w:rPr>
      </w:pPr>
      <w:r>
        <w:rPr>
          <w:sz w:val="20"/>
          <w:u w:val="single"/>
        </w:rPr>
        <w:t>Auflagen</w:t>
      </w:r>
    </w:p>
    <w:p w14:paraId="5EBF925A" w14:textId="77777777" w:rsidR="00E17E64" w:rsidRDefault="00E17E64">
      <w:pPr>
        <w:pStyle w:val="Textkrper"/>
        <w:spacing w:before="2"/>
        <w:rPr>
          <w:sz w:val="21"/>
        </w:rPr>
      </w:pPr>
    </w:p>
    <w:p w14:paraId="765E79DB" w14:textId="77777777" w:rsidR="00E17E64" w:rsidRPr="003C72FB" w:rsidRDefault="00A34BBB" w:rsidP="003C72FB">
      <w:pPr>
        <w:pStyle w:val="Listenabsatz"/>
        <w:numPr>
          <w:ilvl w:val="1"/>
          <w:numId w:val="38"/>
        </w:numPr>
        <w:tabs>
          <w:tab w:val="left" w:pos="2098"/>
        </w:tabs>
        <w:ind w:left="2097" w:hanging="428"/>
        <w:rPr>
          <w:sz w:val="20"/>
          <w:u w:val="single"/>
        </w:rPr>
      </w:pPr>
      <w:r>
        <w:rPr>
          <w:sz w:val="20"/>
          <w:u w:val="single"/>
        </w:rPr>
        <w:t>Sicherun</w:t>
      </w:r>
      <w:r w:rsidRPr="00A9198B">
        <w:rPr>
          <w:sz w:val="20"/>
          <w:u w:val="single"/>
        </w:rPr>
        <w:t>g</w:t>
      </w:r>
      <w:r>
        <w:rPr>
          <w:sz w:val="20"/>
          <w:u w:val="single"/>
        </w:rPr>
        <w:t>smaßnahmen</w:t>
      </w:r>
    </w:p>
    <w:p w14:paraId="2175CDBB" w14:textId="77777777" w:rsidR="00E17E64" w:rsidRDefault="00E17E64">
      <w:pPr>
        <w:pStyle w:val="Textkrper"/>
        <w:spacing w:before="2"/>
        <w:rPr>
          <w:sz w:val="21"/>
        </w:rPr>
      </w:pPr>
    </w:p>
    <w:p w14:paraId="3F624C7C" w14:textId="77777777" w:rsidR="00E17E64" w:rsidRDefault="00A34BBB" w:rsidP="003C72FB">
      <w:pPr>
        <w:pStyle w:val="Listenabsatz"/>
        <w:numPr>
          <w:ilvl w:val="2"/>
          <w:numId w:val="38"/>
        </w:numPr>
        <w:tabs>
          <w:tab w:val="left" w:pos="2805"/>
          <w:tab w:val="left" w:pos="2806"/>
        </w:tabs>
        <w:spacing w:before="99"/>
        <w:ind w:left="2665"/>
        <w:rPr>
          <w:sz w:val="20"/>
        </w:rPr>
      </w:pPr>
      <w:r>
        <w:rPr>
          <w:sz w:val="20"/>
          <w:u w:val="single"/>
        </w:rPr>
        <w:t>Zaun</w:t>
      </w:r>
    </w:p>
    <w:p w14:paraId="391D0AD0" w14:textId="77777777" w:rsidR="00E17E64" w:rsidRDefault="00E17E64">
      <w:pPr>
        <w:pStyle w:val="Textkrper"/>
        <w:spacing w:before="3"/>
        <w:rPr>
          <w:sz w:val="21"/>
        </w:rPr>
      </w:pPr>
    </w:p>
    <w:p w14:paraId="2A349845" w14:textId="77777777" w:rsidR="00E17E64" w:rsidRDefault="00A34BBB" w:rsidP="003C72FB">
      <w:pPr>
        <w:pStyle w:val="Textkrper"/>
        <w:spacing w:line="295" w:lineRule="auto"/>
        <w:ind w:left="2693" w:right="289"/>
        <w:jc w:val="both"/>
      </w:pPr>
      <w:r>
        <w:t>Die Betriebsflächen sind während der Abgrabung und Herrichtung mit einem 2 m hohen Knotengitterzaun (Wildschutzzaun mit mindestens 10 cm bis maximal 15 cm Maschenweite und 15 cm Bodenfreiheit) gegen unbefugtes Betreten abzusichern. Zu land- und forstwirtschaftlichen Flächen ist ein ortsüblicher Weidezaun ausreichend.</w:t>
      </w:r>
    </w:p>
    <w:p w14:paraId="3EC24637" w14:textId="77777777" w:rsidR="00E17E64" w:rsidRDefault="00E17E64">
      <w:pPr>
        <w:pStyle w:val="Textkrper"/>
        <w:spacing w:before="2"/>
        <w:rPr>
          <w:sz w:val="25"/>
        </w:rPr>
      </w:pPr>
    </w:p>
    <w:p w14:paraId="3E0C79D5" w14:textId="77777777" w:rsidR="00E17E64" w:rsidRDefault="00A34BBB" w:rsidP="003C72FB">
      <w:pPr>
        <w:pStyle w:val="Textkrper"/>
        <w:spacing w:line="295" w:lineRule="auto"/>
        <w:ind w:left="2694" w:right="295"/>
        <w:jc w:val="both"/>
      </w:pPr>
      <w:r>
        <w:t>Abweichende Sicherungsmaßnahmen bedürfen der Zustimmung der Überwachungsbehörde.</w:t>
      </w:r>
    </w:p>
    <w:p w14:paraId="7FAAAFA6" w14:textId="77777777" w:rsidR="00E17E64" w:rsidRPr="008B2ED2" w:rsidRDefault="00E17E64" w:rsidP="008B2ED2">
      <w:pPr>
        <w:pStyle w:val="Textkrper"/>
        <w:spacing w:before="2"/>
        <w:rPr>
          <w:sz w:val="25"/>
        </w:rPr>
      </w:pPr>
    </w:p>
    <w:p w14:paraId="52217A40" w14:textId="77777777" w:rsidR="00E17E64" w:rsidRDefault="00A34BBB" w:rsidP="003C72FB">
      <w:pPr>
        <w:pStyle w:val="Textkrper"/>
        <w:spacing w:line="295" w:lineRule="auto"/>
        <w:ind w:left="2694" w:right="293"/>
        <w:jc w:val="both"/>
      </w:pPr>
      <w:r>
        <w:t>Der</w:t>
      </w:r>
      <w:r>
        <w:rPr>
          <w:spacing w:val="-17"/>
        </w:rPr>
        <w:t xml:space="preserve"> </w:t>
      </w:r>
      <w:r>
        <w:t>Bereich</w:t>
      </w:r>
      <w:r>
        <w:rPr>
          <w:spacing w:val="-18"/>
        </w:rPr>
        <w:t xml:space="preserve"> </w:t>
      </w:r>
      <w:r>
        <w:t>der</w:t>
      </w:r>
      <w:r>
        <w:rPr>
          <w:spacing w:val="-19"/>
        </w:rPr>
        <w:t xml:space="preserve"> </w:t>
      </w:r>
      <w:r>
        <w:t>Zufahrt</w:t>
      </w:r>
      <w:r>
        <w:rPr>
          <w:spacing w:val="-18"/>
        </w:rPr>
        <w:t xml:space="preserve"> </w:t>
      </w:r>
      <w:r>
        <w:t>ist</w:t>
      </w:r>
      <w:r>
        <w:rPr>
          <w:spacing w:val="-17"/>
        </w:rPr>
        <w:t xml:space="preserve"> </w:t>
      </w:r>
      <w:r>
        <w:t>durch</w:t>
      </w:r>
      <w:r>
        <w:rPr>
          <w:spacing w:val="-16"/>
        </w:rPr>
        <w:t xml:space="preserve"> </w:t>
      </w:r>
      <w:r>
        <w:t>eine</w:t>
      </w:r>
      <w:r>
        <w:rPr>
          <w:spacing w:val="-19"/>
        </w:rPr>
        <w:t xml:space="preserve"> </w:t>
      </w:r>
      <w:r>
        <w:t>2</w:t>
      </w:r>
      <w:r>
        <w:rPr>
          <w:spacing w:val="-18"/>
        </w:rPr>
        <w:t xml:space="preserve"> </w:t>
      </w:r>
      <w:r>
        <w:t>m</w:t>
      </w:r>
      <w:r>
        <w:rPr>
          <w:spacing w:val="-17"/>
        </w:rPr>
        <w:t xml:space="preserve"> </w:t>
      </w:r>
      <w:r>
        <w:t>hohe,</w:t>
      </w:r>
      <w:r>
        <w:rPr>
          <w:spacing w:val="-17"/>
        </w:rPr>
        <w:t xml:space="preserve"> </w:t>
      </w:r>
      <w:r>
        <w:t>verriegelbare</w:t>
      </w:r>
      <w:r>
        <w:rPr>
          <w:spacing w:val="-16"/>
        </w:rPr>
        <w:t xml:space="preserve"> </w:t>
      </w:r>
      <w:r>
        <w:t>Toranlage zu sichern. Die Toranlage ist außerhalb der Betriebszeiten zu verschließen.</w:t>
      </w:r>
    </w:p>
    <w:p w14:paraId="695BC855" w14:textId="77777777" w:rsidR="00E17E64" w:rsidRPr="00AA2FAB" w:rsidRDefault="00E17E64" w:rsidP="00AA2FAB">
      <w:pPr>
        <w:pStyle w:val="Textkrper"/>
        <w:spacing w:before="2"/>
        <w:rPr>
          <w:sz w:val="25"/>
        </w:rPr>
      </w:pPr>
    </w:p>
    <w:p w14:paraId="012151FB" w14:textId="77777777" w:rsidR="00E17E64" w:rsidRDefault="00A34BBB" w:rsidP="003C72FB">
      <w:pPr>
        <w:pStyle w:val="Listenabsatz"/>
        <w:numPr>
          <w:ilvl w:val="2"/>
          <w:numId w:val="38"/>
        </w:numPr>
        <w:tabs>
          <w:tab w:val="left" w:pos="2805"/>
          <w:tab w:val="left" w:pos="2806"/>
        </w:tabs>
        <w:spacing w:before="1"/>
        <w:ind w:left="2665"/>
        <w:rPr>
          <w:sz w:val="20"/>
        </w:rPr>
      </w:pPr>
      <w:r>
        <w:rPr>
          <w:sz w:val="20"/>
          <w:u w:val="single"/>
        </w:rPr>
        <w:t>Warntafeln</w:t>
      </w:r>
    </w:p>
    <w:p w14:paraId="7652A947" w14:textId="77777777" w:rsidR="00E17E64" w:rsidRDefault="00E17E64">
      <w:pPr>
        <w:pStyle w:val="Textkrper"/>
        <w:spacing w:before="2"/>
        <w:rPr>
          <w:sz w:val="21"/>
        </w:rPr>
      </w:pPr>
    </w:p>
    <w:p w14:paraId="5C34F13E" w14:textId="77777777" w:rsidR="00E17E64" w:rsidRDefault="00A34BBB" w:rsidP="003C72FB">
      <w:pPr>
        <w:pStyle w:val="Textkrper"/>
        <w:spacing w:line="295" w:lineRule="auto"/>
        <w:ind w:left="2693" w:right="289"/>
        <w:jc w:val="both"/>
      </w:pPr>
      <w:r>
        <w:t>Es</w:t>
      </w:r>
      <w:r w:rsidR="00D9170C">
        <w:t xml:space="preserve"> </w:t>
      </w:r>
      <w:r>
        <w:t>sind</w:t>
      </w:r>
      <w:r w:rsidR="00D9170C">
        <w:t xml:space="preserve"> </w:t>
      </w:r>
      <w:r>
        <w:t>in</w:t>
      </w:r>
      <w:r w:rsidR="00D9170C">
        <w:t xml:space="preserve"> </w:t>
      </w:r>
      <w:r>
        <w:t>ausreichender</w:t>
      </w:r>
      <w:r w:rsidR="00D9170C">
        <w:t xml:space="preserve"> </w:t>
      </w:r>
      <w:r>
        <w:t>Zahl</w:t>
      </w:r>
      <w:r w:rsidR="00D9170C">
        <w:t xml:space="preserve"> </w:t>
      </w:r>
      <w:r>
        <w:t>Warntafeln</w:t>
      </w:r>
      <w:r w:rsidR="00D9170C">
        <w:t xml:space="preserve"> </w:t>
      </w:r>
      <w:r>
        <w:t>mit</w:t>
      </w:r>
      <w:r w:rsidR="00D9170C">
        <w:t xml:space="preserve"> </w:t>
      </w:r>
      <w:r>
        <w:t>folgender</w:t>
      </w:r>
      <w:r w:rsidR="00D9170C">
        <w:t xml:space="preserve"> </w:t>
      </w:r>
      <w:r w:rsidRPr="003C72FB">
        <w:t xml:space="preserve">oder </w:t>
      </w:r>
      <w:r>
        <w:t>sinngemäßer ähnlicher Aufschrift gut sichtbar</w:t>
      </w:r>
      <w:r w:rsidRPr="003C72FB">
        <w:t xml:space="preserve"> </w:t>
      </w:r>
      <w:r>
        <w:t>aufzustellen:</w:t>
      </w:r>
    </w:p>
    <w:p w14:paraId="7617C4D7" w14:textId="77777777" w:rsidR="00E17E64" w:rsidRDefault="00EB6198">
      <w:pPr>
        <w:pStyle w:val="Textkrper"/>
      </w:pPr>
      <w:r>
        <w:rPr>
          <w:noProof/>
          <w:lang w:bidi="ar-SA"/>
        </w:rPr>
        <mc:AlternateContent>
          <mc:Choice Requires="wps">
            <w:drawing>
              <wp:anchor distT="0" distB="0" distL="0" distR="0" simplePos="0" relativeHeight="251659264" behindDoc="1" locked="0" layoutInCell="1" allowOverlap="1" wp14:anchorId="2A229533" wp14:editId="0BC28BF7">
                <wp:simplePos x="0" y="0"/>
                <wp:positionH relativeFrom="page">
                  <wp:posOffset>2691765</wp:posOffset>
                </wp:positionH>
                <wp:positionV relativeFrom="paragraph">
                  <wp:posOffset>184785</wp:posOffset>
                </wp:positionV>
                <wp:extent cx="2376000" cy="720000"/>
                <wp:effectExtent l="0" t="0" r="24765" b="23495"/>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0" cy="72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211565" w14:textId="77777777" w:rsidR="00FB54F7" w:rsidRDefault="00FB54F7" w:rsidP="003C72FB">
                            <w:pPr>
                              <w:spacing w:before="113" w:line="295" w:lineRule="auto"/>
                              <w:ind w:left="811" w:right="357" w:firstLine="499"/>
                              <w:rPr>
                                <w:b/>
                                <w:sz w:val="20"/>
                              </w:rPr>
                            </w:pPr>
                            <w:r>
                              <w:rPr>
                                <w:b/>
                                <w:sz w:val="20"/>
                              </w:rPr>
                              <w:t>Kiesgrube Betreten verboten!</w:t>
                            </w:r>
                          </w:p>
                          <w:p w14:paraId="3D3E7D76" w14:textId="77777777" w:rsidR="00FB54F7" w:rsidRDefault="00FB54F7" w:rsidP="003C72FB">
                            <w:pPr>
                              <w:spacing w:after="113"/>
                              <w:ind w:left="970"/>
                              <w:rPr>
                                <w:b/>
                                <w:sz w:val="20"/>
                              </w:rPr>
                            </w:pPr>
                            <w:r>
                              <w:rPr>
                                <w:b/>
                                <w:sz w:val="20"/>
                              </w:rPr>
                              <w:t>Lebensgefahr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DC2CF" id="_x0000_t202" coordsize="21600,21600" o:spt="202" path="m,l,21600r21600,l21600,xe">
                <v:stroke joinstyle="miter"/>
                <v:path gradientshapeok="t" o:connecttype="rect"/>
              </v:shapetype>
              <v:shape id="Text Box 11" o:spid="_x0000_s1026" type="#_x0000_t202" style="position:absolute;margin-left:211.95pt;margin-top:14.55pt;width:187.1pt;height:56.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" filled="f">
                <v:textbox inset="0,0,0,0">
                  <w:txbxContent>
                    <w:p w:rsidR="00FB54F7" w:rsidRDefault="00FB54F7" w:rsidP="003C72FB">
                      <w:pPr>
                        <w:spacing w:before="113" w:line="295" w:lineRule="auto"/>
                        <w:ind w:left="811" w:right="357" w:firstLine="499"/>
                        <w:rPr>
                          <w:b/>
                          <w:sz w:val="20"/>
                        </w:rPr>
                      </w:pPr>
                      <w:r>
                        <w:rPr>
                          <w:b/>
                          <w:sz w:val="20"/>
                        </w:rPr>
                        <w:t>Kiesgrube Betreten verboten!</w:t>
                      </w:r>
                    </w:p>
                    <w:p w:rsidR="00FB54F7" w:rsidRDefault="00FB54F7" w:rsidP="003C72FB">
                      <w:pPr>
                        <w:spacing w:after="113"/>
                        <w:ind w:left="970"/>
                        <w:rPr>
                          <w:b/>
                          <w:sz w:val="20"/>
                        </w:rPr>
                      </w:pPr>
                      <w:r>
                        <w:rPr>
                          <w:b/>
                          <w:sz w:val="20"/>
                        </w:rPr>
                        <w:t>Lebensgefahr</w:t>
                      </w:r>
                    </w:p>
                  </w:txbxContent>
                </v:textbox>
                <w10:wrap type="topAndBottom" anchorx="page"/>
              </v:shape>
            </w:pict>
          </mc:Fallback>
        </mc:AlternateContent>
      </w:r>
    </w:p>
    <w:p w14:paraId="08E76CD6" w14:textId="77777777" w:rsidR="00E17E64" w:rsidRPr="003C72FB" w:rsidRDefault="00E17E64" w:rsidP="003C72FB">
      <w:pPr>
        <w:pStyle w:val="Textkrper"/>
        <w:spacing w:before="11"/>
        <w:rPr>
          <w:sz w:val="24"/>
        </w:rPr>
      </w:pPr>
    </w:p>
    <w:p w14:paraId="3147039E" w14:textId="77777777" w:rsidR="00E17E64" w:rsidRDefault="00A34BBB" w:rsidP="003C72FB">
      <w:pPr>
        <w:pStyle w:val="Listenabsatz"/>
        <w:numPr>
          <w:ilvl w:val="2"/>
          <w:numId w:val="38"/>
        </w:numPr>
        <w:tabs>
          <w:tab w:val="left" w:pos="2805"/>
          <w:tab w:val="left" w:pos="2806"/>
        </w:tabs>
        <w:ind w:left="2665"/>
        <w:rPr>
          <w:sz w:val="20"/>
        </w:rPr>
      </w:pPr>
      <w:r>
        <w:rPr>
          <w:sz w:val="20"/>
          <w:u w:val="single"/>
        </w:rPr>
        <w:t>Firmenschild</w:t>
      </w:r>
    </w:p>
    <w:p w14:paraId="0C628EE1" w14:textId="77777777" w:rsidR="00E17E64" w:rsidRDefault="00A34BBB" w:rsidP="003C72FB">
      <w:pPr>
        <w:pStyle w:val="Textkrper"/>
        <w:spacing w:line="295" w:lineRule="auto"/>
        <w:ind w:left="2693" w:right="289"/>
        <w:jc w:val="both"/>
      </w:pPr>
      <w:r>
        <w:t>Im</w:t>
      </w:r>
      <w:r w:rsidRPr="003C72FB">
        <w:t xml:space="preserve"> </w:t>
      </w:r>
      <w:r>
        <w:t>Bereich</w:t>
      </w:r>
      <w:r w:rsidRPr="003C72FB">
        <w:t xml:space="preserve"> </w:t>
      </w:r>
      <w:r>
        <w:t>der</w:t>
      </w:r>
      <w:r w:rsidRPr="003C72FB">
        <w:t xml:space="preserve"> </w:t>
      </w:r>
      <w:r>
        <w:t>Zufahrt</w:t>
      </w:r>
      <w:r w:rsidRPr="003C72FB">
        <w:t xml:space="preserve"> </w:t>
      </w:r>
      <w:r>
        <w:t>ist</w:t>
      </w:r>
      <w:r w:rsidRPr="003C72FB">
        <w:t xml:space="preserve"> </w:t>
      </w:r>
      <w:r>
        <w:t>gut</w:t>
      </w:r>
      <w:r w:rsidRPr="003C72FB">
        <w:t xml:space="preserve"> </w:t>
      </w:r>
      <w:r>
        <w:t>sichtbar</w:t>
      </w:r>
      <w:r w:rsidRPr="003C72FB">
        <w:t xml:space="preserve"> </w:t>
      </w:r>
      <w:r>
        <w:t>ein</w:t>
      </w:r>
      <w:r w:rsidRPr="003C72FB">
        <w:t xml:space="preserve"> </w:t>
      </w:r>
      <w:r>
        <w:t>Schild</w:t>
      </w:r>
      <w:r w:rsidRPr="003C72FB">
        <w:t xml:space="preserve"> </w:t>
      </w:r>
      <w:r>
        <w:t>zu</w:t>
      </w:r>
      <w:r w:rsidRPr="003C72FB">
        <w:t xml:space="preserve"> </w:t>
      </w:r>
      <w:r>
        <w:t>befestigen,</w:t>
      </w:r>
      <w:r w:rsidRPr="003C72FB">
        <w:t xml:space="preserve"> </w:t>
      </w:r>
      <w:r>
        <w:t>das</w:t>
      </w:r>
      <w:r w:rsidRPr="003C72FB">
        <w:t xml:space="preserve"> </w:t>
      </w:r>
      <w:r>
        <w:t>über Namen,</w:t>
      </w:r>
      <w:r w:rsidRPr="003C72FB">
        <w:t xml:space="preserve"> </w:t>
      </w:r>
      <w:r>
        <w:t>Anschrift</w:t>
      </w:r>
      <w:r w:rsidRPr="003C72FB">
        <w:t xml:space="preserve"> </w:t>
      </w:r>
      <w:r>
        <w:t>und</w:t>
      </w:r>
      <w:r w:rsidRPr="003C72FB">
        <w:t xml:space="preserve"> </w:t>
      </w:r>
      <w:r>
        <w:t>Telefonnummer</w:t>
      </w:r>
      <w:r w:rsidRPr="003C72FB">
        <w:t xml:space="preserve"> </w:t>
      </w:r>
      <w:r>
        <w:t>des</w:t>
      </w:r>
      <w:r w:rsidRPr="003C72FB">
        <w:t xml:space="preserve"> </w:t>
      </w:r>
      <w:r>
        <w:t>Genehmigungsinhabers</w:t>
      </w:r>
      <w:r w:rsidRPr="003C72FB">
        <w:t xml:space="preserve"> </w:t>
      </w:r>
      <w:r>
        <w:t>sowie Namen und Telefonnummer des Betreibers und des Betriebsbeauftragten (auch außerhalb der Betriebszeiten)</w:t>
      </w:r>
      <w:r w:rsidRPr="003C72FB">
        <w:t xml:space="preserve"> </w:t>
      </w:r>
      <w:r>
        <w:t>informiert.</w:t>
      </w:r>
    </w:p>
    <w:p w14:paraId="3C101658" w14:textId="77777777" w:rsidR="00E17E64" w:rsidRDefault="00E17E64">
      <w:pPr>
        <w:pStyle w:val="Textkrper"/>
        <w:rPr>
          <w:sz w:val="25"/>
        </w:rPr>
      </w:pPr>
    </w:p>
    <w:p w14:paraId="5036082F" w14:textId="77777777" w:rsidR="00E17E64" w:rsidRPr="003C72FB" w:rsidRDefault="00A34BBB" w:rsidP="003C72FB">
      <w:pPr>
        <w:pStyle w:val="Listenabsatz"/>
        <w:numPr>
          <w:ilvl w:val="1"/>
          <w:numId w:val="38"/>
        </w:numPr>
        <w:tabs>
          <w:tab w:val="left" w:pos="2098"/>
        </w:tabs>
        <w:ind w:left="2097" w:hanging="428"/>
        <w:rPr>
          <w:sz w:val="20"/>
          <w:u w:val="single"/>
        </w:rPr>
      </w:pPr>
      <w:r>
        <w:rPr>
          <w:sz w:val="20"/>
          <w:u w:val="single"/>
        </w:rPr>
        <w:t>Schutzstreifen</w:t>
      </w:r>
    </w:p>
    <w:p w14:paraId="43E4C139" w14:textId="77777777" w:rsidR="00E17E64" w:rsidRDefault="00E17E64">
      <w:pPr>
        <w:pStyle w:val="Textkrper"/>
        <w:spacing w:before="3"/>
        <w:rPr>
          <w:sz w:val="21"/>
        </w:rPr>
      </w:pPr>
    </w:p>
    <w:p w14:paraId="39D592DB" w14:textId="77777777" w:rsidR="00E17E64" w:rsidRDefault="00A34BBB" w:rsidP="003C72FB">
      <w:pPr>
        <w:pStyle w:val="Textkrper"/>
        <w:spacing w:before="1" w:line="295" w:lineRule="auto"/>
        <w:ind w:left="2098" w:right="295"/>
        <w:jc w:val="both"/>
      </w:pPr>
      <w:r>
        <w:t>Soweit die Planunterlagen keine abweichenden Vorgaben treffen, ist ein Schutzstreifen von mindestens</w:t>
      </w:r>
    </w:p>
    <w:p w14:paraId="516FABA8" w14:textId="77777777" w:rsidR="00E17E64" w:rsidRPr="00AA2FAB" w:rsidRDefault="00E17E64" w:rsidP="00AA2FAB">
      <w:pPr>
        <w:pStyle w:val="Textkrper"/>
        <w:rPr>
          <w:sz w:val="25"/>
        </w:rPr>
      </w:pPr>
    </w:p>
    <w:p w14:paraId="44192C8A" w14:textId="77777777" w:rsidR="00E17E64" w:rsidRDefault="00A34BBB" w:rsidP="003C72FB">
      <w:pPr>
        <w:pStyle w:val="Listenabsatz"/>
        <w:numPr>
          <w:ilvl w:val="2"/>
          <w:numId w:val="38"/>
        </w:numPr>
        <w:spacing w:line="295" w:lineRule="auto"/>
        <w:ind w:left="2665" w:right="296"/>
        <w:rPr>
          <w:sz w:val="20"/>
        </w:rPr>
      </w:pPr>
      <w:r>
        <w:rPr>
          <w:sz w:val="20"/>
        </w:rPr>
        <w:t>5 m zwischen Böschungsoberkante und der Flurstücksgrenze zu unbebauten Grundstücken, Wegen und Gemeindestraßen,</w:t>
      </w:r>
      <w:r>
        <w:rPr>
          <w:spacing w:val="-7"/>
          <w:sz w:val="20"/>
        </w:rPr>
        <w:t xml:space="preserve"> </w:t>
      </w:r>
      <w:r>
        <w:rPr>
          <w:sz w:val="20"/>
        </w:rPr>
        <w:t>sowie</w:t>
      </w:r>
    </w:p>
    <w:p w14:paraId="14CE822D" w14:textId="77777777" w:rsidR="00E17E64" w:rsidRDefault="00A34BBB" w:rsidP="003C72FB">
      <w:pPr>
        <w:pStyle w:val="Listenabsatz"/>
        <w:numPr>
          <w:ilvl w:val="2"/>
          <w:numId w:val="38"/>
        </w:numPr>
        <w:spacing w:before="120" w:line="295" w:lineRule="auto"/>
        <w:ind w:left="2665" w:right="295"/>
        <w:rPr>
          <w:sz w:val="20"/>
        </w:rPr>
      </w:pPr>
      <w:r>
        <w:rPr>
          <w:sz w:val="20"/>
        </w:rPr>
        <w:t>20 m zwischen Böschungsoberkante und baulichen Anlagen, sonstigen Straßen, Bahnlinien, Waldflächen, Gewässern und</w:t>
      </w:r>
      <w:r>
        <w:rPr>
          <w:spacing w:val="-14"/>
          <w:sz w:val="20"/>
        </w:rPr>
        <w:t xml:space="preserve"> </w:t>
      </w:r>
      <w:r>
        <w:rPr>
          <w:sz w:val="20"/>
        </w:rPr>
        <w:t>Transportleitungen</w:t>
      </w:r>
    </w:p>
    <w:p w14:paraId="5164BC3B" w14:textId="77777777" w:rsidR="00851624" w:rsidRDefault="00A34BBB" w:rsidP="003C72FB">
      <w:pPr>
        <w:pStyle w:val="Textkrper"/>
        <w:spacing w:before="1" w:line="298" w:lineRule="auto"/>
        <w:ind w:left="2098" w:right="295"/>
        <w:jc w:val="both"/>
      </w:pPr>
      <w:r>
        <w:t>in gewachsenem Boden von Abbautätigkeiten freizuhalten.</w:t>
      </w:r>
    </w:p>
    <w:p w14:paraId="20961301" w14:textId="77777777" w:rsidR="00CA1BAC" w:rsidRDefault="00CA1BAC" w:rsidP="00CA1BAC">
      <w:pPr>
        <w:pStyle w:val="Textkrper"/>
        <w:spacing w:before="1" w:line="298" w:lineRule="auto"/>
        <w:ind w:left="2098" w:right="295"/>
        <w:jc w:val="both"/>
      </w:pPr>
    </w:p>
    <w:p w14:paraId="3863D299" w14:textId="77777777" w:rsidR="00CA1BAC" w:rsidRDefault="00CA1BAC" w:rsidP="00CA1BAC">
      <w:pPr>
        <w:pStyle w:val="Textkrper"/>
        <w:spacing w:before="1" w:line="298" w:lineRule="auto"/>
        <w:ind w:left="2098" w:right="295"/>
        <w:jc w:val="both"/>
      </w:pPr>
    </w:p>
    <w:p w14:paraId="68930B20" w14:textId="77777777" w:rsidR="00E17E64" w:rsidRPr="003C72FB" w:rsidRDefault="00E17E64" w:rsidP="003C72FB">
      <w:pPr>
        <w:pStyle w:val="Textkrper"/>
        <w:rPr>
          <w:sz w:val="25"/>
        </w:rPr>
      </w:pPr>
    </w:p>
    <w:p w14:paraId="6C1EB8C4" w14:textId="77777777" w:rsidR="00E17E64" w:rsidRPr="003C72FB" w:rsidRDefault="00A34BBB" w:rsidP="003C72FB">
      <w:pPr>
        <w:pStyle w:val="Listenabsatz"/>
        <w:numPr>
          <w:ilvl w:val="1"/>
          <w:numId w:val="38"/>
        </w:numPr>
        <w:tabs>
          <w:tab w:val="left" w:pos="2098"/>
        </w:tabs>
        <w:ind w:left="2097" w:hanging="428"/>
        <w:rPr>
          <w:sz w:val="20"/>
          <w:u w:val="single"/>
        </w:rPr>
      </w:pPr>
      <w:r>
        <w:rPr>
          <w:sz w:val="20"/>
          <w:u w:val="single"/>
        </w:rPr>
        <w:t>Anzei</w:t>
      </w:r>
      <w:r w:rsidRPr="008958E1">
        <w:rPr>
          <w:sz w:val="20"/>
        </w:rPr>
        <w:t>g</w:t>
      </w:r>
      <w:r>
        <w:rPr>
          <w:sz w:val="20"/>
          <w:u w:val="single"/>
        </w:rPr>
        <w:t>e- und</w:t>
      </w:r>
      <w:r w:rsidRPr="003C72FB">
        <w:rPr>
          <w:sz w:val="20"/>
          <w:u w:val="single"/>
        </w:rPr>
        <w:t xml:space="preserve"> </w:t>
      </w:r>
      <w:r>
        <w:rPr>
          <w:sz w:val="20"/>
          <w:u w:val="single"/>
        </w:rPr>
        <w:t>Dokumentations</w:t>
      </w:r>
      <w:r w:rsidRPr="008958E1">
        <w:rPr>
          <w:sz w:val="20"/>
        </w:rPr>
        <w:t>p</w:t>
      </w:r>
      <w:r>
        <w:rPr>
          <w:sz w:val="20"/>
          <w:u w:val="single"/>
        </w:rPr>
        <w:t>flichten</w:t>
      </w:r>
    </w:p>
    <w:p w14:paraId="71A337DA" w14:textId="77777777" w:rsidR="00F85505" w:rsidRDefault="00F85505" w:rsidP="00F85505">
      <w:pPr>
        <w:pStyle w:val="Textkrper"/>
        <w:spacing w:before="3"/>
        <w:rPr>
          <w:sz w:val="21"/>
        </w:rPr>
      </w:pPr>
    </w:p>
    <w:p w14:paraId="1DA2A1C1" w14:textId="77777777" w:rsidR="00E17E64" w:rsidRPr="006D530B" w:rsidRDefault="00A34BBB" w:rsidP="003C72FB">
      <w:pPr>
        <w:pStyle w:val="Listenabsatz"/>
        <w:numPr>
          <w:ilvl w:val="0"/>
          <w:numId w:val="37"/>
        </w:numPr>
        <w:spacing w:before="56" w:line="295" w:lineRule="auto"/>
        <w:ind w:left="2806" w:right="284" w:hanging="680"/>
      </w:pPr>
      <w:r w:rsidRPr="00CA02F4">
        <w:rPr>
          <w:sz w:val="20"/>
          <w:szCs w:val="20"/>
        </w:rPr>
        <w:t>Zur Überwachung ist der zuständigen Überwachungsbehörde bis</w:t>
      </w:r>
      <w:r w:rsidRPr="00CA02F4">
        <w:rPr>
          <w:spacing w:val="3"/>
          <w:sz w:val="20"/>
          <w:szCs w:val="20"/>
        </w:rPr>
        <w:t xml:space="preserve"> </w:t>
      </w:r>
      <w:r w:rsidRPr="00CA02F4">
        <w:rPr>
          <w:sz w:val="20"/>
          <w:szCs w:val="20"/>
        </w:rPr>
        <w:t>zum</w:t>
      </w:r>
      <w:r w:rsidR="006D530B" w:rsidRPr="006D530B">
        <w:rPr>
          <w:sz w:val="20"/>
          <w:szCs w:val="20"/>
        </w:rPr>
        <w:t xml:space="preserve"> </w:t>
      </w:r>
      <w:r w:rsidRPr="006D530B">
        <w:rPr>
          <w:sz w:val="20"/>
          <w:szCs w:val="20"/>
        </w:rPr>
        <w:t>31. Dezember des jeweiligen Jahres ein aktueller Vermessungsplan vorzulegen.</w:t>
      </w:r>
    </w:p>
    <w:p w14:paraId="032430D3" w14:textId="77777777" w:rsidR="00E17E64" w:rsidRPr="00AA2FAB" w:rsidRDefault="00E17E64" w:rsidP="00AA2FAB">
      <w:pPr>
        <w:pStyle w:val="Textkrper"/>
        <w:rPr>
          <w:sz w:val="25"/>
        </w:rPr>
      </w:pPr>
    </w:p>
    <w:p w14:paraId="1E71BB9D" w14:textId="77777777" w:rsidR="00E17E64" w:rsidRDefault="00A34BBB" w:rsidP="003C72FB">
      <w:pPr>
        <w:pStyle w:val="Textkrper"/>
        <w:spacing w:before="1" w:line="298" w:lineRule="auto"/>
        <w:ind w:left="2098" w:right="295"/>
        <w:jc w:val="both"/>
      </w:pPr>
      <w:r>
        <w:t>Der Vermessungsplan enthält die Abgrenzungen für die aktuellen Abbau-</w:t>
      </w:r>
      <w:r w:rsidRPr="003C72FB">
        <w:t xml:space="preserve"> </w:t>
      </w:r>
      <w:r>
        <w:t>und Verfüllbereiche, die aktuellen zugehörigen Höhen sowie eine Berechnung des aktuellen Fehlvolumens (Differenz aus dem gemäß Rekultivierungsplan vorgesehenen und dem aktuellen</w:t>
      </w:r>
      <w:r w:rsidRPr="003C72FB">
        <w:t xml:space="preserve"> </w:t>
      </w:r>
      <w:r>
        <w:t>Verfüllstand).</w:t>
      </w:r>
    </w:p>
    <w:p w14:paraId="0C3728EB" w14:textId="77777777" w:rsidR="00E17E64" w:rsidRDefault="00E17E64">
      <w:pPr>
        <w:pStyle w:val="Textkrper"/>
        <w:rPr>
          <w:sz w:val="25"/>
        </w:rPr>
      </w:pPr>
    </w:p>
    <w:p w14:paraId="3B29704D" w14:textId="77777777" w:rsidR="00E17E64" w:rsidRPr="00BA0E64" w:rsidRDefault="00A34BBB" w:rsidP="003C72FB">
      <w:pPr>
        <w:pStyle w:val="Textkrper"/>
        <w:spacing w:before="1" w:line="298" w:lineRule="auto"/>
        <w:ind w:left="2098" w:right="295"/>
        <w:jc w:val="both"/>
      </w:pPr>
      <w:r w:rsidRPr="00BA0E64">
        <w:t>Zwischen dem Tag der Einmessung und der Vorlage der Vermessungs</w:t>
      </w:r>
      <w:r w:rsidR="000844D1" w:rsidRPr="00BA0E64">
        <w:softHyphen/>
      </w:r>
      <w:r w:rsidRPr="00BA0E64">
        <w:t>ergebnisse bei der Genehmigungsbehörde dürfen maximal 2 Monate liegen.</w:t>
      </w:r>
    </w:p>
    <w:p w14:paraId="3FC604E7" w14:textId="77777777" w:rsidR="00E17E64" w:rsidRPr="00AA2FAB" w:rsidRDefault="00E17E64" w:rsidP="00AA2FAB">
      <w:pPr>
        <w:pStyle w:val="Textkrper"/>
        <w:rPr>
          <w:sz w:val="25"/>
        </w:rPr>
      </w:pPr>
    </w:p>
    <w:p w14:paraId="2AB6DDF9" w14:textId="77777777" w:rsidR="00E17E64" w:rsidRDefault="00A34BBB" w:rsidP="003C72FB">
      <w:pPr>
        <w:pStyle w:val="Textkrper"/>
        <w:spacing w:before="1" w:line="298" w:lineRule="auto"/>
        <w:ind w:left="2098" w:right="295"/>
        <w:jc w:val="both"/>
      </w:pPr>
      <w:r>
        <w:t>Die Frist zur Vorlage des Plans kann bei stockendem Abbaufortschritt nach Abstimmung mit der Überwachungsbehörde verlängert werden.</w:t>
      </w:r>
    </w:p>
    <w:p w14:paraId="446E5AF2" w14:textId="77777777" w:rsidR="00E17E64" w:rsidRPr="00AA2FAB" w:rsidRDefault="00E17E64" w:rsidP="00AA2FAB">
      <w:pPr>
        <w:pStyle w:val="Textkrper"/>
        <w:rPr>
          <w:sz w:val="25"/>
        </w:rPr>
      </w:pPr>
    </w:p>
    <w:p w14:paraId="58A3C650" w14:textId="77777777" w:rsidR="00E17E64" w:rsidRDefault="00A34BBB">
      <w:pPr>
        <w:pStyle w:val="Listenabsatz"/>
        <w:numPr>
          <w:ilvl w:val="1"/>
          <w:numId w:val="38"/>
        </w:numPr>
        <w:tabs>
          <w:tab w:val="left" w:pos="2098"/>
        </w:tabs>
        <w:ind w:left="2097" w:hanging="428"/>
        <w:rPr>
          <w:sz w:val="20"/>
        </w:rPr>
      </w:pPr>
      <w:r>
        <w:rPr>
          <w:sz w:val="20"/>
          <w:u w:val="single"/>
        </w:rPr>
        <w:t>Ausbau</w:t>
      </w:r>
      <w:r>
        <w:rPr>
          <w:sz w:val="20"/>
        </w:rPr>
        <w:t>,</w:t>
      </w:r>
      <w:r>
        <w:rPr>
          <w:sz w:val="20"/>
          <w:u w:val="single"/>
        </w:rPr>
        <w:t xml:space="preserve"> Trennun</w:t>
      </w:r>
      <w:r w:rsidRPr="003C72FB">
        <w:rPr>
          <w:sz w:val="20"/>
        </w:rPr>
        <w:t>g</w:t>
      </w:r>
      <w:r>
        <w:rPr>
          <w:sz w:val="20"/>
          <w:u w:val="single"/>
        </w:rPr>
        <w:t xml:space="preserve"> und Zwischenla</w:t>
      </w:r>
      <w:r>
        <w:rPr>
          <w:sz w:val="20"/>
        </w:rPr>
        <w:t>g</w:t>
      </w:r>
      <w:r>
        <w:rPr>
          <w:sz w:val="20"/>
          <w:u w:val="single"/>
        </w:rPr>
        <w:t>erun</w:t>
      </w:r>
      <w:r>
        <w:rPr>
          <w:sz w:val="20"/>
        </w:rPr>
        <w:t>g</w:t>
      </w:r>
      <w:r>
        <w:rPr>
          <w:sz w:val="20"/>
          <w:u w:val="single"/>
        </w:rPr>
        <w:t xml:space="preserve"> des</w:t>
      </w:r>
      <w:r>
        <w:rPr>
          <w:spacing w:val="-7"/>
          <w:sz w:val="20"/>
          <w:u w:val="single"/>
        </w:rPr>
        <w:t xml:space="preserve"> </w:t>
      </w:r>
      <w:r>
        <w:rPr>
          <w:sz w:val="20"/>
          <w:u w:val="single"/>
        </w:rPr>
        <w:t>Bodenmaterials</w:t>
      </w:r>
    </w:p>
    <w:p w14:paraId="1DFBC115" w14:textId="77777777" w:rsidR="00E17E64" w:rsidRDefault="00E17E64">
      <w:pPr>
        <w:pStyle w:val="Textkrper"/>
        <w:spacing w:before="3"/>
        <w:rPr>
          <w:sz w:val="21"/>
        </w:rPr>
      </w:pPr>
    </w:p>
    <w:p w14:paraId="5E2B0A2F" w14:textId="77777777" w:rsidR="00E17E64" w:rsidRDefault="00A34BBB">
      <w:pPr>
        <w:pStyle w:val="Textkrper"/>
        <w:spacing w:before="99" w:line="297" w:lineRule="auto"/>
        <w:ind w:left="2097" w:right="295"/>
        <w:jc w:val="both"/>
      </w:pPr>
      <w:r>
        <w:t>Für den Ausbau, die Trennung und Zwischenlagerung des anfallenden Boden</w:t>
      </w:r>
      <w:r w:rsidR="004E4538">
        <w:softHyphen/>
      </w:r>
      <w:r>
        <w:t>materials gelten die Anforderungen gemäß DIN 19731 Punkt 7.2 in der zurzeit gültigen Fassung.</w:t>
      </w:r>
    </w:p>
    <w:p w14:paraId="343298D2" w14:textId="77777777" w:rsidR="00E17E64" w:rsidRPr="00AA2FAB" w:rsidRDefault="00E17E64" w:rsidP="00AA2FAB">
      <w:pPr>
        <w:pStyle w:val="Textkrper"/>
        <w:rPr>
          <w:sz w:val="25"/>
        </w:rPr>
      </w:pPr>
    </w:p>
    <w:p w14:paraId="141D91C6" w14:textId="77777777" w:rsidR="00E17E64" w:rsidRDefault="00A34BBB" w:rsidP="003C72FB">
      <w:pPr>
        <w:pStyle w:val="Textkrper"/>
        <w:spacing w:before="1" w:line="295" w:lineRule="auto"/>
        <w:ind w:left="2098" w:right="295"/>
        <w:jc w:val="both"/>
      </w:pPr>
      <w:r>
        <w:t>Der Mutterboden (Oberboden) ist abschnittsweise in voller Mächtigkeit abzu</w:t>
      </w:r>
      <w:r w:rsidR="004E4538">
        <w:softHyphen/>
      </w:r>
      <w:r>
        <w:t>räumen und zur späteren Wiederverwendung getrennt von anderem Abraum sachgemäß in Mieten zu lagern. Der Mutterboden ist nur zur Rekultivierung im Oberflächenbereich zu verwenden.</w:t>
      </w:r>
    </w:p>
    <w:p w14:paraId="4D6E1878" w14:textId="77777777" w:rsidR="00856DC5" w:rsidRPr="003C72FB" w:rsidRDefault="00856DC5" w:rsidP="003C72FB">
      <w:pPr>
        <w:pStyle w:val="Textkrper"/>
        <w:rPr>
          <w:sz w:val="25"/>
        </w:rPr>
      </w:pPr>
    </w:p>
    <w:p w14:paraId="13AD8EA2" w14:textId="77777777" w:rsidR="00E17E64" w:rsidRDefault="00A34BBB" w:rsidP="003C72FB">
      <w:pPr>
        <w:pStyle w:val="Textkrper"/>
        <w:spacing w:line="295" w:lineRule="auto"/>
        <w:ind w:left="2098" w:right="284"/>
        <w:jc w:val="both"/>
      </w:pPr>
      <w:r>
        <w:t>Abraummaterial, das nicht Mutterboden und kulturfähig ist, ist ebenfalls gesondert zwischenzulagern.</w:t>
      </w:r>
    </w:p>
    <w:p w14:paraId="0445AAEE" w14:textId="77777777" w:rsidR="00E17E64" w:rsidRPr="00AA2FAB" w:rsidRDefault="00E17E64" w:rsidP="00AA2FAB">
      <w:pPr>
        <w:pStyle w:val="Textkrper"/>
        <w:rPr>
          <w:sz w:val="25"/>
        </w:rPr>
      </w:pPr>
    </w:p>
    <w:p w14:paraId="7FBB2A46" w14:textId="77777777" w:rsidR="00E17E64" w:rsidRDefault="00A34BBB">
      <w:pPr>
        <w:pStyle w:val="Listenabsatz"/>
        <w:numPr>
          <w:ilvl w:val="1"/>
          <w:numId w:val="38"/>
        </w:numPr>
        <w:tabs>
          <w:tab w:val="left" w:pos="2066"/>
        </w:tabs>
        <w:spacing w:before="1"/>
        <w:ind w:left="2066" w:hanging="396"/>
        <w:rPr>
          <w:sz w:val="20"/>
        </w:rPr>
      </w:pPr>
      <w:r>
        <w:rPr>
          <w:sz w:val="20"/>
          <w:u w:val="single"/>
        </w:rPr>
        <w:t>Betriebsbeauftra</w:t>
      </w:r>
      <w:r>
        <w:rPr>
          <w:sz w:val="20"/>
        </w:rPr>
        <w:t>g</w:t>
      </w:r>
      <w:r>
        <w:rPr>
          <w:sz w:val="20"/>
          <w:u w:val="single"/>
        </w:rPr>
        <w:t>ter</w:t>
      </w:r>
    </w:p>
    <w:p w14:paraId="4A51BA03" w14:textId="77777777" w:rsidR="00E17E64" w:rsidRDefault="00E17E64">
      <w:pPr>
        <w:pStyle w:val="Textkrper"/>
        <w:spacing w:before="2"/>
        <w:rPr>
          <w:sz w:val="21"/>
        </w:rPr>
      </w:pPr>
    </w:p>
    <w:p w14:paraId="3C59E539" w14:textId="77777777" w:rsidR="00E17E64" w:rsidRDefault="00A34BBB">
      <w:pPr>
        <w:pStyle w:val="Textkrper"/>
        <w:spacing w:before="99" w:line="295" w:lineRule="auto"/>
        <w:ind w:left="2097" w:right="287"/>
        <w:jc w:val="both"/>
      </w:pPr>
      <w:r>
        <w:t>Vor Beginn der Abgrabung und Durchführung des Verfüllbetriebs ist der Genehmigungsbehörde die für die</w:t>
      </w:r>
      <w:r>
        <w:rPr>
          <w:spacing w:val="-52"/>
        </w:rPr>
        <w:t xml:space="preserve"> </w:t>
      </w:r>
      <w:r>
        <w:t>Durchführung der Abgrabung und Verfüllung verantwortliche Person (Betriebsbeauftragter) und deren Stellvertreter mit Name und Anschrift sowie Telefonnummer (auch nach Betriebsschluss) schriftlich mitzuteilen. Ein eventueller Wechsel ist unverzüglich anzuzeigen.</w:t>
      </w:r>
    </w:p>
    <w:p w14:paraId="5FBB9745" w14:textId="77777777" w:rsidR="00E17E64" w:rsidRDefault="00E17E64" w:rsidP="001B3D5E">
      <w:pPr>
        <w:pStyle w:val="Textkrper"/>
        <w:rPr>
          <w:sz w:val="25"/>
        </w:rPr>
      </w:pPr>
    </w:p>
    <w:p w14:paraId="3AA70A8F" w14:textId="77777777" w:rsidR="00E17E64" w:rsidRDefault="00A34BBB">
      <w:pPr>
        <w:pStyle w:val="Textkrper"/>
        <w:spacing w:before="1" w:line="295" w:lineRule="auto"/>
        <w:ind w:left="2097" w:right="291"/>
        <w:jc w:val="both"/>
      </w:pPr>
      <w:r>
        <w:t>Der Betriebsbeauftragte ist für den ordnungsgemäßen Betrieb der Abgrabung sowie für die ordnungsgemäße Einbringung des zugelassenen Verfüllmaterials einschließlich Durchführung der Eingangskontrolle und Überwachung des Einbaus des angelieferten Materials sowie für die Führung des Betriebs</w:t>
      </w:r>
      <w:r w:rsidR="004E4538">
        <w:softHyphen/>
      </w:r>
      <w:r>
        <w:t>tagebuchs verantwortlich.</w:t>
      </w:r>
    </w:p>
    <w:p w14:paraId="354CD748" w14:textId="77777777" w:rsidR="00E17E64" w:rsidRDefault="00E17E64" w:rsidP="001B3D5E">
      <w:pPr>
        <w:pStyle w:val="Textkrper"/>
        <w:rPr>
          <w:sz w:val="25"/>
        </w:rPr>
      </w:pPr>
    </w:p>
    <w:p w14:paraId="5FEBBBFF" w14:textId="77777777" w:rsidR="00E17E64" w:rsidRDefault="00A34BBB">
      <w:pPr>
        <w:pStyle w:val="Textkrper"/>
        <w:spacing w:line="295" w:lineRule="auto"/>
        <w:ind w:left="2097" w:right="300"/>
        <w:jc w:val="both"/>
      </w:pPr>
      <w:r>
        <w:t>Außerdem hat er den ordnungsgemäßen Betrieb der Reifenwaschanlage und deren Nutzung durch die Transportfahrzeuge zu überwachen.</w:t>
      </w:r>
    </w:p>
    <w:p w14:paraId="7198137B" w14:textId="77777777" w:rsidR="00E17E64" w:rsidRPr="00766898" w:rsidRDefault="00E17E64" w:rsidP="001B3D5E">
      <w:pPr>
        <w:pStyle w:val="Textkrper"/>
        <w:rPr>
          <w:sz w:val="25"/>
        </w:rPr>
      </w:pPr>
    </w:p>
    <w:p w14:paraId="72303A76" w14:textId="77777777" w:rsidR="00E17E64" w:rsidRDefault="00A34BBB" w:rsidP="003C72FB">
      <w:pPr>
        <w:pStyle w:val="Textkrper"/>
        <w:spacing w:line="295" w:lineRule="auto"/>
        <w:ind w:left="2098" w:right="289"/>
        <w:jc w:val="both"/>
      </w:pPr>
      <w:r>
        <w:t>Der Betriebsbeauftragte und sein Stellvertreter müssen zuverlässig und sachkundig (zum Beispiel mehrjährige Berufserfahrung im Erd- oder Tiefbau) sein.</w:t>
      </w:r>
    </w:p>
    <w:p w14:paraId="3F3FA68C" w14:textId="77777777" w:rsidR="00E17E64" w:rsidRPr="00766898" w:rsidRDefault="00E17E64" w:rsidP="001B3D5E">
      <w:pPr>
        <w:pStyle w:val="Textkrper"/>
        <w:rPr>
          <w:sz w:val="25"/>
        </w:rPr>
      </w:pPr>
    </w:p>
    <w:p w14:paraId="07E50F12" w14:textId="77777777" w:rsidR="00E17E64" w:rsidRDefault="00A34BBB">
      <w:pPr>
        <w:pStyle w:val="Textkrper"/>
        <w:spacing w:line="295" w:lineRule="auto"/>
        <w:ind w:left="2097" w:right="298"/>
        <w:jc w:val="both"/>
      </w:pPr>
      <w:r>
        <w:t>Der Betriebsbeauftragte bzw. dessen Vertreter müssen während der Betriebs</w:t>
      </w:r>
      <w:r w:rsidR="004E4538">
        <w:softHyphen/>
      </w:r>
      <w:r>
        <w:t>zeiten auf dem Abgrabungsgelände anwesend sein.</w:t>
      </w:r>
    </w:p>
    <w:p w14:paraId="797FE094" w14:textId="77777777" w:rsidR="00E17E64" w:rsidRPr="00766898" w:rsidRDefault="00E17E64" w:rsidP="001B3D5E">
      <w:pPr>
        <w:pStyle w:val="Textkrper"/>
        <w:rPr>
          <w:sz w:val="25"/>
        </w:rPr>
      </w:pPr>
    </w:p>
    <w:p w14:paraId="39D79310" w14:textId="77777777" w:rsidR="00E17E64" w:rsidRDefault="00A34BBB">
      <w:pPr>
        <w:pStyle w:val="Listenabsatz"/>
        <w:numPr>
          <w:ilvl w:val="1"/>
          <w:numId w:val="38"/>
        </w:numPr>
        <w:tabs>
          <w:tab w:val="left" w:pos="2098"/>
        </w:tabs>
        <w:ind w:left="2097" w:hanging="428"/>
        <w:rPr>
          <w:sz w:val="20"/>
        </w:rPr>
      </w:pPr>
      <w:r>
        <w:rPr>
          <w:sz w:val="20"/>
          <w:u w:val="single"/>
        </w:rPr>
        <w:t>Standsicherheit der</w:t>
      </w:r>
      <w:r>
        <w:rPr>
          <w:spacing w:val="-3"/>
          <w:sz w:val="20"/>
          <w:u w:val="single"/>
        </w:rPr>
        <w:t xml:space="preserve"> </w:t>
      </w:r>
      <w:r>
        <w:rPr>
          <w:sz w:val="20"/>
          <w:u w:val="single"/>
        </w:rPr>
        <w:t>Böschun</w:t>
      </w:r>
      <w:r w:rsidRPr="003C72FB">
        <w:rPr>
          <w:sz w:val="20"/>
        </w:rPr>
        <w:t>g</w:t>
      </w:r>
      <w:r>
        <w:rPr>
          <w:sz w:val="20"/>
          <w:u w:val="single"/>
        </w:rPr>
        <w:t>en</w:t>
      </w:r>
    </w:p>
    <w:p w14:paraId="1E31AC0C" w14:textId="77777777" w:rsidR="00E17E64" w:rsidRDefault="00E17E64">
      <w:pPr>
        <w:pStyle w:val="Textkrper"/>
        <w:spacing w:before="2"/>
        <w:rPr>
          <w:sz w:val="21"/>
        </w:rPr>
      </w:pPr>
    </w:p>
    <w:p w14:paraId="72A21D07" w14:textId="77777777" w:rsidR="00E17E64" w:rsidRDefault="00977426">
      <w:pPr>
        <w:pStyle w:val="Textkrper"/>
        <w:spacing w:before="100"/>
        <w:ind w:left="2097"/>
      </w:pPr>
      <w:r>
        <w:t xml:space="preserve">- </w:t>
      </w:r>
      <w:r w:rsidR="00A34BBB">
        <w:t>Randböschungen:</w:t>
      </w:r>
    </w:p>
    <w:p w14:paraId="5040791F" w14:textId="77777777" w:rsidR="00E17E64" w:rsidRDefault="00A34BBB">
      <w:pPr>
        <w:pStyle w:val="Textkrper"/>
        <w:spacing w:before="57" w:line="295" w:lineRule="auto"/>
        <w:ind w:left="2097" w:right="284"/>
      </w:pPr>
      <w:r>
        <w:t>Als Randböschungen werden alle Böschungen angesehen, die an benachbarte Grundstücke angrenzen und bis zur Wiederververfüllung offen liegen.</w:t>
      </w:r>
    </w:p>
    <w:p w14:paraId="54738389" w14:textId="77777777" w:rsidR="00E17E64" w:rsidRPr="00766898" w:rsidRDefault="00E17E64" w:rsidP="001B3D5E">
      <w:pPr>
        <w:pStyle w:val="Textkrper"/>
        <w:rPr>
          <w:sz w:val="25"/>
        </w:rPr>
      </w:pPr>
    </w:p>
    <w:p w14:paraId="6E8A0079" w14:textId="77777777" w:rsidR="00E17E64" w:rsidRDefault="00A34BBB">
      <w:pPr>
        <w:pStyle w:val="Textkrper"/>
        <w:spacing w:line="295" w:lineRule="auto"/>
        <w:ind w:left="2097" w:right="291"/>
        <w:jc w:val="both"/>
      </w:pPr>
      <w:r>
        <w:t>Die Randböschungen sind ausschließlich in natürlich anstehendem Material derart</w:t>
      </w:r>
      <w:r>
        <w:rPr>
          <w:spacing w:val="-19"/>
        </w:rPr>
        <w:t xml:space="preserve"> </w:t>
      </w:r>
      <w:r>
        <w:t>anzulegen,</w:t>
      </w:r>
      <w:r>
        <w:rPr>
          <w:spacing w:val="-19"/>
        </w:rPr>
        <w:t xml:space="preserve"> </w:t>
      </w:r>
      <w:r>
        <w:t>dass</w:t>
      </w:r>
      <w:r>
        <w:rPr>
          <w:spacing w:val="-19"/>
        </w:rPr>
        <w:t xml:space="preserve"> </w:t>
      </w:r>
      <w:r>
        <w:t>die</w:t>
      </w:r>
      <w:r>
        <w:rPr>
          <w:spacing w:val="-20"/>
        </w:rPr>
        <w:t xml:space="preserve"> </w:t>
      </w:r>
      <w:r>
        <w:t>Standsicherheit</w:t>
      </w:r>
      <w:r>
        <w:rPr>
          <w:spacing w:val="-19"/>
        </w:rPr>
        <w:t xml:space="preserve"> </w:t>
      </w:r>
      <w:r>
        <w:t>gewährleistet</w:t>
      </w:r>
      <w:r>
        <w:rPr>
          <w:spacing w:val="-20"/>
        </w:rPr>
        <w:t xml:space="preserve"> </w:t>
      </w:r>
      <w:r>
        <w:rPr>
          <w:spacing w:val="2"/>
        </w:rPr>
        <w:t>ist</w:t>
      </w:r>
      <w:r>
        <w:rPr>
          <w:spacing w:val="-18"/>
        </w:rPr>
        <w:t xml:space="preserve"> </w:t>
      </w:r>
      <w:r>
        <w:t>und</w:t>
      </w:r>
      <w:r>
        <w:rPr>
          <w:spacing w:val="-19"/>
        </w:rPr>
        <w:t xml:space="preserve"> </w:t>
      </w:r>
      <w:r>
        <w:t>Abrutschungen vermieden werden. Die Böschungsneigung darf nur flacher als der natürliche Böschungswinkel des anstehenden Bodens hergestellt werden. Der natürliche Böschungswinkel kann durch einen fachkundigen Gutachter nachgewiesen werden. Erfolgt dieser Nachweis nicht, ist eine Böschungsneigung von nicht steiler als 1: 2 (~ 22,5 °) einzuhalten. Eine steilere Böschungsneigung ist nur zulässig,</w:t>
      </w:r>
      <w:r>
        <w:rPr>
          <w:spacing w:val="-12"/>
        </w:rPr>
        <w:t xml:space="preserve"> </w:t>
      </w:r>
      <w:r>
        <w:t>wenn</w:t>
      </w:r>
      <w:r>
        <w:rPr>
          <w:spacing w:val="-9"/>
        </w:rPr>
        <w:t xml:space="preserve"> </w:t>
      </w:r>
      <w:r>
        <w:t>die</w:t>
      </w:r>
      <w:r>
        <w:rPr>
          <w:spacing w:val="-12"/>
        </w:rPr>
        <w:t xml:space="preserve"> </w:t>
      </w:r>
      <w:r>
        <w:t>Standsicherheit</w:t>
      </w:r>
      <w:r>
        <w:rPr>
          <w:spacing w:val="-10"/>
        </w:rPr>
        <w:t xml:space="preserve"> </w:t>
      </w:r>
      <w:r>
        <w:t>zuvor</w:t>
      </w:r>
      <w:r>
        <w:rPr>
          <w:spacing w:val="-9"/>
        </w:rPr>
        <w:t xml:space="preserve"> </w:t>
      </w:r>
      <w:r>
        <w:t>durch</w:t>
      </w:r>
      <w:r>
        <w:rPr>
          <w:spacing w:val="-6"/>
        </w:rPr>
        <w:t xml:space="preserve"> </w:t>
      </w:r>
      <w:r>
        <w:t>eine</w:t>
      </w:r>
      <w:r>
        <w:rPr>
          <w:spacing w:val="-12"/>
        </w:rPr>
        <w:t xml:space="preserve"> </w:t>
      </w:r>
      <w:r>
        <w:t>gutachterliche</w:t>
      </w:r>
      <w:r>
        <w:rPr>
          <w:spacing w:val="-11"/>
        </w:rPr>
        <w:t xml:space="preserve"> </w:t>
      </w:r>
      <w:r>
        <w:t>Berechnung nach EC 7 / DIN 4084 nachgewiesen worden ist.</w:t>
      </w:r>
    </w:p>
    <w:p w14:paraId="3F411CC4" w14:textId="77777777" w:rsidR="00E17E64" w:rsidRDefault="00E17E64" w:rsidP="001B3D5E">
      <w:pPr>
        <w:pStyle w:val="Textkrper"/>
        <w:rPr>
          <w:sz w:val="25"/>
        </w:rPr>
      </w:pPr>
    </w:p>
    <w:p w14:paraId="3FF959F4" w14:textId="77777777" w:rsidR="00E17E64" w:rsidRDefault="00A34BBB">
      <w:pPr>
        <w:pStyle w:val="Textkrper"/>
        <w:spacing w:before="79" w:line="295" w:lineRule="auto"/>
        <w:ind w:left="2097" w:right="290"/>
        <w:jc w:val="both"/>
      </w:pPr>
      <w:r>
        <w:t>Die Randböschung darf - nach vorheriger Anzeige und mit Zustimmung der Überwachungsbehörde - kurzfristig auf begrenzten Abschnittslängen von jeweils max. 25 lfd. Meter mit einer Neigung von nicht steiler als 1 : 1,5 hergestellt werden, wenn innerhalb von 4 Arbeitstagen nach Aufnahme der</w:t>
      </w:r>
      <w:r w:rsidR="003C73C9">
        <w:t xml:space="preserve"> </w:t>
      </w:r>
      <w:r>
        <w:t>Versteilung eine Wiedervorschüttung bis mindestens zur Hälfte der versteilten Randböschungshöhe erfolgt. Dabei hat die Basis der Wiedervorschüttung rechtwinklig zur Randböschung mindestens die zweieinhalbfache Fußbreite der Anschüttungshöhe zu erreichen.</w:t>
      </w:r>
    </w:p>
    <w:p w14:paraId="5BFCBBCF" w14:textId="77777777" w:rsidR="00977426" w:rsidRPr="003C72FB" w:rsidRDefault="00977426" w:rsidP="003C72FB">
      <w:pPr>
        <w:pStyle w:val="Textkrper"/>
        <w:rPr>
          <w:sz w:val="25"/>
        </w:rPr>
      </w:pPr>
    </w:p>
    <w:p w14:paraId="09BDC9B2" w14:textId="77777777" w:rsidR="00E17E64" w:rsidRDefault="00A34BBB">
      <w:pPr>
        <w:pStyle w:val="Textkrper"/>
        <w:spacing w:before="4" w:line="295" w:lineRule="auto"/>
        <w:ind w:left="2097" w:right="301"/>
        <w:jc w:val="both"/>
      </w:pPr>
      <w:r>
        <w:t>Die</w:t>
      </w:r>
      <w:r>
        <w:rPr>
          <w:spacing w:val="-14"/>
        </w:rPr>
        <w:t xml:space="preserve"> </w:t>
      </w:r>
      <w:r>
        <w:t>Überwachungsbehörde</w:t>
      </w:r>
      <w:r>
        <w:rPr>
          <w:spacing w:val="-13"/>
        </w:rPr>
        <w:t xml:space="preserve"> </w:t>
      </w:r>
      <w:r>
        <w:t>kann</w:t>
      </w:r>
      <w:r>
        <w:rPr>
          <w:spacing w:val="-11"/>
        </w:rPr>
        <w:t xml:space="preserve"> </w:t>
      </w:r>
      <w:r>
        <w:t>einer</w:t>
      </w:r>
      <w:r>
        <w:rPr>
          <w:spacing w:val="-10"/>
        </w:rPr>
        <w:t xml:space="preserve"> </w:t>
      </w:r>
      <w:r>
        <w:t>angezeigten</w:t>
      </w:r>
      <w:r>
        <w:rPr>
          <w:spacing w:val="-11"/>
        </w:rPr>
        <w:t xml:space="preserve"> </w:t>
      </w:r>
      <w:r>
        <w:t>Versteilung</w:t>
      </w:r>
      <w:r>
        <w:rPr>
          <w:spacing w:val="-11"/>
        </w:rPr>
        <w:t xml:space="preserve"> </w:t>
      </w:r>
      <w:r>
        <w:t>aus</w:t>
      </w:r>
      <w:r>
        <w:rPr>
          <w:spacing w:val="-13"/>
        </w:rPr>
        <w:t xml:space="preserve"> </w:t>
      </w:r>
      <w:r>
        <w:t>gegebenem Anlass</w:t>
      </w:r>
      <w:r>
        <w:rPr>
          <w:spacing w:val="-2"/>
        </w:rPr>
        <w:t xml:space="preserve"> </w:t>
      </w:r>
      <w:r>
        <w:t>widersprechen.</w:t>
      </w:r>
    </w:p>
    <w:p w14:paraId="50EF6ECE" w14:textId="77777777" w:rsidR="00E17E64" w:rsidRPr="00766898" w:rsidRDefault="00E17E64" w:rsidP="001B3D5E">
      <w:pPr>
        <w:pStyle w:val="Textkrper"/>
        <w:rPr>
          <w:sz w:val="25"/>
        </w:rPr>
      </w:pPr>
    </w:p>
    <w:p w14:paraId="0C7AB712" w14:textId="77777777" w:rsidR="00E17E64" w:rsidRDefault="00977426">
      <w:pPr>
        <w:pStyle w:val="Textkrper"/>
        <w:spacing w:before="1"/>
        <w:ind w:left="2097"/>
      </w:pPr>
      <w:r>
        <w:t xml:space="preserve">- </w:t>
      </w:r>
      <w:r w:rsidR="00A34BBB">
        <w:t>Arbeitsböschungen:</w:t>
      </w:r>
    </w:p>
    <w:p w14:paraId="5ACDE609" w14:textId="77777777" w:rsidR="00E17E64" w:rsidRDefault="00A34BBB">
      <w:pPr>
        <w:pStyle w:val="Textkrper"/>
        <w:spacing w:before="56" w:line="295" w:lineRule="auto"/>
        <w:ind w:left="2097" w:right="288"/>
        <w:jc w:val="both"/>
      </w:pPr>
      <w:r>
        <w:t xml:space="preserve">Arbeitsböschungen sind während des Abbaus standsicher zu erhalten. Ein stufenförmiger Abbau ist sukzessive dem Abbau folgend beizubehalten. Dabei dürfen die jeweiligen Wandhöhen der Stufen die Reichhöhe (höchste Arbeitshöhe) des eingesetzten Abbaugerätes (Bagger, Radlader etc.) um </w:t>
      </w:r>
      <w:r>
        <w:rPr>
          <w:u w:val="single"/>
        </w:rPr>
        <w:t>nicht</w:t>
      </w:r>
      <w:r>
        <w:t xml:space="preserve"> </w:t>
      </w:r>
      <w:r>
        <w:rPr>
          <w:u w:val="single"/>
        </w:rPr>
        <w:t>mehr als 1 Meter</w:t>
      </w:r>
      <w:r>
        <w:t xml:space="preserve"> überschreiten.</w:t>
      </w:r>
    </w:p>
    <w:p w14:paraId="27FEBF76" w14:textId="77777777" w:rsidR="00E17E64" w:rsidRDefault="00A34BBB">
      <w:pPr>
        <w:pStyle w:val="Listenabsatz"/>
        <w:numPr>
          <w:ilvl w:val="1"/>
          <w:numId w:val="38"/>
        </w:numPr>
        <w:tabs>
          <w:tab w:val="left" w:pos="2098"/>
        </w:tabs>
        <w:spacing w:before="100"/>
        <w:ind w:left="2097" w:hanging="428"/>
        <w:rPr>
          <w:sz w:val="20"/>
        </w:rPr>
      </w:pPr>
      <w:r>
        <w:rPr>
          <w:sz w:val="20"/>
          <w:u w:val="single"/>
        </w:rPr>
        <w:t xml:space="preserve">Maßnahmen </w:t>
      </w:r>
      <w:r w:rsidRPr="003C72FB">
        <w:rPr>
          <w:sz w:val="20"/>
        </w:rPr>
        <w:t>g</w:t>
      </w:r>
      <w:r>
        <w:rPr>
          <w:sz w:val="20"/>
          <w:u w:val="single"/>
        </w:rPr>
        <w:t>e</w:t>
      </w:r>
      <w:r w:rsidRPr="003C72FB">
        <w:rPr>
          <w:sz w:val="20"/>
        </w:rPr>
        <w:t>g</w:t>
      </w:r>
      <w:r>
        <w:rPr>
          <w:sz w:val="20"/>
          <w:u w:val="single"/>
        </w:rPr>
        <w:t>en Böschun</w:t>
      </w:r>
      <w:r w:rsidRPr="003C72FB">
        <w:rPr>
          <w:sz w:val="20"/>
        </w:rPr>
        <w:t>g</w:t>
      </w:r>
      <w:r>
        <w:rPr>
          <w:sz w:val="20"/>
          <w:u w:val="single"/>
        </w:rPr>
        <w:t>serosion und</w:t>
      </w:r>
      <w:r>
        <w:rPr>
          <w:spacing w:val="-1"/>
          <w:sz w:val="20"/>
          <w:u w:val="single"/>
        </w:rPr>
        <w:t xml:space="preserve"> </w:t>
      </w:r>
      <w:r>
        <w:rPr>
          <w:sz w:val="20"/>
          <w:u w:val="single"/>
        </w:rPr>
        <w:t>Schadstoffeintra</w:t>
      </w:r>
      <w:r w:rsidRPr="003C72FB">
        <w:rPr>
          <w:sz w:val="20"/>
        </w:rPr>
        <w:t>g</w:t>
      </w:r>
    </w:p>
    <w:p w14:paraId="7303E3B0" w14:textId="77777777" w:rsidR="00E17E64" w:rsidRDefault="00E17E64">
      <w:pPr>
        <w:pStyle w:val="Textkrper"/>
        <w:spacing w:before="2"/>
        <w:rPr>
          <w:sz w:val="21"/>
        </w:rPr>
      </w:pPr>
    </w:p>
    <w:p w14:paraId="7742BE43" w14:textId="77777777" w:rsidR="00E17E64" w:rsidRDefault="00A34BBB">
      <w:pPr>
        <w:pStyle w:val="Textkrper"/>
        <w:spacing w:before="99" w:line="295" w:lineRule="auto"/>
        <w:ind w:left="2097" w:right="285"/>
        <w:jc w:val="both"/>
      </w:pPr>
      <w:r>
        <w:t>Entlang der Abgrabungsgrenze ist die Erosion der Randböschungen durch gegebenenfalls unkontrolliert übertretendes Oberflächenwasser aus dem um-gebenden Gelände durch eine flachwallartige Überhöhung des Böschungs- randes, die Anordnung eines vorgelagerten Fanggrabens und die Anlage kontrollierter Ableitstellen zu verhindern (Vorsorge Starkniederschlagsereig</w:t>
      </w:r>
      <w:r w:rsidR="004E4538">
        <w:softHyphen/>
      </w:r>
      <w:r w:rsidR="00A11063">
        <w:t>nisse).</w:t>
      </w:r>
      <w:r w:rsidR="00F85505">
        <w:t xml:space="preserve"> </w:t>
      </w:r>
      <w:r>
        <w:t>Dennoch auftretende Erosionsschäden sind unverzüglich zu beseitigen.</w:t>
      </w:r>
    </w:p>
    <w:p w14:paraId="5689FCC3" w14:textId="77777777" w:rsidR="00E17E64" w:rsidRPr="00766898" w:rsidRDefault="00E17E64" w:rsidP="001B3D5E">
      <w:pPr>
        <w:pStyle w:val="Textkrper"/>
        <w:rPr>
          <w:sz w:val="25"/>
        </w:rPr>
      </w:pPr>
    </w:p>
    <w:p w14:paraId="06B29864" w14:textId="77777777" w:rsidR="00E17E64" w:rsidRDefault="00A34BBB" w:rsidP="003C72FB">
      <w:pPr>
        <w:pStyle w:val="Listenabsatz"/>
        <w:numPr>
          <w:ilvl w:val="1"/>
          <w:numId w:val="38"/>
        </w:numPr>
        <w:tabs>
          <w:tab w:val="left" w:pos="2098"/>
        </w:tabs>
        <w:spacing w:before="100"/>
        <w:ind w:left="2097" w:hanging="428"/>
        <w:rPr>
          <w:sz w:val="20"/>
        </w:rPr>
      </w:pPr>
      <w:r>
        <w:rPr>
          <w:sz w:val="20"/>
          <w:u w:val="single"/>
        </w:rPr>
        <w:t>Aufla</w:t>
      </w:r>
      <w:r w:rsidRPr="003C72FB">
        <w:rPr>
          <w:sz w:val="20"/>
        </w:rPr>
        <w:t>g</w:t>
      </w:r>
      <w:r>
        <w:rPr>
          <w:sz w:val="20"/>
          <w:u w:val="single"/>
        </w:rPr>
        <w:t>en zur</w:t>
      </w:r>
      <w:r>
        <w:rPr>
          <w:spacing w:val="-3"/>
          <w:sz w:val="20"/>
          <w:u w:val="single"/>
        </w:rPr>
        <w:t xml:space="preserve"> </w:t>
      </w:r>
      <w:r>
        <w:rPr>
          <w:sz w:val="20"/>
          <w:u w:val="single"/>
        </w:rPr>
        <w:t>Verfüllun</w:t>
      </w:r>
      <w:r w:rsidRPr="003C72FB">
        <w:rPr>
          <w:sz w:val="20"/>
        </w:rPr>
        <w:t>g</w:t>
      </w:r>
    </w:p>
    <w:p w14:paraId="0C8CD5C0" w14:textId="77777777" w:rsidR="00E17E64" w:rsidRDefault="00E17E64" w:rsidP="00833C56">
      <w:pPr>
        <w:pStyle w:val="Textkrper"/>
        <w:rPr>
          <w:sz w:val="21"/>
        </w:rPr>
      </w:pPr>
    </w:p>
    <w:p w14:paraId="11F0DAAE" w14:textId="77777777" w:rsidR="00E17E64" w:rsidRDefault="00A34BBB" w:rsidP="003C72FB">
      <w:pPr>
        <w:pStyle w:val="Textkrper"/>
        <w:spacing w:before="100" w:line="295" w:lineRule="auto"/>
        <w:ind w:left="2097" w:right="289"/>
        <w:jc w:val="both"/>
      </w:pPr>
      <w:r>
        <w:t>Die Bestimmungen des Artikel 2 der Mantel-VO Bund – dies ist die Bundes</w:t>
      </w:r>
      <w:r w:rsidR="00622212">
        <w:softHyphen/>
      </w:r>
      <w:r>
        <w:t>bodenschutzverordnung (BBodSchV) vom 16.07.2021 – hier der</w:t>
      </w:r>
      <w:r w:rsidR="00622212">
        <w:t xml:space="preserve"> </w:t>
      </w:r>
      <w:r>
        <w:t>„Allgemeinen Anforderungen an das Auf- und Einbringen von Materialien auf oder in den Boden“ gemäß § 6 (1) bis (12) BBodSchV, sind einzuhalten.</w:t>
      </w:r>
    </w:p>
    <w:p w14:paraId="6001F3F7" w14:textId="77777777" w:rsidR="00E17E64" w:rsidRPr="00B04453" w:rsidRDefault="00E17E64" w:rsidP="00B04453">
      <w:pPr>
        <w:pStyle w:val="Textkrper"/>
        <w:rPr>
          <w:sz w:val="25"/>
        </w:rPr>
      </w:pPr>
    </w:p>
    <w:p w14:paraId="45F931C2" w14:textId="77777777" w:rsidR="00E17E64" w:rsidRDefault="00A34BBB">
      <w:pPr>
        <w:pStyle w:val="Textkrper"/>
        <w:spacing w:line="295" w:lineRule="auto"/>
        <w:ind w:left="2097" w:right="287"/>
        <w:jc w:val="both"/>
      </w:pPr>
      <w:r>
        <w:t>Für</w:t>
      </w:r>
      <w:r>
        <w:rPr>
          <w:spacing w:val="-12"/>
        </w:rPr>
        <w:t xml:space="preserve"> </w:t>
      </w:r>
      <w:r>
        <w:t>die</w:t>
      </w:r>
      <w:r>
        <w:rPr>
          <w:spacing w:val="-13"/>
        </w:rPr>
        <w:t xml:space="preserve"> </w:t>
      </w:r>
      <w:r>
        <w:t>Verfüllung</w:t>
      </w:r>
      <w:r>
        <w:rPr>
          <w:spacing w:val="-13"/>
        </w:rPr>
        <w:t xml:space="preserve"> </w:t>
      </w:r>
      <w:r>
        <w:t>der</w:t>
      </w:r>
      <w:r>
        <w:rPr>
          <w:spacing w:val="-12"/>
        </w:rPr>
        <w:t xml:space="preserve"> </w:t>
      </w:r>
      <w:r>
        <w:t>nachfolgend</w:t>
      </w:r>
      <w:r>
        <w:rPr>
          <w:spacing w:val="-11"/>
        </w:rPr>
        <w:t xml:space="preserve"> </w:t>
      </w:r>
      <w:r>
        <w:t>unterschiedenen</w:t>
      </w:r>
      <w:r>
        <w:rPr>
          <w:spacing w:val="-10"/>
        </w:rPr>
        <w:t xml:space="preserve"> </w:t>
      </w:r>
      <w:r>
        <w:t>Horizonte</w:t>
      </w:r>
      <w:r>
        <w:rPr>
          <w:spacing w:val="-13"/>
        </w:rPr>
        <w:t xml:space="preserve"> </w:t>
      </w:r>
      <w:r>
        <w:t>ist</w:t>
      </w:r>
      <w:r>
        <w:rPr>
          <w:spacing w:val="-10"/>
        </w:rPr>
        <w:t xml:space="preserve"> </w:t>
      </w:r>
      <w:r>
        <w:t>ausschließlich Bodenaushub (Bodenmaterial / Baggergut / Mineralien) der Abfallschlüssel- nummern 17 05 04, 17 05 06, 19 12 09 und 20 02 02 der Abfallverzeichnis- verordnung (AVV) vom 10.12.2001 (BGBl. l S. 3379) in der aktuellen Fassung vom 30.06.2020 (BGBl- I S. 1533)</w:t>
      </w:r>
      <w:r>
        <w:rPr>
          <w:spacing w:val="-4"/>
        </w:rPr>
        <w:t xml:space="preserve"> </w:t>
      </w:r>
      <w:r>
        <w:t>zulässig.</w:t>
      </w:r>
    </w:p>
    <w:p w14:paraId="03F6AFF4" w14:textId="77777777" w:rsidR="00622212" w:rsidRPr="003C72FB" w:rsidRDefault="00622212" w:rsidP="003C72FB">
      <w:pPr>
        <w:pStyle w:val="Textkrper"/>
        <w:rPr>
          <w:sz w:val="25"/>
        </w:rPr>
      </w:pPr>
    </w:p>
    <w:p w14:paraId="29C8DA44" w14:textId="77777777" w:rsidR="00E0457F" w:rsidRDefault="00A34BBB">
      <w:pPr>
        <w:pStyle w:val="Textkrper"/>
        <w:spacing w:before="5" w:line="295" w:lineRule="auto"/>
        <w:ind w:left="2097" w:right="296"/>
        <w:jc w:val="both"/>
      </w:pPr>
      <w:r>
        <w:t>Das Verfüllmaterial der jeweiligen Verfüllhorizonte hat den nachfolgend benannten „Zusätzlichen Anforderungen“ gem. §§ 7 und 8 der BBodSchV zu entsprechen:</w:t>
      </w:r>
    </w:p>
    <w:p w14:paraId="196A2624" w14:textId="77777777" w:rsidR="00E17E64" w:rsidRPr="00FE591A" w:rsidRDefault="00E17E64" w:rsidP="00FE591A">
      <w:pPr>
        <w:pStyle w:val="Textkrper"/>
        <w:rPr>
          <w:sz w:val="25"/>
        </w:rPr>
      </w:pPr>
    </w:p>
    <w:tbl>
      <w:tblPr>
        <w:tblStyle w:val="TableNormal"/>
        <w:tblW w:w="0" w:type="auto"/>
        <w:tblInd w:w="1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6974"/>
      </w:tblGrid>
      <w:tr w:rsidR="00E17E64" w14:paraId="4F6807B4" w14:textId="77777777">
        <w:trPr>
          <w:trHeight w:val="299"/>
        </w:trPr>
        <w:tc>
          <w:tcPr>
            <w:tcW w:w="8078" w:type="dxa"/>
            <w:gridSpan w:val="2"/>
            <w:shd w:val="clear" w:color="auto" w:fill="0C0C0C"/>
          </w:tcPr>
          <w:p w14:paraId="1845F8D7" w14:textId="77777777" w:rsidR="00E17E64" w:rsidRDefault="00A34BBB">
            <w:pPr>
              <w:pStyle w:val="TableParagraph"/>
              <w:spacing w:before="38" w:line="241" w:lineRule="exact"/>
              <w:ind w:left="2746" w:right="2744"/>
              <w:jc w:val="center"/>
              <w:rPr>
                <w:sz w:val="20"/>
              </w:rPr>
            </w:pPr>
            <w:r>
              <w:rPr>
                <w:color w:val="FFFFFF"/>
                <w:sz w:val="20"/>
              </w:rPr>
              <w:t>Geländeoberkante (GOK)</w:t>
            </w:r>
          </w:p>
        </w:tc>
      </w:tr>
      <w:tr w:rsidR="005D2911" w14:paraId="4B35F0A9" w14:textId="77777777" w:rsidTr="0067337A">
        <w:tc>
          <w:tcPr>
            <w:tcW w:w="1104" w:type="dxa"/>
            <w:shd w:val="clear" w:color="auto" w:fill="999999"/>
          </w:tcPr>
          <w:p w14:paraId="64FC55B0" w14:textId="77777777" w:rsidR="005D2911" w:rsidRDefault="005D2911" w:rsidP="003C72FB">
            <w:pPr>
              <w:pStyle w:val="TableParagraph"/>
              <w:spacing w:before="40" w:after="40" w:line="295" w:lineRule="auto"/>
              <w:jc w:val="center"/>
              <w:rPr>
                <w:sz w:val="20"/>
              </w:rPr>
            </w:pPr>
            <w:r>
              <w:rPr>
                <w:sz w:val="20"/>
              </w:rPr>
              <w:t>Ober-</w:t>
            </w:r>
            <w:r w:rsidR="00495514">
              <w:rPr>
                <w:sz w:val="20"/>
              </w:rPr>
              <w:br/>
            </w:r>
            <w:r>
              <w:rPr>
                <w:sz w:val="20"/>
              </w:rPr>
              <w:t>boden</w:t>
            </w:r>
          </w:p>
        </w:tc>
        <w:tc>
          <w:tcPr>
            <w:tcW w:w="6974" w:type="dxa"/>
          </w:tcPr>
          <w:p w14:paraId="3F701DD9" w14:textId="77777777" w:rsidR="005D2911" w:rsidRDefault="005D2911" w:rsidP="003C72FB">
            <w:pPr>
              <w:pStyle w:val="TableParagraph"/>
              <w:spacing w:before="40" w:after="40" w:line="295" w:lineRule="auto"/>
              <w:ind w:left="108" w:right="85"/>
              <w:rPr>
                <w:sz w:val="20"/>
              </w:rPr>
            </w:pPr>
            <w:r>
              <w:rPr>
                <w:sz w:val="20"/>
              </w:rPr>
              <w:t>Der örtlich vorhandene, zwischenaufgemietete Oberboden ist in einer Stärke von mindestens 0,3 m wieder aufzubringen.</w:t>
            </w:r>
          </w:p>
        </w:tc>
      </w:tr>
      <w:tr w:rsidR="00E17E64" w14:paraId="3FD428A8" w14:textId="77777777" w:rsidTr="00FC33CE">
        <w:tc>
          <w:tcPr>
            <w:tcW w:w="1104" w:type="dxa"/>
            <w:shd w:val="clear" w:color="auto" w:fill="999999"/>
          </w:tcPr>
          <w:p w14:paraId="6F5E73A2" w14:textId="77777777" w:rsidR="00E17E64" w:rsidRDefault="00A34BBB" w:rsidP="003C72FB">
            <w:pPr>
              <w:pStyle w:val="TableParagraph"/>
              <w:spacing w:before="110" w:after="110" w:line="295" w:lineRule="auto"/>
              <w:ind w:firstLine="74"/>
              <w:jc w:val="center"/>
              <w:rPr>
                <w:sz w:val="20"/>
              </w:rPr>
            </w:pPr>
            <w:r w:rsidRPr="00FC33CE">
              <w:rPr>
                <w:sz w:val="20"/>
              </w:rPr>
              <w:t xml:space="preserve">Einbau </w:t>
            </w:r>
            <w:r w:rsidRPr="00FC33CE">
              <w:rPr>
                <w:w w:val="95"/>
                <w:sz w:val="20"/>
              </w:rPr>
              <w:t>innerhal</w:t>
            </w:r>
            <w:r>
              <w:rPr>
                <w:sz w:val="20"/>
              </w:rPr>
              <w:t xml:space="preserve">b </w:t>
            </w:r>
            <w:r w:rsidR="005B4823">
              <w:rPr>
                <w:sz w:val="20"/>
              </w:rPr>
              <w:t>der</w:t>
            </w:r>
            <w:r w:rsidR="005B4823">
              <w:rPr>
                <w:sz w:val="20"/>
              </w:rPr>
              <w:br/>
            </w:r>
            <w:r>
              <w:rPr>
                <w:sz w:val="20"/>
              </w:rPr>
              <w:t>durch- wurzel-</w:t>
            </w:r>
            <w:r w:rsidR="00D46746">
              <w:rPr>
                <w:sz w:val="20"/>
              </w:rPr>
              <w:br/>
              <w:t>baren</w:t>
            </w:r>
            <w:r w:rsidR="00E61995">
              <w:rPr>
                <w:sz w:val="20"/>
              </w:rPr>
              <w:br/>
            </w:r>
            <w:r w:rsidR="00D46746">
              <w:rPr>
                <w:w w:val="95"/>
                <w:sz w:val="20"/>
              </w:rPr>
              <w:t>Boden-</w:t>
            </w:r>
            <w:r w:rsidR="00D46746">
              <w:rPr>
                <w:sz w:val="20"/>
              </w:rPr>
              <w:t>schicht</w:t>
            </w:r>
            <w:r w:rsidR="00D46746">
              <w:rPr>
                <w:sz w:val="20"/>
              </w:rPr>
              <w:br/>
              <w:t>(&lt; 2</w:t>
            </w:r>
            <w:r w:rsidR="00D46746">
              <w:rPr>
                <w:spacing w:val="-5"/>
                <w:sz w:val="20"/>
              </w:rPr>
              <w:t xml:space="preserve"> </w:t>
            </w:r>
            <w:r w:rsidR="00D46746">
              <w:rPr>
                <w:sz w:val="20"/>
              </w:rPr>
              <w:t>m</w:t>
            </w:r>
            <w:r w:rsidR="00D46746">
              <w:rPr>
                <w:sz w:val="20"/>
              </w:rPr>
              <w:br/>
              <w:t xml:space="preserve">unter </w:t>
            </w:r>
            <w:r w:rsidR="00D46746">
              <w:rPr>
                <w:w w:val="95"/>
                <w:sz w:val="20"/>
              </w:rPr>
              <w:t>GOK)</w:t>
            </w:r>
          </w:p>
        </w:tc>
        <w:tc>
          <w:tcPr>
            <w:tcW w:w="6974" w:type="dxa"/>
          </w:tcPr>
          <w:p w14:paraId="158711CE" w14:textId="77777777" w:rsidR="00E17E64" w:rsidRDefault="00A34BBB">
            <w:pPr>
              <w:pStyle w:val="TableParagraph"/>
              <w:spacing w:before="40" w:line="295" w:lineRule="auto"/>
              <w:ind w:left="108" w:right="85"/>
              <w:rPr>
                <w:sz w:val="20"/>
              </w:rPr>
            </w:pPr>
            <w:r>
              <w:rPr>
                <w:sz w:val="20"/>
              </w:rPr>
              <w:t>Zur Herstellung der durchwurzelbaren Bodenschicht unterhalb des Oberbodens ist:</w:t>
            </w:r>
          </w:p>
          <w:p w14:paraId="79C2BA5D" w14:textId="77777777" w:rsidR="00E17E64" w:rsidRDefault="00A34BBB" w:rsidP="003C72FB">
            <w:pPr>
              <w:pStyle w:val="TableParagraph"/>
              <w:spacing w:before="40" w:after="40" w:line="295" w:lineRule="auto"/>
              <w:ind w:left="392" w:right="85" w:hanging="284"/>
              <w:rPr>
                <w:sz w:val="20"/>
              </w:rPr>
            </w:pPr>
            <w:r>
              <w:rPr>
                <w:sz w:val="20"/>
              </w:rPr>
              <w:t>a)</w:t>
            </w:r>
            <w:r>
              <w:rPr>
                <w:spacing w:val="-1"/>
                <w:sz w:val="20"/>
              </w:rPr>
              <w:t xml:space="preserve"> </w:t>
            </w:r>
            <w:r>
              <w:rPr>
                <w:sz w:val="20"/>
              </w:rPr>
              <w:t>gemäß</w:t>
            </w:r>
            <w:r>
              <w:rPr>
                <w:spacing w:val="-16"/>
                <w:sz w:val="20"/>
              </w:rPr>
              <w:t xml:space="preserve"> </w:t>
            </w:r>
            <w:r>
              <w:rPr>
                <w:sz w:val="20"/>
              </w:rPr>
              <w:t>§</w:t>
            </w:r>
            <w:r>
              <w:rPr>
                <w:spacing w:val="-17"/>
                <w:sz w:val="20"/>
              </w:rPr>
              <w:t xml:space="preserve"> </w:t>
            </w:r>
            <w:r>
              <w:rPr>
                <w:sz w:val="20"/>
              </w:rPr>
              <w:t>7</w:t>
            </w:r>
            <w:r>
              <w:rPr>
                <w:spacing w:val="-17"/>
                <w:sz w:val="20"/>
              </w:rPr>
              <w:t xml:space="preserve"> </w:t>
            </w:r>
            <w:r>
              <w:rPr>
                <w:sz w:val="20"/>
              </w:rPr>
              <w:t>(1)</w:t>
            </w:r>
            <w:r>
              <w:rPr>
                <w:spacing w:val="-18"/>
                <w:sz w:val="20"/>
              </w:rPr>
              <w:t xml:space="preserve"> </w:t>
            </w:r>
            <w:r>
              <w:rPr>
                <w:sz w:val="20"/>
              </w:rPr>
              <w:t>BBodSchV</w:t>
            </w:r>
            <w:r>
              <w:rPr>
                <w:spacing w:val="-17"/>
                <w:sz w:val="20"/>
              </w:rPr>
              <w:t xml:space="preserve"> </w:t>
            </w:r>
            <w:r>
              <w:rPr>
                <w:sz w:val="20"/>
              </w:rPr>
              <w:t>nur</w:t>
            </w:r>
            <w:r>
              <w:rPr>
                <w:spacing w:val="-19"/>
                <w:sz w:val="20"/>
              </w:rPr>
              <w:t xml:space="preserve"> </w:t>
            </w:r>
            <w:r>
              <w:rPr>
                <w:sz w:val="20"/>
              </w:rPr>
              <w:t>Bodenmaterial</w:t>
            </w:r>
            <w:r>
              <w:rPr>
                <w:spacing w:val="-16"/>
                <w:sz w:val="20"/>
              </w:rPr>
              <w:t xml:space="preserve"> </w:t>
            </w:r>
            <w:r>
              <w:rPr>
                <w:sz w:val="20"/>
              </w:rPr>
              <w:t>(BM)</w:t>
            </w:r>
            <w:r>
              <w:rPr>
                <w:spacing w:val="-17"/>
                <w:sz w:val="20"/>
              </w:rPr>
              <w:t xml:space="preserve"> </w:t>
            </w:r>
            <w:r>
              <w:rPr>
                <w:sz w:val="20"/>
              </w:rPr>
              <w:t>und</w:t>
            </w:r>
            <w:r>
              <w:rPr>
                <w:spacing w:val="-17"/>
                <w:sz w:val="20"/>
              </w:rPr>
              <w:t xml:space="preserve"> </w:t>
            </w:r>
            <w:r>
              <w:rPr>
                <w:sz w:val="20"/>
              </w:rPr>
              <w:t>Baggergut (BG) gem. Ziffer 1.</w:t>
            </w:r>
            <w:r>
              <w:rPr>
                <w:spacing w:val="-4"/>
                <w:sz w:val="20"/>
              </w:rPr>
              <w:t xml:space="preserve"> </w:t>
            </w:r>
            <w:r>
              <w:rPr>
                <w:sz w:val="20"/>
              </w:rPr>
              <w:t>zulässig;</w:t>
            </w:r>
          </w:p>
          <w:p w14:paraId="3E747A45" w14:textId="77777777" w:rsidR="00FC33CE" w:rsidRDefault="00FC33CE" w:rsidP="003C72FB">
            <w:pPr>
              <w:pStyle w:val="TableParagraph"/>
              <w:numPr>
                <w:ilvl w:val="0"/>
                <w:numId w:val="36"/>
              </w:numPr>
              <w:tabs>
                <w:tab w:val="left" w:pos="392"/>
              </w:tabs>
              <w:spacing w:after="40" w:line="295" w:lineRule="auto"/>
              <w:ind w:left="392" w:right="108"/>
              <w:jc w:val="both"/>
              <w:rPr>
                <w:sz w:val="20"/>
              </w:rPr>
            </w:pPr>
            <w:r>
              <w:rPr>
                <w:sz w:val="20"/>
              </w:rPr>
              <w:t>Baggergut und Bodenmaterial, dass die unter § 7 (2) BBodSchV benannten Voraussetzungen (BM-0 / BG-0)</w:t>
            </w:r>
            <w:r>
              <w:rPr>
                <w:spacing w:val="-5"/>
                <w:sz w:val="20"/>
              </w:rPr>
              <w:t xml:space="preserve"> </w:t>
            </w:r>
            <w:r>
              <w:rPr>
                <w:sz w:val="20"/>
              </w:rPr>
              <w:t>erfüllt;</w:t>
            </w:r>
          </w:p>
          <w:p w14:paraId="158385E8" w14:textId="77777777" w:rsidR="00FC33CE" w:rsidRDefault="00FC33CE" w:rsidP="003C72FB">
            <w:pPr>
              <w:pStyle w:val="TableParagraph"/>
              <w:numPr>
                <w:ilvl w:val="0"/>
                <w:numId w:val="36"/>
              </w:numPr>
              <w:tabs>
                <w:tab w:val="left" w:pos="392"/>
              </w:tabs>
              <w:spacing w:after="40" w:line="295" w:lineRule="auto"/>
              <w:ind w:left="392" w:right="102"/>
              <w:jc w:val="both"/>
              <w:rPr>
                <w:sz w:val="20"/>
              </w:rPr>
            </w:pPr>
            <w:r>
              <w:rPr>
                <w:sz w:val="20"/>
              </w:rPr>
              <w:t>dabei</w:t>
            </w:r>
            <w:r>
              <w:rPr>
                <w:spacing w:val="-5"/>
                <w:sz w:val="20"/>
              </w:rPr>
              <w:t xml:space="preserve"> </w:t>
            </w:r>
            <w:r>
              <w:rPr>
                <w:sz w:val="20"/>
              </w:rPr>
              <w:t>hat</w:t>
            </w:r>
            <w:r>
              <w:rPr>
                <w:spacing w:val="-7"/>
                <w:sz w:val="20"/>
              </w:rPr>
              <w:t xml:space="preserve"> </w:t>
            </w:r>
            <w:r>
              <w:rPr>
                <w:sz w:val="20"/>
              </w:rPr>
              <w:t>das</w:t>
            </w:r>
            <w:r>
              <w:rPr>
                <w:spacing w:val="-5"/>
                <w:sz w:val="20"/>
              </w:rPr>
              <w:t xml:space="preserve"> </w:t>
            </w:r>
            <w:r>
              <w:rPr>
                <w:sz w:val="20"/>
              </w:rPr>
              <w:t>eingesetzte</w:t>
            </w:r>
            <w:r>
              <w:rPr>
                <w:spacing w:val="-5"/>
                <w:sz w:val="20"/>
              </w:rPr>
              <w:t xml:space="preserve"> </w:t>
            </w:r>
            <w:r>
              <w:rPr>
                <w:sz w:val="20"/>
              </w:rPr>
              <w:t>BM-0</w:t>
            </w:r>
            <w:r>
              <w:rPr>
                <w:spacing w:val="-7"/>
                <w:sz w:val="20"/>
              </w:rPr>
              <w:t xml:space="preserve"> </w:t>
            </w:r>
            <w:r>
              <w:rPr>
                <w:sz w:val="20"/>
              </w:rPr>
              <w:t>und</w:t>
            </w:r>
            <w:r>
              <w:rPr>
                <w:spacing w:val="-5"/>
                <w:sz w:val="20"/>
              </w:rPr>
              <w:t xml:space="preserve"> </w:t>
            </w:r>
            <w:r>
              <w:rPr>
                <w:sz w:val="20"/>
              </w:rPr>
              <w:t>BG-0</w:t>
            </w:r>
            <w:r>
              <w:rPr>
                <w:spacing w:val="-5"/>
                <w:sz w:val="20"/>
              </w:rPr>
              <w:t xml:space="preserve"> </w:t>
            </w:r>
            <w:r>
              <w:rPr>
                <w:sz w:val="20"/>
              </w:rPr>
              <w:t>die</w:t>
            </w:r>
            <w:r>
              <w:rPr>
                <w:spacing w:val="-9"/>
                <w:sz w:val="20"/>
              </w:rPr>
              <w:t xml:space="preserve"> </w:t>
            </w:r>
            <w:r>
              <w:rPr>
                <w:sz w:val="20"/>
              </w:rPr>
              <w:t>Vorsorgewerte</w:t>
            </w:r>
            <w:r>
              <w:rPr>
                <w:spacing w:val="-9"/>
                <w:sz w:val="20"/>
              </w:rPr>
              <w:t xml:space="preserve"> </w:t>
            </w:r>
            <w:r>
              <w:rPr>
                <w:sz w:val="20"/>
              </w:rPr>
              <w:t>der Tabellen 1 und 2 der Anlage 1 der BBodSchV</w:t>
            </w:r>
            <w:r>
              <w:rPr>
                <w:spacing w:val="-13"/>
                <w:sz w:val="20"/>
              </w:rPr>
              <w:t xml:space="preserve"> </w:t>
            </w:r>
            <w:r>
              <w:rPr>
                <w:sz w:val="20"/>
              </w:rPr>
              <w:t>einzuhalten;</w:t>
            </w:r>
          </w:p>
          <w:p w14:paraId="71B4CAC7" w14:textId="77777777" w:rsidR="00FC33CE" w:rsidRDefault="00FC33CE" w:rsidP="003C72FB">
            <w:pPr>
              <w:pStyle w:val="TableParagraph"/>
              <w:numPr>
                <w:ilvl w:val="0"/>
                <w:numId w:val="36"/>
              </w:numPr>
              <w:tabs>
                <w:tab w:val="left" w:pos="392"/>
              </w:tabs>
              <w:spacing w:after="40" w:line="295" w:lineRule="auto"/>
              <w:ind w:left="392" w:right="102"/>
              <w:jc w:val="both"/>
              <w:rPr>
                <w:sz w:val="20"/>
              </w:rPr>
            </w:pPr>
            <w:r>
              <w:rPr>
                <w:sz w:val="20"/>
              </w:rPr>
              <w:t>sowie bei landwirtschaftlicher Folgenutzung die Anforderungen des § 7 (3) BBodSchV (Einhaltung von 70% der Vorsorgewerte der Tabellen 1 und 2 der Anlage 1 der BBodSchV) zu</w:t>
            </w:r>
            <w:r w:rsidRPr="003C72FB">
              <w:rPr>
                <w:sz w:val="20"/>
              </w:rPr>
              <w:t xml:space="preserve"> </w:t>
            </w:r>
            <w:r>
              <w:rPr>
                <w:sz w:val="20"/>
              </w:rPr>
              <w:t>erfüllen.</w:t>
            </w:r>
          </w:p>
        </w:tc>
      </w:tr>
      <w:tr w:rsidR="00D76D8C" w14:paraId="34820CBC" w14:textId="77777777" w:rsidTr="0067337A">
        <w:trPr>
          <w:trHeight w:val="299"/>
        </w:trPr>
        <w:tc>
          <w:tcPr>
            <w:tcW w:w="8078" w:type="dxa"/>
            <w:gridSpan w:val="2"/>
            <w:shd w:val="clear" w:color="auto" w:fill="0C0C0C"/>
          </w:tcPr>
          <w:p w14:paraId="49289251" w14:textId="77777777" w:rsidR="00D76D8C" w:rsidRDefault="00D76D8C" w:rsidP="003C72FB">
            <w:pPr>
              <w:pStyle w:val="TableParagraph"/>
              <w:spacing w:before="38" w:line="241" w:lineRule="exact"/>
              <w:jc w:val="center"/>
              <w:rPr>
                <w:sz w:val="20"/>
              </w:rPr>
            </w:pPr>
            <w:r>
              <w:rPr>
                <w:color w:val="FFFFFF"/>
                <w:sz w:val="20"/>
              </w:rPr>
              <w:t xml:space="preserve">Verfüllbereich </w:t>
            </w:r>
            <w:r w:rsidR="004C5E6C">
              <w:rPr>
                <w:color w:val="FFFFFF"/>
                <w:sz w:val="20"/>
              </w:rPr>
              <w:t>auß</w:t>
            </w:r>
            <w:r>
              <w:rPr>
                <w:color w:val="FFFFFF"/>
                <w:sz w:val="20"/>
              </w:rPr>
              <w:t>er</w:t>
            </w:r>
            <w:r w:rsidR="004C5E6C">
              <w:rPr>
                <w:color w:val="FFFFFF"/>
                <w:sz w:val="20"/>
              </w:rPr>
              <w:t>-</w:t>
            </w:r>
            <w:r w:rsidR="00FD17C6">
              <w:rPr>
                <w:color w:val="FFFFFF"/>
                <w:sz w:val="20"/>
              </w:rPr>
              <w:t xml:space="preserve"> </w:t>
            </w:r>
            <w:r w:rsidR="004C5E6C">
              <w:rPr>
                <w:color w:val="FFFFFF"/>
                <w:sz w:val="20"/>
              </w:rPr>
              <w:t>/</w:t>
            </w:r>
            <w:r w:rsidR="00FD17C6">
              <w:rPr>
                <w:color w:val="FFFFFF"/>
                <w:sz w:val="20"/>
              </w:rPr>
              <w:t xml:space="preserve"> </w:t>
            </w:r>
            <w:r w:rsidR="004C5E6C">
              <w:rPr>
                <w:color w:val="FFFFFF"/>
                <w:sz w:val="20"/>
              </w:rPr>
              <w:t>unter</w:t>
            </w:r>
            <w:r>
              <w:rPr>
                <w:color w:val="FFFFFF"/>
                <w:sz w:val="20"/>
              </w:rPr>
              <w:t>halb der dur</w:t>
            </w:r>
            <w:r w:rsidR="001357CC">
              <w:rPr>
                <w:color w:val="FFFFFF"/>
                <w:sz w:val="20"/>
              </w:rPr>
              <w:t>chwu</w:t>
            </w:r>
            <w:r w:rsidR="008E5124">
              <w:rPr>
                <w:color w:val="FFFFFF"/>
                <w:sz w:val="20"/>
              </w:rPr>
              <w:t>r</w:t>
            </w:r>
            <w:r>
              <w:rPr>
                <w:color w:val="FFFFFF"/>
                <w:sz w:val="20"/>
              </w:rPr>
              <w:t>zelbaren Bodenschicht</w:t>
            </w:r>
          </w:p>
        </w:tc>
      </w:tr>
    </w:tbl>
    <w:p w14:paraId="7C2F63EE" w14:textId="77777777" w:rsidR="00D366D5" w:rsidRPr="00D366D5" w:rsidRDefault="00D366D5" w:rsidP="00D366D5">
      <w:pPr>
        <w:pStyle w:val="Textkrper"/>
        <w:rPr>
          <w:sz w:val="21"/>
        </w:rPr>
      </w:pPr>
    </w:p>
    <w:p w14:paraId="4119A748" w14:textId="77777777" w:rsidR="00A11063" w:rsidRPr="00D366D5" w:rsidRDefault="00A11063" w:rsidP="00D366D5">
      <w:pPr>
        <w:pStyle w:val="Textkrper"/>
        <w:spacing w:line="295" w:lineRule="auto"/>
        <w:ind w:left="2098" w:right="295"/>
        <w:jc w:val="both"/>
        <w:rPr>
          <w:sz w:val="21"/>
          <w:szCs w:val="21"/>
        </w:rPr>
      </w:pPr>
      <w:r w:rsidRPr="00D366D5">
        <w:rPr>
          <w:sz w:val="21"/>
          <w:szCs w:val="21"/>
        </w:rPr>
        <w:br w:type="page"/>
      </w:r>
    </w:p>
    <w:tbl>
      <w:tblPr>
        <w:tblStyle w:val="TableNormal"/>
        <w:tblW w:w="0" w:type="auto"/>
        <w:tblInd w:w="1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6974"/>
      </w:tblGrid>
      <w:tr w:rsidR="004031AF" w14:paraId="1DCBC2E5" w14:textId="77777777" w:rsidTr="0067337A">
        <w:trPr>
          <w:trHeight w:val="299"/>
        </w:trPr>
        <w:tc>
          <w:tcPr>
            <w:tcW w:w="8078" w:type="dxa"/>
            <w:gridSpan w:val="2"/>
            <w:shd w:val="clear" w:color="auto" w:fill="0C0C0C"/>
          </w:tcPr>
          <w:p w14:paraId="10335EE2" w14:textId="77777777" w:rsidR="004031AF" w:rsidRDefault="004031AF" w:rsidP="00D96A1E">
            <w:pPr>
              <w:jc w:val="center"/>
              <w:rPr>
                <w:sz w:val="20"/>
              </w:rPr>
            </w:pPr>
            <w:r>
              <w:rPr>
                <w:color w:val="FFFFFF"/>
                <w:sz w:val="20"/>
              </w:rPr>
              <w:t>Verfüllbereich innerhalb der durchwu</w:t>
            </w:r>
            <w:r w:rsidR="008E5124">
              <w:rPr>
                <w:color w:val="FFFFFF"/>
                <w:sz w:val="20"/>
              </w:rPr>
              <w:t>r</w:t>
            </w:r>
            <w:r>
              <w:rPr>
                <w:color w:val="FFFFFF"/>
                <w:sz w:val="20"/>
              </w:rPr>
              <w:t>zelbaren Bodenschicht</w:t>
            </w:r>
          </w:p>
        </w:tc>
      </w:tr>
      <w:tr w:rsidR="00E17E64" w14:paraId="69AFE221" w14:textId="77777777">
        <w:trPr>
          <w:trHeight w:val="6000"/>
        </w:trPr>
        <w:tc>
          <w:tcPr>
            <w:tcW w:w="1104" w:type="dxa"/>
            <w:shd w:val="clear" w:color="auto" w:fill="999999"/>
          </w:tcPr>
          <w:p w14:paraId="2D0086E9" w14:textId="77777777" w:rsidR="00E17E64" w:rsidRDefault="00A34BBB" w:rsidP="003C72FB">
            <w:pPr>
              <w:pStyle w:val="TableParagraph"/>
              <w:spacing w:before="1200" w:after="1200" w:line="295" w:lineRule="auto"/>
              <w:ind w:hanging="6"/>
              <w:jc w:val="center"/>
              <w:rPr>
                <w:sz w:val="20"/>
              </w:rPr>
            </w:pPr>
            <w:r>
              <w:rPr>
                <w:sz w:val="20"/>
              </w:rPr>
              <w:t>Einbau unter-</w:t>
            </w:r>
            <w:r w:rsidR="004C5E6C">
              <w:rPr>
                <w:sz w:val="20"/>
              </w:rPr>
              <w:t>/</w:t>
            </w:r>
            <w:r>
              <w:rPr>
                <w:sz w:val="20"/>
              </w:rPr>
              <w:t xml:space="preserve"> außer- </w:t>
            </w:r>
            <w:r w:rsidR="00EF0476">
              <w:rPr>
                <w:sz w:val="20"/>
              </w:rPr>
              <w:t>halb</w:t>
            </w:r>
            <w:r w:rsidR="00EF0476">
              <w:rPr>
                <w:sz w:val="20"/>
              </w:rPr>
              <w:br/>
            </w:r>
            <w:r>
              <w:rPr>
                <w:spacing w:val="-7"/>
                <w:sz w:val="20"/>
              </w:rPr>
              <w:t xml:space="preserve">der </w:t>
            </w:r>
            <w:r w:rsidR="00EF0476">
              <w:rPr>
                <w:spacing w:val="-7"/>
                <w:sz w:val="20"/>
              </w:rPr>
              <w:br/>
            </w:r>
            <w:r>
              <w:rPr>
                <w:sz w:val="20"/>
              </w:rPr>
              <w:t>durch- wurzel- baren Boden- schicht</w:t>
            </w:r>
            <w:r w:rsidR="004C44E0">
              <w:rPr>
                <w:sz w:val="20"/>
              </w:rPr>
              <w:br/>
            </w:r>
            <w:r>
              <w:rPr>
                <w:sz w:val="20"/>
              </w:rPr>
              <w:t>(&gt; 2</w:t>
            </w:r>
            <w:r>
              <w:rPr>
                <w:spacing w:val="-5"/>
                <w:sz w:val="20"/>
              </w:rPr>
              <w:t xml:space="preserve"> </w:t>
            </w:r>
            <w:r>
              <w:rPr>
                <w:sz w:val="20"/>
              </w:rPr>
              <w:t>munter</w:t>
            </w:r>
            <w:r>
              <w:rPr>
                <w:w w:val="99"/>
                <w:sz w:val="20"/>
              </w:rPr>
              <w:t xml:space="preserve"> </w:t>
            </w:r>
            <w:r>
              <w:rPr>
                <w:w w:val="95"/>
                <w:sz w:val="20"/>
              </w:rPr>
              <w:t>GOK)</w:t>
            </w:r>
          </w:p>
        </w:tc>
        <w:tc>
          <w:tcPr>
            <w:tcW w:w="6974" w:type="dxa"/>
          </w:tcPr>
          <w:p w14:paraId="08446992" w14:textId="77777777" w:rsidR="00E17E64" w:rsidRDefault="00A34BBB" w:rsidP="003C72FB">
            <w:pPr>
              <w:pStyle w:val="TableParagraph"/>
              <w:spacing w:before="40" w:line="295" w:lineRule="auto"/>
              <w:ind w:left="108" w:right="85"/>
              <w:rPr>
                <w:sz w:val="20"/>
              </w:rPr>
            </w:pPr>
            <w:r>
              <w:rPr>
                <w:sz w:val="20"/>
              </w:rPr>
              <w:t>Neben der örtlich anfallenden Abraumdecke und eingeschlossenem (inertem) Abraum darf Bodenmaterial eingebaut werden,</w:t>
            </w:r>
          </w:p>
          <w:p w14:paraId="4392C01C" w14:textId="77777777" w:rsidR="00E17E64" w:rsidRDefault="00A34BBB" w:rsidP="003C72FB">
            <w:pPr>
              <w:pStyle w:val="TableParagraph"/>
              <w:numPr>
                <w:ilvl w:val="0"/>
                <w:numId w:val="35"/>
              </w:numPr>
              <w:tabs>
                <w:tab w:val="left" w:pos="392"/>
              </w:tabs>
              <w:spacing w:after="40" w:line="295" w:lineRule="auto"/>
              <w:ind w:hanging="285"/>
              <w:rPr>
                <w:sz w:val="20"/>
              </w:rPr>
            </w:pPr>
            <w:r>
              <w:rPr>
                <w:sz w:val="20"/>
              </w:rPr>
              <w:t>das den Regelungen des § 8 (1) BBodSchV, hier</w:t>
            </w:r>
            <w:r>
              <w:rPr>
                <w:spacing w:val="-11"/>
                <w:sz w:val="20"/>
              </w:rPr>
              <w:t xml:space="preserve"> </w:t>
            </w:r>
            <w:r>
              <w:rPr>
                <w:sz w:val="20"/>
              </w:rPr>
              <w:t>gemäß:</w:t>
            </w:r>
          </w:p>
          <w:p w14:paraId="6FE0C33E" w14:textId="77777777" w:rsidR="00E17E64" w:rsidRDefault="00A34BBB" w:rsidP="003C72FB">
            <w:pPr>
              <w:pStyle w:val="TableParagraph"/>
              <w:numPr>
                <w:ilvl w:val="1"/>
                <w:numId w:val="35"/>
              </w:numPr>
              <w:tabs>
                <w:tab w:val="left" w:pos="553"/>
              </w:tabs>
              <w:spacing w:after="40" w:line="295" w:lineRule="auto"/>
              <w:ind w:left="552" w:hanging="162"/>
              <w:rPr>
                <w:sz w:val="20"/>
              </w:rPr>
            </w:pPr>
            <w:r>
              <w:rPr>
                <w:sz w:val="20"/>
              </w:rPr>
              <w:t>Ziffer 1. Bodenmaterial ohne Oberboden</w:t>
            </w:r>
            <w:r>
              <w:rPr>
                <w:spacing w:val="-6"/>
                <w:sz w:val="20"/>
              </w:rPr>
              <w:t xml:space="preserve"> </w:t>
            </w:r>
            <w:r>
              <w:rPr>
                <w:sz w:val="20"/>
              </w:rPr>
              <w:t>und</w:t>
            </w:r>
          </w:p>
          <w:p w14:paraId="1CAF0FE5" w14:textId="77777777" w:rsidR="00E17E64" w:rsidRDefault="00A34BBB" w:rsidP="003C72FB">
            <w:pPr>
              <w:pStyle w:val="TableParagraph"/>
              <w:numPr>
                <w:ilvl w:val="1"/>
                <w:numId w:val="35"/>
              </w:numPr>
              <w:tabs>
                <w:tab w:val="left" w:pos="553"/>
              </w:tabs>
              <w:spacing w:after="40" w:line="295" w:lineRule="auto"/>
              <w:ind w:right="304" w:hanging="142"/>
              <w:rPr>
                <w:sz w:val="20"/>
              </w:rPr>
            </w:pPr>
            <w:r>
              <w:rPr>
                <w:sz w:val="20"/>
              </w:rPr>
              <w:t>Ziffer 2. Baggergut, das aus Sanden und Kiesen besteht</w:t>
            </w:r>
            <w:r>
              <w:rPr>
                <w:spacing w:val="-20"/>
                <w:sz w:val="20"/>
              </w:rPr>
              <w:t xml:space="preserve"> </w:t>
            </w:r>
            <w:r>
              <w:rPr>
                <w:sz w:val="20"/>
              </w:rPr>
              <w:t>und dessen Feinkornanteil, der kleiner als 63 Mikrometer ist, höchstens 10 Masseprozent</w:t>
            </w:r>
            <w:r>
              <w:rPr>
                <w:spacing w:val="-2"/>
                <w:sz w:val="20"/>
              </w:rPr>
              <w:t xml:space="preserve"> </w:t>
            </w:r>
            <w:r>
              <w:rPr>
                <w:sz w:val="20"/>
              </w:rPr>
              <w:t>beträgt,</w:t>
            </w:r>
          </w:p>
          <w:p w14:paraId="03018D1A" w14:textId="77777777" w:rsidR="00E17E64" w:rsidRDefault="00A34BBB" w:rsidP="003C72FB">
            <w:pPr>
              <w:pStyle w:val="TableParagraph"/>
              <w:spacing w:after="40" w:line="295" w:lineRule="auto"/>
              <w:ind w:left="391"/>
              <w:rPr>
                <w:sz w:val="20"/>
              </w:rPr>
            </w:pPr>
            <w:r>
              <w:rPr>
                <w:sz w:val="20"/>
              </w:rPr>
              <w:t>entspricht;</w:t>
            </w:r>
          </w:p>
          <w:p w14:paraId="6D8EC7CE" w14:textId="77777777" w:rsidR="00E17E64" w:rsidRDefault="00A34BBB" w:rsidP="003C72FB">
            <w:pPr>
              <w:pStyle w:val="TableParagraph"/>
              <w:numPr>
                <w:ilvl w:val="0"/>
                <w:numId w:val="35"/>
              </w:numPr>
              <w:tabs>
                <w:tab w:val="left" w:pos="392"/>
              </w:tabs>
              <w:spacing w:after="40" w:line="295" w:lineRule="auto"/>
              <w:ind w:left="392" w:right="99"/>
              <w:jc w:val="both"/>
              <w:rPr>
                <w:sz w:val="20"/>
              </w:rPr>
            </w:pPr>
            <w:r>
              <w:rPr>
                <w:sz w:val="20"/>
              </w:rPr>
              <w:t xml:space="preserve">das den Anforderungen des § 8 (2) BBodSchV (BM-0 /BG-0 </w:t>
            </w:r>
            <w:r w:rsidR="00A9493C">
              <w:rPr>
                <w:sz w:val="20"/>
              </w:rPr>
              <w:t>für die jeweils zur Verfüllung gelangende Bodenart [Sand, Lehm/Schluff oder Ton]</w:t>
            </w:r>
            <w:r>
              <w:rPr>
                <w:sz w:val="20"/>
              </w:rPr>
              <w:t>)</w:t>
            </w:r>
            <w:r>
              <w:rPr>
                <w:spacing w:val="-13"/>
                <w:sz w:val="20"/>
              </w:rPr>
              <w:t xml:space="preserve"> </w:t>
            </w:r>
            <w:r>
              <w:rPr>
                <w:sz w:val="20"/>
              </w:rPr>
              <w:t>entspricht</w:t>
            </w:r>
            <w:r>
              <w:rPr>
                <w:spacing w:val="-10"/>
                <w:sz w:val="20"/>
              </w:rPr>
              <w:t xml:space="preserve"> </w:t>
            </w:r>
            <w:r>
              <w:rPr>
                <w:sz w:val="20"/>
              </w:rPr>
              <w:t>und</w:t>
            </w:r>
            <w:r>
              <w:rPr>
                <w:spacing w:val="-15"/>
                <w:sz w:val="20"/>
              </w:rPr>
              <w:t xml:space="preserve"> </w:t>
            </w:r>
            <w:r>
              <w:rPr>
                <w:sz w:val="20"/>
              </w:rPr>
              <w:t>die</w:t>
            </w:r>
            <w:r>
              <w:rPr>
                <w:spacing w:val="-14"/>
                <w:sz w:val="20"/>
              </w:rPr>
              <w:t xml:space="preserve"> </w:t>
            </w:r>
            <w:r>
              <w:rPr>
                <w:sz w:val="20"/>
              </w:rPr>
              <w:t>Vorsorgewerte</w:t>
            </w:r>
            <w:r>
              <w:rPr>
                <w:spacing w:val="-14"/>
                <w:sz w:val="20"/>
              </w:rPr>
              <w:t xml:space="preserve"> </w:t>
            </w:r>
            <w:r>
              <w:rPr>
                <w:sz w:val="20"/>
              </w:rPr>
              <w:t>der</w:t>
            </w:r>
            <w:r>
              <w:rPr>
                <w:spacing w:val="-14"/>
                <w:sz w:val="20"/>
              </w:rPr>
              <w:t xml:space="preserve"> </w:t>
            </w:r>
            <w:r>
              <w:rPr>
                <w:sz w:val="20"/>
              </w:rPr>
              <w:t>Tabellen</w:t>
            </w:r>
            <w:r>
              <w:rPr>
                <w:spacing w:val="-13"/>
                <w:sz w:val="20"/>
              </w:rPr>
              <w:t xml:space="preserve"> </w:t>
            </w:r>
            <w:r>
              <w:rPr>
                <w:sz w:val="20"/>
              </w:rPr>
              <w:t>1</w:t>
            </w:r>
            <w:r>
              <w:rPr>
                <w:spacing w:val="-12"/>
                <w:sz w:val="20"/>
              </w:rPr>
              <w:t xml:space="preserve"> </w:t>
            </w:r>
            <w:r>
              <w:rPr>
                <w:sz w:val="20"/>
              </w:rPr>
              <w:t>und</w:t>
            </w:r>
            <w:r>
              <w:rPr>
                <w:spacing w:val="-12"/>
                <w:sz w:val="20"/>
              </w:rPr>
              <w:t xml:space="preserve"> </w:t>
            </w:r>
            <w:r>
              <w:rPr>
                <w:sz w:val="20"/>
              </w:rPr>
              <w:t>2</w:t>
            </w:r>
            <w:r>
              <w:rPr>
                <w:spacing w:val="-15"/>
                <w:sz w:val="20"/>
              </w:rPr>
              <w:t xml:space="preserve"> </w:t>
            </w:r>
            <w:r>
              <w:rPr>
                <w:sz w:val="20"/>
              </w:rPr>
              <w:t>der Anlage 1 der BBodSchV</w:t>
            </w:r>
            <w:r>
              <w:rPr>
                <w:spacing w:val="-3"/>
                <w:sz w:val="20"/>
              </w:rPr>
              <w:t xml:space="preserve"> </w:t>
            </w:r>
            <w:r>
              <w:rPr>
                <w:sz w:val="20"/>
              </w:rPr>
              <w:t>einhält;</w:t>
            </w:r>
          </w:p>
          <w:p w14:paraId="19940DDF" w14:textId="77777777" w:rsidR="00E17E64" w:rsidRDefault="00A34BBB" w:rsidP="003C72FB">
            <w:pPr>
              <w:pStyle w:val="TableParagraph"/>
              <w:numPr>
                <w:ilvl w:val="0"/>
                <w:numId w:val="35"/>
              </w:numPr>
              <w:tabs>
                <w:tab w:val="left" w:pos="392"/>
              </w:tabs>
              <w:spacing w:after="40" w:line="295" w:lineRule="auto"/>
              <w:ind w:left="392" w:right="98"/>
              <w:jc w:val="both"/>
              <w:rPr>
                <w:sz w:val="20"/>
              </w:rPr>
            </w:pPr>
            <w:r>
              <w:rPr>
                <w:sz w:val="20"/>
              </w:rPr>
              <w:t>das den Anforderungen des § 8 (3) BBodSchV (BM-0*/ BG-0*) gemäß Ziffer 1. bis 4. entspricht und die Materialwerte der Tabelle 4 der Anlage 1 der BBodSchV oder der Tabelle 3 der Anlage 1 der ErsatzbaustoffV</w:t>
            </w:r>
            <w:r>
              <w:rPr>
                <w:spacing w:val="-2"/>
                <w:sz w:val="20"/>
              </w:rPr>
              <w:t xml:space="preserve"> </w:t>
            </w:r>
            <w:r>
              <w:rPr>
                <w:sz w:val="20"/>
              </w:rPr>
              <w:t>einhält;</w:t>
            </w:r>
          </w:p>
          <w:p w14:paraId="5FE4DAEF" w14:textId="77777777" w:rsidR="00E17E64" w:rsidRDefault="00A34BBB" w:rsidP="003C72FB">
            <w:pPr>
              <w:pStyle w:val="TableParagraph"/>
              <w:numPr>
                <w:ilvl w:val="0"/>
                <w:numId w:val="35"/>
              </w:numPr>
              <w:tabs>
                <w:tab w:val="left" w:pos="392"/>
              </w:tabs>
              <w:spacing w:after="40" w:line="295" w:lineRule="auto"/>
              <w:ind w:left="392" w:right="96"/>
              <w:jc w:val="both"/>
              <w:rPr>
                <w:sz w:val="20"/>
              </w:rPr>
            </w:pPr>
            <w:r>
              <w:rPr>
                <w:sz w:val="20"/>
              </w:rPr>
              <w:t>sowie zusätzlich – indes nur bei Anfallstellen mit einem</w:t>
            </w:r>
            <w:r>
              <w:rPr>
                <w:spacing w:val="-44"/>
                <w:sz w:val="20"/>
              </w:rPr>
              <w:t xml:space="preserve"> </w:t>
            </w:r>
            <w:r>
              <w:rPr>
                <w:sz w:val="20"/>
              </w:rPr>
              <w:t>Gesamt- anliefervolumen von &gt; 5.000 m³ - die Prüfwerte der Tabelle 3 der Anlage 2 der BBodSchV (Wirkpfad Boden-Grundwasser)</w:t>
            </w:r>
            <w:r>
              <w:rPr>
                <w:spacing w:val="-37"/>
                <w:sz w:val="20"/>
              </w:rPr>
              <w:t xml:space="preserve"> </w:t>
            </w:r>
            <w:r>
              <w:rPr>
                <w:sz w:val="20"/>
              </w:rPr>
              <w:t>ein- hält.</w:t>
            </w:r>
          </w:p>
        </w:tc>
      </w:tr>
      <w:tr w:rsidR="00E17E64" w14:paraId="0DBC825F" w14:textId="77777777">
        <w:trPr>
          <w:trHeight w:val="333"/>
        </w:trPr>
        <w:tc>
          <w:tcPr>
            <w:tcW w:w="8078" w:type="dxa"/>
            <w:gridSpan w:val="2"/>
            <w:shd w:val="clear" w:color="auto" w:fill="0C0C0C"/>
          </w:tcPr>
          <w:p w14:paraId="1B830DFE" w14:textId="77777777" w:rsidR="00E17E64" w:rsidRDefault="00A34BBB">
            <w:pPr>
              <w:pStyle w:val="TableParagraph"/>
              <w:spacing w:before="55"/>
              <w:ind w:left="2746" w:right="2742"/>
              <w:jc w:val="center"/>
              <w:rPr>
                <w:sz w:val="20"/>
              </w:rPr>
            </w:pPr>
            <w:r>
              <w:rPr>
                <w:color w:val="FFFFFF"/>
                <w:sz w:val="20"/>
              </w:rPr>
              <w:t>Abbausohle</w:t>
            </w:r>
          </w:p>
        </w:tc>
      </w:tr>
    </w:tbl>
    <w:p w14:paraId="13E239BA" w14:textId="77777777" w:rsidR="00E17E64" w:rsidRPr="003C72FB" w:rsidRDefault="00E17E64" w:rsidP="003C72FB">
      <w:pPr>
        <w:pStyle w:val="Textkrper"/>
        <w:spacing w:before="10"/>
        <w:rPr>
          <w:sz w:val="21"/>
        </w:rPr>
      </w:pPr>
    </w:p>
    <w:p w14:paraId="68CD456C" w14:textId="77777777" w:rsidR="00E17E64" w:rsidRDefault="00A34BBB" w:rsidP="003C72FB">
      <w:pPr>
        <w:pStyle w:val="Listenabsatz"/>
        <w:numPr>
          <w:ilvl w:val="0"/>
          <w:numId w:val="34"/>
        </w:numPr>
        <w:tabs>
          <w:tab w:val="left" w:pos="1970"/>
        </w:tabs>
        <w:spacing w:before="120" w:line="295" w:lineRule="auto"/>
        <w:ind w:left="1973" w:right="289" w:hanging="357"/>
        <w:jc w:val="both"/>
        <w:rPr>
          <w:sz w:val="20"/>
        </w:rPr>
      </w:pPr>
      <w:r>
        <w:rPr>
          <w:sz w:val="20"/>
        </w:rPr>
        <w:t xml:space="preserve">Sollte die Hintergrundbelastung des natürlich anstehenden Bodenmaterials (Abraumdecke und inerter Abraum) höher sein, als die gemäß Anlage 1 Tab. </w:t>
      </w:r>
      <w:r>
        <w:rPr>
          <w:spacing w:val="3"/>
          <w:sz w:val="20"/>
        </w:rPr>
        <w:t xml:space="preserve">1, </w:t>
      </w:r>
      <w:r>
        <w:rPr>
          <w:sz w:val="20"/>
        </w:rPr>
        <w:t>2 und 4 BBodSchV geforderten Werte, so kann die Zulassungsbehörde gemäß den Regelungen unter § 8 (7) BBodSchV das Auf- oder Einbringen von Material gestatten, das:</w:t>
      </w:r>
    </w:p>
    <w:p w14:paraId="25ED2A8F" w14:textId="77777777" w:rsidR="00E17E64" w:rsidRDefault="00A34BBB" w:rsidP="003C72FB">
      <w:pPr>
        <w:pStyle w:val="Listenabsatz"/>
        <w:numPr>
          <w:ilvl w:val="1"/>
          <w:numId w:val="34"/>
        </w:numPr>
        <w:spacing w:line="295" w:lineRule="auto"/>
        <w:ind w:left="2269" w:right="289"/>
        <w:jc w:val="both"/>
        <w:rPr>
          <w:sz w:val="20"/>
        </w:rPr>
      </w:pPr>
      <w:r>
        <w:rPr>
          <w:sz w:val="20"/>
        </w:rPr>
        <w:t>die Vorsorgewerte der Tab. 1 und 2 der Anlage 1 der BBodSchV (für BM-0 und</w:t>
      </w:r>
      <w:r>
        <w:rPr>
          <w:spacing w:val="-1"/>
          <w:sz w:val="20"/>
        </w:rPr>
        <w:t xml:space="preserve"> </w:t>
      </w:r>
      <w:r>
        <w:rPr>
          <w:sz w:val="20"/>
        </w:rPr>
        <w:t>BG-0),</w:t>
      </w:r>
    </w:p>
    <w:p w14:paraId="16868020" w14:textId="77777777" w:rsidR="00E17E64" w:rsidRDefault="00A34BBB" w:rsidP="003C72FB">
      <w:pPr>
        <w:pStyle w:val="Listenabsatz"/>
        <w:numPr>
          <w:ilvl w:val="1"/>
          <w:numId w:val="34"/>
        </w:numPr>
        <w:spacing w:line="295" w:lineRule="auto"/>
        <w:ind w:left="2269"/>
        <w:jc w:val="both"/>
        <w:rPr>
          <w:sz w:val="20"/>
        </w:rPr>
      </w:pPr>
      <w:r>
        <w:rPr>
          <w:sz w:val="20"/>
        </w:rPr>
        <w:t>die Materialwerte der Tab. 4 der Anlage 1 der</w:t>
      </w:r>
      <w:r>
        <w:rPr>
          <w:spacing w:val="-13"/>
          <w:sz w:val="20"/>
        </w:rPr>
        <w:t xml:space="preserve"> </w:t>
      </w:r>
      <w:r>
        <w:rPr>
          <w:sz w:val="20"/>
        </w:rPr>
        <w:t>BBodSchV,</w:t>
      </w:r>
    </w:p>
    <w:p w14:paraId="40EE0CBD" w14:textId="77777777" w:rsidR="00E17E64" w:rsidRDefault="00A34BBB" w:rsidP="003C72FB">
      <w:pPr>
        <w:pStyle w:val="Listenabsatz"/>
        <w:numPr>
          <w:ilvl w:val="1"/>
          <w:numId w:val="34"/>
        </w:numPr>
        <w:spacing w:line="295" w:lineRule="auto"/>
        <w:ind w:left="2269" w:right="289"/>
        <w:jc w:val="both"/>
        <w:rPr>
          <w:sz w:val="20"/>
        </w:rPr>
      </w:pPr>
      <w:r>
        <w:rPr>
          <w:sz w:val="20"/>
        </w:rPr>
        <w:t>oder die Materialwerte der Tab. 3 der Anlage 1 der ErsatzbaustoffV (für</w:t>
      </w:r>
      <w:r>
        <w:rPr>
          <w:spacing w:val="-39"/>
          <w:sz w:val="20"/>
        </w:rPr>
        <w:t xml:space="preserve"> </w:t>
      </w:r>
      <w:r>
        <w:rPr>
          <w:sz w:val="20"/>
        </w:rPr>
        <w:t>BM- 0 / BM-0* und BG-0 /</w:t>
      </w:r>
      <w:r>
        <w:rPr>
          <w:spacing w:val="-3"/>
          <w:sz w:val="20"/>
        </w:rPr>
        <w:t xml:space="preserve"> </w:t>
      </w:r>
      <w:r>
        <w:rPr>
          <w:sz w:val="20"/>
        </w:rPr>
        <w:t>BG-0*),</w:t>
      </w:r>
    </w:p>
    <w:p w14:paraId="076B8295" w14:textId="77777777" w:rsidR="00E17E64" w:rsidRDefault="00A34BBB" w:rsidP="003C72FB">
      <w:pPr>
        <w:pStyle w:val="Textkrper"/>
        <w:spacing w:line="295" w:lineRule="auto"/>
        <w:ind w:left="1956" w:right="289"/>
        <w:jc w:val="both"/>
      </w:pPr>
      <w:r>
        <w:t>nicht erheblich überschreitet und nachgewiesen ist, dass trotz der Überschreitung eine ordnungsgemäße und schadlose Verwertung erfolgt.</w:t>
      </w:r>
    </w:p>
    <w:p w14:paraId="427D5264" w14:textId="77777777" w:rsidR="00E17E64" w:rsidRDefault="00A34BBB" w:rsidP="003C72FB">
      <w:pPr>
        <w:pStyle w:val="Listenabsatz"/>
        <w:numPr>
          <w:ilvl w:val="0"/>
          <w:numId w:val="34"/>
        </w:numPr>
        <w:tabs>
          <w:tab w:val="left" w:pos="1970"/>
        </w:tabs>
        <w:spacing w:before="120" w:line="295" w:lineRule="auto"/>
        <w:ind w:left="1973" w:right="301" w:hanging="357"/>
        <w:jc w:val="both"/>
        <w:rPr>
          <w:sz w:val="20"/>
        </w:rPr>
      </w:pPr>
      <w:r>
        <w:rPr>
          <w:sz w:val="20"/>
        </w:rPr>
        <w:t>Vor dem Abkippen des Bodenmaterials ist dieses noch auf dem LKW einer Sichtkontrolle</w:t>
      </w:r>
      <w:r>
        <w:rPr>
          <w:spacing w:val="-10"/>
          <w:sz w:val="20"/>
        </w:rPr>
        <w:t xml:space="preserve"> </w:t>
      </w:r>
      <w:r>
        <w:rPr>
          <w:sz w:val="20"/>
        </w:rPr>
        <w:t>zu</w:t>
      </w:r>
      <w:r>
        <w:rPr>
          <w:spacing w:val="-7"/>
          <w:sz w:val="20"/>
        </w:rPr>
        <w:t xml:space="preserve"> </w:t>
      </w:r>
      <w:r>
        <w:rPr>
          <w:sz w:val="20"/>
        </w:rPr>
        <w:t>unterziehen.</w:t>
      </w:r>
      <w:r>
        <w:rPr>
          <w:spacing w:val="-8"/>
          <w:sz w:val="20"/>
        </w:rPr>
        <w:t xml:space="preserve"> </w:t>
      </w:r>
      <w:r>
        <w:rPr>
          <w:sz w:val="20"/>
        </w:rPr>
        <w:t>Bodenmaterial,</w:t>
      </w:r>
      <w:r>
        <w:rPr>
          <w:spacing w:val="-9"/>
          <w:sz w:val="20"/>
        </w:rPr>
        <w:t xml:space="preserve"> </w:t>
      </w:r>
      <w:r>
        <w:rPr>
          <w:sz w:val="20"/>
        </w:rPr>
        <w:t>das</w:t>
      </w:r>
      <w:r>
        <w:rPr>
          <w:spacing w:val="-9"/>
          <w:sz w:val="20"/>
        </w:rPr>
        <w:t xml:space="preserve"> </w:t>
      </w:r>
      <w:r>
        <w:rPr>
          <w:sz w:val="20"/>
        </w:rPr>
        <w:t>mehr</w:t>
      </w:r>
      <w:r>
        <w:rPr>
          <w:spacing w:val="-9"/>
          <w:sz w:val="20"/>
        </w:rPr>
        <w:t xml:space="preserve"> </w:t>
      </w:r>
      <w:r>
        <w:rPr>
          <w:sz w:val="20"/>
        </w:rPr>
        <w:t>als</w:t>
      </w:r>
      <w:r>
        <w:rPr>
          <w:spacing w:val="-10"/>
          <w:sz w:val="20"/>
        </w:rPr>
        <w:t xml:space="preserve"> </w:t>
      </w:r>
      <w:r>
        <w:rPr>
          <w:sz w:val="20"/>
        </w:rPr>
        <w:t>10</w:t>
      </w:r>
      <w:r>
        <w:rPr>
          <w:spacing w:val="-7"/>
          <w:sz w:val="20"/>
        </w:rPr>
        <w:t xml:space="preserve"> </w:t>
      </w:r>
      <w:r>
        <w:rPr>
          <w:sz w:val="20"/>
        </w:rPr>
        <w:t>%</w:t>
      </w:r>
      <w:r>
        <w:rPr>
          <w:spacing w:val="-9"/>
          <w:sz w:val="20"/>
        </w:rPr>
        <w:t xml:space="preserve"> </w:t>
      </w:r>
      <w:r>
        <w:rPr>
          <w:sz w:val="20"/>
        </w:rPr>
        <w:t>mineralischer Fremdbestandteile</w:t>
      </w:r>
      <w:r>
        <w:rPr>
          <w:spacing w:val="-14"/>
          <w:sz w:val="20"/>
        </w:rPr>
        <w:t xml:space="preserve"> </w:t>
      </w:r>
      <w:r>
        <w:rPr>
          <w:sz w:val="20"/>
        </w:rPr>
        <w:t>und</w:t>
      </w:r>
      <w:r>
        <w:rPr>
          <w:spacing w:val="-12"/>
          <w:sz w:val="20"/>
        </w:rPr>
        <w:t xml:space="preserve"> </w:t>
      </w:r>
      <w:r>
        <w:rPr>
          <w:sz w:val="20"/>
        </w:rPr>
        <w:t>/</w:t>
      </w:r>
      <w:r>
        <w:rPr>
          <w:spacing w:val="-13"/>
          <w:sz w:val="20"/>
        </w:rPr>
        <w:t xml:space="preserve"> </w:t>
      </w:r>
      <w:r>
        <w:rPr>
          <w:sz w:val="20"/>
        </w:rPr>
        <w:t>oder</w:t>
      </w:r>
      <w:r>
        <w:rPr>
          <w:spacing w:val="-11"/>
          <w:sz w:val="20"/>
        </w:rPr>
        <w:t xml:space="preserve"> </w:t>
      </w:r>
      <w:r>
        <w:rPr>
          <w:sz w:val="20"/>
        </w:rPr>
        <w:t>org.</w:t>
      </w:r>
      <w:r>
        <w:rPr>
          <w:spacing w:val="-12"/>
          <w:sz w:val="20"/>
        </w:rPr>
        <w:t xml:space="preserve"> </w:t>
      </w:r>
      <w:r>
        <w:rPr>
          <w:sz w:val="20"/>
        </w:rPr>
        <w:t>Bestandteile</w:t>
      </w:r>
      <w:r>
        <w:rPr>
          <w:spacing w:val="-14"/>
          <w:sz w:val="20"/>
        </w:rPr>
        <w:t xml:space="preserve"> </w:t>
      </w:r>
      <w:r>
        <w:rPr>
          <w:sz w:val="20"/>
        </w:rPr>
        <w:t>bzw.</w:t>
      </w:r>
      <w:r>
        <w:rPr>
          <w:spacing w:val="-13"/>
          <w:sz w:val="20"/>
        </w:rPr>
        <w:t xml:space="preserve"> </w:t>
      </w:r>
      <w:r>
        <w:rPr>
          <w:sz w:val="20"/>
        </w:rPr>
        <w:t>Störstoffe</w:t>
      </w:r>
      <w:r>
        <w:rPr>
          <w:spacing w:val="-13"/>
          <w:sz w:val="20"/>
        </w:rPr>
        <w:t xml:space="preserve"> </w:t>
      </w:r>
      <w:r>
        <w:rPr>
          <w:sz w:val="20"/>
        </w:rPr>
        <w:t>(Abfälle)</w:t>
      </w:r>
      <w:r>
        <w:rPr>
          <w:spacing w:val="-14"/>
          <w:sz w:val="20"/>
        </w:rPr>
        <w:t xml:space="preserve"> </w:t>
      </w:r>
      <w:r>
        <w:rPr>
          <w:sz w:val="20"/>
        </w:rPr>
        <w:t>enthält, darf nicht angenommen und eingebaut</w:t>
      </w:r>
      <w:r>
        <w:rPr>
          <w:spacing w:val="-1"/>
          <w:sz w:val="20"/>
        </w:rPr>
        <w:t xml:space="preserve"> </w:t>
      </w:r>
      <w:r>
        <w:rPr>
          <w:sz w:val="20"/>
        </w:rPr>
        <w:t>werden.</w:t>
      </w:r>
    </w:p>
    <w:p w14:paraId="5CCE8C03" w14:textId="77777777" w:rsidR="00E17E64" w:rsidRDefault="00A34BBB" w:rsidP="003C72FB">
      <w:pPr>
        <w:pStyle w:val="Listenabsatz"/>
        <w:numPr>
          <w:ilvl w:val="0"/>
          <w:numId w:val="34"/>
        </w:numPr>
        <w:tabs>
          <w:tab w:val="left" w:pos="1978"/>
        </w:tabs>
        <w:spacing w:before="120" w:line="295" w:lineRule="auto"/>
        <w:ind w:left="1973" w:right="301" w:hanging="357"/>
        <w:jc w:val="both"/>
        <w:rPr>
          <w:sz w:val="20"/>
        </w:rPr>
      </w:pPr>
      <w:r>
        <w:rPr>
          <w:sz w:val="20"/>
        </w:rPr>
        <w:t>Verdächtiges</w:t>
      </w:r>
      <w:r>
        <w:rPr>
          <w:spacing w:val="-13"/>
          <w:sz w:val="20"/>
        </w:rPr>
        <w:t xml:space="preserve"> </w:t>
      </w:r>
      <w:r>
        <w:rPr>
          <w:sz w:val="20"/>
        </w:rPr>
        <w:t>Material</w:t>
      </w:r>
      <w:r>
        <w:rPr>
          <w:spacing w:val="-12"/>
          <w:sz w:val="20"/>
        </w:rPr>
        <w:t xml:space="preserve"> </w:t>
      </w:r>
      <w:r>
        <w:rPr>
          <w:sz w:val="20"/>
        </w:rPr>
        <w:t>ist</w:t>
      </w:r>
      <w:r>
        <w:rPr>
          <w:spacing w:val="-12"/>
          <w:sz w:val="20"/>
        </w:rPr>
        <w:t xml:space="preserve"> </w:t>
      </w:r>
      <w:r>
        <w:rPr>
          <w:sz w:val="20"/>
        </w:rPr>
        <w:t>entweder</w:t>
      </w:r>
      <w:r>
        <w:rPr>
          <w:spacing w:val="-11"/>
          <w:sz w:val="20"/>
        </w:rPr>
        <w:t xml:space="preserve"> </w:t>
      </w:r>
      <w:r>
        <w:rPr>
          <w:sz w:val="20"/>
        </w:rPr>
        <w:t>sofort</w:t>
      </w:r>
      <w:r>
        <w:rPr>
          <w:spacing w:val="-9"/>
          <w:sz w:val="20"/>
        </w:rPr>
        <w:t xml:space="preserve"> </w:t>
      </w:r>
      <w:r>
        <w:rPr>
          <w:sz w:val="20"/>
        </w:rPr>
        <w:t>zurückzuweisen</w:t>
      </w:r>
      <w:r>
        <w:rPr>
          <w:spacing w:val="-11"/>
          <w:sz w:val="20"/>
        </w:rPr>
        <w:t xml:space="preserve"> </w:t>
      </w:r>
      <w:r>
        <w:rPr>
          <w:sz w:val="20"/>
        </w:rPr>
        <w:t>oder</w:t>
      </w:r>
      <w:r>
        <w:rPr>
          <w:spacing w:val="-11"/>
          <w:sz w:val="20"/>
        </w:rPr>
        <w:t xml:space="preserve"> </w:t>
      </w:r>
      <w:r>
        <w:rPr>
          <w:sz w:val="20"/>
        </w:rPr>
        <w:t>separat</w:t>
      </w:r>
      <w:r>
        <w:rPr>
          <w:spacing w:val="-10"/>
          <w:sz w:val="20"/>
        </w:rPr>
        <w:t xml:space="preserve"> </w:t>
      </w:r>
      <w:r>
        <w:rPr>
          <w:sz w:val="20"/>
        </w:rPr>
        <w:t>zwischen zu lagern und einer Analyse zu</w:t>
      </w:r>
      <w:r>
        <w:rPr>
          <w:spacing w:val="-5"/>
          <w:sz w:val="20"/>
        </w:rPr>
        <w:t xml:space="preserve"> </w:t>
      </w:r>
      <w:r>
        <w:rPr>
          <w:sz w:val="20"/>
        </w:rPr>
        <w:t>unterziehen.</w:t>
      </w:r>
    </w:p>
    <w:p w14:paraId="7ADE2614" w14:textId="77777777" w:rsidR="00E17E64" w:rsidRPr="00EE6640" w:rsidRDefault="00A34BBB" w:rsidP="003C72FB">
      <w:pPr>
        <w:pStyle w:val="Listenabsatz"/>
        <w:numPr>
          <w:ilvl w:val="0"/>
          <w:numId w:val="34"/>
        </w:numPr>
        <w:tabs>
          <w:tab w:val="left" w:pos="1978"/>
        </w:tabs>
        <w:spacing w:before="120" w:line="295" w:lineRule="auto"/>
        <w:ind w:left="1973" w:right="301" w:hanging="357"/>
        <w:jc w:val="both"/>
        <w:rPr>
          <w:sz w:val="20"/>
        </w:rPr>
      </w:pPr>
      <w:r w:rsidRPr="00EE6640">
        <w:rPr>
          <w:sz w:val="20"/>
        </w:rPr>
        <w:t>Das Abkippen des angelieferten Bodenaushubs direkt über die Böschungs</w:t>
      </w:r>
      <w:r w:rsidR="002753B9" w:rsidRPr="00EE6640">
        <w:rPr>
          <w:sz w:val="20"/>
        </w:rPr>
        <w:t>-</w:t>
      </w:r>
      <w:r w:rsidRPr="00EE6640">
        <w:rPr>
          <w:sz w:val="20"/>
        </w:rPr>
        <w:t>schulter ist nicht zulässig. Stattdessen sind die angelieferten Bodenmassen vor dem Böschungsrand abzukippen und einer Sicht- und Geruchskontrolle zu unterziehen. Hierbei sind vereinzelt vorgefundene Fremdbestandteile, orga</w:t>
      </w:r>
      <w:r w:rsidR="002753B9" w:rsidRPr="00EE6640">
        <w:rPr>
          <w:sz w:val="20"/>
        </w:rPr>
        <w:t>-</w:t>
      </w:r>
      <w:r w:rsidRPr="00EE6640">
        <w:rPr>
          <w:sz w:val="20"/>
        </w:rPr>
        <w:t>nisches Material und Störstoffe auszulesen und ordnungsgemäß</w:t>
      </w:r>
      <w:r w:rsidRPr="003C72FB">
        <w:rPr>
          <w:sz w:val="20"/>
        </w:rPr>
        <w:t xml:space="preserve"> </w:t>
      </w:r>
      <w:r w:rsidRPr="00EE6640">
        <w:rPr>
          <w:sz w:val="20"/>
        </w:rPr>
        <w:t>zu entsorgen.Falls</w:t>
      </w:r>
      <w:r w:rsidRPr="003C72FB">
        <w:rPr>
          <w:sz w:val="20"/>
        </w:rPr>
        <w:t xml:space="preserve"> </w:t>
      </w:r>
      <w:r w:rsidRPr="00EE6640">
        <w:rPr>
          <w:sz w:val="20"/>
        </w:rPr>
        <w:t>größere</w:t>
      </w:r>
      <w:r w:rsidRPr="003C72FB">
        <w:rPr>
          <w:sz w:val="20"/>
        </w:rPr>
        <w:t xml:space="preserve"> </w:t>
      </w:r>
      <w:r w:rsidRPr="00EE6640">
        <w:rPr>
          <w:sz w:val="20"/>
        </w:rPr>
        <w:t>Mengen</w:t>
      </w:r>
      <w:r w:rsidRPr="003C72FB">
        <w:rPr>
          <w:sz w:val="20"/>
        </w:rPr>
        <w:t xml:space="preserve"> </w:t>
      </w:r>
      <w:r w:rsidRPr="00EE6640">
        <w:rPr>
          <w:sz w:val="20"/>
        </w:rPr>
        <w:t>an</w:t>
      </w:r>
      <w:r w:rsidRPr="003C72FB">
        <w:rPr>
          <w:sz w:val="20"/>
        </w:rPr>
        <w:t xml:space="preserve"> </w:t>
      </w:r>
      <w:r w:rsidRPr="00EE6640">
        <w:rPr>
          <w:sz w:val="20"/>
        </w:rPr>
        <w:t>Fremd-</w:t>
      </w:r>
      <w:r w:rsidRPr="003C72FB">
        <w:rPr>
          <w:sz w:val="20"/>
        </w:rPr>
        <w:t xml:space="preserve"> </w:t>
      </w:r>
      <w:r w:rsidRPr="00EE6640">
        <w:rPr>
          <w:sz w:val="20"/>
        </w:rPr>
        <w:t>bzw.</w:t>
      </w:r>
      <w:r w:rsidRPr="003C72FB">
        <w:rPr>
          <w:sz w:val="20"/>
        </w:rPr>
        <w:t xml:space="preserve"> </w:t>
      </w:r>
      <w:r w:rsidRPr="00EE6640">
        <w:rPr>
          <w:sz w:val="20"/>
        </w:rPr>
        <w:t>Störstoffen enthalten sind, ist das betreffende Material zurückzuweisen. Zulässiger fremdstofffreier Erdaushub kann hingegen mittels geeigneter Erdbaugeräte (Raupe, Radlader etc.) über die Böschungsschulter geschoben</w:t>
      </w:r>
      <w:r w:rsidRPr="003C72FB">
        <w:rPr>
          <w:sz w:val="20"/>
        </w:rPr>
        <w:t xml:space="preserve"> </w:t>
      </w:r>
      <w:r w:rsidRPr="00EE6640">
        <w:rPr>
          <w:sz w:val="20"/>
        </w:rPr>
        <w:t>werden.</w:t>
      </w:r>
    </w:p>
    <w:p w14:paraId="3767C90C" w14:textId="77777777" w:rsidR="00E17E64" w:rsidRDefault="00A34BBB" w:rsidP="003C72FB">
      <w:pPr>
        <w:pStyle w:val="Listenabsatz"/>
        <w:numPr>
          <w:ilvl w:val="0"/>
          <w:numId w:val="34"/>
        </w:numPr>
        <w:tabs>
          <w:tab w:val="left" w:pos="1978"/>
        </w:tabs>
        <w:spacing w:before="120" w:line="295" w:lineRule="auto"/>
        <w:ind w:left="1973" w:right="289" w:hanging="357"/>
        <w:jc w:val="both"/>
        <w:rPr>
          <w:sz w:val="20"/>
        </w:rPr>
      </w:pPr>
      <w:r>
        <w:rPr>
          <w:sz w:val="20"/>
        </w:rPr>
        <w:t>Angelieferte Bodenmassen von Großbaustellen (&gt; 10.000 m³) sind, soweit wie dies betrieblich und räumlich möglich ist, zur besseren Kontrolle getrennt von anderen Anlieferungen</w:t>
      </w:r>
      <w:r>
        <w:rPr>
          <w:spacing w:val="2"/>
          <w:sz w:val="20"/>
        </w:rPr>
        <w:t xml:space="preserve"> </w:t>
      </w:r>
      <w:r>
        <w:rPr>
          <w:sz w:val="20"/>
        </w:rPr>
        <w:t>einzubauen.</w:t>
      </w:r>
    </w:p>
    <w:p w14:paraId="2398ADE6" w14:textId="77777777" w:rsidR="00E17E64" w:rsidRDefault="00A34BBB">
      <w:pPr>
        <w:pStyle w:val="Textkrper"/>
        <w:spacing w:before="4" w:line="295" w:lineRule="auto"/>
        <w:ind w:left="1977" w:right="289"/>
        <w:jc w:val="both"/>
      </w:pPr>
      <w:r>
        <w:t>Kleinanlieferungen (&lt; 50 m³) sind, soweit wie dies betrieblich und räumlich möglich</w:t>
      </w:r>
      <w:r>
        <w:rPr>
          <w:spacing w:val="-14"/>
        </w:rPr>
        <w:t xml:space="preserve"> </w:t>
      </w:r>
      <w:r>
        <w:t>ist,</w:t>
      </w:r>
      <w:r>
        <w:rPr>
          <w:spacing w:val="-13"/>
        </w:rPr>
        <w:t xml:space="preserve"> </w:t>
      </w:r>
      <w:r>
        <w:t>nach</w:t>
      </w:r>
      <w:r>
        <w:rPr>
          <w:spacing w:val="-12"/>
        </w:rPr>
        <w:t xml:space="preserve"> </w:t>
      </w:r>
      <w:r>
        <w:t>einer</w:t>
      </w:r>
      <w:r>
        <w:rPr>
          <w:spacing w:val="-14"/>
        </w:rPr>
        <w:t xml:space="preserve"> </w:t>
      </w:r>
      <w:r>
        <w:t>gegeben</w:t>
      </w:r>
      <w:r w:rsidR="00CF36D5">
        <w:t>en</w:t>
      </w:r>
      <w:r>
        <w:t>falls</w:t>
      </w:r>
      <w:r>
        <w:rPr>
          <w:spacing w:val="-14"/>
        </w:rPr>
        <w:t xml:space="preserve"> </w:t>
      </w:r>
      <w:r>
        <w:t>vorgeschalteten</w:t>
      </w:r>
      <w:r>
        <w:rPr>
          <w:spacing w:val="-9"/>
        </w:rPr>
        <w:t xml:space="preserve"> </w:t>
      </w:r>
      <w:r>
        <w:t>Zwischenlagerung</w:t>
      </w:r>
      <w:r>
        <w:rPr>
          <w:spacing w:val="-10"/>
        </w:rPr>
        <w:t xml:space="preserve"> </w:t>
      </w:r>
      <w:r>
        <w:t>räumlich gebündelt</w:t>
      </w:r>
      <w:r>
        <w:rPr>
          <w:spacing w:val="-1"/>
        </w:rPr>
        <w:t xml:space="preserve"> </w:t>
      </w:r>
      <w:r>
        <w:t>einzubauen.</w:t>
      </w:r>
    </w:p>
    <w:p w14:paraId="3354108B" w14:textId="77777777" w:rsidR="00E17E64" w:rsidRDefault="00A34BBB" w:rsidP="003C72FB">
      <w:pPr>
        <w:pStyle w:val="Listenabsatz"/>
        <w:numPr>
          <w:ilvl w:val="0"/>
          <w:numId w:val="34"/>
        </w:numPr>
        <w:tabs>
          <w:tab w:val="left" w:pos="1978"/>
        </w:tabs>
        <w:spacing w:before="120"/>
        <w:ind w:left="1979" w:hanging="363"/>
        <w:jc w:val="both"/>
        <w:rPr>
          <w:sz w:val="20"/>
        </w:rPr>
      </w:pPr>
      <w:r>
        <w:rPr>
          <w:sz w:val="20"/>
        </w:rPr>
        <w:t>Das verfüllte Material ist lagenweise zu</w:t>
      </w:r>
      <w:r>
        <w:rPr>
          <w:spacing w:val="-7"/>
          <w:sz w:val="20"/>
        </w:rPr>
        <w:t xml:space="preserve"> </w:t>
      </w:r>
      <w:r>
        <w:rPr>
          <w:sz w:val="20"/>
        </w:rPr>
        <w:t>planieren.</w:t>
      </w:r>
    </w:p>
    <w:p w14:paraId="3B0B82FB" w14:textId="77777777" w:rsidR="00E17E64" w:rsidRDefault="00A34BBB" w:rsidP="003C72FB">
      <w:pPr>
        <w:pStyle w:val="Listenabsatz"/>
        <w:numPr>
          <w:ilvl w:val="0"/>
          <w:numId w:val="34"/>
        </w:numPr>
        <w:tabs>
          <w:tab w:val="left" w:pos="1978"/>
        </w:tabs>
        <w:spacing w:before="120" w:line="295" w:lineRule="auto"/>
        <w:ind w:left="1973" w:right="289" w:hanging="357"/>
        <w:jc w:val="both"/>
        <w:rPr>
          <w:sz w:val="20"/>
        </w:rPr>
      </w:pPr>
      <w:r>
        <w:rPr>
          <w:sz w:val="20"/>
        </w:rPr>
        <w:t>Die Überwachungsbehörde kann Beprobungen des Verfüllmaterials durch einen Fremdgutachter auf Kosten des Betreibers auch ohne einen bestimmten Verdacht einmal jährlich</w:t>
      </w:r>
      <w:r>
        <w:rPr>
          <w:spacing w:val="-1"/>
          <w:sz w:val="20"/>
        </w:rPr>
        <w:t xml:space="preserve"> </w:t>
      </w:r>
      <w:r>
        <w:rPr>
          <w:sz w:val="20"/>
        </w:rPr>
        <w:t>anordnen.</w:t>
      </w:r>
    </w:p>
    <w:p w14:paraId="43ACB2E5" w14:textId="77777777" w:rsidR="00E17E64" w:rsidRDefault="00A34BBB">
      <w:pPr>
        <w:pStyle w:val="Textkrper"/>
        <w:spacing w:before="123" w:line="295" w:lineRule="auto"/>
        <w:ind w:left="1955" w:right="297"/>
        <w:jc w:val="both"/>
      </w:pPr>
      <w:r>
        <w:t>Die Probenahmestandorte werden im Vorfeld durch die Überwachungsbehörde festgelegt.</w:t>
      </w:r>
    </w:p>
    <w:p w14:paraId="5357E19E" w14:textId="77777777" w:rsidR="00E17E64" w:rsidRDefault="00A34BBB" w:rsidP="003C72FB">
      <w:pPr>
        <w:pStyle w:val="Textkrper"/>
        <w:spacing w:before="120" w:line="295" w:lineRule="auto"/>
        <w:ind w:left="1956" w:right="289"/>
        <w:jc w:val="both"/>
      </w:pPr>
      <w:r>
        <w:t>Die Probenahme und der Untersuchungsumfang (Analytik) ist gemäß den Regelungen der §§ 19 bis 24 der BBodSchV vorzunehmen und ergibt sich dabei aus dem jährlichen Verfüllvolumen (ermittelt aus den jährlichen Aufmaßen gemäß Auflage 3.5 bzw. der Dokumentation gemäß Auflage 3.11). Es soll pro</w:t>
      </w:r>
      <w:r w:rsidR="00C21CDB">
        <w:t xml:space="preserve"> </w:t>
      </w:r>
      <w:r>
        <w:t>5.000 m³ Verfüllvolumen je eine gesonderte Beprobung der durchwurzelbaren Bodenschicht sowie des Verfüllkörpers unterhalb der durchwurzelbaren Bodenschicht durchgeführt werden.</w:t>
      </w:r>
    </w:p>
    <w:p w14:paraId="6D774FD9" w14:textId="77777777" w:rsidR="00E17E64" w:rsidRDefault="00A34BBB" w:rsidP="003C72FB">
      <w:pPr>
        <w:pStyle w:val="Textkrper"/>
        <w:spacing w:before="120" w:line="295" w:lineRule="auto"/>
        <w:ind w:left="1956" w:right="289"/>
        <w:jc w:val="both"/>
      </w:pPr>
      <w:r>
        <w:t>Von den Einzelproben sind bis zur Beurteilung der Analyseergebnisse durch die Behörde</w:t>
      </w:r>
      <w:r>
        <w:rPr>
          <w:spacing w:val="-15"/>
        </w:rPr>
        <w:t xml:space="preserve"> </w:t>
      </w:r>
      <w:r>
        <w:t>Rückstellproben</w:t>
      </w:r>
      <w:r>
        <w:rPr>
          <w:spacing w:val="-13"/>
        </w:rPr>
        <w:t xml:space="preserve"> </w:t>
      </w:r>
      <w:r>
        <w:t>aufzubewahren,</w:t>
      </w:r>
      <w:r>
        <w:rPr>
          <w:spacing w:val="-14"/>
        </w:rPr>
        <w:t xml:space="preserve"> </w:t>
      </w:r>
      <w:r>
        <w:t>um</w:t>
      </w:r>
      <w:r>
        <w:rPr>
          <w:spacing w:val="-13"/>
        </w:rPr>
        <w:t xml:space="preserve"> </w:t>
      </w:r>
      <w:r>
        <w:t>beim</w:t>
      </w:r>
      <w:r>
        <w:rPr>
          <w:spacing w:val="-13"/>
        </w:rPr>
        <w:t xml:space="preserve"> </w:t>
      </w:r>
      <w:r>
        <w:t>Auftreten</w:t>
      </w:r>
      <w:r>
        <w:rPr>
          <w:spacing w:val="-12"/>
        </w:rPr>
        <w:t xml:space="preserve"> </w:t>
      </w:r>
      <w:r>
        <w:t>von</w:t>
      </w:r>
      <w:r>
        <w:rPr>
          <w:spacing w:val="-13"/>
        </w:rPr>
        <w:t xml:space="preserve"> </w:t>
      </w:r>
      <w:r>
        <w:t>Prüf-</w:t>
      </w:r>
      <w:r>
        <w:rPr>
          <w:spacing w:val="-11"/>
        </w:rPr>
        <w:t xml:space="preserve"> </w:t>
      </w:r>
      <w:r>
        <w:t>und</w:t>
      </w:r>
      <w:r>
        <w:rPr>
          <w:spacing w:val="-13"/>
        </w:rPr>
        <w:t xml:space="preserve"> </w:t>
      </w:r>
      <w:r>
        <w:t>Maß- nahmenwertüberschreitungen ggf. aufklärende Nachuntersuchungen zu ermöglichen.</w:t>
      </w:r>
    </w:p>
    <w:p w14:paraId="153F35CA" w14:textId="77777777" w:rsidR="00E17E64" w:rsidRDefault="00A34BBB">
      <w:pPr>
        <w:pStyle w:val="Textkrper"/>
        <w:spacing w:before="124" w:line="295" w:lineRule="auto"/>
        <w:ind w:left="1955" w:right="292"/>
        <w:jc w:val="both"/>
      </w:pPr>
      <w:r>
        <w:t>Die Ergebnisse der Analysen sind der Überwachungsbehörde unverzüglich vorzulegen. Im Fall einer Überschreitung zulässiger Prüf- und Maßnahmenwerte kann diese weitere Maßnahmen anordnen.</w:t>
      </w:r>
    </w:p>
    <w:p w14:paraId="34FF46E6" w14:textId="77777777" w:rsidR="00E17E64" w:rsidRDefault="00A34BBB">
      <w:pPr>
        <w:pStyle w:val="Textkrper"/>
        <w:spacing w:before="124" w:line="295" w:lineRule="auto"/>
        <w:ind w:left="1955" w:right="294"/>
        <w:jc w:val="both"/>
      </w:pPr>
      <w:r>
        <w:t>Die jährliche Beprobung ist nicht erforderlich, wenn eine mit der Über</w:t>
      </w:r>
      <w:r w:rsidR="002753B9">
        <w:t>-</w:t>
      </w:r>
      <w:r>
        <w:t>wachungsbehörde im Vorfeld abgestimmte gutachterliche Eigenüberwachung des Verfüllmaterials erfolgt.</w:t>
      </w:r>
    </w:p>
    <w:p w14:paraId="404FA817" w14:textId="77777777" w:rsidR="00E17E64" w:rsidRPr="00264290" w:rsidRDefault="00A34BBB" w:rsidP="003C72FB">
      <w:pPr>
        <w:pStyle w:val="Listenabsatz"/>
        <w:numPr>
          <w:ilvl w:val="0"/>
          <w:numId w:val="34"/>
        </w:numPr>
        <w:tabs>
          <w:tab w:val="left" w:pos="1970"/>
        </w:tabs>
        <w:spacing w:before="120" w:line="295" w:lineRule="auto"/>
        <w:ind w:left="1973" w:right="289" w:hanging="357"/>
        <w:jc w:val="both"/>
      </w:pPr>
      <w:r w:rsidRPr="00CB48D9">
        <w:rPr>
          <w:sz w:val="20"/>
        </w:rPr>
        <w:t>Sämtliche Probenahmen, Art und Umfang der Beprobung sowie die Ausführung der zugehörigen Analysen sind gemäß den Regelungen der §§ 19 bis 24 der BBodSchV und den Maßgaben der zugehörigen Tabellen bzw. Übersichten der Anlagen 3 und 4 der BBodSchV vorzunehmen. Ich weise darauf hin, dass die BBodSchV anlassbezogene Parameterzusammenstellungen (Anlage</w:t>
      </w:r>
      <w:r w:rsidRPr="00CB48D9">
        <w:rPr>
          <w:spacing w:val="2"/>
          <w:sz w:val="20"/>
        </w:rPr>
        <w:t xml:space="preserve"> </w:t>
      </w:r>
      <w:r w:rsidRPr="00CB48D9">
        <w:rPr>
          <w:sz w:val="20"/>
        </w:rPr>
        <w:t>1:</w:t>
      </w:r>
      <w:r w:rsidR="00CB48D9" w:rsidDel="00CB48D9">
        <w:t xml:space="preserve"> </w:t>
      </w:r>
      <w:r w:rsidRPr="003C72FB">
        <w:rPr>
          <w:sz w:val="20"/>
        </w:rPr>
        <w:t>Vorsorge</w:t>
      </w:r>
      <w:r w:rsidR="00CB48D9">
        <w:rPr>
          <w:sz w:val="20"/>
        </w:rPr>
        <w:softHyphen/>
      </w:r>
      <w:r w:rsidRPr="003C72FB">
        <w:rPr>
          <w:sz w:val="20"/>
        </w:rPr>
        <w:t>werte / Anlage 2: Prüf- und Maßnahmenwerte) enthält und auch die Vorgaben für die labortechnischen Untersuchungen (Anlage 3: Untersuchungsverfahren / Anlage 4: Technische Regeln und Normen) geändert worden sind.</w:t>
      </w:r>
      <w:r w:rsidR="00A9493C" w:rsidRPr="003C72FB">
        <w:rPr>
          <w:sz w:val="20"/>
        </w:rPr>
        <w:t xml:space="preserve"> Die sich aus § 19 Abs. 1 Satz 1 und 2 BBodSchV ergebenden allgemeinen Anforderungen an die Probenahme gelten gemäß § 28 Abs. 2 BBodSchV erst ab dem 01.08.2028.</w:t>
      </w:r>
    </w:p>
    <w:p w14:paraId="4AF05F95" w14:textId="77777777" w:rsidR="00CB48D9" w:rsidRDefault="00FA46AD" w:rsidP="003C72FB">
      <w:pPr>
        <w:pStyle w:val="Listenabsatz"/>
        <w:numPr>
          <w:ilvl w:val="0"/>
          <w:numId w:val="34"/>
        </w:numPr>
        <w:tabs>
          <w:tab w:val="left" w:pos="1970"/>
        </w:tabs>
        <w:spacing w:before="120" w:line="295" w:lineRule="auto"/>
        <w:ind w:left="1973" w:right="289" w:hanging="357"/>
        <w:jc w:val="both"/>
      </w:pPr>
      <w:r w:rsidRPr="005926E7">
        <w:rPr>
          <w:sz w:val="20"/>
        </w:rPr>
        <w:t>Herstellung der Verfüllhorizonte</w:t>
      </w:r>
    </w:p>
    <w:p w14:paraId="028FC02F" w14:textId="77777777" w:rsidR="00E17E64" w:rsidRPr="003C72FB" w:rsidRDefault="00E17E64" w:rsidP="003C72FB">
      <w:pPr>
        <w:pStyle w:val="Textkrper"/>
        <w:spacing w:before="2"/>
        <w:rPr>
          <w:sz w:val="21"/>
        </w:rPr>
      </w:pPr>
    </w:p>
    <w:p w14:paraId="5FCC7183" w14:textId="77777777" w:rsidR="00E17E64" w:rsidRDefault="00A34BBB">
      <w:pPr>
        <w:pStyle w:val="Listenabsatz"/>
        <w:numPr>
          <w:ilvl w:val="0"/>
          <w:numId w:val="33"/>
        </w:numPr>
        <w:tabs>
          <w:tab w:val="left" w:pos="3418"/>
        </w:tabs>
        <w:spacing w:before="1" w:line="295" w:lineRule="auto"/>
        <w:ind w:right="295"/>
        <w:jc w:val="both"/>
        <w:rPr>
          <w:sz w:val="20"/>
        </w:rPr>
      </w:pPr>
      <w:r>
        <w:rPr>
          <w:sz w:val="20"/>
        </w:rPr>
        <w:t>Die Grube ist sukzessive dem Abbau folgend zunächst bis zwei Meter unter Geländeoberkante zu</w:t>
      </w:r>
      <w:r>
        <w:rPr>
          <w:spacing w:val="-4"/>
          <w:sz w:val="20"/>
        </w:rPr>
        <w:t xml:space="preserve"> </w:t>
      </w:r>
      <w:r>
        <w:rPr>
          <w:sz w:val="20"/>
        </w:rPr>
        <w:t>verfüllen.</w:t>
      </w:r>
    </w:p>
    <w:p w14:paraId="412B8F66" w14:textId="77777777" w:rsidR="00E17E64" w:rsidRPr="00356720" w:rsidRDefault="00E17E64" w:rsidP="00356720">
      <w:pPr>
        <w:pStyle w:val="Textkrper"/>
        <w:rPr>
          <w:sz w:val="25"/>
        </w:rPr>
      </w:pPr>
    </w:p>
    <w:p w14:paraId="3F29209C" w14:textId="77777777" w:rsidR="00E17E64" w:rsidRDefault="00A34BBB">
      <w:pPr>
        <w:pStyle w:val="Listenabsatz"/>
        <w:numPr>
          <w:ilvl w:val="0"/>
          <w:numId w:val="33"/>
        </w:numPr>
        <w:tabs>
          <w:tab w:val="left" w:pos="3418"/>
        </w:tabs>
        <w:spacing w:line="295" w:lineRule="auto"/>
        <w:ind w:right="289"/>
        <w:jc w:val="both"/>
        <w:rPr>
          <w:sz w:val="20"/>
        </w:rPr>
      </w:pPr>
      <w:r>
        <w:rPr>
          <w:sz w:val="20"/>
        </w:rPr>
        <w:t>Die Herstellung der durchwurzelbaren Bodenschicht, d.h. der oberen zwei Meter unter GOK, ist bei der Herrichtung von landwirtschaftlicher Nutzfläche durch einen bodenkundlichen Sachverständigen zu begleiten (s.u. Zif.</w:t>
      </w:r>
      <w:r>
        <w:rPr>
          <w:spacing w:val="-3"/>
          <w:sz w:val="20"/>
        </w:rPr>
        <w:t xml:space="preserve"> </w:t>
      </w:r>
      <w:r>
        <w:rPr>
          <w:sz w:val="20"/>
        </w:rPr>
        <w:t>4.).</w:t>
      </w:r>
    </w:p>
    <w:p w14:paraId="27D4D15F" w14:textId="77777777" w:rsidR="00E17E64" w:rsidRDefault="00E17E64">
      <w:pPr>
        <w:pStyle w:val="Textkrper"/>
        <w:rPr>
          <w:sz w:val="25"/>
        </w:rPr>
      </w:pPr>
    </w:p>
    <w:p w14:paraId="2A70F50B" w14:textId="77777777" w:rsidR="00E17E64" w:rsidRDefault="00A34BBB">
      <w:pPr>
        <w:pStyle w:val="Listenabsatz"/>
        <w:numPr>
          <w:ilvl w:val="0"/>
          <w:numId w:val="33"/>
        </w:numPr>
        <w:tabs>
          <w:tab w:val="left" w:pos="3418"/>
        </w:tabs>
        <w:spacing w:line="295" w:lineRule="auto"/>
        <w:ind w:right="291"/>
        <w:jc w:val="both"/>
        <w:rPr>
          <w:sz w:val="20"/>
        </w:rPr>
      </w:pPr>
      <w:r>
        <w:rPr>
          <w:sz w:val="20"/>
        </w:rPr>
        <w:t>Die Herstellung der durchwurzelbaren Bodenschicht hat unter besonderer</w:t>
      </w:r>
      <w:r>
        <w:rPr>
          <w:spacing w:val="-14"/>
          <w:sz w:val="20"/>
        </w:rPr>
        <w:t xml:space="preserve"> </w:t>
      </w:r>
      <w:r>
        <w:rPr>
          <w:sz w:val="20"/>
        </w:rPr>
        <w:t>Berücksichtigung</w:t>
      </w:r>
      <w:r>
        <w:rPr>
          <w:spacing w:val="-11"/>
          <w:sz w:val="20"/>
        </w:rPr>
        <w:t xml:space="preserve"> </w:t>
      </w:r>
      <w:r>
        <w:rPr>
          <w:sz w:val="20"/>
        </w:rPr>
        <w:t>des</w:t>
      </w:r>
      <w:r>
        <w:rPr>
          <w:spacing w:val="-13"/>
          <w:sz w:val="20"/>
        </w:rPr>
        <w:t xml:space="preserve"> </w:t>
      </w:r>
      <w:r>
        <w:rPr>
          <w:sz w:val="20"/>
        </w:rPr>
        <w:t>§</w:t>
      </w:r>
      <w:r>
        <w:rPr>
          <w:spacing w:val="-9"/>
          <w:sz w:val="20"/>
        </w:rPr>
        <w:t xml:space="preserve"> </w:t>
      </w:r>
      <w:r>
        <w:rPr>
          <w:sz w:val="20"/>
        </w:rPr>
        <w:t>6</w:t>
      </w:r>
      <w:r>
        <w:rPr>
          <w:spacing w:val="-9"/>
          <w:sz w:val="20"/>
        </w:rPr>
        <w:t xml:space="preserve"> </w:t>
      </w:r>
      <w:r>
        <w:rPr>
          <w:sz w:val="20"/>
        </w:rPr>
        <w:t>(1)</w:t>
      </w:r>
      <w:r>
        <w:rPr>
          <w:spacing w:val="-12"/>
          <w:sz w:val="20"/>
        </w:rPr>
        <w:t xml:space="preserve"> </w:t>
      </w:r>
      <w:r>
        <w:rPr>
          <w:sz w:val="20"/>
        </w:rPr>
        <w:t>bis</w:t>
      </w:r>
      <w:r>
        <w:rPr>
          <w:spacing w:val="-12"/>
          <w:sz w:val="20"/>
        </w:rPr>
        <w:t xml:space="preserve"> </w:t>
      </w:r>
      <w:r>
        <w:rPr>
          <w:sz w:val="20"/>
        </w:rPr>
        <w:t>(3)</w:t>
      </w:r>
      <w:r>
        <w:rPr>
          <w:spacing w:val="-8"/>
          <w:sz w:val="20"/>
        </w:rPr>
        <w:t xml:space="preserve"> </w:t>
      </w:r>
      <w:r>
        <w:rPr>
          <w:sz w:val="20"/>
        </w:rPr>
        <w:t>sowie</w:t>
      </w:r>
      <w:r>
        <w:rPr>
          <w:spacing w:val="-14"/>
          <w:sz w:val="20"/>
        </w:rPr>
        <w:t xml:space="preserve"> </w:t>
      </w:r>
      <w:r>
        <w:rPr>
          <w:sz w:val="20"/>
        </w:rPr>
        <w:t>(5)</w:t>
      </w:r>
      <w:r>
        <w:rPr>
          <w:spacing w:val="-8"/>
          <w:sz w:val="20"/>
        </w:rPr>
        <w:t xml:space="preserve"> </w:t>
      </w:r>
      <w:r>
        <w:rPr>
          <w:sz w:val="20"/>
        </w:rPr>
        <w:t>bis</w:t>
      </w:r>
      <w:r>
        <w:rPr>
          <w:spacing w:val="-13"/>
          <w:sz w:val="20"/>
        </w:rPr>
        <w:t xml:space="preserve"> </w:t>
      </w:r>
      <w:r>
        <w:rPr>
          <w:sz w:val="20"/>
        </w:rPr>
        <w:t>(12) der diesbezüglichen Regelungen der Bundes</w:t>
      </w:r>
      <w:r w:rsidR="005575C3">
        <w:rPr>
          <w:sz w:val="20"/>
        </w:rPr>
        <w:t>b</w:t>
      </w:r>
      <w:r>
        <w:rPr>
          <w:sz w:val="20"/>
        </w:rPr>
        <w:t>odenschutz</w:t>
      </w:r>
      <w:r w:rsidR="005575C3">
        <w:rPr>
          <w:sz w:val="20"/>
        </w:rPr>
        <w:softHyphen/>
      </w:r>
      <w:r>
        <w:rPr>
          <w:sz w:val="20"/>
        </w:rPr>
        <w:t>verordnung (BBodSchV) zu erfolgen. Das erfordert, dass ein Einbau von Fremdmaterial sowie die Umlagerung von Boden</w:t>
      </w:r>
      <w:r w:rsidR="005575C3">
        <w:rPr>
          <w:sz w:val="20"/>
        </w:rPr>
        <w:softHyphen/>
      </w:r>
      <w:r>
        <w:rPr>
          <w:sz w:val="20"/>
        </w:rPr>
        <w:t>material technisch und nur bei trockener geeigneter Witterung und bei geeigneter Materialbeschaffenheit so durchzuführen ist, dass Gefügeschäden und Verdichtungen auf das unvermeidbare Maß beschränkt werden. Das Bodenmaterial soll in möglichst wenigen Arbeitsgängen und Zwischenbefahrungen aufgebracht und umgehend eingeebnet werden. Die Einebnung</w:t>
      </w:r>
      <w:r>
        <w:rPr>
          <w:spacing w:val="-19"/>
          <w:sz w:val="20"/>
        </w:rPr>
        <w:t xml:space="preserve"> </w:t>
      </w:r>
      <w:r>
        <w:rPr>
          <w:sz w:val="20"/>
        </w:rPr>
        <w:t>dieses</w:t>
      </w:r>
      <w:r>
        <w:rPr>
          <w:spacing w:val="-18"/>
          <w:sz w:val="20"/>
        </w:rPr>
        <w:t xml:space="preserve"> </w:t>
      </w:r>
      <w:r>
        <w:rPr>
          <w:sz w:val="20"/>
        </w:rPr>
        <w:t>Durch</w:t>
      </w:r>
      <w:r w:rsidR="003C38CB">
        <w:rPr>
          <w:sz w:val="20"/>
        </w:rPr>
        <w:softHyphen/>
      </w:r>
      <w:r>
        <w:rPr>
          <w:sz w:val="20"/>
        </w:rPr>
        <w:t>wurzelungshorizontes</w:t>
      </w:r>
      <w:r>
        <w:rPr>
          <w:spacing w:val="-21"/>
          <w:sz w:val="20"/>
        </w:rPr>
        <w:t xml:space="preserve"> </w:t>
      </w:r>
      <w:r>
        <w:rPr>
          <w:sz w:val="20"/>
        </w:rPr>
        <w:t>hat</w:t>
      </w:r>
      <w:r>
        <w:rPr>
          <w:spacing w:val="-19"/>
          <w:sz w:val="20"/>
        </w:rPr>
        <w:t xml:space="preserve"> </w:t>
      </w:r>
      <w:r>
        <w:rPr>
          <w:sz w:val="20"/>
        </w:rPr>
        <w:t>mit</w:t>
      </w:r>
      <w:r>
        <w:rPr>
          <w:spacing w:val="-19"/>
          <w:sz w:val="20"/>
        </w:rPr>
        <w:t xml:space="preserve"> </w:t>
      </w:r>
      <w:r>
        <w:rPr>
          <w:sz w:val="20"/>
        </w:rPr>
        <w:t>Geräten,</w:t>
      </w:r>
      <w:r>
        <w:rPr>
          <w:spacing w:val="-20"/>
          <w:sz w:val="20"/>
        </w:rPr>
        <w:t xml:space="preserve"> </w:t>
      </w:r>
      <w:r>
        <w:rPr>
          <w:sz w:val="20"/>
        </w:rPr>
        <w:t>die nur einen geringen Bodendruck erzeugen, zu erfolgen (Raupen, Breitreifenschlepper o. ä.). Ggf. auftretende Verdichtungen sind durch Tiefenlockerung (mind. 70 cm) zu</w:t>
      </w:r>
      <w:r>
        <w:rPr>
          <w:spacing w:val="-6"/>
          <w:sz w:val="20"/>
        </w:rPr>
        <w:t xml:space="preserve"> </w:t>
      </w:r>
      <w:r>
        <w:rPr>
          <w:sz w:val="20"/>
        </w:rPr>
        <w:t>beheben.</w:t>
      </w:r>
    </w:p>
    <w:p w14:paraId="4A755E11" w14:textId="77777777" w:rsidR="00E17E64" w:rsidRPr="00356720" w:rsidRDefault="00E17E64">
      <w:pPr>
        <w:pStyle w:val="Textkrper"/>
        <w:rPr>
          <w:sz w:val="25"/>
        </w:rPr>
      </w:pPr>
    </w:p>
    <w:p w14:paraId="13A69F6D" w14:textId="77777777" w:rsidR="00E17E64" w:rsidRDefault="00A34BBB">
      <w:pPr>
        <w:pStyle w:val="Listenabsatz"/>
        <w:numPr>
          <w:ilvl w:val="0"/>
          <w:numId w:val="33"/>
        </w:numPr>
        <w:tabs>
          <w:tab w:val="left" w:pos="3418"/>
        </w:tabs>
        <w:spacing w:before="1" w:line="295" w:lineRule="auto"/>
        <w:ind w:right="287"/>
        <w:jc w:val="both"/>
        <w:rPr>
          <w:sz w:val="20"/>
        </w:rPr>
      </w:pPr>
      <w:r>
        <w:rPr>
          <w:sz w:val="20"/>
        </w:rPr>
        <w:t>Vorliegend sind mehr als 3.000 m² Bodenfläche für eine land</w:t>
      </w:r>
      <w:r w:rsidR="003C38CB">
        <w:rPr>
          <w:sz w:val="20"/>
        </w:rPr>
        <w:softHyphen/>
      </w:r>
      <w:r>
        <w:rPr>
          <w:sz w:val="20"/>
        </w:rPr>
        <w:t>wirtschaftliche Folgenutzung wiederherzurichten. Zur Gewähr-leistung des fachgerechten Aufbaues eines für die landwirt-schaftliche Nutzung geeigneten Bodens (bestehend aus einer Oberbodendecke und der durchwurzelbaren Bodenschicht) ist bei deren Herstellung entsprechend § 4 Abs. 5 BBodSchV in Anleh-nung an die Regelungen der DIN 19639 eine bodenkundlich sachverständige Person hinzuzuziehen. Da die Antragstellerin</w:t>
      </w:r>
      <w:r>
        <w:rPr>
          <w:spacing w:val="-30"/>
          <w:sz w:val="20"/>
        </w:rPr>
        <w:t xml:space="preserve"> </w:t>
      </w:r>
      <w:r>
        <w:rPr>
          <w:sz w:val="20"/>
        </w:rPr>
        <w:t>seit mehreren</w:t>
      </w:r>
      <w:r>
        <w:rPr>
          <w:spacing w:val="-21"/>
          <w:sz w:val="20"/>
        </w:rPr>
        <w:t xml:space="preserve"> </w:t>
      </w:r>
      <w:r>
        <w:rPr>
          <w:sz w:val="20"/>
        </w:rPr>
        <w:t>Jahrzehnten</w:t>
      </w:r>
      <w:r>
        <w:rPr>
          <w:spacing w:val="-21"/>
          <w:sz w:val="20"/>
        </w:rPr>
        <w:t xml:space="preserve"> </w:t>
      </w:r>
      <w:r>
        <w:rPr>
          <w:sz w:val="20"/>
        </w:rPr>
        <w:t>auf</w:t>
      </w:r>
      <w:r>
        <w:rPr>
          <w:spacing w:val="-21"/>
          <w:sz w:val="20"/>
        </w:rPr>
        <w:t xml:space="preserve"> </w:t>
      </w:r>
      <w:r>
        <w:rPr>
          <w:sz w:val="20"/>
        </w:rPr>
        <w:t>dem</w:t>
      </w:r>
      <w:r>
        <w:rPr>
          <w:spacing w:val="-19"/>
          <w:sz w:val="20"/>
        </w:rPr>
        <w:t xml:space="preserve"> </w:t>
      </w:r>
      <w:r>
        <w:rPr>
          <w:sz w:val="20"/>
        </w:rPr>
        <w:t>Gebiet</w:t>
      </w:r>
      <w:r>
        <w:rPr>
          <w:spacing w:val="-21"/>
          <w:sz w:val="20"/>
        </w:rPr>
        <w:t xml:space="preserve"> </w:t>
      </w:r>
      <w:r>
        <w:rPr>
          <w:sz w:val="20"/>
        </w:rPr>
        <w:t>der</w:t>
      </w:r>
      <w:r>
        <w:rPr>
          <w:spacing w:val="-22"/>
          <w:sz w:val="20"/>
        </w:rPr>
        <w:t xml:space="preserve"> </w:t>
      </w:r>
      <w:r>
        <w:rPr>
          <w:sz w:val="20"/>
        </w:rPr>
        <w:t>Bodenschatzgewinnung tätig</w:t>
      </w:r>
      <w:r>
        <w:rPr>
          <w:spacing w:val="-17"/>
          <w:sz w:val="20"/>
        </w:rPr>
        <w:t xml:space="preserve"> </w:t>
      </w:r>
      <w:r>
        <w:rPr>
          <w:sz w:val="20"/>
        </w:rPr>
        <w:t>ist</w:t>
      </w:r>
      <w:r>
        <w:rPr>
          <w:spacing w:val="-15"/>
          <w:sz w:val="20"/>
        </w:rPr>
        <w:t xml:space="preserve"> </w:t>
      </w:r>
      <w:r>
        <w:rPr>
          <w:sz w:val="20"/>
        </w:rPr>
        <w:t>und</w:t>
      </w:r>
      <w:r>
        <w:rPr>
          <w:spacing w:val="-15"/>
          <w:sz w:val="20"/>
        </w:rPr>
        <w:t xml:space="preserve"> </w:t>
      </w:r>
      <w:r>
        <w:rPr>
          <w:sz w:val="20"/>
        </w:rPr>
        <w:t>über</w:t>
      </w:r>
      <w:r>
        <w:rPr>
          <w:spacing w:val="-15"/>
          <w:sz w:val="20"/>
        </w:rPr>
        <w:t xml:space="preserve"> </w:t>
      </w:r>
      <w:r>
        <w:rPr>
          <w:sz w:val="20"/>
        </w:rPr>
        <w:t>Erfahrungen</w:t>
      </w:r>
      <w:r>
        <w:rPr>
          <w:spacing w:val="-14"/>
          <w:sz w:val="20"/>
        </w:rPr>
        <w:t xml:space="preserve"> </w:t>
      </w:r>
      <w:r>
        <w:rPr>
          <w:sz w:val="20"/>
        </w:rPr>
        <w:t>mit</w:t>
      </w:r>
      <w:r>
        <w:rPr>
          <w:spacing w:val="-15"/>
          <w:sz w:val="20"/>
        </w:rPr>
        <w:t xml:space="preserve"> </w:t>
      </w:r>
      <w:r>
        <w:rPr>
          <w:sz w:val="20"/>
        </w:rPr>
        <w:t>der</w:t>
      </w:r>
      <w:r>
        <w:rPr>
          <w:spacing w:val="-15"/>
          <w:sz w:val="20"/>
        </w:rPr>
        <w:t xml:space="preserve"> </w:t>
      </w:r>
      <w:r>
        <w:rPr>
          <w:sz w:val="20"/>
        </w:rPr>
        <w:t>sachgerechten</w:t>
      </w:r>
      <w:r>
        <w:rPr>
          <w:spacing w:val="-14"/>
          <w:sz w:val="20"/>
        </w:rPr>
        <w:t xml:space="preserve"> </w:t>
      </w:r>
      <w:r>
        <w:rPr>
          <w:sz w:val="20"/>
        </w:rPr>
        <w:t>Handhabung von</w:t>
      </w:r>
      <w:r>
        <w:rPr>
          <w:spacing w:val="-13"/>
          <w:sz w:val="20"/>
        </w:rPr>
        <w:t xml:space="preserve"> </w:t>
      </w:r>
      <w:r>
        <w:rPr>
          <w:sz w:val="20"/>
        </w:rPr>
        <w:t>Bodenmaterial</w:t>
      </w:r>
      <w:r>
        <w:rPr>
          <w:spacing w:val="-10"/>
          <w:sz w:val="20"/>
        </w:rPr>
        <w:t xml:space="preserve"> </w:t>
      </w:r>
      <w:r>
        <w:rPr>
          <w:sz w:val="20"/>
        </w:rPr>
        <w:t>verfügt,</w:t>
      </w:r>
      <w:r>
        <w:rPr>
          <w:spacing w:val="-12"/>
          <w:sz w:val="20"/>
        </w:rPr>
        <w:t xml:space="preserve"> </w:t>
      </w:r>
      <w:r>
        <w:rPr>
          <w:sz w:val="20"/>
        </w:rPr>
        <w:t>ist</w:t>
      </w:r>
      <w:r>
        <w:rPr>
          <w:spacing w:val="-13"/>
          <w:sz w:val="20"/>
        </w:rPr>
        <w:t xml:space="preserve"> </w:t>
      </w:r>
      <w:r>
        <w:rPr>
          <w:sz w:val="20"/>
        </w:rPr>
        <w:t>es</w:t>
      </w:r>
      <w:r>
        <w:rPr>
          <w:spacing w:val="-13"/>
          <w:sz w:val="20"/>
        </w:rPr>
        <w:t xml:space="preserve"> </w:t>
      </w:r>
      <w:r>
        <w:rPr>
          <w:sz w:val="20"/>
        </w:rPr>
        <w:t>indes</w:t>
      </w:r>
      <w:r>
        <w:rPr>
          <w:spacing w:val="-14"/>
          <w:sz w:val="20"/>
        </w:rPr>
        <w:t xml:space="preserve"> </w:t>
      </w:r>
      <w:r>
        <w:rPr>
          <w:sz w:val="20"/>
        </w:rPr>
        <w:t>nicht</w:t>
      </w:r>
      <w:r>
        <w:rPr>
          <w:spacing w:val="-11"/>
          <w:sz w:val="20"/>
        </w:rPr>
        <w:t xml:space="preserve"> </w:t>
      </w:r>
      <w:r>
        <w:rPr>
          <w:sz w:val="20"/>
        </w:rPr>
        <w:t>erforderlich,</w:t>
      </w:r>
      <w:r>
        <w:rPr>
          <w:spacing w:val="-14"/>
          <w:sz w:val="20"/>
        </w:rPr>
        <w:t xml:space="preserve"> </w:t>
      </w:r>
      <w:r>
        <w:rPr>
          <w:sz w:val="20"/>
        </w:rPr>
        <w:t>dass</w:t>
      </w:r>
      <w:r>
        <w:rPr>
          <w:spacing w:val="-14"/>
          <w:sz w:val="20"/>
        </w:rPr>
        <w:t xml:space="preserve"> </w:t>
      </w:r>
      <w:r>
        <w:rPr>
          <w:sz w:val="20"/>
        </w:rPr>
        <w:t>die bodenkundliche Baubegleitung den Gesamtablauf von Abgrabung und Wiederverfüllung fachlich</w:t>
      </w:r>
      <w:r>
        <w:rPr>
          <w:spacing w:val="-1"/>
          <w:sz w:val="20"/>
        </w:rPr>
        <w:t xml:space="preserve"> </w:t>
      </w:r>
      <w:r>
        <w:rPr>
          <w:sz w:val="20"/>
        </w:rPr>
        <w:t>begleitet.</w:t>
      </w:r>
    </w:p>
    <w:p w14:paraId="7A3EC5A0" w14:textId="77777777" w:rsidR="00E17E64" w:rsidRDefault="00A34BBB">
      <w:pPr>
        <w:pStyle w:val="Textkrper"/>
        <w:spacing w:before="14" w:line="295" w:lineRule="auto"/>
        <w:ind w:left="3417" w:right="287"/>
        <w:jc w:val="both"/>
      </w:pPr>
      <w:r>
        <w:t>Die Beauftragung der sachverständigen Person ist der Genehmi-gungsbehörde anzuzeigen. Die Tätigkeiten der bodenkundlichen Baubegleitung sind geeignet zu dokumentieren (Berichte mit Fotobelegen) und der Genehmigungsbehörde in 2-facher Aus</w:t>
      </w:r>
      <w:r w:rsidR="003C38CB">
        <w:softHyphen/>
      </w:r>
      <w:r>
        <w:t>fertigung (als Ausdruck und in digitaler Form) vorzulegen.</w:t>
      </w:r>
    </w:p>
    <w:p w14:paraId="553091B2" w14:textId="77777777" w:rsidR="00E17E64" w:rsidRDefault="00E17E64" w:rsidP="00356720">
      <w:pPr>
        <w:pStyle w:val="Textkrper"/>
        <w:rPr>
          <w:sz w:val="25"/>
        </w:rPr>
      </w:pPr>
    </w:p>
    <w:p w14:paraId="43523C32" w14:textId="77777777" w:rsidR="00E17E64" w:rsidRDefault="00A34BBB">
      <w:pPr>
        <w:pStyle w:val="Listenabsatz"/>
        <w:numPr>
          <w:ilvl w:val="0"/>
          <w:numId w:val="33"/>
        </w:numPr>
        <w:tabs>
          <w:tab w:val="left" w:pos="3418"/>
        </w:tabs>
        <w:spacing w:line="295" w:lineRule="auto"/>
        <w:ind w:right="289"/>
        <w:jc w:val="both"/>
        <w:rPr>
          <w:sz w:val="20"/>
        </w:rPr>
      </w:pPr>
      <w:r>
        <w:rPr>
          <w:sz w:val="20"/>
        </w:rPr>
        <w:t>Bei Verwendung von standortfremdem Bodenmaterial zur Her-stellung der durchwurzelbaren Bodenschicht ist zu</w:t>
      </w:r>
      <w:r>
        <w:rPr>
          <w:spacing w:val="-17"/>
          <w:sz w:val="20"/>
        </w:rPr>
        <w:t xml:space="preserve"> </w:t>
      </w:r>
      <w:r>
        <w:rPr>
          <w:sz w:val="20"/>
        </w:rPr>
        <w:t>gewährleisten,</w:t>
      </w:r>
    </w:p>
    <w:p w14:paraId="44DC1E89" w14:textId="77777777" w:rsidR="00E17E64" w:rsidRDefault="00E17E64">
      <w:pPr>
        <w:spacing w:line="295" w:lineRule="auto"/>
        <w:jc w:val="both"/>
        <w:rPr>
          <w:sz w:val="20"/>
        </w:rPr>
        <w:sectPr w:rsidR="00E17E64">
          <w:footerReference w:type="default" r:id="rId10"/>
          <w:pgSz w:w="11910" w:h="16840"/>
          <w:pgMar w:top="1360" w:right="840" w:bottom="960" w:left="740" w:header="0" w:footer="769" w:gutter="0"/>
          <w:cols w:space="720"/>
        </w:sectPr>
      </w:pPr>
    </w:p>
    <w:p w14:paraId="4B8C357A" w14:textId="77777777" w:rsidR="00E17E64" w:rsidRDefault="00A34BBB" w:rsidP="003C72FB">
      <w:pPr>
        <w:pStyle w:val="Textkrper"/>
        <w:spacing w:before="79" w:line="297" w:lineRule="auto"/>
        <w:ind w:left="3417" w:right="284"/>
        <w:jc w:val="both"/>
      </w:pPr>
      <w:r>
        <w:t>dass dieses frei von Fremdbestandteilen und Störstoffen ist. Enthaltene Fremdbestandteile und Störstoffe sind vor dem</w:t>
      </w:r>
      <w:r>
        <w:rPr>
          <w:spacing w:val="-51"/>
        </w:rPr>
        <w:t xml:space="preserve"> </w:t>
      </w:r>
      <w:r>
        <w:t>Einbau</w:t>
      </w:r>
      <w:r w:rsidR="003C38CB">
        <w:t xml:space="preserve"> </w:t>
      </w:r>
      <w:r>
        <w:t>z.B. durch Absiebung oder händische Entnahme zu entfernen.</w:t>
      </w:r>
    </w:p>
    <w:p w14:paraId="5CEC5CA4" w14:textId="77777777" w:rsidR="00E17E64" w:rsidRPr="00356720" w:rsidRDefault="00E17E64" w:rsidP="00356720">
      <w:pPr>
        <w:pStyle w:val="Textkrper"/>
        <w:rPr>
          <w:sz w:val="25"/>
        </w:rPr>
      </w:pPr>
    </w:p>
    <w:p w14:paraId="72AAD8D1" w14:textId="77777777" w:rsidR="00E17E64" w:rsidRDefault="00A34BBB">
      <w:pPr>
        <w:pStyle w:val="Listenabsatz"/>
        <w:numPr>
          <w:ilvl w:val="0"/>
          <w:numId w:val="33"/>
        </w:numPr>
        <w:tabs>
          <w:tab w:val="left" w:pos="3418"/>
        </w:tabs>
        <w:spacing w:line="295" w:lineRule="auto"/>
        <w:ind w:right="291"/>
        <w:jc w:val="both"/>
        <w:rPr>
          <w:sz w:val="20"/>
        </w:rPr>
      </w:pPr>
      <w:r>
        <w:rPr>
          <w:sz w:val="20"/>
        </w:rPr>
        <w:t>Insbesondere im Abbauabschnitt 4 ist aufgrund der</w:t>
      </w:r>
      <w:r>
        <w:rPr>
          <w:spacing w:val="-27"/>
          <w:sz w:val="20"/>
        </w:rPr>
        <w:t xml:space="preserve"> </w:t>
      </w:r>
      <w:r>
        <w:rPr>
          <w:sz w:val="20"/>
        </w:rPr>
        <w:t>entstehenden Dammlage (Westböschung vom „Eschmarer See“) eine zeitnahe Verfüllung</w:t>
      </w:r>
      <w:r>
        <w:rPr>
          <w:spacing w:val="-1"/>
          <w:sz w:val="20"/>
        </w:rPr>
        <w:t xml:space="preserve"> </w:t>
      </w:r>
      <w:r>
        <w:rPr>
          <w:sz w:val="20"/>
        </w:rPr>
        <w:t>durchzuführen.</w:t>
      </w:r>
    </w:p>
    <w:p w14:paraId="1F4CB094" w14:textId="77777777" w:rsidR="00E17E64" w:rsidRPr="00356720" w:rsidRDefault="00E17E64" w:rsidP="00356720">
      <w:pPr>
        <w:pStyle w:val="Textkrper"/>
        <w:rPr>
          <w:sz w:val="25"/>
        </w:rPr>
      </w:pPr>
    </w:p>
    <w:p w14:paraId="5C1EF1E9" w14:textId="77777777" w:rsidR="00E17E64" w:rsidRDefault="00A34BBB">
      <w:pPr>
        <w:pStyle w:val="Listenabsatz"/>
        <w:numPr>
          <w:ilvl w:val="0"/>
          <w:numId w:val="33"/>
        </w:numPr>
        <w:tabs>
          <w:tab w:val="left" w:pos="3418"/>
        </w:tabs>
        <w:spacing w:before="1" w:line="295" w:lineRule="auto"/>
        <w:ind w:right="287"/>
        <w:jc w:val="both"/>
        <w:rPr>
          <w:sz w:val="20"/>
        </w:rPr>
      </w:pPr>
      <w:r>
        <w:rPr>
          <w:sz w:val="20"/>
        </w:rPr>
        <w:t>Zur Verfüllung nicht geeignetes Bodenmaterial ist in Abstimmung mit der zuständigen Umweltbehörde einer ordnungsgemäßen Entsorgung (Verwertung oder Beseitigung)</w:t>
      </w:r>
      <w:r>
        <w:rPr>
          <w:spacing w:val="-8"/>
          <w:sz w:val="20"/>
        </w:rPr>
        <w:t xml:space="preserve"> </w:t>
      </w:r>
      <w:r>
        <w:rPr>
          <w:sz w:val="20"/>
        </w:rPr>
        <w:t>zuzuführen.</w:t>
      </w:r>
    </w:p>
    <w:p w14:paraId="2A3350D0" w14:textId="77777777" w:rsidR="00E17E64" w:rsidRPr="00356720" w:rsidRDefault="00E17E64" w:rsidP="00356720">
      <w:pPr>
        <w:pStyle w:val="Textkrper"/>
        <w:rPr>
          <w:sz w:val="25"/>
        </w:rPr>
      </w:pPr>
    </w:p>
    <w:p w14:paraId="0DAFF4E3" w14:textId="77777777" w:rsidR="00E17E64" w:rsidRDefault="00A34BBB">
      <w:pPr>
        <w:pStyle w:val="Listenabsatz"/>
        <w:numPr>
          <w:ilvl w:val="0"/>
          <w:numId w:val="33"/>
        </w:numPr>
        <w:tabs>
          <w:tab w:val="left" w:pos="3418"/>
        </w:tabs>
        <w:spacing w:line="295" w:lineRule="auto"/>
        <w:ind w:right="290"/>
        <w:jc w:val="both"/>
        <w:rPr>
          <w:sz w:val="20"/>
        </w:rPr>
      </w:pPr>
      <w:r>
        <w:rPr>
          <w:sz w:val="20"/>
        </w:rPr>
        <w:t>Die Unterlagen über die Eignung des eingebauten Bodenaushubs werden in ein Register gem. § 24 Abs. 4 der</w:t>
      </w:r>
      <w:r>
        <w:rPr>
          <w:spacing w:val="-47"/>
          <w:sz w:val="20"/>
        </w:rPr>
        <w:t xml:space="preserve"> </w:t>
      </w:r>
      <w:r>
        <w:rPr>
          <w:sz w:val="20"/>
        </w:rPr>
        <w:t>Nachweisverordnung eingestellt. Diese Registrierung kann auch Bestandteil des Betriebstagebuches oder einer Dokumentation der abschnitts</w:t>
      </w:r>
      <w:r w:rsidR="00760443">
        <w:rPr>
          <w:sz w:val="20"/>
        </w:rPr>
        <w:softHyphen/>
      </w:r>
      <w:r>
        <w:rPr>
          <w:sz w:val="20"/>
        </w:rPr>
        <w:t>weisen Verfüllung</w:t>
      </w:r>
      <w:r>
        <w:rPr>
          <w:spacing w:val="-1"/>
          <w:sz w:val="20"/>
        </w:rPr>
        <w:t xml:space="preserve"> </w:t>
      </w:r>
      <w:r>
        <w:rPr>
          <w:sz w:val="20"/>
        </w:rPr>
        <w:t>sein.</w:t>
      </w:r>
    </w:p>
    <w:p w14:paraId="32525A38" w14:textId="77777777" w:rsidR="00E17E64" w:rsidRDefault="00E17E64" w:rsidP="00356720">
      <w:pPr>
        <w:pStyle w:val="Textkrper"/>
        <w:rPr>
          <w:sz w:val="25"/>
        </w:rPr>
      </w:pPr>
    </w:p>
    <w:p w14:paraId="1C5BE133" w14:textId="77777777" w:rsidR="00E17E64" w:rsidRDefault="00A34BBB" w:rsidP="00601337">
      <w:pPr>
        <w:pStyle w:val="Textkrper"/>
        <w:spacing w:line="295" w:lineRule="auto"/>
        <w:ind w:left="2127" w:right="284"/>
      </w:pPr>
      <w:r>
        <w:t>Eine Ausfertigung der neuen Bundesbodenschutzverordnung habe ich Ihnen als Anlage beigefügt.</w:t>
      </w:r>
    </w:p>
    <w:p w14:paraId="0BDB269D" w14:textId="77777777" w:rsidR="00E17E64" w:rsidRPr="00356720" w:rsidRDefault="00E17E64" w:rsidP="00356720">
      <w:pPr>
        <w:pStyle w:val="Textkrper"/>
        <w:rPr>
          <w:sz w:val="25"/>
        </w:rPr>
      </w:pPr>
    </w:p>
    <w:p w14:paraId="71651AA4" w14:textId="77777777" w:rsidR="00E17E64" w:rsidRPr="003C72FB" w:rsidRDefault="00A34BBB" w:rsidP="003C72FB">
      <w:pPr>
        <w:pStyle w:val="Listenabsatz"/>
        <w:numPr>
          <w:ilvl w:val="1"/>
          <w:numId w:val="38"/>
        </w:numPr>
        <w:spacing w:before="100"/>
        <w:ind w:left="2127" w:hanging="458"/>
        <w:rPr>
          <w:sz w:val="20"/>
          <w:u w:val="single"/>
        </w:rPr>
      </w:pPr>
      <w:r>
        <w:rPr>
          <w:sz w:val="20"/>
          <w:u w:val="single"/>
        </w:rPr>
        <w:t>Um</w:t>
      </w:r>
      <w:r w:rsidRPr="00B9642D">
        <w:rPr>
          <w:sz w:val="20"/>
        </w:rPr>
        <w:t>g</w:t>
      </w:r>
      <w:r>
        <w:rPr>
          <w:sz w:val="20"/>
          <w:u w:val="single"/>
        </w:rPr>
        <w:t>an</w:t>
      </w:r>
      <w:r w:rsidRPr="00B9642D">
        <w:rPr>
          <w:sz w:val="20"/>
        </w:rPr>
        <w:t>g</w:t>
      </w:r>
      <w:r>
        <w:rPr>
          <w:sz w:val="20"/>
          <w:u w:val="single"/>
        </w:rPr>
        <w:t xml:space="preserve"> mit wilden</w:t>
      </w:r>
      <w:r w:rsidRPr="003C72FB">
        <w:rPr>
          <w:sz w:val="20"/>
          <w:u w:val="single"/>
        </w:rPr>
        <w:t xml:space="preserve"> </w:t>
      </w:r>
      <w:r>
        <w:rPr>
          <w:sz w:val="20"/>
          <w:u w:val="single"/>
        </w:rPr>
        <w:t>Abfällen</w:t>
      </w:r>
    </w:p>
    <w:p w14:paraId="4EBBFBF7" w14:textId="77777777" w:rsidR="00E17E64" w:rsidRDefault="00E17E64">
      <w:pPr>
        <w:pStyle w:val="Textkrper"/>
        <w:spacing w:before="3"/>
        <w:rPr>
          <w:sz w:val="21"/>
        </w:rPr>
      </w:pPr>
    </w:p>
    <w:p w14:paraId="1CBE0C46" w14:textId="77777777" w:rsidR="00E17E64" w:rsidRDefault="00A34BBB" w:rsidP="00601337">
      <w:pPr>
        <w:pStyle w:val="Textkrper"/>
        <w:spacing w:before="99" w:line="295" w:lineRule="auto"/>
        <w:ind w:left="2127" w:right="284"/>
      </w:pPr>
      <w:r>
        <w:t>Auf dem Betriebs- und Abbaugelände illegal abgelagerte Abfälle sind unverzüglich aufzunehmen und ordnungsgemäß zu entsorgen.</w:t>
      </w:r>
    </w:p>
    <w:p w14:paraId="41E98F3A" w14:textId="77777777" w:rsidR="00E17E64" w:rsidRPr="00096284" w:rsidRDefault="00E17E64" w:rsidP="00096284">
      <w:pPr>
        <w:pStyle w:val="Textkrper"/>
        <w:rPr>
          <w:sz w:val="25"/>
        </w:rPr>
      </w:pPr>
    </w:p>
    <w:p w14:paraId="38288DF2" w14:textId="77777777" w:rsidR="00E17E64" w:rsidRPr="003C72FB" w:rsidRDefault="00A34BBB" w:rsidP="003C72FB">
      <w:pPr>
        <w:pStyle w:val="Listenabsatz"/>
        <w:numPr>
          <w:ilvl w:val="1"/>
          <w:numId w:val="38"/>
        </w:numPr>
        <w:spacing w:before="100"/>
        <w:ind w:left="2268" w:hanging="599"/>
        <w:rPr>
          <w:sz w:val="20"/>
          <w:u w:val="single"/>
        </w:rPr>
      </w:pPr>
      <w:r>
        <w:rPr>
          <w:sz w:val="20"/>
          <w:u w:val="single"/>
        </w:rPr>
        <w:t>Bodendenkmalschutz</w:t>
      </w:r>
      <w:r w:rsidRPr="00B9642D">
        <w:rPr>
          <w:sz w:val="20"/>
          <w:u w:val="single"/>
        </w:rPr>
        <w:t>/</w:t>
      </w:r>
      <w:r>
        <w:rPr>
          <w:sz w:val="20"/>
          <w:u w:val="single"/>
        </w:rPr>
        <w:t>Bodendenkma</w:t>
      </w:r>
      <w:r w:rsidRPr="003C72FB">
        <w:rPr>
          <w:sz w:val="20"/>
        </w:rPr>
        <w:t>l</w:t>
      </w:r>
      <w:r w:rsidRPr="00B9642D">
        <w:rPr>
          <w:sz w:val="20"/>
        </w:rPr>
        <w:t>p</w:t>
      </w:r>
      <w:r>
        <w:rPr>
          <w:sz w:val="20"/>
          <w:u w:val="single"/>
        </w:rPr>
        <w:t>fle</w:t>
      </w:r>
      <w:r w:rsidRPr="00B9642D">
        <w:rPr>
          <w:sz w:val="20"/>
        </w:rPr>
        <w:t>g</w:t>
      </w:r>
      <w:r>
        <w:rPr>
          <w:sz w:val="20"/>
          <w:u w:val="single"/>
        </w:rPr>
        <w:t>e</w:t>
      </w:r>
    </w:p>
    <w:p w14:paraId="06DA49A5" w14:textId="77777777" w:rsidR="00E17E64" w:rsidRPr="003C72FB" w:rsidRDefault="00E17E64" w:rsidP="003C72FB">
      <w:pPr>
        <w:pStyle w:val="Textkrper"/>
        <w:spacing w:before="3"/>
        <w:rPr>
          <w:sz w:val="21"/>
        </w:rPr>
      </w:pPr>
    </w:p>
    <w:p w14:paraId="7F47F26A" w14:textId="77777777" w:rsidR="00E17E64" w:rsidRDefault="00A9493C" w:rsidP="00A9493C">
      <w:pPr>
        <w:pStyle w:val="Textkrper"/>
        <w:spacing w:before="100" w:line="297" w:lineRule="auto"/>
        <w:ind w:left="2238" w:right="287"/>
        <w:jc w:val="both"/>
      </w:pPr>
      <w:r w:rsidRPr="003C72FB">
        <w:t>Bei der</w:t>
      </w:r>
      <w:r>
        <w:t xml:space="preserve"> Durchführung des Vorhabens </w:t>
      </w:r>
      <w:r w:rsidR="00781AFB">
        <w:t>sind die Belange der Bodendenkmalpflege entsprechend der einschlägigen gesetzlichen Bestimmungen zu beachten.</w:t>
      </w:r>
    </w:p>
    <w:p w14:paraId="062BC48C" w14:textId="77777777" w:rsidR="00781AFB" w:rsidRPr="00096284" w:rsidRDefault="00781AFB" w:rsidP="003C72FB">
      <w:pPr>
        <w:pStyle w:val="Textkrper"/>
        <w:rPr>
          <w:sz w:val="25"/>
        </w:rPr>
      </w:pPr>
    </w:p>
    <w:p w14:paraId="581FE209" w14:textId="77777777" w:rsidR="00E17E64" w:rsidRPr="003C72FB" w:rsidRDefault="00A34BBB" w:rsidP="003C72FB">
      <w:pPr>
        <w:pStyle w:val="Listenabsatz"/>
        <w:numPr>
          <w:ilvl w:val="1"/>
          <w:numId w:val="38"/>
        </w:numPr>
        <w:spacing w:before="100"/>
        <w:ind w:left="2268" w:hanging="599"/>
        <w:rPr>
          <w:sz w:val="20"/>
          <w:u w:val="single"/>
        </w:rPr>
      </w:pPr>
      <w:r>
        <w:rPr>
          <w:sz w:val="20"/>
          <w:u w:val="single"/>
        </w:rPr>
        <w:t>Verkehrserschließun</w:t>
      </w:r>
      <w:r w:rsidRPr="00114AEE">
        <w:rPr>
          <w:sz w:val="20"/>
        </w:rPr>
        <w:t>g</w:t>
      </w:r>
      <w:r>
        <w:rPr>
          <w:sz w:val="20"/>
          <w:u w:val="single"/>
        </w:rPr>
        <w:t xml:space="preserve"> und</w:t>
      </w:r>
      <w:r w:rsidRPr="003C72FB">
        <w:rPr>
          <w:sz w:val="20"/>
          <w:u w:val="single"/>
        </w:rPr>
        <w:t xml:space="preserve"> </w:t>
      </w:r>
      <w:r>
        <w:rPr>
          <w:sz w:val="20"/>
          <w:u w:val="single"/>
        </w:rPr>
        <w:t>-sicherheit</w:t>
      </w:r>
    </w:p>
    <w:p w14:paraId="5A2F4F6E" w14:textId="77777777" w:rsidR="00E17E64" w:rsidRDefault="00E17E64">
      <w:pPr>
        <w:pStyle w:val="Textkrper"/>
        <w:spacing w:before="2"/>
        <w:rPr>
          <w:sz w:val="21"/>
        </w:rPr>
      </w:pPr>
    </w:p>
    <w:p w14:paraId="640718D5" w14:textId="77777777" w:rsidR="00E17E64" w:rsidRDefault="00A34BBB">
      <w:pPr>
        <w:pStyle w:val="Textkrper"/>
        <w:spacing w:before="100" w:line="297" w:lineRule="auto"/>
        <w:ind w:left="2238" w:right="287"/>
        <w:jc w:val="both"/>
      </w:pPr>
      <w:r>
        <w:t>Die Verkehrserschließung zwischen dem vorhandenen Betriebswerk und der Landesstraße 332 hat weiterhin ausschließlich über den als LKW-Werkzufahrt ausgebauten Kommunalweg „Im Kleinen Feldchen“ zu erfolgen.</w:t>
      </w:r>
    </w:p>
    <w:p w14:paraId="7F509677" w14:textId="77777777" w:rsidR="00E17E64" w:rsidRPr="00096284" w:rsidRDefault="00E17E64" w:rsidP="00096284">
      <w:pPr>
        <w:pStyle w:val="Textkrper"/>
        <w:rPr>
          <w:sz w:val="25"/>
        </w:rPr>
      </w:pPr>
    </w:p>
    <w:p w14:paraId="51A9536F" w14:textId="77777777" w:rsidR="00E17E64" w:rsidRDefault="00A34BBB">
      <w:pPr>
        <w:pStyle w:val="Textkrper"/>
        <w:spacing w:line="295" w:lineRule="auto"/>
        <w:ind w:left="2238" w:right="295"/>
        <w:jc w:val="both"/>
      </w:pPr>
      <w:r>
        <w:t>Der</w:t>
      </w:r>
      <w:r>
        <w:rPr>
          <w:spacing w:val="-20"/>
        </w:rPr>
        <w:t xml:space="preserve"> </w:t>
      </w:r>
      <w:r>
        <w:t>Transsport</w:t>
      </w:r>
      <w:r>
        <w:rPr>
          <w:spacing w:val="-20"/>
        </w:rPr>
        <w:t xml:space="preserve"> </w:t>
      </w:r>
      <w:r>
        <w:t>der</w:t>
      </w:r>
      <w:r>
        <w:rPr>
          <w:spacing w:val="-22"/>
        </w:rPr>
        <w:t xml:space="preserve"> </w:t>
      </w:r>
      <w:r>
        <w:t>Rohkiessande</w:t>
      </w:r>
      <w:r>
        <w:rPr>
          <w:spacing w:val="-22"/>
        </w:rPr>
        <w:t xml:space="preserve"> </w:t>
      </w:r>
      <w:r>
        <w:t>von</w:t>
      </w:r>
      <w:r>
        <w:rPr>
          <w:spacing w:val="-20"/>
        </w:rPr>
        <w:t xml:space="preserve"> </w:t>
      </w:r>
      <w:r>
        <w:t>der</w:t>
      </w:r>
      <w:r>
        <w:rPr>
          <w:spacing w:val="-21"/>
        </w:rPr>
        <w:t xml:space="preserve"> </w:t>
      </w:r>
      <w:r>
        <w:t>Abgrabung</w:t>
      </w:r>
      <w:r>
        <w:rPr>
          <w:spacing w:val="-20"/>
        </w:rPr>
        <w:t xml:space="preserve"> </w:t>
      </w:r>
      <w:r>
        <w:t>zum</w:t>
      </w:r>
      <w:r>
        <w:rPr>
          <w:spacing w:val="-20"/>
        </w:rPr>
        <w:t xml:space="preserve"> </w:t>
      </w:r>
      <w:r>
        <w:t>Betriebswerk</w:t>
      </w:r>
      <w:r>
        <w:rPr>
          <w:spacing w:val="-21"/>
        </w:rPr>
        <w:t xml:space="preserve"> </w:t>
      </w:r>
      <w:r>
        <w:t>erfolgt im Regelfall per</w:t>
      </w:r>
      <w:r>
        <w:rPr>
          <w:spacing w:val="-1"/>
        </w:rPr>
        <w:t xml:space="preserve"> </w:t>
      </w:r>
      <w:r>
        <w:t>Bandförderanlage.</w:t>
      </w:r>
    </w:p>
    <w:p w14:paraId="67F29B12" w14:textId="77777777" w:rsidR="00E17E64" w:rsidRPr="00096284" w:rsidRDefault="00E17E64" w:rsidP="00096284">
      <w:pPr>
        <w:pStyle w:val="Textkrper"/>
        <w:rPr>
          <w:sz w:val="25"/>
        </w:rPr>
      </w:pPr>
    </w:p>
    <w:p w14:paraId="6133E1E5" w14:textId="77777777" w:rsidR="00E17E64" w:rsidRDefault="00A34BBB">
      <w:pPr>
        <w:pStyle w:val="Textkrper"/>
        <w:spacing w:line="295" w:lineRule="auto"/>
        <w:ind w:left="2238" w:right="290"/>
        <w:jc w:val="both"/>
      </w:pPr>
      <w:r>
        <w:t>Die Anlieferung von Erdaushub zur Wiederverfüllung der Abgrabung - sowie der ausnahmsweise Transport von Rohkiessanden von der Abgrabung zum Betriebswerk</w:t>
      </w:r>
      <w:r>
        <w:rPr>
          <w:spacing w:val="-8"/>
        </w:rPr>
        <w:t xml:space="preserve"> </w:t>
      </w:r>
      <w:r>
        <w:t>-</w:t>
      </w:r>
      <w:r>
        <w:rPr>
          <w:spacing w:val="-5"/>
        </w:rPr>
        <w:t xml:space="preserve"> </w:t>
      </w:r>
      <w:r>
        <w:t>erfolgt</w:t>
      </w:r>
      <w:r>
        <w:rPr>
          <w:spacing w:val="-6"/>
        </w:rPr>
        <w:t xml:space="preserve"> </w:t>
      </w:r>
      <w:r>
        <w:t>per</w:t>
      </w:r>
      <w:r>
        <w:rPr>
          <w:spacing w:val="-7"/>
        </w:rPr>
        <w:t xml:space="preserve"> </w:t>
      </w:r>
      <w:r>
        <w:t>LKW</w:t>
      </w:r>
      <w:r>
        <w:rPr>
          <w:spacing w:val="-6"/>
        </w:rPr>
        <w:t xml:space="preserve"> </w:t>
      </w:r>
      <w:r>
        <w:t>über</w:t>
      </w:r>
      <w:r>
        <w:rPr>
          <w:spacing w:val="-7"/>
        </w:rPr>
        <w:t xml:space="preserve"> </w:t>
      </w:r>
      <w:r>
        <w:t>eine</w:t>
      </w:r>
      <w:r>
        <w:rPr>
          <w:spacing w:val="-8"/>
        </w:rPr>
        <w:t xml:space="preserve"> </w:t>
      </w:r>
      <w:r>
        <w:t>zwischen</w:t>
      </w:r>
      <w:r>
        <w:rPr>
          <w:spacing w:val="-7"/>
        </w:rPr>
        <w:t xml:space="preserve"> </w:t>
      </w:r>
      <w:r>
        <w:t>dem</w:t>
      </w:r>
      <w:r>
        <w:rPr>
          <w:spacing w:val="-7"/>
        </w:rPr>
        <w:t xml:space="preserve"> </w:t>
      </w:r>
      <w:r>
        <w:t>Betriebswerk</w:t>
      </w:r>
      <w:r>
        <w:rPr>
          <w:spacing w:val="-4"/>
        </w:rPr>
        <w:t xml:space="preserve"> </w:t>
      </w:r>
      <w:r>
        <w:t>und</w:t>
      </w:r>
      <w:r>
        <w:rPr>
          <w:spacing w:val="-8"/>
        </w:rPr>
        <w:t xml:space="preserve"> </w:t>
      </w:r>
      <w:r>
        <w:t>der Abgrabung vorhandene zweistreifig ausgebaute Werkstraße.</w:t>
      </w:r>
    </w:p>
    <w:p w14:paraId="1E6DFEA9" w14:textId="77777777" w:rsidR="00E17E64" w:rsidRDefault="00E17E64">
      <w:pPr>
        <w:pStyle w:val="Textkrper"/>
        <w:rPr>
          <w:sz w:val="25"/>
        </w:rPr>
      </w:pPr>
    </w:p>
    <w:p w14:paraId="7CCF6585" w14:textId="77777777" w:rsidR="00E17E64" w:rsidRDefault="00A34BBB">
      <w:pPr>
        <w:pStyle w:val="Textkrper"/>
        <w:spacing w:line="295" w:lineRule="auto"/>
        <w:ind w:left="2238" w:right="287"/>
        <w:jc w:val="both"/>
      </w:pPr>
      <w:r>
        <w:t xml:space="preserve">Der Antragsteller hat sicherzustellen, dass die ESKA GmbH aus Troisdorf </w:t>
      </w:r>
      <w:r w:rsidR="00781AFB">
        <w:t xml:space="preserve">die </w:t>
      </w:r>
      <w:r>
        <w:t xml:space="preserve">Mitbenutzung </w:t>
      </w:r>
      <w:r w:rsidR="00781AFB">
        <w:t xml:space="preserve">der Werkstraße </w:t>
      </w:r>
      <w:r>
        <w:t>durch den Genehmigungsinhaber für die gesamte Dauer des Vorhabens auf der Grundlage</w:t>
      </w:r>
      <w:r>
        <w:rPr>
          <w:spacing w:val="33"/>
        </w:rPr>
        <w:t xml:space="preserve"> </w:t>
      </w:r>
      <w:r>
        <w:t>einer privatrechtlichen vertraglichen Vereinbarung duldet. Diese ist dem Rhein-Sieg-Kreis</w:t>
      </w:r>
      <w:r>
        <w:rPr>
          <w:spacing w:val="-9"/>
        </w:rPr>
        <w:t xml:space="preserve"> </w:t>
      </w:r>
      <w:r>
        <w:t>vor</w:t>
      </w:r>
      <w:r>
        <w:rPr>
          <w:spacing w:val="-9"/>
        </w:rPr>
        <w:t xml:space="preserve"> </w:t>
      </w:r>
      <w:r>
        <w:t>Aufnahme</w:t>
      </w:r>
      <w:r>
        <w:rPr>
          <w:spacing w:val="-9"/>
        </w:rPr>
        <w:t xml:space="preserve"> </w:t>
      </w:r>
      <w:r>
        <w:t>der</w:t>
      </w:r>
      <w:r>
        <w:rPr>
          <w:spacing w:val="-8"/>
        </w:rPr>
        <w:t xml:space="preserve"> </w:t>
      </w:r>
      <w:r>
        <w:t>Abbautätigkeit</w:t>
      </w:r>
      <w:r>
        <w:rPr>
          <w:spacing w:val="-7"/>
        </w:rPr>
        <w:t xml:space="preserve"> </w:t>
      </w:r>
      <w:r>
        <w:t>nachzuweisen.</w:t>
      </w:r>
      <w:r>
        <w:rPr>
          <w:spacing w:val="-9"/>
        </w:rPr>
        <w:t xml:space="preserve"> </w:t>
      </w:r>
      <w:r>
        <w:t>Die</w:t>
      </w:r>
      <w:r>
        <w:rPr>
          <w:spacing w:val="-9"/>
        </w:rPr>
        <w:t xml:space="preserve"> </w:t>
      </w:r>
      <w:r>
        <w:t>Inhalte</w:t>
      </w:r>
      <w:r>
        <w:rPr>
          <w:spacing w:val="-12"/>
        </w:rPr>
        <w:t xml:space="preserve"> </w:t>
      </w:r>
      <w:r>
        <w:t>dieser Vereinbarung</w:t>
      </w:r>
      <w:r>
        <w:rPr>
          <w:spacing w:val="-15"/>
        </w:rPr>
        <w:t xml:space="preserve"> </w:t>
      </w:r>
      <w:r>
        <w:t>dürfen</w:t>
      </w:r>
      <w:r>
        <w:rPr>
          <w:spacing w:val="-11"/>
        </w:rPr>
        <w:t xml:space="preserve"> </w:t>
      </w:r>
      <w:r>
        <w:t>den</w:t>
      </w:r>
      <w:r>
        <w:rPr>
          <w:spacing w:val="-13"/>
        </w:rPr>
        <w:t xml:space="preserve"> </w:t>
      </w:r>
      <w:r>
        <w:t>Regelungen</w:t>
      </w:r>
      <w:r>
        <w:rPr>
          <w:spacing w:val="-12"/>
        </w:rPr>
        <w:t xml:space="preserve"> </w:t>
      </w:r>
      <w:r>
        <w:t>des</w:t>
      </w:r>
      <w:r>
        <w:rPr>
          <w:spacing w:val="-13"/>
        </w:rPr>
        <w:t xml:space="preserve"> </w:t>
      </w:r>
      <w:r>
        <w:t>vorliegenden</w:t>
      </w:r>
      <w:r>
        <w:rPr>
          <w:spacing w:val="-15"/>
        </w:rPr>
        <w:t xml:space="preserve"> </w:t>
      </w:r>
      <w:r>
        <w:t>Zulassungsbescheides nicht</w:t>
      </w:r>
      <w:r>
        <w:rPr>
          <w:spacing w:val="-1"/>
        </w:rPr>
        <w:t xml:space="preserve"> </w:t>
      </w:r>
      <w:r>
        <w:t>entgegenstehen.</w:t>
      </w:r>
    </w:p>
    <w:p w14:paraId="3B768E23" w14:textId="77777777" w:rsidR="00E17E64" w:rsidRDefault="00E17E64" w:rsidP="00096284">
      <w:pPr>
        <w:pStyle w:val="Textkrper"/>
        <w:rPr>
          <w:sz w:val="25"/>
        </w:rPr>
      </w:pPr>
    </w:p>
    <w:p w14:paraId="4E37A111" w14:textId="77777777" w:rsidR="00E17E64" w:rsidRDefault="00A34BBB">
      <w:pPr>
        <w:pStyle w:val="Textkrper"/>
        <w:spacing w:line="295" w:lineRule="auto"/>
        <w:ind w:left="2238" w:right="296"/>
        <w:jc w:val="both"/>
      </w:pPr>
      <w:r>
        <w:t>Eine Verschmutzung der Zuwegung ist durch geeignete Maßnahmen (Reifenwaschanlage, Abrollstrecke oder Ähnliches) zu verhindern.</w:t>
      </w:r>
    </w:p>
    <w:p w14:paraId="472AE689" w14:textId="77777777" w:rsidR="00E17E64" w:rsidRPr="00096284" w:rsidRDefault="00E17E64" w:rsidP="00096284">
      <w:pPr>
        <w:pStyle w:val="Textkrper"/>
        <w:rPr>
          <w:sz w:val="25"/>
        </w:rPr>
      </w:pPr>
    </w:p>
    <w:p w14:paraId="53DAFC0C" w14:textId="77777777" w:rsidR="00E17E64" w:rsidRDefault="00A34BBB">
      <w:pPr>
        <w:pStyle w:val="Textkrper"/>
        <w:spacing w:line="295" w:lineRule="auto"/>
        <w:ind w:left="2238" w:right="296"/>
        <w:jc w:val="both"/>
      </w:pPr>
      <w:r>
        <w:t>Trotzdem auftretende Straßenverschmutzungen sind durch den Genehmigungsinhaber unverzüglich zu beheben.</w:t>
      </w:r>
    </w:p>
    <w:p w14:paraId="13042FE1" w14:textId="77777777" w:rsidR="00E17E64" w:rsidRDefault="00E17E64">
      <w:pPr>
        <w:pStyle w:val="Textkrper"/>
        <w:spacing w:before="11"/>
        <w:rPr>
          <w:sz w:val="24"/>
        </w:rPr>
      </w:pPr>
    </w:p>
    <w:p w14:paraId="22AD8436" w14:textId="77777777" w:rsidR="00E17E64" w:rsidRDefault="00A34BBB">
      <w:pPr>
        <w:pStyle w:val="Textkrper"/>
        <w:spacing w:line="295" w:lineRule="auto"/>
        <w:ind w:left="2238" w:right="291"/>
        <w:jc w:val="both"/>
      </w:pPr>
      <w:r>
        <w:t>Wird die Landesstraße 332 aufgrund der Tätigkeit auf dem Grundstück verunreinigt, ist diese Verunreinigung ohne Aufforderung unverzüglich zu beseitigen;</w:t>
      </w:r>
      <w:r>
        <w:rPr>
          <w:spacing w:val="-8"/>
        </w:rPr>
        <w:t xml:space="preserve"> </w:t>
      </w:r>
      <w:r>
        <w:t>andernfalls</w:t>
      </w:r>
      <w:r>
        <w:rPr>
          <w:spacing w:val="-10"/>
        </w:rPr>
        <w:t xml:space="preserve"> </w:t>
      </w:r>
      <w:r>
        <w:t>kann</w:t>
      </w:r>
      <w:r>
        <w:rPr>
          <w:spacing w:val="-7"/>
        </w:rPr>
        <w:t xml:space="preserve"> </w:t>
      </w:r>
      <w:r>
        <w:t>der</w:t>
      </w:r>
      <w:r>
        <w:rPr>
          <w:spacing w:val="-10"/>
        </w:rPr>
        <w:t xml:space="preserve"> </w:t>
      </w:r>
      <w:r>
        <w:t>Straßenbaulastträger</w:t>
      </w:r>
      <w:r>
        <w:rPr>
          <w:spacing w:val="-7"/>
        </w:rPr>
        <w:t xml:space="preserve"> </w:t>
      </w:r>
      <w:r>
        <w:t>die</w:t>
      </w:r>
      <w:r>
        <w:rPr>
          <w:spacing w:val="-10"/>
        </w:rPr>
        <w:t xml:space="preserve"> </w:t>
      </w:r>
      <w:r>
        <w:t>Verunreinigung</w:t>
      </w:r>
      <w:r>
        <w:rPr>
          <w:spacing w:val="-7"/>
        </w:rPr>
        <w:t xml:space="preserve"> </w:t>
      </w:r>
      <w:r>
        <w:t>auf Kosten des Bauherrn beseitigen/beseitigen</w:t>
      </w:r>
      <w:r>
        <w:rPr>
          <w:spacing w:val="-4"/>
        </w:rPr>
        <w:t xml:space="preserve"> </w:t>
      </w:r>
      <w:r>
        <w:t>lassen.</w:t>
      </w:r>
    </w:p>
    <w:p w14:paraId="75B5CB4E" w14:textId="77777777" w:rsidR="00E17E64" w:rsidRDefault="00E17E64">
      <w:pPr>
        <w:pStyle w:val="Textkrper"/>
        <w:rPr>
          <w:sz w:val="25"/>
        </w:rPr>
      </w:pPr>
    </w:p>
    <w:p w14:paraId="5A45584F" w14:textId="77777777" w:rsidR="00E17E64" w:rsidRDefault="00A34BBB" w:rsidP="003C72FB">
      <w:pPr>
        <w:pStyle w:val="Textkrper"/>
        <w:spacing w:line="295" w:lineRule="auto"/>
        <w:ind w:left="2240" w:right="295"/>
        <w:jc w:val="both"/>
      </w:pPr>
      <w:r>
        <w:t>Sämtliche Beleuchtungsanlagen sind so zu installieren, dass die Verkehr</w:t>
      </w:r>
      <w:r w:rsidR="00C13E6C">
        <w:softHyphen/>
      </w:r>
      <w:r>
        <w:t>steilnehmer auf der Landesstraße 332 weder direkt noch indirekt geblendet werden.</w:t>
      </w:r>
    </w:p>
    <w:p w14:paraId="3159BAF9" w14:textId="77777777" w:rsidR="00C13E6C" w:rsidRPr="003C72FB" w:rsidRDefault="00C13E6C" w:rsidP="003C72FB">
      <w:pPr>
        <w:pStyle w:val="Textkrper"/>
        <w:rPr>
          <w:sz w:val="25"/>
        </w:rPr>
      </w:pPr>
    </w:p>
    <w:p w14:paraId="5A66A7FD" w14:textId="77777777" w:rsidR="00E17E64" w:rsidRDefault="00A34BBB" w:rsidP="003C72FB">
      <w:pPr>
        <w:pStyle w:val="Textkrper"/>
        <w:spacing w:line="295" w:lineRule="auto"/>
        <w:ind w:left="2240" w:right="295"/>
        <w:jc w:val="both"/>
      </w:pPr>
      <w:r>
        <w:t>Es ist sicherzustellen, dass die Sicherheit und Leichtigkeit des Verkehrs nicht beeinträchtigt wird. Insbesondere müssen störende Einwirkungen auf die Verkehrsteilnehmer, wie Dämpfe, Gase, Rauch, Geräusche, Erschütterungen, Staubentwicklungen und dgl. von dem Grundstück aus unterbleiben.</w:t>
      </w:r>
    </w:p>
    <w:p w14:paraId="2F478454" w14:textId="77777777" w:rsidR="00E17E64" w:rsidRDefault="00E17E64">
      <w:pPr>
        <w:pStyle w:val="Textkrper"/>
        <w:rPr>
          <w:sz w:val="25"/>
        </w:rPr>
      </w:pPr>
    </w:p>
    <w:p w14:paraId="65AC682D" w14:textId="77777777" w:rsidR="00E17E64" w:rsidRDefault="00A34BBB" w:rsidP="003C72FB">
      <w:pPr>
        <w:pStyle w:val="Textkrper"/>
        <w:spacing w:line="295" w:lineRule="auto"/>
        <w:ind w:left="2240" w:right="284"/>
        <w:jc w:val="both"/>
      </w:pPr>
      <w:r>
        <w:t>Es ist sicherzustellen, dass anliegende Landwirte durch das Vorhaben in</w:t>
      </w:r>
      <w:r>
        <w:rPr>
          <w:spacing w:val="-50"/>
        </w:rPr>
        <w:t xml:space="preserve"> </w:t>
      </w:r>
      <w:r w:rsidR="00781AFB">
        <w:t xml:space="preserve">ihrer </w:t>
      </w:r>
      <w:r>
        <w:t>Tätigkeit nicht unbotmäßig belästig oder behindert werden. Der Genehmigungsinhaber hat jederzeit dafür Sorge zu tragen, dass die an die Abgrabung angrenzenden Bewirtschaftungsflächen für die Ausführung der landwirtschaftlichen Tätigkeiten zugänglich</w:t>
      </w:r>
      <w:r>
        <w:rPr>
          <w:spacing w:val="-1"/>
        </w:rPr>
        <w:t xml:space="preserve"> </w:t>
      </w:r>
      <w:r>
        <w:t>sind.</w:t>
      </w:r>
    </w:p>
    <w:p w14:paraId="22256223" w14:textId="77777777" w:rsidR="00E17E64" w:rsidRDefault="00E17E64" w:rsidP="00096284">
      <w:pPr>
        <w:pStyle w:val="Textkrper"/>
        <w:rPr>
          <w:sz w:val="25"/>
        </w:rPr>
      </w:pPr>
    </w:p>
    <w:p w14:paraId="0F329FC0" w14:textId="77777777" w:rsidR="00E17E64" w:rsidRPr="003C72FB" w:rsidRDefault="00A34BBB" w:rsidP="003C72FB">
      <w:pPr>
        <w:pStyle w:val="Listenabsatz"/>
        <w:numPr>
          <w:ilvl w:val="1"/>
          <w:numId w:val="38"/>
        </w:numPr>
        <w:spacing w:before="100"/>
        <w:ind w:left="2268" w:hanging="599"/>
        <w:rPr>
          <w:sz w:val="20"/>
          <w:u w:val="single"/>
        </w:rPr>
      </w:pPr>
      <w:r>
        <w:rPr>
          <w:sz w:val="20"/>
          <w:u w:val="single"/>
        </w:rPr>
        <w:t>Betrieb einer</w:t>
      </w:r>
      <w:r w:rsidRPr="003C72FB">
        <w:rPr>
          <w:sz w:val="20"/>
          <w:u w:val="single"/>
        </w:rPr>
        <w:t xml:space="preserve"> </w:t>
      </w:r>
      <w:r>
        <w:rPr>
          <w:sz w:val="20"/>
          <w:u w:val="single"/>
        </w:rPr>
        <w:t>Reifenwaschanla</w:t>
      </w:r>
      <w:r w:rsidRPr="003C72FB">
        <w:rPr>
          <w:sz w:val="20"/>
          <w:u w:val="single"/>
        </w:rPr>
        <w:t>g</w:t>
      </w:r>
      <w:r>
        <w:rPr>
          <w:sz w:val="20"/>
          <w:u w:val="single"/>
        </w:rPr>
        <w:t>e</w:t>
      </w:r>
    </w:p>
    <w:p w14:paraId="242743B8" w14:textId="77777777" w:rsidR="00E17E64" w:rsidRDefault="00E17E64">
      <w:pPr>
        <w:pStyle w:val="Textkrper"/>
        <w:rPr>
          <w:sz w:val="21"/>
        </w:rPr>
      </w:pPr>
    </w:p>
    <w:p w14:paraId="115DC1D0" w14:textId="77777777" w:rsidR="00E17E64" w:rsidRDefault="00A34BBB">
      <w:pPr>
        <w:pStyle w:val="Textkrper"/>
        <w:spacing w:before="99" w:line="295" w:lineRule="auto"/>
        <w:ind w:left="2238" w:right="287"/>
        <w:jc w:val="both"/>
      </w:pPr>
      <w:r>
        <w:t>Zur Vermeidung von Straßenverschmutzungen ist gemäß den Antrags- unterlagen, die verbindlicher Bestandteil dieses Genehmigungsbescheides sind, eine Reifenwaschanlage zu betreiben. Die vorhandene - wasserrechtlich zugelassene - Reifenwaschanlage, die von der Antragstellerin bereits seit Jahren betrieben wird, ist auch für die vorliegende Abgrabung weiter zu nutzen. Die diesbezüglichen Regelungen der zugehörigen wasserrechtlichen Zulassung werden, soweit wie dies erforderlich ist, neu festgesetzt.</w:t>
      </w:r>
    </w:p>
    <w:p w14:paraId="54E1057A" w14:textId="77777777" w:rsidR="00E17E64" w:rsidRDefault="00E17E64" w:rsidP="00096284">
      <w:pPr>
        <w:pStyle w:val="Textkrper"/>
        <w:rPr>
          <w:sz w:val="25"/>
        </w:rPr>
      </w:pPr>
    </w:p>
    <w:p w14:paraId="579C0D02" w14:textId="77777777" w:rsidR="00EB0650" w:rsidRDefault="00A34BBB" w:rsidP="00601337">
      <w:pPr>
        <w:pStyle w:val="Textkrper"/>
        <w:spacing w:line="297" w:lineRule="auto"/>
        <w:ind w:left="2238" w:right="292"/>
        <w:jc w:val="both"/>
      </w:pPr>
      <w:r>
        <w:t>Aufgefangener Schlamm ist in geeigneten Behältnissen oder auf betoniertem Untergrund zwischenzulagern und nach Maßgabe der Nebenbestimmungen</w:t>
      </w:r>
      <w:r w:rsidR="00114192">
        <w:t xml:space="preserve"> </w:t>
      </w:r>
      <w:r>
        <w:t xml:space="preserve">3.8 zu beproben. Ein Einbau des getrockneten Schlamms ist unter den in </w:t>
      </w:r>
    </w:p>
    <w:p w14:paraId="18ABF0F4" w14:textId="77777777" w:rsidR="00E17E64" w:rsidRDefault="00A34BBB" w:rsidP="003C72FB">
      <w:pPr>
        <w:pStyle w:val="Textkrper"/>
        <w:spacing w:line="297" w:lineRule="auto"/>
        <w:ind w:left="2238" w:right="292"/>
        <w:jc w:val="both"/>
      </w:pPr>
      <w:r>
        <w:t>Auflage 3.8 genannten Maßgaben zulässig; im Fall einer Überschreitung der</w:t>
      </w:r>
      <w:r w:rsidR="00EB0650">
        <w:t xml:space="preserve"> </w:t>
      </w:r>
      <w:r>
        <w:t>zulässigen Grenzwerte ist eine ordnungsgemäße Entsorgung in festem Zustand zu veranlassen. Zunächst ist eine Beprobung je Container vorzunehmen; in Abhängigkeit von den Analyseergebnissen behält sich die Überwachungsbehörde eine Anpassung des Beprobungszyklus vor.</w:t>
      </w:r>
    </w:p>
    <w:p w14:paraId="17477159" w14:textId="77777777" w:rsidR="00E17E64" w:rsidRPr="00096284" w:rsidRDefault="00E17E64" w:rsidP="00096284">
      <w:pPr>
        <w:pStyle w:val="Textkrper"/>
        <w:rPr>
          <w:sz w:val="25"/>
        </w:rPr>
      </w:pPr>
    </w:p>
    <w:p w14:paraId="2AD4195B" w14:textId="77777777" w:rsidR="00E17E64" w:rsidRDefault="00A34BBB">
      <w:pPr>
        <w:pStyle w:val="Textkrper"/>
        <w:spacing w:line="295" w:lineRule="auto"/>
        <w:ind w:left="2238" w:right="289"/>
        <w:jc w:val="both"/>
      </w:pPr>
      <w:r>
        <w:t>Das Reinigungswasser ist im Kreislauf zu führen und darf nicht in den Untergrund oder in ein Gewässer eingeleitet werden. Im Falle eines Schmutzwasseraustauschs ist dieses in einer hierfür zugelassenen Entsorgungsanlage</w:t>
      </w:r>
      <w:r>
        <w:rPr>
          <w:spacing w:val="-23"/>
        </w:rPr>
        <w:t xml:space="preserve"> </w:t>
      </w:r>
      <w:r>
        <w:t>zu</w:t>
      </w:r>
      <w:r>
        <w:rPr>
          <w:spacing w:val="-20"/>
        </w:rPr>
        <w:t xml:space="preserve"> </w:t>
      </w:r>
      <w:r>
        <w:t>entsorgen.</w:t>
      </w:r>
      <w:r>
        <w:rPr>
          <w:spacing w:val="-19"/>
        </w:rPr>
        <w:t xml:space="preserve"> </w:t>
      </w:r>
      <w:r>
        <w:t>Ein</w:t>
      </w:r>
      <w:r>
        <w:rPr>
          <w:spacing w:val="-20"/>
        </w:rPr>
        <w:t xml:space="preserve"> </w:t>
      </w:r>
      <w:r>
        <w:t>vorheriger</w:t>
      </w:r>
      <w:r>
        <w:rPr>
          <w:spacing w:val="-20"/>
        </w:rPr>
        <w:t xml:space="preserve"> </w:t>
      </w:r>
      <w:r>
        <w:t>analytischer</w:t>
      </w:r>
      <w:r>
        <w:rPr>
          <w:spacing w:val="-22"/>
        </w:rPr>
        <w:t xml:space="preserve"> </w:t>
      </w:r>
      <w:r>
        <w:t>Nachweis</w:t>
      </w:r>
      <w:r>
        <w:rPr>
          <w:spacing w:val="-23"/>
        </w:rPr>
        <w:t xml:space="preserve"> </w:t>
      </w:r>
      <w:r>
        <w:t>hat</w:t>
      </w:r>
      <w:r>
        <w:rPr>
          <w:spacing w:val="-20"/>
        </w:rPr>
        <w:t xml:space="preserve"> </w:t>
      </w:r>
      <w:r>
        <w:t>auf Grundlage der Anforderungen des Entsorgungsanlagenbetreibers zu</w:t>
      </w:r>
      <w:r>
        <w:rPr>
          <w:spacing w:val="-43"/>
        </w:rPr>
        <w:t xml:space="preserve"> </w:t>
      </w:r>
      <w:r>
        <w:t>erfolgen. Eine</w:t>
      </w:r>
      <w:r>
        <w:rPr>
          <w:spacing w:val="-15"/>
        </w:rPr>
        <w:t xml:space="preserve"> </w:t>
      </w:r>
      <w:r>
        <w:t>hiervon</w:t>
      </w:r>
      <w:r>
        <w:rPr>
          <w:spacing w:val="-13"/>
        </w:rPr>
        <w:t xml:space="preserve"> </w:t>
      </w:r>
      <w:r>
        <w:t>abweichende</w:t>
      </w:r>
      <w:r>
        <w:rPr>
          <w:spacing w:val="-14"/>
        </w:rPr>
        <w:t xml:space="preserve"> </w:t>
      </w:r>
      <w:r>
        <w:t>Schmutzwasserentsorgung</w:t>
      </w:r>
      <w:r>
        <w:rPr>
          <w:spacing w:val="-13"/>
        </w:rPr>
        <w:t xml:space="preserve"> </w:t>
      </w:r>
      <w:r>
        <w:t>bedarf</w:t>
      </w:r>
      <w:r>
        <w:rPr>
          <w:spacing w:val="-14"/>
        </w:rPr>
        <w:t xml:space="preserve"> </w:t>
      </w:r>
      <w:r>
        <w:t>der</w:t>
      </w:r>
      <w:r>
        <w:rPr>
          <w:spacing w:val="-13"/>
        </w:rPr>
        <w:t xml:space="preserve"> </w:t>
      </w:r>
      <w:r>
        <w:t>Abstimmung mit der</w:t>
      </w:r>
      <w:r>
        <w:rPr>
          <w:spacing w:val="-3"/>
        </w:rPr>
        <w:t xml:space="preserve"> </w:t>
      </w:r>
      <w:r>
        <w:t>Überwachungsbehörde.</w:t>
      </w:r>
    </w:p>
    <w:p w14:paraId="25DD907A" w14:textId="77777777" w:rsidR="00E17E64" w:rsidRDefault="00E17E64">
      <w:pPr>
        <w:pStyle w:val="Textkrper"/>
        <w:spacing w:before="4"/>
        <w:rPr>
          <w:sz w:val="25"/>
        </w:rPr>
      </w:pPr>
    </w:p>
    <w:p w14:paraId="3FFC58AF" w14:textId="77777777" w:rsidR="00E17E64" w:rsidRDefault="00781AFB">
      <w:pPr>
        <w:pStyle w:val="Textkrper"/>
        <w:spacing w:line="295" w:lineRule="auto"/>
        <w:ind w:left="2238" w:right="287"/>
        <w:jc w:val="both"/>
      </w:pPr>
      <w:r>
        <w:t>Nach Beendigung des Vorhabens ist die Reifenwaschanlage vollständig zurückzubauen und die hierdurch beanspruchte Fläche in Abstimmung mit dem Rhein-Sieg-Kreis zu rekultivieren</w:t>
      </w:r>
      <w:r w:rsidR="00A34BBB">
        <w:t>.</w:t>
      </w:r>
    </w:p>
    <w:p w14:paraId="4EE30C89" w14:textId="77777777" w:rsidR="00114192" w:rsidRPr="003C72FB" w:rsidRDefault="00114192" w:rsidP="003C72FB">
      <w:pPr>
        <w:pStyle w:val="Textkrper"/>
        <w:spacing w:before="1"/>
        <w:rPr>
          <w:sz w:val="25"/>
        </w:rPr>
      </w:pPr>
    </w:p>
    <w:p w14:paraId="7764D13D" w14:textId="77777777" w:rsidR="00E17E64" w:rsidRDefault="00A34BBB">
      <w:pPr>
        <w:pStyle w:val="Listenabsatz"/>
        <w:numPr>
          <w:ilvl w:val="1"/>
          <w:numId w:val="30"/>
        </w:numPr>
        <w:tabs>
          <w:tab w:val="left" w:pos="2239"/>
        </w:tabs>
        <w:spacing w:before="79"/>
        <w:rPr>
          <w:sz w:val="20"/>
        </w:rPr>
      </w:pPr>
      <w:r>
        <w:rPr>
          <w:sz w:val="20"/>
          <w:u w:val="single"/>
        </w:rPr>
        <w:t>Betriebszeiten und Immissionsschutz</w:t>
      </w:r>
    </w:p>
    <w:p w14:paraId="71BBF975" w14:textId="77777777" w:rsidR="00E17E64" w:rsidRDefault="00E17E64">
      <w:pPr>
        <w:pStyle w:val="Textkrper"/>
        <w:spacing w:before="2"/>
        <w:rPr>
          <w:sz w:val="21"/>
        </w:rPr>
      </w:pPr>
    </w:p>
    <w:p w14:paraId="535DF7B6" w14:textId="77777777" w:rsidR="00E17E64" w:rsidRDefault="00A34BBB">
      <w:pPr>
        <w:pStyle w:val="Textkrper"/>
        <w:spacing w:before="100" w:line="295" w:lineRule="auto"/>
        <w:ind w:left="2238" w:right="293"/>
        <w:jc w:val="both"/>
      </w:pPr>
      <w:r>
        <w:t>Die Arbeiten sind nur montags bis freitags zwischen 6:00 Uhr und 22:00 Uhr sowie samstags zwischen 6:00 Uhr</w:t>
      </w:r>
      <w:r w:rsidR="00781AFB">
        <w:t xml:space="preserve"> und</w:t>
      </w:r>
      <w:r>
        <w:t xml:space="preserve"> 15:00 Uhr zu betreiben und so einzurichten, dass die von ihnen ausgehenden Geräusche vor dem vom Lärm am</w:t>
      </w:r>
      <w:r>
        <w:rPr>
          <w:spacing w:val="-16"/>
        </w:rPr>
        <w:t xml:space="preserve"> </w:t>
      </w:r>
      <w:r>
        <w:t>stärksten</w:t>
      </w:r>
      <w:r>
        <w:rPr>
          <w:spacing w:val="-15"/>
        </w:rPr>
        <w:t xml:space="preserve"> </w:t>
      </w:r>
      <w:r>
        <w:t>betroffenen</w:t>
      </w:r>
      <w:r>
        <w:rPr>
          <w:spacing w:val="-15"/>
        </w:rPr>
        <w:t xml:space="preserve"> </w:t>
      </w:r>
      <w:r>
        <w:t>nächstliegenden</w:t>
      </w:r>
      <w:r>
        <w:rPr>
          <w:spacing w:val="-13"/>
        </w:rPr>
        <w:t xml:space="preserve"> </w:t>
      </w:r>
      <w:r>
        <w:t>Haus/Wohnhaus</w:t>
      </w:r>
      <w:r>
        <w:rPr>
          <w:spacing w:val="-17"/>
        </w:rPr>
        <w:t xml:space="preserve"> </w:t>
      </w:r>
      <w:r>
        <w:t>die</w:t>
      </w:r>
      <w:r>
        <w:rPr>
          <w:spacing w:val="-17"/>
        </w:rPr>
        <w:t xml:space="preserve"> </w:t>
      </w:r>
      <w:r>
        <w:t>Richtwerte</w:t>
      </w:r>
      <w:r>
        <w:rPr>
          <w:spacing w:val="-17"/>
        </w:rPr>
        <w:t xml:space="preserve"> </w:t>
      </w:r>
      <w:r>
        <w:t>der TA Lärm "Technische Anleitung zum Schutz gegen Lärm" (in der zurzeit gültigen Fassung) nicht</w:t>
      </w:r>
      <w:r>
        <w:rPr>
          <w:spacing w:val="-4"/>
        </w:rPr>
        <w:t xml:space="preserve"> </w:t>
      </w:r>
      <w:r>
        <w:t>überschreiten.</w:t>
      </w:r>
    </w:p>
    <w:p w14:paraId="56F4E4D8" w14:textId="77777777" w:rsidR="00E17E64" w:rsidRDefault="00E17E64">
      <w:pPr>
        <w:pStyle w:val="Textkrper"/>
        <w:spacing w:before="2"/>
        <w:rPr>
          <w:sz w:val="25"/>
        </w:rPr>
      </w:pPr>
    </w:p>
    <w:p w14:paraId="0BFC299C" w14:textId="77777777" w:rsidR="00E17E64" w:rsidRDefault="00A34BBB">
      <w:pPr>
        <w:pStyle w:val="Textkrper"/>
        <w:spacing w:line="295" w:lineRule="auto"/>
        <w:ind w:left="2238" w:right="291"/>
        <w:jc w:val="both"/>
      </w:pPr>
      <w:r>
        <w:t>Es ist sicherzustellen, dass durch betriebsbedingte Staubemissionen Belästigungen für die Nachbarschaft verhindert werden. Die Kieshalden sind bei anhaltend trockener Witterung und drohender Staubentwicklung zu berieseln. Der grubeninterne Fahrstreifen ist bei Bedarf mehrmals täglich zu benetzen. Die Genehmigungsbehörde behält sich vor, im Falle auftretender Staubbelästigungen konkrete Maßnahmen zu fordern.</w:t>
      </w:r>
    </w:p>
    <w:p w14:paraId="63D4F1CE" w14:textId="77777777" w:rsidR="00E17E64" w:rsidRDefault="00E17E64">
      <w:pPr>
        <w:pStyle w:val="Textkrper"/>
        <w:spacing w:before="4"/>
        <w:rPr>
          <w:sz w:val="25"/>
        </w:rPr>
      </w:pPr>
    </w:p>
    <w:p w14:paraId="7B4D4526" w14:textId="77777777" w:rsidR="00E17E64" w:rsidRDefault="00A34BBB">
      <w:pPr>
        <w:pStyle w:val="Listenabsatz"/>
        <w:numPr>
          <w:ilvl w:val="1"/>
          <w:numId w:val="30"/>
        </w:numPr>
        <w:tabs>
          <w:tab w:val="left" w:pos="2239"/>
        </w:tabs>
        <w:rPr>
          <w:sz w:val="20"/>
        </w:rPr>
      </w:pPr>
      <w:r>
        <w:rPr>
          <w:sz w:val="20"/>
          <w:u w:val="single"/>
        </w:rPr>
        <w:t>Verhalten bei</w:t>
      </w:r>
      <w:r>
        <w:rPr>
          <w:spacing w:val="1"/>
          <w:sz w:val="20"/>
          <w:u w:val="single"/>
        </w:rPr>
        <w:t xml:space="preserve"> </w:t>
      </w:r>
      <w:r>
        <w:rPr>
          <w:sz w:val="20"/>
          <w:u w:val="single"/>
        </w:rPr>
        <w:t>Betriebsstörun</w:t>
      </w:r>
      <w:r>
        <w:rPr>
          <w:sz w:val="20"/>
        </w:rPr>
        <w:t>g</w:t>
      </w:r>
      <w:r>
        <w:rPr>
          <w:sz w:val="20"/>
          <w:u w:val="single"/>
        </w:rPr>
        <w:t>en</w:t>
      </w:r>
    </w:p>
    <w:p w14:paraId="5E62B06C" w14:textId="77777777" w:rsidR="00E17E64" w:rsidRDefault="00E17E64">
      <w:pPr>
        <w:pStyle w:val="Textkrper"/>
        <w:spacing w:before="2"/>
        <w:rPr>
          <w:sz w:val="21"/>
        </w:rPr>
      </w:pPr>
    </w:p>
    <w:p w14:paraId="0B17158D" w14:textId="77777777" w:rsidR="00E17E64" w:rsidRDefault="00A34BBB">
      <w:pPr>
        <w:pStyle w:val="Textkrper"/>
        <w:spacing w:before="100" w:line="295" w:lineRule="auto"/>
        <w:ind w:left="2238" w:right="288"/>
        <w:jc w:val="both"/>
      </w:pPr>
      <w:r>
        <w:t>In der Anlage auftretende, für die Entwicklung von Immissionen in der Nachbarschaft bedeutsame Betriebsstörungen sind dem Rhein-Sieg-Kreis unverzüglich zu melden. Diese sind ebenso wie Explosionen, schwere Unfälle und sonstige schwere Schadensfälle unverzüglich anzuzeigen.</w:t>
      </w:r>
    </w:p>
    <w:p w14:paraId="0FA26E6F" w14:textId="77777777" w:rsidR="00E17E64" w:rsidRDefault="00E17E64">
      <w:pPr>
        <w:pStyle w:val="Textkrper"/>
        <w:rPr>
          <w:sz w:val="25"/>
        </w:rPr>
      </w:pPr>
    </w:p>
    <w:p w14:paraId="6573523E" w14:textId="77777777" w:rsidR="00E17E64" w:rsidRDefault="00A34BBB">
      <w:pPr>
        <w:pStyle w:val="Listenabsatz"/>
        <w:numPr>
          <w:ilvl w:val="2"/>
          <w:numId w:val="30"/>
        </w:numPr>
        <w:tabs>
          <w:tab w:val="left" w:pos="2806"/>
        </w:tabs>
        <w:spacing w:line="295" w:lineRule="auto"/>
        <w:ind w:right="290"/>
        <w:jc w:val="both"/>
        <w:rPr>
          <w:sz w:val="20"/>
        </w:rPr>
      </w:pPr>
      <w:r>
        <w:rPr>
          <w:sz w:val="20"/>
        </w:rPr>
        <w:t>In</w:t>
      </w:r>
      <w:r>
        <w:rPr>
          <w:spacing w:val="-16"/>
          <w:sz w:val="20"/>
        </w:rPr>
        <w:t xml:space="preserve"> </w:t>
      </w:r>
      <w:r>
        <w:rPr>
          <w:sz w:val="20"/>
        </w:rPr>
        <w:t>Abstimmung</w:t>
      </w:r>
      <w:r>
        <w:rPr>
          <w:spacing w:val="-16"/>
          <w:sz w:val="20"/>
        </w:rPr>
        <w:t xml:space="preserve"> </w:t>
      </w:r>
      <w:r>
        <w:rPr>
          <w:sz w:val="20"/>
        </w:rPr>
        <w:t>mit</w:t>
      </w:r>
      <w:r>
        <w:rPr>
          <w:spacing w:val="-17"/>
          <w:sz w:val="20"/>
        </w:rPr>
        <w:t xml:space="preserve"> </w:t>
      </w:r>
      <w:r>
        <w:rPr>
          <w:sz w:val="20"/>
        </w:rPr>
        <w:t>der</w:t>
      </w:r>
      <w:r>
        <w:rPr>
          <w:spacing w:val="-13"/>
          <w:sz w:val="20"/>
        </w:rPr>
        <w:t xml:space="preserve"> </w:t>
      </w:r>
      <w:r>
        <w:rPr>
          <w:sz w:val="20"/>
        </w:rPr>
        <w:t>Genehmigungsbehörde</w:t>
      </w:r>
      <w:r>
        <w:rPr>
          <w:spacing w:val="-16"/>
          <w:sz w:val="20"/>
        </w:rPr>
        <w:t xml:space="preserve"> </w:t>
      </w:r>
      <w:r>
        <w:rPr>
          <w:sz w:val="20"/>
        </w:rPr>
        <w:t>ist</w:t>
      </w:r>
      <w:r>
        <w:rPr>
          <w:spacing w:val="-15"/>
          <w:sz w:val="20"/>
        </w:rPr>
        <w:t xml:space="preserve"> </w:t>
      </w:r>
      <w:r>
        <w:rPr>
          <w:sz w:val="20"/>
        </w:rPr>
        <w:t>ein</w:t>
      </w:r>
      <w:r>
        <w:rPr>
          <w:spacing w:val="-16"/>
          <w:sz w:val="20"/>
        </w:rPr>
        <w:t xml:space="preserve"> </w:t>
      </w:r>
      <w:r>
        <w:rPr>
          <w:sz w:val="20"/>
        </w:rPr>
        <w:t>für</w:t>
      </w:r>
      <w:r>
        <w:rPr>
          <w:spacing w:val="-17"/>
          <w:sz w:val="20"/>
        </w:rPr>
        <w:t xml:space="preserve"> </w:t>
      </w:r>
      <w:r>
        <w:rPr>
          <w:sz w:val="20"/>
        </w:rPr>
        <w:t>alle</w:t>
      </w:r>
      <w:r>
        <w:rPr>
          <w:spacing w:val="-19"/>
          <w:sz w:val="20"/>
        </w:rPr>
        <w:t xml:space="preserve"> </w:t>
      </w:r>
      <w:r>
        <w:rPr>
          <w:sz w:val="20"/>
        </w:rPr>
        <w:t>Mitarbeiter verbindlicher Alarmplan aufzustellen und der Genehmigungsbehörde gemeinsam mit der Anzeige über den geplanten Beginn der Abgrabung vorzulegen.</w:t>
      </w:r>
    </w:p>
    <w:p w14:paraId="1426FE07" w14:textId="77777777" w:rsidR="00E17E64" w:rsidRDefault="00E17E64">
      <w:pPr>
        <w:pStyle w:val="Textkrper"/>
        <w:spacing w:before="10"/>
        <w:rPr>
          <w:sz w:val="24"/>
        </w:rPr>
      </w:pPr>
    </w:p>
    <w:p w14:paraId="36EBFC6E" w14:textId="77777777" w:rsidR="00E17E64" w:rsidRDefault="00A34BBB">
      <w:pPr>
        <w:pStyle w:val="Textkrper"/>
        <w:spacing w:line="295" w:lineRule="auto"/>
        <w:ind w:left="2238" w:right="290"/>
        <w:jc w:val="both"/>
      </w:pPr>
      <w:r>
        <w:t>Im Falle eines Austritts wassergefährdender Stoffe sowie solcher</w:t>
      </w:r>
      <w:r w:rsidR="00BB4A2F">
        <w:t xml:space="preserve"> </w:t>
      </w:r>
      <w:r>
        <w:t>Betriebsstörungen, die eine Gewässerbeeinträchtigung besorgen lassen, sind unverzüglich fernmündlich sowie anschließend schriftlich</w:t>
      </w:r>
    </w:p>
    <w:p w14:paraId="163FD00B" w14:textId="77777777" w:rsidR="00E17E64" w:rsidRDefault="00E17E64">
      <w:pPr>
        <w:pStyle w:val="Textkrper"/>
        <w:rPr>
          <w:sz w:val="25"/>
        </w:rPr>
      </w:pPr>
    </w:p>
    <w:p w14:paraId="291D05CC" w14:textId="77777777" w:rsidR="00E17E64" w:rsidRDefault="00A34BBB">
      <w:pPr>
        <w:pStyle w:val="Listenabsatz"/>
        <w:numPr>
          <w:ilvl w:val="2"/>
          <w:numId w:val="30"/>
        </w:numPr>
        <w:tabs>
          <w:tab w:val="left" w:pos="2806"/>
        </w:tabs>
        <w:ind w:hanging="568"/>
        <w:jc w:val="both"/>
        <w:rPr>
          <w:sz w:val="20"/>
        </w:rPr>
      </w:pPr>
      <w:r>
        <w:rPr>
          <w:sz w:val="20"/>
        </w:rPr>
        <w:t>das Ordnungsamt der Stadt Niederkassel (Tel. 02208/9466-0)</w:t>
      </w:r>
      <w:r>
        <w:rPr>
          <w:spacing w:val="-11"/>
          <w:sz w:val="20"/>
        </w:rPr>
        <w:t xml:space="preserve"> </w:t>
      </w:r>
      <w:r>
        <w:rPr>
          <w:sz w:val="20"/>
        </w:rPr>
        <w:t>sowie</w:t>
      </w:r>
    </w:p>
    <w:p w14:paraId="597427BE" w14:textId="77777777" w:rsidR="00E17E64" w:rsidRDefault="00A34BBB">
      <w:pPr>
        <w:pStyle w:val="Listenabsatz"/>
        <w:numPr>
          <w:ilvl w:val="2"/>
          <w:numId w:val="30"/>
        </w:numPr>
        <w:tabs>
          <w:tab w:val="left" w:pos="2806"/>
        </w:tabs>
        <w:spacing w:before="55" w:line="295" w:lineRule="auto"/>
        <w:ind w:right="287"/>
        <w:jc w:val="both"/>
        <w:rPr>
          <w:sz w:val="20"/>
        </w:rPr>
      </w:pPr>
      <w:r>
        <w:rPr>
          <w:sz w:val="20"/>
        </w:rPr>
        <w:t>der</w:t>
      </w:r>
      <w:r>
        <w:rPr>
          <w:spacing w:val="-17"/>
          <w:sz w:val="20"/>
        </w:rPr>
        <w:t xml:space="preserve"> </w:t>
      </w:r>
      <w:r>
        <w:rPr>
          <w:sz w:val="20"/>
        </w:rPr>
        <w:t>Rhein-Sieg-Kreis</w:t>
      </w:r>
      <w:r>
        <w:rPr>
          <w:spacing w:val="-16"/>
          <w:sz w:val="20"/>
        </w:rPr>
        <w:t xml:space="preserve"> </w:t>
      </w:r>
      <w:r>
        <w:rPr>
          <w:sz w:val="20"/>
        </w:rPr>
        <w:t>als</w:t>
      </w:r>
      <w:r>
        <w:rPr>
          <w:spacing w:val="-19"/>
          <w:sz w:val="20"/>
        </w:rPr>
        <w:t xml:space="preserve"> </w:t>
      </w:r>
      <w:r>
        <w:rPr>
          <w:sz w:val="20"/>
        </w:rPr>
        <w:t>Untere</w:t>
      </w:r>
      <w:r>
        <w:rPr>
          <w:spacing w:val="-16"/>
          <w:sz w:val="20"/>
        </w:rPr>
        <w:t xml:space="preserve"> </w:t>
      </w:r>
      <w:r>
        <w:rPr>
          <w:sz w:val="20"/>
        </w:rPr>
        <w:t>Wasserbehörde,</w:t>
      </w:r>
      <w:r>
        <w:rPr>
          <w:spacing w:val="-15"/>
          <w:sz w:val="20"/>
        </w:rPr>
        <w:t xml:space="preserve"> </w:t>
      </w:r>
      <w:r>
        <w:rPr>
          <w:sz w:val="20"/>
        </w:rPr>
        <w:t>Kaiser-Wilhelm-Platz</w:t>
      </w:r>
      <w:r>
        <w:rPr>
          <w:spacing w:val="-15"/>
          <w:sz w:val="20"/>
        </w:rPr>
        <w:t xml:space="preserve"> </w:t>
      </w:r>
      <w:r>
        <w:rPr>
          <w:sz w:val="20"/>
        </w:rPr>
        <w:t>1, 53721 Siegburg, Telefon 02241/12060 (Leitstelle des Rhein-Sieg-Kreises)</w:t>
      </w:r>
    </w:p>
    <w:p w14:paraId="58258C8C" w14:textId="77777777" w:rsidR="00E17E64" w:rsidRPr="00B74122" w:rsidRDefault="00E17E64" w:rsidP="00B74122">
      <w:pPr>
        <w:pStyle w:val="Textkrper"/>
        <w:rPr>
          <w:sz w:val="25"/>
        </w:rPr>
      </w:pPr>
    </w:p>
    <w:p w14:paraId="338DBF9C" w14:textId="77777777" w:rsidR="00E17E64" w:rsidRDefault="00A34BBB">
      <w:pPr>
        <w:pStyle w:val="Textkrper"/>
        <w:spacing w:line="297" w:lineRule="auto"/>
        <w:ind w:left="2238" w:right="297"/>
        <w:jc w:val="both"/>
      </w:pPr>
      <w:r>
        <w:t>zu benachrichtigen. Dabei sind Art, Ort, Umfang und Zeitpunkt des Schadensereignisses möglichst genau anzugeben.</w:t>
      </w:r>
    </w:p>
    <w:p w14:paraId="5FFC9AF6" w14:textId="77777777" w:rsidR="00E17E64" w:rsidRPr="00B74122" w:rsidRDefault="00E17E64" w:rsidP="00B74122">
      <w:pPr>
        <w:pStyle w:val="Textkrper"/>
        <w:rPr>
          <w:sz w:val="25"/>
        </w:rPr>
      </w:pPr>
    </w:p>
    <w:p w14:paraId="78D1C0A8" w14:textId="77777777" w:rsidR="00E17E64" w:rsidRDefault="00A34BBB">
      <w:pPr>
        <w:pStyle w:val="Textkrper"/>
        <w:spacing w:line="295" w:lineRule="auto"/>
        <w:ind w:left="2238" w:right="290"/>
        <w:jc w:val="both"/>
      </w:pPr>
      <w:r>
        <w:t>Die Genehmigungsbehörde ist hierüber unverzüglich nachträglich in Kenntnis zu setzen; sie trifft im Bedarfsfall weitere Anordnungen zur Entsorgung des verunreinigten Bodens.</w:t>
      </w:r>
    </w:p>
    <w:p w14:paraId="21D8DF73" w14:textId="77777777" w:rsidR="00BB4A2F" w:rsidRPr="003C72FB" w:rsidRDefault="00BB4A2F" w:rsidP="003C72FB">
      <w:pPr>
        <w:pStyle w:val="Textkrper"/>
        <w:rPr>
          <w:sz w:val="25"/>
        </w:rPr>
      </w:pPr>
    </w:p>
    <w:p w14:paraId="18010058" w14:textId="77777777" w:rsidR="00E17E64" w:rsidRDefault="00A34BBB">
      <w:pPr>
        <w:pStyle w:val="Listenabsatz"/>
        <w:numPr>
          <w:ilvl w:val="1"/>
          <w:numId w:val="30"/>
        </w:numPr>
        <w:tabs>
          <w:tab w:val="left" w:pos="2239"/>
        </w:tabs>
        <w:spacing w:before="79"/>
        <w:rPr>
          <w:sz w:val="20"/>
        </w:rPr>
      </w:pPr>
      <w:r>
        <w:rPr>
          <w:sz w:val="20"/>
          <w:u w:val="single"/>
        </w:rPr>
        <w:t>Arbeitssicherheit</w:t>
      </w:r>
    </w:p>
    <w:p w14:paraId="7976E0F8" w14:textId="77777777" w:rsidR="00E17E64" w:rsidRDefault="00E17E64">
      <w:pPr>
        <w:pStyle w:val="Textkrper"/>
        <w:spacing w:before="2"/>
        <w:rPr>
          <w:sz w:val="21"/>
        </w:rPr>
      </w:pPr>
    </w:p>
    <w:p w14:paraId="60A1825A" w14:textId="77777777" w:rsidR="00E17E64" w:rsidRDefault="00A34BBB">
      <w:pPr>
        <w:pStyle w:val="Textkrper"/>
        <w:spacing w:before="100" w:line="295" w:lineRule="auto"/>
        <w:ind w:left="2238" w:right="295"/>
        <w:jc w:val="both"/>
      </w:pPr>
      <w:r>
        <w:t>Bei der Gewinnung und Aufbereitung von Sand und Kies sind die Unfallverhütungsvorschriften der zuständigen Berufsgenossenschaft, insbesondere die Unfallverhütungsvorschriften</w:t>
      </w:r>
    </w:p>
    <w:p w14:paraId="2F12A511" w14:textId="77777777" w:rsidR="00E17E64" w:rsidRPr="00B74122" w:rsidRDefault="00E17E64" w:rsidP="00B74122">
      <w:pPr>
        <w:pStyle w:val="Textkrper"/>
        <w:rPr>
          <w:sz w:val="25"/>
        </w:rPr>
      </w:pPr>
    </w:p>
    <w:p w14:paraId="79534601" w14:textId="77777777" w:rsidR="00E17E64" w:rsidRDefault="00A34BBB">
      <w:pPr>
        <w:pStyle w:val="Listenabsatz"/>
        <w:numPr>
          <w:ilvl w:val="2"/>
          <w:numId w:val="30"/>
        </w:numPr>
        <w:tabs>
          <w:tab w:val="left" w:pos="2806"/>
        </w:tabs>
        <w:ind w:hanging="568"/>
        <w:jc w:val="both"/>
        <w:rPr>
          <w:sz w:val="20"/>
        </w:rPr>
      </w:pPr>
      <w:r>
        <w:rPr>
          <w:b/>
          <w:sz w:val="20"/>
        </w:rPr>
        <w:t>VBG 10</w:t>
      </w:r>
      <w:r>
        <w:rPr>
          <w:b/>
          <w:spacing w:val="-2"/>
          <w:sz w:val="20"/>
        </w:rPr>
        <w:t xml:space="preserve"> </w:t>
      </w:r>
      <w:r>
        <w:rPr>
          <w:sz w:val="20"/>
        </w:rPr>
        <w:t>Stetigförderer</w:t>
      </w:r>
    </w:p>
    <w:p w14:paraId="0AB1837C" w14:textId="77777777" w:rsidR="00E17E64" w:rsidRDefault="00A34BBB">
      <w:pPr>
        <w:pStyle w:val="Listenabsatz"/>
        <w:numPr>
          <w:ilvl w:val="2"/>
          <w:numId w:val="30"/>
        </w:numPr>
        <w:tabs>
          <w:tab w:val="left" w:pos="2805"/>
          <w:tab w:val="left" w:pos="2806"/>
        </w:tabs>
        <w:spacing w:before="55" w:line="292" w:lineRule="auto"/>
        <w:ind w:right="1801"/>
        <w:rPr>
          <w:sz w:val="20"/>
        </w:rPr>
      </w:pPr>
      <w:r>
        <w:rPr>
          <w:b/>
          <w:sz w:val="20"/>
        </w:rPr>
        <w:t xml:space="preserve">VBG 40 </w:t>
      </w:r>
      <w:r>
        <w:rPr>
          <w:sz w:val="20"/>
        </w:rPr>
        <w:t>Bagger, Lader, Planierraupen, Schürfgeräte und Spezialmaschinen des Erdbaus</w:t>
      </w:r>
      <w:r>
        <w:rPr>
          <w:spacing w:val="-6"/>
          <w:sz w:val="20"/>
        </w:rPr>
        <w:t xml:space="preserve"> </w:t>
      </w:r>
      <w:r>
        <w:rPr>
          <w:sz w:val="20"/>
        </w:rPr>
        <w:t>(Erdbaumaschinen)</w:t>
      </w:r>
    </w:p>
    <w:p w14:paraId="570DEDE8" w14:textId="77777777" w:rsidR="00E17E64" w:rsidRDefault="00A34BBB">
      <w:pPr>
        <w:pStyle w:val="Listenabsatz"/>
        <w:numPr>
          <w:ilvl w:val="2"/>
          <w:numId w:val="30"/>
        </w:numPr>
        <w:tabs>
          <w:tab w:val="left" w:pos="2806"/>
        </w:tabs>
        <w:spacing w:before="5" w:line="588" w:lineRule="auto"/>
        <w:ind w:left="2238" w:right="1685" w:firstLine="0"/>
        <w:jc w:val="both"/>
        <w:rPr>
          <w:sz w:val="20"/>
        </w:rPr>
      </w:pPr>
      <w:r>
        <w:rPr>
          <w:b/>
          <w:sz w:val="20"/>
        </w:rPr>
        <w:t xml:space="preserve">VBG 42 </w:t>
      </w:r>
      <w:r>
        <w:rPr>
          <w:sz w:val="20"/>
        </w:rPr>
        <w:t>Steinbrüche, Gräbereien und Haldenabtragungen zu</w:t>
      </w:r>
      <w:r>
        <w:rPr>
          <w:spacing w:val="-1"/>
          <w:sz w:val="20"/>
        </w:rPr>
        <w:t xml:space="preserve"> </w:t>
      </w:r>
      <w:r>
        <w:rPr>
          <w:sz w:val="20"/>
        </w:rPr>
        <w:t>beachten.</w:t>
      </w:r>
    </w:p>
    <w:p w14:paraId="4C6CD085" w14:textId="77777777" w:rsidR="00E17E64" w:rsidRDefault="00A34BBB">
      <w:pPr>
        <w:pStyle w:val="Textkrper"/>
        <w:spacing w:before="4" w:line="295" w:lineRule="auto"/>
        <w:ind w:left="2238" w:right="290"/>
        <w:jc w:val="both"/>
      </w:pPr>
      <w:r>
        <w:t>Die elektrischen Anlagen müssen nach den zum Installationszeitpunkt geltenden Bestimmungen des Verbandes Deutscher Elektrotechniker (VDE- Bestimmungen), insbesondere nach VDE 0100 Bestimmungen für das Errichten von Starkstromanlagen mit Netzspannungen bis 1.000 V, errichtet und betrieben werden. § 48 [Anlagen im Freien] ist besonders zu beachten.</w:t>
      </w:r>
    </w:p>
    <w:p w14:paraId="05886619" w14:textId="77777777" w:rsidR="00E17E64" w:rsidRDefault="00E17E64" w:rsidP="00B74122">
      <w:pPr>
        <w:pStyle w:val="Textkrper"/>
        <w:rPr>
          <w:sz w:val="25"/>
        </w:rPr>
      </w:pPr>
    </w:p>
    <w:p w14:paraId="5CC17026" w14:textId="77777777" w:rsidR="00E17E64" w:rsidRDefault="00A34BBB">
      <w:pPr>
        <w:pStyle w:val="Listenabsatz"/>
        <w:numPr>
          <w:ilvl w:val="1"/>
          <w:numId w:val="30"/>
        </w:numPr>
        <w:tabs>
          <w:tab w:val="left" w:pos="2239"/>
        </w:tabs>
        <w:rPr>
          <w:sz w:val="20"/>
        </w:rPr>
      </w:pPr>
      <w:r>
        <w:rPr>
          <w:sz w:val="20"/>
          <w:u w:val="single"/>
        </w:rPr>
        <w:t>Wiederherrichtun</w:t>
      </w:r>
      <w:r>
        <w:rPr>
          <w:sz w:val="20"/>
        </w:rPr>
        <w:t>g</w:t>
      </w:r>
      <w:r>
        <w:rPr>
          <w:sz w:val="20"/>
          <w:u w:val="single"/>
        </w:rPr>
        <w:t xml:space="preserve"> und</w:t>
      </w:r>
      <w:r>
        <w:rPr>
          <w:spacing w:val="-5"/>
          <w:sz w:val="20"/>
          <w:u w:val="single"/>
        </w:rPr>
        <w:t xml:space="preserve"> </w:t>
      </w:r>
      <w:r>
        <w:rPr>
          <w:sz w:val="20"/>
          <w:u w:val="single"/>
        </w:rPr>
        <w:t>Be</w:t>
      </w:r>
      <w:r>
        <w:rPr>
          <w:sz w:val="20"/>
        </w:rPr>
        <w:t>p</w:t>
      </w:r>
      <w:r>
        <w:rPr>
          <w:sz w:val="20"/>
          <w:u w:val="single"/>
        </w:rPr>
        <w:t>flanzun</w:t>
      </w:r>
      <w:r>
        <w:rPr>
          <w:sz w:val="20"/>
        </w:rPr>
        <w:t>g</w:t>
      </w:r>
    </w:p>
    <w:p w14:paraId="03F83BF3" w14:textId="77777777" w:rsidR="00E17E64" w:rsidRDefault="00E17E64">
      <w:pPr>
        <w:pStyle w:val="Textkrper"/>
        <w:spacing w:before="2"/>
        <w:rPr>
          <w:sz w:val="21"/>
        </w:rPr>
      </w:pPr>
    </w:p>
    <w:p w14:paraId="65207A18" w14:textId="77777777" w:rsidR="00E17E64" w:rsidRDefault="00A34BBB">
      <w:pPr>
        <w:pStyle w:val="Textkrper"/>
        <w:spacing w:before="100" w:line="295" w:lineRule="auto"/>
        <w:ind w:left="2238" w:right="287"/>
        <w:jc w:val="both"/>
      </w:pPr>
      <w:r>
        <w:t>Die Wiederherrichtung und Bepflanzung hat entsprechend dem zum Bestandteil</w:t>
      </w:r>
      <w:r>
        <w:rPr>
          <w:spacing w:val="-15"/>
        </w:rPr>
        <w:t xml:space="preserve"> </w:t>
      </w:r>
      <w:r>
        <w:t>der</w:t>
      </w:r>
      <w:r>
        <w:rPr>
          <w:spacing w:val="-17"/>
        </w:rPr>
        <w:t xml:space="preserve"> </w:t>
      </w:r>
      <w:r>
        <w:t>Genehmigung</w:t>
      </w:r>
      <w:r>
        <w:rPr>
          <w:spacing w:val="-16"/>
        </w:rPr>
        <w:t xml:space="preserve"> </w:t>
      </w:r>
      <w:r>
        <w:t>erklärten</w:t>
      </w:r>
      <w:r>
        <w:rPr>
          <w:spacing w:val="-13"/>
        </w:rPr>
        <w:t xml:space="preserve"> </w:t>
      </w:r>
      <w:r>
        <w:t>Landschaftspflegerischen</w:t>
      </w:r>
      <w:r>
        <w:rPr>
          <w:spacing w:val="-16"/>
        </w:rPr>
        <w:t xml:space="preserve"> </w:t>
      </w:r>
      <w:r>
        <w:t xml:space="preserve">Begleitplan </w:t>
      </w:r>
      <w:r w:rsidR="009A44C8">
        <w:t xml:space="preserve">(LBP) </w:t>
      </w:r>
      <w:r>
        <w:t xml:space="preserve">vom 26.03.2023, </w:t>
      </w:r>
      <w:r w:rsidR="00781AFB">
        <w:t xml:space="preserve">dem </w:t>
      </w:r>
      <w:r>
        <w:t xml:space="preserve">Herrichtungsplan sowie dem </w:t>
      </w:r>
      <w:r w:rsidR="00781AFB">
        <w:t>Artenschutz</w:t>
      </w:r>
      <w:r w:rsidR="00EC7E08">
        <w:softHyphen/>
      </w:r>
      <w:r w:rsidR="00781AFB">
        <w:t>rechtlichen Fachbeitrag</w:t>
      </w:r>
      <w:r>
        <w:t xml:space="preserve"> </w:t>
      </w:r>
      <w:r w:rsidR="00781AFB">
        <w:t xml:space="preserve">der </w:t>
      </w:r>
      <w:r>
        <w:t>Ingenieur- und Planungsbüro LANGE GmbH &amp; Co. KG zu erfolgen.</w:t>
      </w:r>
    </w:p>
    <w:p w14:paraId="29F8D9FD" w14:textId="77777777" w:rsidR="00E17E64" w:rsidRDefault="00E17E64" w:rsidP="00B74122">
      <w:pPr>
        <w:pStyle w:val="Textkrper"/>
        <w:rPr>
          <w:sz w:val="25"/>
        </w:rPr>
      </w:pPr>
    </w:p>
    <w:p w14:paraId="4ACF8EA2" w14:textId="77777777" w:rsidR="009A1B85" w:rsidRDefault="00A34BBB" w:rsidP="00443E47">
      <w:pPr>
        <w:pStyle w:val="Textkrper"/>
        <w:spacing w:before="1" w:line="295" w:lineRule="auto"/>
        <w:ind w:left="2238" w:right="285"/>
        <w:jc w:val="both"/>
      </w:pPr>
      <w:r>
        <w:t xml:space="preserve">Die im </w:t>
      </w:r>
      <w:r w:rsidR="009A44C8">
        <w:t>LBP</w:t>
      </w:r>
      <w:r>
        <w:t xml:space="preserve"> </w:t>
      </w:r>
      <w:r w:rsidR="00D64F88">
        <w:t xml:space="preserve">in den </w:t>
      </w:r>
      <w:r w:rsidR="00D64F88" w:rsidRPr="00835225">
        <w:rPr>
          <w:szCs w:val="22"/>
        </w:rPr>
        <w:t>Kap. 8,</w:t>
      </w:r>
      <w:r w:rsidR="00D64F88">
        <w:rPr>
          <w:szCs w:val="22"/>
        </w:rPr>
        <w:t xml:space="preserve"> </w:t>
      </w:r>
      <w:r w:rsidR="00D64F88" w:rsidRPr="00835225">
        <w:rPr>
          <w:szCs w:val="22"/>
        </w:rPr>
        <w:t>9</w:t>
      </w:r>
      <w:r w:rsidR="00D64F88">
        <w:rPr>
          <w:szCs w:val="22"/>
        </w:rPr>
        <w:t xml:space="preserve"> und</w:t>
      </w:r>
      <w:r w:rsidR="00D64F88" w:rsidRPr="00835225">
        <w:rPr>
          <w:szCs w:val="22"/>
        </w:rPr>
        <w:t xml:space="preserve"> 10 aufgeführten Vermeidungs-, </w:t>
      </w:r>
      <w:r w:rsidR="000A2B16">
        <w:rPr>
          <w:szCs w:val="22"/>
        </w:rPr>
        <w:t>Vermi</w:t>
      </w:r>
      <w:r w:rsidR="00D64F88" w:rsidRPr="00835225">
        <w:rPr>
          <w:szCs w:val="22"/>
        </w:rPr>
        <w:t>n</w:t>
      </w:r>
      <w:r w:rsidR="000A2B16">
        <w:rPr>
          <w:szCs w:val="22"/>
        </w:rPr>
        <w:softHyphen/>
      </w:r>
      <w:r w:rsidR="00D64F88" w:rsidRPr="00835225">
        <w:rPr>
          <w:szCs w:val="22"/>
        </w:rPr>
        <w:t>derungs-</w:t>
      </w:r>
      <w:r w:rsidR="009A44C8">
        <w:rPr>
          <w:szCs w:val="22"/>
        </w:rPr>
        <w:t>,</w:t>
      </w:r>
      <w:r w:rsidR="00D64F88" w:rsidRPr="00835225">
        <w:rPr>
          <w:szCs w:val="22"/>
        </w:rPr>
        <w:t xml:space="preserve"> Kompensations- und Wiederherstellungsmaßnahmen </w:t>
      </w:r>
      <w:r>
        <w:t xml:space="preserve">sind - nach vorheriger Detailabstimmung mit dem Rhein-Sieg-Kreis - unter Hinzuziehung einer sachverständigen Person als </w:t>
      </w:r>
      <w:r w:rsidRPr="003C72FB">
        <w:rPr>
          <w:u w:val="single"/>
        </w:rPr>
        <w:t>Ökolo</w:t>
      </w:r>
      <w:r w:rsidRPr="006F63DE">
        <w:t>g</w:t>
      </w:r>
      <w:r w:rsidRPr="003C72FB">
        <w:rPr>
          <w:u w:val="single"/>
        </w:rPr>
        <w:t>ische Betriebsbe</w:t>
      </w:r>
      <w:r w:rsidRPr="006F63DE">
        <w:t>g</w:t>
      </w:r>
      <w:r w:rsidRPr="003C72FB">
        <w:rPr>
          <w:u w:val="single"/>
        </w:rPr>
        <w:t>leitun</w:t>
      </w:r>
      <w:r w:rsidRPr="006F63DE">
        <w:t>g</w:t>
      </w:r>
      <w:r>
        <w:t xml:space="preserve"> (ÖBB) aus</w:t>
      </w:r>
      <w:r w:rsidR="00EC7E08">
        <w:softHyphen/>
      </w:r>
      <w:r>
        <w:t>zuführen.</w:t>
      </w:r>
    </w:p>
    <w:p w14:paraId="179FC0E2" w14:textId="77777777" w:rsidR="00432339" w:rsidRDefault="00443E47" w:rsidP="00443E47">
      <w:pPr>
        <w:pStyle w:val="Textkrper"/>
        <w:spacing w:before="1" w:line="295" w:lineRule="auto"/>
        <w:ind w:left="2238" w:right="285"/>
        <w:jc w:val="both"/>
      </w:pPr>
      <w:r>
        <w:t>Die ÖBB ist mir im Vorfeld namentlich zu benennen (inkl. Telefonnummer</w:t>
      </w:r>
      <w:r w:rsidR="00F55D51">
        <w:t xml:space="preserve"> und Mailanschrift</w:t>
      </w:r>
      <w:r>
        <w:t xml:space="preserve">). </w:t>
      </w:r>
      <w:r w:rsidR="000D78D0">
        <w:t>Sie</w:t>
      </w:r>
      <w:r>
        <w:t xml:space="preserve"> </w:t>
      </w:r>
      <w:r w:rsidR="009A1B85">
        <w:t>hat</w:t>
      </w:r>
      <w:r>
        <w:t xml:space="preserve"> vor Ort die Einhaltung </w:t>
      </w:r>
      <w:r w:rsidR="00C30108">
        <w:t>aller</w:t>
      </w:r>
      <w:r w:rsidR="00394F80">
        <w:t xml:space="preserve"> landschafts- und arten</w:t>
      </w:r>
      <w:r w:rsidR="00C30108">
        <w:softHyphen/>
      </w:r>
      <w:r w:rsidR="00394F80">
        <w:t>schutzrechtlichen Bestimmungen</w:t>
      </w:r>
      <w:r>
        <w:t xml:space="preserve"> des Zulassungsbescheides </w:t>
      </w:r>
      <w:r w:rsidR="00243780">
        <w:t>sicherzustellen</w:t>
      </w:r>
      <w:r>
        <w:t>. Die Protokolle zu den diesbezüglichen Kontroll</w:t>
      </w:r>
      <w:r w:rsidR="002C4FDF">
        <w:t>termine</w:t>
      </w:r>
      <w:r w:rsidR="000D3740">
        <w:t>n</w:t>
      </w:r>
      <w:r>
        <w:t xml:space="preserve"> </w:t>
      </w:r>
      <w:r w:rsidRPr="00835225">
        <w:t xml:space="preserve">sind </w:t>
      </w:r>
      <w:r w:rsidR="00243780">
        <w:t>mir</w:t>
      </w:r>
      <w:r w:rsidR="00432339">
        <w:t xml:space="preserve">, </w:t>
      </w:r>
      <w:r w:rsidR="00EF5F3A">
        <w:t>aus gege</w:t>
      </w:r>
      <w:r w:rsidR="00F55D51">
        <w:softHyphen/>
      </w:r>
      <w:r w:rsidR="00EF5F3A">
        <w:t>benem Anlass ad-hoc</w:t>
      </w:r>
      <w:r w:rsidR="00432339">
        <w:t>,</w:t>
      </w:r>
      <w:r w:rsidR="00EF5F3A">
        <w:t xml:space="preserve"> bzw</w:t>
      </w:r>
      <w:r w:rsidR="00C30108">
        <w:t>.</w:t>
      </w:r>
      <w:r w:rsidR="00243780">
        <w:t xml:space="preserve"> </w:t>
      </w:r>
      <w:r w:rsidR="000D3740">
        <w:t xml:space="preserve">spätestens zum 31. März </w:t>
      </w:r>
      <w:r w:rsidR="00881E0C">
        <w:t xml:space="preserve">eines jeden Jahres </w:t>
      </w:r>
      <w:r w:rsidR="00EF5F3A">
        <w:t>als</w:t>
      </w:r>
      <w:r w:rsidR="000D3740">
        <w:t xml:space="preserve"> </w:t>
      </w:r>
      <w:r w:rsidR="00C30108">
        <w:t xml:space="preserve">gebündelte </w:t>
      </w:r>
      <w:r w:rsidR="000D3740">
        <w:t>Sachstandsbericht</w:t>
      </w:r>
      <w:r w:rsidR="00C30108">
        <w:t>e</w:t>
      </w:r>
      <w:r w:rsidR="000D3740">
        <w:t xml:space="preserve"> in 2-facher Ausfertigung vorzulegen.</w:t>
      </w:r>
    </w:p>
    <w:p w14:paraId="66B76462" w14:textId="77777777" w:rsidR="00662175" w:rsidRPr="003C72FB" w:rsidRDefault="00662175" w:rsidP="003C72FB">
      <w:pPr>
        <w:pStyle w:val="Textkrper"/>
        <w:rPr>
          <w:sz w:val="25"/>
        </w:rPr>
      </w:pPr>
    </w:p>
    <w:p w14:paraId="2492EBFB" w14:textId="77777777" w:rsidR="00443E47" w:rsidRDefault="000D3740" w:rsidP="00443E47">
      <w:pPr>
        <w:pStyle w:val="Textkrper"/>
        <w:spacing w:before="1" w:line="295" w:lineRule="auto"/>
        <w:ind w:left="2238" w:right="285"/>
        <w:jc w:val="both"/>
      </w:pPr>
      <w:r>
        <w:t>Anstelle der Papierausfertigungen k</w:t>
      </w:r>
      <w:r w:rsidR="00881E0C">
        <w:t>önnen die Pro</w:t>
      </w:r>
      <w:r w:rsidR="00432339">
        <w:t>t</w:t>
      </w:r>
      <w:r w:rsidR="00881E0C">
        <w:t xml:space="preserve">okolle / </w:t>
      </w:r>
      <w:r>
        <w:t>Sachstandsbericht</w:t>
      </w:r>
      <w:r w:rsidR="00881E0C">
        <w:t>e</w:t>
      </w:r>
      <w:r>
        <w:t xml:space="preserve"> auch in digitaler Fo</w:t>
      </w:r>
      <w:r w:rsidR="006F63DE">
        <w:t>rm</w:t>
      </w:r>
      <w:r>
        <w:t xml:space="preserve"> (pdf) vorgelegt werden.</w:t>
      </w:r>
    </w:p>
    <w:p w14:paraId="3373B0A2" w14:textId="77777777" w:rsidR="005C7EB2" w:rsidRPr="003C72FB" w:rsidRDefault="005C7EB2" w:rsidP="003C72FB">
      <w:pPr>
        <w:pStyle w:val="Textkrper"/>
        <w:rPr>
          <w:sz w:val="25"/>
        </w:rPr>
      </w:pPr>
    </w:p>
    <w:p w14:paraId="784C1662" w14:textId="77777777" w:rsidR="005C7EB2" w:rsidRPr="001C3FBA" w:rsidRDefault="005C7EB2" w:rsidP="003C72FB">
      <w:pPr>
        <w:pStyle w:val="Textkrper"/>
        <w:spacing w:before="1" w:line="295" w:lineRule="auto"/>
        <w:ind w:left="2238" w:right="285"/>
        <w:jc w:val="both"/>
      </w:pPr>
      <w:r w:rsidRPr="006208C4">
        <w:t>Bei den Saatgutmischungen ist sicherzustellen, dass es sich um Wildformen gesicherter gebietsheimischer Herkünfte (aus der hiesigen Region) und deren Vermehrung handelt. Vor der Aussaat (möglichst bereits vor dem Erwerb der Saatgutmischung)</w:t>
      </w:r>
      <w:r w:rsidRPr="00835225">
        <w:t xml:space="preserve"> </w:t>
      </w:r>
      <w:r w:rsidRPr="006208C4">
        <w:t>ist</w:t>
      </w:r>
      <w:r w:rsidRPr="00835225">
        <w:t xml:space="preserve"> </w:t>
      </w:r>
      <w:r w:rsidRPr="006208C4">
        <w:t>der</w:t>
      </w:r>
      <w:r w:rsidRPr="00835225">
        <w:t xml:space="preserve"> </w:t>
      </w:r>
      <w:r w:rsidRPr="006208C4">
        <w:t>Unteren</w:t>
      </w:r>
      <w:r w:rsidRPr="00835225">
        <w:t xml:space="preserve"> </w:t>
      </w:r>
      <w:r w:rsidRPr="006208C4">
        <w:t>Naturschutzbehörde</w:t>
      </w:r>
      <w:r w:rsidRPr="00835225">
        <w:t xml:space="preserve"> </w:t>
      </w:r>
      <w:r w:rsidRPr="006208C4">
        <w:t>die</w:t>
      </w:r>
      <w:r w:rsidRPr="00835225">
        <w:t xml:space="preserve"> </w:t>
      </w:r>
      <w:r w:rsidRPr="006208C4">
        <w:t>geplante</w:t>
      </w:r>
      <w:r w:rsidRPr="00835225">
        <w:t xml:space="preserve"> </w:t>
      </w:r>
      <w:r w:rsidRPr="006208C4">
        <w:t>Mischung</w:t>
      </w:r>
      <w:r w:rsidRPr="00835225">
        <w:t xml:space="preserve"> </w:t>
      </w:r>
      <w:r w:rsidRPr="006208C4">
        <w:t>und</w:t>
      </w:r>
      <w:r>
        <w:t xml:space="preserve"> </w:t>
      </w:r>
      <w:r w:rsidRPr="005C7EB2">
        <w:t>v. a. der Nachweis zur Zustimmung vorzulegen. Wenn der Nachweis nicht gesichert ist, ist die Aussaat nicht zulässig. Ein möglicher Nachweis ist die VWW- Regiosaat® oder RegioZert®.</w:t>
      </w:r>
    </w:p>
    <w:p w14:paraId="1A039E26" w14:textId="77777777" w:rsidR="002B08F6" w:rsidRDefault="002B08F6">
      <w:pPr>
        <w:pStyle w:val="Textkrper"/>
        <w:rPr>
          <w:sz w:val="25"/>
        </w:rPr>
      </w:pPr>
    </w:p>
    <w:p w14:paraId="17D6C4B1" w14:textId="77777777" w:rsidR="00E17E64" w:rsidRDefault="00A34BBB">
      <w:pPr>
        <w:pStyle w:val="Textkrper"/>
        <w:spacing w:line="295" w:lineRule="auto"/>
        <w:ind w:left="2238" w:right="291"/>
        <w:jc w:val="both"/>
      </w:pPr>
      <w:r>
        <w:t>Die Fertigstellung der Ausgleichsmaßnahmen ist der Genehmigungsbehörde schriftlich anzuzeigen.</w:t>
      </w:r>
    </w:p>
    <w:p w14:paraId="25446636" w14:textId="77777777" w:rsidR="00E17E64" w:rsidRPr="00B84321" w:rsidRDefault="00E17E64" w:rsidP="00B84321">
      <w:pPr>
        <w:pStyle w:val="Textkrper"/>
        <w:rPr>
          <w:sz w:val="25"/>
        </w:rPr>
      </w:pPr>
    </w:p>
    <w:p w14:paraId="4C11EA07" w14:textId="77777777" w:rsidR="00E17E64" w:rsidRDefault="00A34BBB">
      <w:pPr>
        <w:pStyle w:val="Textkrper"/>
        <w:spacing w:line="295" w:lineRule="auto"/>
        <w:ind w:left="2238" w:right="294"/>
        <w:jc w:val="both"/>
      </w:pPr>
      <w:r>
        <w:t>Als</w:t>
      </w:r>
      <w:r>
        <w:rPr>
          <w:spacing w:val="-16"/>
        </w:rPr>
        <w:t xml:space="preserve"> </w:t>
      </w:r>
      <w:r>
        <w:t>dauerhafte</w:t>
      </w:r>
      <w:r>
        <w:rPr>
          <w:spacing w:val="-15"/>
        </w:rPr>
        <w:t xml:space="preserve"> </w:t>
      </w:r>
      <w:r>
        <w:t>Unterhaltung</w:t>
      </w:r>
      <w:r>
        <w:rPr>
          <w:spacing w:val="-15"/>
        </w:rPr>
        <w:t xml:space="preserve"> </w:t>
      </w:r>
      <w:r>
        <w:t>und</w:t>
      </w:r>
      <w:r>
        <w:rPr>
          <w:spacing w:val="-14"/>
        </w:rPr>
        <w:t xml:space="preserve"> </w:t>
      </w:r>
      <w:r>
        <w:t>Sicherung</w:t>
      </w:r>
      <w:r>
        <w:rPr>
          <w:spacing w:val="-14"/>
        </w:rPr>
        <w:t xml:space="preserve"> </w:t>
      </w:r>
      <w:r>
        <w:t>gilt</w:t>
      </w:r>
      <w:r>
        <w:rPr>
          <w:spacing w:val="-15"/>
        </w:rPr>
        <w:t xml:space="preserve"> </w:t>
      </w:r>
      <w:r>
        <w:t>eine</w:t>
      </w:r>
      <w:r>
        <w:rPr>
          <w:spacing w:val="-15"/>
        </w:rPr>
        <w:t xml:space="preserve"> </w:t>
      </w:r>
      <w:r>
        <w:t>solche,</w:t>
      </w:r>
      <w:r>
        <w:rPr>
          <w:spacing w:val="-15"/>
        </w:rPr>
        <w:t xml:space="preserve"> </w:t>
      </w:r>
      <w:r>
        <w:t>die</w:t>
      </w:r>
      <w:r>
        <w:rPr>
          <w:spacing w:val="-16"/>
        </w:rPr>
        <w:t xml:space="preserve"> </w:t>
      </w:r>
      <w:r>
        <w:t>den</w:t>
      </w:r>
      <w:r>
        <w:rPr>
          <w:spacing w:val="-13"/>
        </w:rPr>
        <w:t xml:space="preserve"> </w:t>
      </w:r>
      <w:r>
        <w:t>Erhalt</w:t>
      </w:r>
      <w:r>
        <w:rPr>
          <w:spacing w:val="-14"/>
        </w:rPr>
        <w:t xml:space="preserve"> </w:t>
      </w:r>
      <w:r>
        <w:t>und die</w:t>
      </w:r>
      <w:r>
        <w:rPr>
          <w:spacing w:val="-13"/>
        </w:rPr>
        <w:t xml:space="preserve"> </w:t>
      </w:r>
      <w:r>
        <w:t>Pflege</w:t>
      </w:r>
      <w:r>
        <w:rPr>
          <w:spacing w:val="-12"/>
        </w:rPr>
        <w:t xml:space="preserve"> </w:t>
      </w:r>
      <w:r>
        <w:t>der</w:t>
      </w:r>
      <w:r>
        <w:rPr>
          <w:spacing w:val="-9"/>
        </w:rPr>
        <w:t xml:space="preserve"> </w:t>
      </w:r>
      <w:r>
        <w:t>Maßnahmenfläche</w:t>
      </w:r>
      <w:r>
        <w:rPr>
          <w:spacing w:val="-13"/>
        </w:rPr>
        <w:t xml:space="preserve"> </w:t>
      </w:r>
      <w:r>
        <w:t>für</w:t>
      </w:r>
      <w:r>
        <w:rPr>
          <w:spacing w:val="-8"/>
        </w:rPr>
        <w:t xml:space="preserve"> </w:t>
      </w:r>
      <w:r>
        <w:t>einen</w:t>
      </w:r>
      <w:r>
        <w:rPr>
          <w:spacing w:val="-10"/>
        </w:rPr>
        <w:t xml:space="preserve"> </w:t>
      </w:r>
      <w:r>
        <w:t>Zeitraum</w:t>
      </w:r>
      <w:r>
        <w:rPr>
          <w:spacing w:val="-10"/>
        </w:rPr>
        <w:t xml:space="preserve"> </w:t>
      </w:r>
      <w:r>
        <w:t>von</w:t>
      </w:r>
      <w:r>
        <w:rPr>
          <w:spacing w:val="-9"/>
        </w:rPr>
        <w:t xml:space="preserve"> </w:t>
      </w:r>
      <w:r>
        <w:t>30</w:t>
      </w:r>
      <w:r>
        <w:rPr>
          <w:spacing w:val="-11"/>
        </w:rPr>
        <w:t xml:space="preserve"> </w:t>
      </w:r>
      <w:r>
        <w:t>Jahren,</w:t>
      </w:r>
      <w:r>
        <w:rPr>
          <w:spacing w:val="-11"/>
        </w:rPr>
        <w:t xml:space="preserve"> </w:t>
      </w:r>
      <w:r>
        <w:t>gerechnet ab der vollständigen Durchführung der Maßnahmen,</w:t>
      </w:r>
      <w:r>
        <w:rPr>
          <w:spacing w:val="-6"/>
        </w:rPr>
        <w:t xml:space="preserve"> </w:t>
      </w:r>
      <w:r>
        <w:t>gewährleistet.</w:t>
      </w:r>
    </w:p>
    <w:p w14:paraId="664BE229" w14:textId="77777777" w:rsidR="00E17E64" w:rsidRPr="00B84321" w:rsidRDefault="00E17E64" w:rsidP="00B84321">
      <w:pPr>
        <w:pStyle w:val="Textkrper"/>
        <w:rPr>
          <w:sz w:val="25"/>
        </w:rPr>
      </w:pPr>
    </w:p>
    <w:p w14:paraId="08303403" w14:textId="77777777" w:rsidR="00E17E64" w:rsidRDefault="00A34BBB">
      <w:pPr>
        <w:pStyle w:val="Textkrper"/>
        <w:spacing w:line="295" w:lineRule="auto"/>
        <w:ind w:left="2238" w:right="297"/>
        <w:jc w:val="both"/>
      </w:pPr>
      <w:r>
        <w:t>Verantwortlich für die Ausführung, Unterhaltung und Sicherung der vorgenannten Kompensationsmaßnahmen ist der Verursacher (Betreiber der Abgrabung) oder dessen Rechtsnachfolger.</w:t>
      </w:r>
    </w:p>
    <w:p w14:paraId="3C4806E5" w14:textId="77777777" w:rsidR="00662175" w:rsidRPr="003C72FB" w:rsidRDefault="00662175" w:rsidP="003C72FB">
      <w:pPr>
        <w:pStyle w:val="Textkrper"/>
        <w:rPr>
          <w:sz w:val="25"/>
        </w:rPr>
      </w:pPr>
    </w:p>
    <w:p w14:paraId="323D54B0" w14:textId="77777777" w:rsidR="00E17E64" w:rsidRDefault="00A34BBB">
      <w:pPr>
        <w:pStyle w:val="Listenabsatz"/>
        <w:numPr>
          <w:ilvl w:val="1"/>
          <w:numId w:val="30"/>
        </w:numPr>
        <w:tabs>
          <w:tab w:val="left" w:pos="2239"/>
        </w:tabs>
        <w:spacing w:before="79"/>
        <w:rPr>
          <w:sz w:val="20"/>
        </w:rPr>
      </w:pPr>
      <w:r>
        <w:rPr>
          <w:sz w:val="20"/>
          <w:u w:val="single"/>
        </w:rPr>
        <w:t>Artenschutz</w:t>
      </w:r>
    </w:p>
    <w:p w14:paraId="75E6A113" w14:textId="77777777" w:rsidR="00E17E64" w:rsidRDefault="00E17E64">
      <w:pPr>
        <w:pStyle w:val="Textkrper"/>
        <w:spacing w:before="2"/>
        <w:rPr>
          <w:sz w:val="21"/>
        </w:rPr>
      </w:pPr>
    </w:p>
    <w:p w14:paraId="2BBE5E80" w14:textId="77777777" w:rsidR="00E17E64" w:rsidRDefault="00A34BBB">
      <w:pPr>
        <w:pStyle w:val="Textkrper"/>
        <w:spacing w:before="100" w:line="295" w:lineRule="auto"/>
        <w:ind w:left="2238" w:right="291"/>
        <w:jc w:val="both"/>
      </w:pPr>
      <w:r>
        <w:t>Zur Vermeidung einer Verletzung der Zugriffsverbote des § 44 Abs. 1 BNatSchG sind die allgemeinen Vermeidungs- und vorgezogenen Ausgleichs</w:t>
      </w:r>
      <w:r w:rsidR="00662175">
        <w:softHyphen/>
      </w:r>
      <w:r>
        <w:t xml:space="preserve">maßnahmen (CEF-Maßnahmen) entsprechend Punkt 9 </w:t>
      </w:r>
      <w:r w:rsidR="00C45735">
        <w:t>des Artenschutz</w:t>
      </w:r>
      <w:r w:rsidR="00662175">
        <w:softHyphen/>
      </w:r>
      <w:r w:rsidR="00C45735">
        <w:t>rechtlichen Fachbeitrags der Ingenieur- und Planungsbüro Lange GmbH &amp; Co. KG</w:t>
      </w:r>
      <w:r>
        <w:t xml:space="preserve"> </w:t>
      </w:r>
      <w:r w:rsidR="00A87747">
        <w:t xml:space="preserve">vom </w:t>
      </w:r>
      <w:r w:rsidR="00C45735">
        <w:t>24</w:t>
      </w:r>
      <w:r>
        <w:t>.04.</w:t>
      </w:r>
      <w:r w:rsidR="00C45735">
        <w:t>2023</w:t>
      </w:r>
      <w:r>
        <w:t xml:space="preserve">, </w:t>
      </w:r>
      <w:r w:rsidR="00C45735">
        <w:t xml:space="preserve">der </w:t>
      </w:r>
      <w:r>
        <w:t>zum Bestandteil dieser Genehmigung erklärt wurde, umzusetzen.</w:t>
      </w:r>
    </w:p>
    <w:p w14:paraId="413C0D12" w14:textId="77777777" w:rsidR="00E32462" w:rsidRPr="001D0CA9" w:rsidRDefault="00E32462" w:rsidP="00B84321">
      <w:pPr>
        <w:pStyle w:val="Textkrper"/>
        <w:rPr>
          <w:sz w:val="25"/>
        </w:rPr>
      </w:pPr>
    </w:p>
    <w:p w14:paraId="37CE4AB3" w14:textId="77777777" w:rsidR="009C3994" w:rsidRDefault="009C3994" w:rsidP="003C72FB">
      <w:pPr>
        <w:pStyle w:val="Textkrper"/>
        <w:spacing w:line="295" w:lineRule="auto"/>
        <w:ind w:left="2238" w:right="291"/>
        <w:jc w:val="both"/>
      </w:pPr>
      <w:r>
        <w:t xml:space="preserve">Die im artenschutzrechtlichen Fachbeitrag abgebildete CEF-Maßnahme für den temporären Verlust von drei Feldlerchen-Brutrevieren ist </w:t>
      </w:r>
      <w:r w:rsidR="00C40359">
        <w:t>entsprechend den Vorga</w:t>
      </w:r>
      <w:r w:rsidR="00350A1C">
        <w:t>b</w:t>
      </w:r>
      <w:r w:rsidR="00C40359">
        <w:t xml:space="preserve">en des </w:t>
      </w:r>
      <w:r w:rsidR="0008657A">
        <w:t>„</w:t>
      </w:r>
      <w:r w:rsidR="0008657A" w:rsidRPr="003C72FB">
        <w:t>Methodenhandbuch</w:t>
      </w:r>
      <w:r w:rsidR="0008657A">
        <w:t>es</w:t>
      </w:r>
      <w:r w:rsidR="0008657A" w:rsidRPr="003C72FB">
        <w:t xml:space="preserve"> zur Artenschutzprüfung in NRW</w:t>
      </w:r>
      <w:r w:rsidR="009C1314">
        <w:t xml:space="preserve"> </w:t>
      </w:r>
      <w:r w:rsidR="007374F5">
        <w:t>–</w:t>
      </w:r>
      <w:r w:rsidR="0008657A" w:rsidRPr="003C72FB">
        <w:t xml:space="preserve"> Be</w:t>
      </w:r>
      <w:r w:rsidR="007374F5">
        <w:softHyphen/>
      </w:r>
      <w:r w:rsidR="0008657A" w:rsidRPr="003C72FB">
        <w:t>standserfassung, Wirksamkeit von</w:t>
      </w:r>
      <w:r w:rsidR="009C1314">
        <w:t xml:space="preserve"> </w:t>
      </w:r>
      <w:r w:rsidR="0008657A" w:rsidRPr="003C72FB">
        <w:t xml:space="preserve">Artenschutzmaßnahmen und Monitoring </w:t>
      </w:r>
      <w:r w:rsidR="009C1314">
        <w:t xml:space="preserve">– </w:t>
      </w:r>
      <w:r w:rsidR="00FD1AE5">
        <w:t xml:space="preserve">Aktualisierung 2020“ </w:t>
      </w:r>
      <w:r w:rsidR="009C1314">
        <w:t>(MULNV 2021)</w:t>
      </w:r>
      <w:r w:rsidR="00FD1AE5">
        <w:t>,</w:t>
      </w:r>
      <w:r w:rsidR="00350A1C">
        <w:t xml:space="preserve"> </w:t>
      </w:r>
      <w:r w:rsidR="00640FE7">
        <w:t xml:space="preserve">hier: </w:t>
      </w:r>
      <w:r w:rsidR="00FD1AE5">
        <w:t>Maßnahmen-S</w:t>
      </w:r>
      <w:r w:rsidR="00640FE7">
        <w:t>teckbrief Feldlerche</w:t>
      </w:r>
      <w:r w:rsidR="007B24E5">
        <w:t>,</w:t>
      </w:r>
      <w:r w:rsidR="00640FE7">
        <w:t xml:space="preserve"> </w:t>
      </w:r>
      <w:r w:rsidR="00A04F08">
        <w:t xml:space="preserve">rechtzeitig vor Beginn der </w:t>
      </w:r>
      <w:r w:rsidR="002A0CB0">
        <w:t>1. Brutperiode</w:t>
      </w:r>
      <w:r w:rsidR="00350A1C">
        <w:t xml:space="preserve"> </w:t>
      </w:r>
      <w:r w:rsidR="002A0CB0">
        <w:t>nach Aufnahme</w:t>
      </w:r>
      <w:r>
        <w:t xml:space="preserve"> der Abgrabungs</w:t>
      </w:r>
      <w:r w:rsidR="007B24E5">
        <w:softHyphen/>
      </w:r>
      <w:r>
        <w:t>tätigkeit umzusetzen und für die Gesamtdauer de</w:t>
      </w:r>
      <w:r w:rsidR="00A9340D">
        <w:t>s</w:t>
      </w:r>
      <w:r>
        <w:t xml:space="preserve"> </w:t>
      </w:r>
      <w:r w:rsidR="00A9340D">
        <w:t>Vorhabens</w:t>
      </w:r>
      <w:r>
        <w:t xml:space="preserve"> vorzuhalten. Die Einrichtung bzw. Fertigstellung der CE</w:t>
      </w:r>
      <w:r w:rsidR="007F080D">
        <w:t>F-</w:t>
      </w:r>
      <w:r>
        <w:t>Maßnahme ist der Genehmigungs</w:t>
      </w:r>
      <w:r w:rsidR="007B24E5">
        <w:softHyphen/>
      </w:r>
      <w:r>
        <w:t>behörde und der unteren Naturschutzbehörde anzuzeigen.</w:t>
      </w:r>
    </w:p>
    <w:p w14:paraId="001482BB" w14:textId="77777777" w:rsidR="00E32462" w:rsidRPr="001D0CA9" w:rsidRDefault="00E32462" w:rsidP="003C72FB">
      <w:pPr>
        <w:pStyle w:val="Textkrper"/>
        <w:rPr>
          <w:sz w:val="25"/>
        </w:rPr>
      </w:pPr>
    </w:p>
    <w:p w14:paraId="2DE80146" w14:textId="77777777" w:rsidR="009C3994" w:rsidRDefault="009C3994" w:rsidP="003C72FB">
      <w:pPr>
        <w:pStyle w:val="Textkrper"/>
        <w:spacing w:line="295" w:lineRule="auto"/>
        <w:ind w:left="2238" w:right="291"/>
        <w:jc w:val="both"/>
      </w:pPr>
      <w:r>
        <w:t>Der Aufbau der Förderbandanlage ist außerhalb der Hauptvogelbrutzeit in den Monaten zwischen dem 10. September und dem 28. Februar</w:t>
      </w:r>
      <w:r w:rsidRPr="003C72FB">
        <w:t xml:space="preserve"> </w:t>
      </w:r>
      <w:r>
        <w:t>durchzuführen.</w:t>
      </w:r>
    </w:p>
    <w:p w14:paraId="38859CE5" w14:textId="77777777" w:rsidR="00E32462" w:rsidRPr="001D0CA9" w:rsidRDefault="00E32462" w:rsidP="003C72FB">
      <w:pPr>
        <w:pStyle w:val="Textkrper"/>
        <w:rPr>
          <w:sz w:val="25"/>
        </w:rPr>
      </w:pPr>
    </w:p>
    <w:p w14:paraId="78E0C2B9" w14:textId="77777777" w:rsidR="009C3994" w:rsidRPr="001C3FBA" w:rsidRDefault="009C3994" w:rsidP="003C72FB">
      <w:pPr>
        <w:pStyle w:val="Textkrper"/>
        <w:spacing w:line="295" w:lineRule="auto"/>
        <w:ind w:left="2238" w:right="291"/>
        <w:jc w:val="both"/>
      </w:pPr>
      <w:r>
        <w:t>Die inhaltliche Ausgestaltung der Kompensationsmaßnahmen ist an den Habitatansprüchen</w:t>
      </w:r>
      <w:r w:rsidRPr="00835225">
        <w:t xml:space="preserve"> </w:t>
      </w:r>
      <w:r>
        <w:t>der</w:t>
      </w:r>
      <w:r w:rsidRPr="00835225">
        <w:t xml:space="preserve"> </w:t>
      </w:r>
      <w:r>
        <w:t>Arten</w:t>
      </w:r>
      <w:r w:rsidRPr="00835225">
        <w:t xml:space="preserve"> </w:t>
      </w:r>
      <w:r>
        <w:t>der</w:t>
      </w:r>
      <w:r w:rsidRPr="00835225">
        <w:t xml:space="preserve"> </w:t>
      </w:r>
      <w:r>
        <w:t>offenen</w:t>
      </w:r>
      <w:r w:rsidRPr="00835225">
        <w:t xml:space="preserve"> </w:t>
      </w:r>
      <w:r>
        <w:t>Feldflur</w:t>
      </w:r>
      <w:r w:rsidRPr="00835225">
        <w:t xml:space="preserve"> </w:t>
      </w:r>
      <w:r>
        <w:t>und</w:t>
      </w:r>
      <w:r w:rsidRPr="00835225">
        <w:t xml:space="preserve"> </w:t>
      </w:r>
      <w:r>
        <w:t>insb.</w:t>
      </w:r>
      <w:r w:rsidRPr="00835225">
        <w:t xml:space="preserve"> </w:t>
      </w:r>
      <w:r>
        <w:t>der</w:t>
      </w:r>
      <w:r w:rsidRPr="00835225">
        <w:t xml:space="preserve"> </w:t>
      </w:r>
      <w:r>
        <w:t>Feldlerche</w:t>
      </w:r>
      <w:r w:rsidRPr="00835225">
        <w:t xml:space="preserve"> </w:t>
      </w:r>
      <w:r>
        <w:t>gemäß dem Leitfaden „Wirksamkeit von Artenschutzmaßnahmen“ (MKULNV NRW 05.02.2013) und dem dortigen Maßnahmensteckbrief ID</w:t>
      </w:r>
      <w:r w:rsidRPr="00835225">
        <w:t xml:space="preserve"> </w:t>
      </w:r>
      <w:r>
        <w:t>10</w:t>
      </w:r>
      <w:r w:rsidRPr="007F080D">
        <w:t xml:space="preserve"> (Entwick</w:t>
      </w:r>
      <w:r w:rsidR="007F080D">
        <w:softHyphen/>
      </w:r>
      <w:r w:rsidRPr="007F080D">
        <w:t>lungsmaßnahmen im Ackerland O2.1, O2.2, Av2.2) auszurichten.</w:t>
      </w:r>
    </w:p>
    <w:p w14:paraId="619B22A0" w14:textId="77777777" w:rsidR="00E13F39" w:rsidRDefault="00E13F39" w:rsidP="00E13F39">
      <w:pPr>
        <w:pStyle w:val="Textkrper"/>
        <w:rPr>
          <w:sz w:val="25"/>
        </w:rPr>
      </w:pPr>
    </w:p>
    <w:p w14:paraId="178C31DD" w14:textId="77777777" w:rsidR="00E13F39" w:rsidRDefault="00E13F39" w:rsidP="00E13F39">
      <w:pPr>
        <w:pStyle w:val="Textkrper"/>
        <w:spacing w:line="295" w:lineRule="auto"/>
        <w:ind w:left="2238" w:right="286"/>
        <w:jc w:val="both"/>
      </w:pPr>
      <w:r>
        <w:t>Zum Individuenschutz von Amphibien sind die in Kapitel 9.3 des Arten</w:t>
      </w:r>
      <w:r>
        <w:softHyphen/>
        <w:t>schutzrechtlichen Fachbeitrags der Ingenieur- und Planungsbüro Lange GmbH &amp; Co. KG vorgesehenen Maßnahmen umzusetzen.</w:t>
      </w:r>
    </w:p>
    <w:p w14:paraId="7861A7AD" w14:textId="77777777" w:rsidR="00E32462" w:rsidRPr="001D0CA9" w:rsidRDefault="00E32462" w:rsidP="003C72FB">
      <w:pPr>
        <w:pStyle w:val="Textkrper"/>
        <w:rPr>
          <w:sz w:val="25"/>
        </w:rPr>
      </w:pPr>
    </w:p>
    <w:p w14:paraId="556A811F" w14:textId="77777777" w:rsidR="009C3994" w:rsidRDefault="009C3994" w:rsidP="003C72FB">
      <w:pPr>
        <w:pStyle w:val="Textkrper"/>
        <w:spacing w:line="295" w:lineRule="auto"/>
        <w:ind w:left="2238" w:right="291"/>
        <w:jc w:val="both"/>
      </w:pPr>
      <w:r>
        <w:t>Die artenschutzrechtlich erforderlichen Vermeidungs- und Ausgleichsmaß</w:t>
      </w:r>
      <w:r w:rsidR="002C4FDF">
        <w:softHyphen/>
      </w:r>
      <w:r>
        <w:t xml:space="preserve">nahmen sowie die vorgezogenen Ausgleichsmaßnahmen (CEF-Maßnahmen) sind durch </w:t>
      </w:r>
      <w:r w:rsidR="002C4FDF">
        <w:t xml:space="preserve">die unter </w:t>
      </w:r>
      <w:r w:rsidR="00D33202">
        <w:t xml:space="preserve">Auflage </w:t>
      </w:r>
      <w:r w:rsidR="002C4FDF">
        <w:t xml:space="preserve">3.16 benannte ÖBB </w:t>
      </w:r>
      <w:r w:rsidR="001D0CA9">
        <w:t xml:space="preserve">fachlich </w:t>
      </w:r>
      <w:r w:rsidR="002C4FDF">
        <w:t>zu begleiten</w:t>
      </w:r>
      <w:r w:rsidR="00E32462">
        <w:t xml:space="preserve"> und </w:t>
      </w:r>
      <w:r w:rsidR="00257A5F">
        <w:t xml:space="preserve">wie dort angegeben </w:t>
      </w:r>
      <w:r w:rsidR="00E32462">
        <w:t>zu dokumentieren</w:t>
      </w:r>
      <w:r w:rsidR="00BB2A14">
        <w:t xml:space="preserve"> und vorzulegen</w:t>
      </w:r>
      <w:r w:rsidR="002C4FDF">
        <w:t>.</w:t>
      </w:r>
    </w:p>
    <w:p w14:paraId="71E8640A" w14:textId="77777777" w:rsidR="00420D7A" w:rsidRPr="001D0CA9" w:rsidRDefault="00420D7A" w:rsidP="003C72FB">
      <w:pPr>
        <w:pStyle w:val="Textkrper"/>
        <w:rPr>
          <w:sz w:val="25"/>
        </w:rPr>
      </w:pPr>
    </w:p>
    <w:p w14:paraId="7B52D568" w14:textId="77777777" w:rsidR="009C3994" w:rsidRDefault="009C3994" w:rsidP="003C72FB">
      <w:pPr>
        <w:pStyle w:val="Textkrper"/>
        <w:spacing w:line="295" w:lineRule="auto"/>
        <w:ind w:left="2238" w:right="291"/>
        <w:jc w:val="both"/>
      </w:pPr>
      <w:r>
        <w:t xml:space="preserve">Es gilt der Vorbehalt </w:t>
      </w:r>
      <w:r w:rsidR="001D0CA9">
        <w:t>ergänzender</w:t>
      </w:r>
      <w:r>
        <w:t xml:space="preserve"> Auflagen im Falle nachträglich auftretender Artenschutzkonflikte.</w:t>
      </w:r>
    </w:p>
    <w:p w14:paraId="33D1E7B3" w14:textId="77777777" w:rsidR="00E32462" w:rsidRPr="001D0CA9" w:rsidRDefault="00E32462" w:rsidP="003C72FB">
      <w:pPr>
        <w:pStyle w:val="Textkrper"/>
        <w:rPr>
          <w:sz w:val="25"/>
        </w:rPr>
      </w:pPr>
    </w:p>
    <w:p w14:paraId="16B28DAE" w14:textId="77777777" w:rsidR="00E17E64" w:rsidRDefault="009C3994" w:rsidP="003C72FB">
      <w:pPr>
        <w:pStyle w:val="Textkrper"/>
        <w:spacing w:line="295" w:lineRule="auto"/>
        <w:ind w:left="2238" w:right="291"/>
        <w:jc w:val="both"/>
      </w:pPr>
      <w:r w:rsidRPr="001D0CA9">
        <w:t xml:space="preserve">Die vorgezogenen Ausgleichsmaßnahmen nach § 44 Abs. 5 BNatSchG sind dem Rhein-Sieg-Kreis, Abt. 66.3 </w:t>
      </w:r>
      <w:r w:rsidRPr="000C10BC">
        <w:t>mitzuteilen, damit die Flächen und die</w:t>
      </w:r>
      <w:r w:rsidRPr="00EC0203">
        <w:t xml:space="preserve"> darauf </w:t>
      </w:r>
      <w:r w:rsidRPr="00E32462">
        <w:t>durchzuführenden Maßnahmen gemäß § 34 Abs. 1 LNatSchG in das Kompen</w:t>
      </w:r>
      <w:r w:rsidR="000C10BC">
        <w:softHyphen/>
      </w:r>
      <w:r w:rsidRPr="000C10BC">
        <w:t>sationsflächenkataster eingetragen werden können</w:t>
      </w:r>
      <w:r w:rsidRPr="001D0CA9">
        <w:t>.</w:t>
      </w:r>
    </w:p>
    <w:p w14:paraId="5AF202E8" w14:textId="77777777" w:rsidR="001D0CA9" w:rsidRPr="001D0CA9" w:rsidRDefault="001D0CA9" w:rsidP="003C72FB">
      <w:pPr>
        <w:pStyle w:val="Textkrper"/>
        <w:rPr>
          <w:sz w:val="25"/>
        </w:rPr>
      </w:pPr>
    </w:p>
    <w:p w14:paraId="11666F0D" w14:textId="77777777" w:rsidR="00E17E64" w:rsidRDefault="00A34BBB">
      <w:pPr>
        <w:pStyle w:val="Textkrper"/>
        <w:spacing w:line="295" w:lineRule="auto"/>
        <w:ind w:left="2238" w:right="287"/>
        <w:jc w:val="both"/>
      </w:pPr>
      <w:r>
        <w:t xml:space="preserve">Die für CEF-Maßnahmen vorgesehene, </w:t>
      </w:r>
      <w:r w:rsidR="00C45735">
        <w:t>rund 4</w:t>
      </w:r>
      <w:r>
        <w:t xml:space="preserve"> ha große</w:t>
      </w:r>
      <w:r w:rsidR="00C45735">
        <w:t>, als Acker rekultivierte ehemalige Abrabungsfläche des Genehmigungsinhabers</w:t>
      </w:r>
      <w:r>
        <w:t xml:space="preserve"> </w:t>
      </w:r>
      <w:r w:rsidR="00C45735">
        <w:t>(Gemarkung Sieglar, Flur 26, Flurstücke 69-74, 196/75 und 197/75)</w:t>
      </w:r>
      <w:r>
        <w:t xml:space="preserve"> </w:t>
      </w:r>
      <w:r w:rsidR="00C45735">
        <w:t xml:space="preserve">ist </w:t>
      </w:r>
      <w:r>
        <w:t>entsprechend § 15 Abs. 4 BNatSchG dauerhaft zu unterhalten und durch Eintrag einer beschränkten persönlichen Dienstbarkeit entsprechend § 1090 des Bürgerlichen Gesetz</w:t>
      </w:r>
      <w:r w:rsidR="00257A5F">
        <w:softHyphen/>
      </w:r>
      <w:r>
        <w:t>buches (BGB) zu sichern.</w:t>
      </w:r>
      <w:r w:rsidR="00033297">
        <w:t xml:space="preserve"> </w:t>
      </w:r>
      <w:r w:rsidR="00754E21">
        <w:t>Dem e</w:t>
      </w:r>
      <w:r>
        <w:t xml:space="preserve">ntsprechende Grundbuchauszüge sind </w:t>
      </w:r>
      <w:r w:rsidR="00754E21">
        <w:t>mir</w:t>
      </w:r>
      <w:r>
        <w:t xml:space="preserve"> vorzulegen.</w:t>
      </w:r>
    </w:p>
    <w:p w14:paraId="21BF075D" w14:textId="77777777" w:rsidR="00E17E64" w:rsidRPr="003C72FB" w:rsidRDefault="00E17E64" w:rsidP="003C72FB">
      <w:pPr>
        <w:pStyle w:val="Textkrper"/>
        <w:rPr>
          <w:sz w:val="25"/>
        </w:rPr>
      </w:pPr>
    </w:p>
    <w:p w14:paraId="388A32C2" w14:textId="77777777" w:rsidR="00E17E64" w:rsidRDefault="00A34BBB">
      <w:pPr>
        <w:pStyle w:val="Textkrper"/>
        <w:spacing w:line="295" w:lineRule="auto"/>
        <w:ind w:left="2238" w:right="291"/>
        <w:jc w:val="both"/>
      </w:pPr>
      <w:r>
        <w:t>Als</w:t>
      </w:r>
      <w:r>
        <w:rPr>
          <w:spacing w:val="-16"/>
        </w:rPr>
        <w:t xml:space="preserve"> </w:t>
      </w:r>
      <w:r>
        <w:t>dauerhafte</w:t>
      </w:r>
      <w:r>
        <w:rPr>
          <w:spacing w:val="-15"/>
        </w:rPr>
        <w:t xml:space="preserve"> </w:t>
      </w:r>
      <w:r>
        <w:t>Unterhaltung</w:t>
      </w:r>
      <w:r>
        <w:rPr>
          <w:spacing w:val="-15"/>
        </w:rPr>
        <w:t xml:space="preserve"> </w:t>
      </w:r>
      <w:r>
        <w:t>und</w:t>
      </w:r>
      <w:r>
        <w:rPr>
          <w:spacing w:val="-14"/>
        </w:rPr>
        <w:t xml:space="preserve"> </w:t>
      </w:r>
      <w:r>
        <w:t>Sicherung</w:t>
      </w:r>
      <w:r>
        <w:rPr>
          <w:spacing w:val="-14"/>
        </w:rPr>
        <w:t xml:space="preserve"> </w:t>
      </w:r>
      <w:r>
        <w:t>gilt</w:t>
      </w:r>
      <w:r>
        <w:rPr>
          <w:spacing w:val="-15"/>
        </w:rPr>
        <w:t xml:space="preserve"> </w:t>
      </w:r>
      <w:r>
        <w:t>eine</w:t>
      </w:r>
      <w:r>
        <w:rPr>
          <w:spacing w:val="-15"/>
        </w:rPr>
        <w:t xml:space="preserve"> </w:t>
      </w:r>
      <w:r>
        <w:t>solche,</w:t>
      </w:r>
      <w:r>
        <w:rPr>
          <w:spacing w:val="-15"/>
        </w:rPr>
        <w:t xml:space="preserve"> </w:t>
      </w:r>
      <w:r>
        <w:t>die</w:t>
      </w:r>
      <w:r>
        <w:rPr>
          <w:spacing w:val="-16"/>
        </w:rPr>
        <w:t xml:space="preserve"> </w:t>
      </w:r>
      <w:r>
        <w:t>den</w:t>
      </w:r>
      <w:r>
        <w:rPr>
          <w:spacing w:val="-13"/>
        </w:rPr>
        <w:t xml:space="preserve"> </w:t>
      </w:r>
      <w:r>
        <w:t>Erhalt</w:t>
      </w:r>
      <w:r>
        <w:rPr>
          <w:spacing w:val="-14"/>
        </w:rPr>
        <w:t xml:space="preserve"> </w:t>
      </w:r>
      <w:r>
        <w:t>und die Pflege der CEF-Maßnahmenfläche für einen Zeitraum von 30 Jahren, gerechnet</w:t>
      </w:r>
      <w:r>
        <w:rPr>
          <w:spacing w:val="-9"/>
        </w:rPr>
        <w:t xml:space="preserve"> </w:t>
      </w:r>
      <w:r>
        <w:t>ab</w:t>
      </w:r>
      <w:r>
        <w:rPr>
          <w:spacing w:val="-8"/>
        </w:rPr>
        <w:t xml:space="preserve"> </w:t>
      </w:r>
      <w:r>
        <w:t>der</w:t>
      </w:r>
      <w:r>
        <w:rPr>
          <w:spacing w:val="-8"/>
        </w:rPr>
        <w:t xml:space="preserve"> </w:t>
      </w:r>
      <w:r>
        <w:t>vollständigen</w:t>
      </w:r>
      <w:r>
        <w:rPr>
          <w:spacing w:val="-9"/>
        </w:rPr>
        <w:t xml:space="preserve"> </w:t>
      </w:r>
      <w:r>
        <w:t>Durchführung</w:t>
      </w:r>
      <w:r>
        <w:rPr>
          <w:spacing w:val="-8"/>
        </w:rPr>
        <w:t xml:space="preserve"> </w:t>
      </w:r>
      <w:r>
        <w:t>der</w:t>
      </w:r>
      <w:r>
        <w:rPr>
          <w:spacing w:val="-10"/>
        </w:rPr>
        <w:t xml:space="preserve"> </w:t>
      </w:r>
      <w:r>
        <w:t>Maßnahmen,</w:t>
      </w:r>
      <w:r>
        <w:rPr>
          <w:spacing w:val="-9"/>
        </w:rPr>
        <w:t xml:space="preserve"> </w:t>
      </w:r>
      <w:r>
        <w:t>gewährleistet.</w:t>
      </w:r>
    </w:p>
    <w:p w14:paraId="28CA0A41" w14:textId="77777777" w:rsidR="00E17E64" w:rsidRPr="003C72FB" w:rsidRDefault="00E17E64" w:rsidP="003C72FB">
      <w:pPr>
        <w:pStyle w:val="Textkrper"/>
        <w:rPr>
          <w:sz w:val="25"/>
        </w:rPr>
      </w:pPr>
    </w:p>
    <w:p w14:paraId="69F827EB" w14:textId="77777777" w:rsidR="00E17E64" w:rsidRDefault="00A34BBB">
      <w:pPr>
        <w:pStyle w:val="Textkrper"/>
        <w:spacing w:line="297" w:lineRule="auto"/>
        <w:ind w:left="2238" w:right="292"/>
        <w:jc w:val="both"/>
      </w:pPr>
      <w:r>
        <w:t>Verantwortlich für die Ausführung, Unterhaltung und Sicherung der vorgenannten</w:t>
      </w:r>
      <w:r>
        <w:rPr>
          <w:spacing w:val="-18"/>
        </w:rPr>
        <w:t xml:space="preserve"> </w:t>
      </w:r>
      <w:r>
        <w:t>CEF-Maßnahmen</w:t>
      </w:r>
      <w:r>
        <w:rPr>
          <w:spacing w:val="-18"/>
        </w:rPr>
        <w:t xml:space="preserve"> </w:t>
      </w:r>
      <w:r>
        <w:t>ist</w:t>
      </w:r>
      <w:r>
        <w:rPr>
          <w:spacing w:val="-18"/>
        </w:rPr>
        <w:t xml:space="preserve"> </w:t>
      </w:r>
      <w:r>
        <w:t>der</w:t>
      </w:r>
      <w:r>
        <w:rPr>
          <w:spacing w:val="-16"/>
        </w:rPr>
        <w:t xml:space="preserve"> </w:t>
      </w:r>
      <w:r>
        <w:t>Verursacher</w:t>
      </w:r>
      <w:r>
        <w:rPr>
          <w:spacing w:val="-17"/>
        </w:rPr>
        <w:t xml:space="preserve"> </w:t>
      </w:r>
      <w:r>
        <w:t>(Betreiber</w:t>
      </w:r>
      <w:r>
        <w:rPr>
          <w:spacing w:val="-17"/>
        </w:rPr>
        <w:t xml:space="preserve"> </w:t>
      </w:r>
      <w:r>
        <w:t>der</w:t>
      </w:r>
      <w:r>
        <w:rPr>
          <w:spacing w:val="-17"/>
        </w:rPr>
        <w:t xml:space="preserve"> </w:t>
      </w:r>
      <w:r>
        <w:t>Abgrabung) oder dessen</w:t>
      </w:r>
      <w:r>
        <w:rPr>
          <w:spacing w:val="-3"/>
        </w:rPr>
        <w:t xml:space="preserve"> </w:t>
      </w:r>
      <w:r>
        <w:t>Rechtsnachfolger.</w:t>
      </w:r>
    </w:p>
    <w:p w14:paraId="70204712" w14:textId="77777777" w:rsidR="009C20E1" w:rsidRPr="00C518C3" w:rsidRDefault="009C20E1" w:rsidP="003C72FB">
      <w:pPr>
        <w:pStyle w:val="Textkrper"/>
        <w:rPr>
          <w:sz w:val="25"/>
        </w:rPr>
      </w:pPr>
    </w:p>
    <w:p w14:paraId="2153828A" w14:textId="77777777" w:rsidR="00E17E64" w:rsidRDefault="00A34BBB">
      <w:pPr>
        <w:pStyle w:val="Listenabsatz"/>
        <w:numPr>
          <w:ilvl w:val="1"/>
          <w:numId w:val="30"/>
        </w:numPr>
        <w:tabs>
          <w:tab w:val="left" w:pos="2239"/>
        </w:tabs>
        <w:spacing w:before="1"/>
        <w:rPr>
          <w:sz w:val="20"/>
        </w:rPr>
      </w:pPr>
      <w:r>
        <w:rPr>
          <w:sz w:val="20"/>
          <w:u w:val="single"/>
        </w:rPr>
        <w:t>Schlussabnahme</w:t>
      </w:r>
    </w:p>
    <w:p w14:paraId="1BC3AB7F" w14:textId="77777777" w:rsidR="00E17E64" w:rsidRDefault="00E17E64">
      <w:pPr>
        <w:pStyle w:val="Textkrper"/>
        <w:spacing w:before="2"/>
        <w:rPr>
          <w:sz w:val="21"/>
        </w:rPr>
      </w:pPr>
    </w:p>
    <w:p w14:paraId="3C96E5ED" w14:textId="77777777" w:rsidR="00E17E64" w:rsidRDefault="00A34BBB">
      <w:pPr>
        <w:pStyle w:val="Textkrper"/>
        <w:spacing w:before="99" w:line="295" w:lineRule="auto"/>
        <w:ind w:left="2238" w:right="288"/>
        <w:jc w:val="both"/>
      </w:pPr>
      <w:r>
        <w:t>Nach Anzeige des Endes der Abgrabungsarbeiten sowie des Abschlusses der Herrichtungs-, Ausgleichs- und Ersatzmaßnahmen - auch in den Teilab</w:t>
      </w:r>
      <w:r w:rsidR="00033297">
        <w:softHyphen/>
      </w:r>
      <w:r>
        <w:t>schnitten - führt die Überwachungsbehörde eine Teil- bzw. Schlussabnahme durch.</w:t>
      </w:r>
    </w:p>
    <w:p w14:paraId="03FF972F" w14:textId="77777777" w:rsidR="00E17E64" w:rsidRDefault="00A34BBB">
      <w:pPr>
        <w:pStyle w:val="Textkrper"/>
        <w:spacing w:before="1" w:line="295" w:lineRule="auto"/>
        <w:ind w:left="2238" w:right="291"/>
        <w:jc w:val="both"/>
      </w:pPr>
      <w:r>
        <w:t>Diese ist von Ihnen zuvor beim Landrat des Rhein-Sieg-Kreises unter Beifügung eines von einem Vermessungsingenieur erstellten Einmessungs</w:t>
      </w:r>
      <w:r w:rsidR="00033297">
        <w:softHyphen/>
      </w:r>
      <w:r>
        <w:t>protokolls und einer topographischen Aufnahme des verfüllten Geländes in 2-facher Ausfertigung zu beantragen.</w:t>
      </w:r>
    </w:p>
    <w:p w14:paraId="7F5790A1" w14:textId="77777777" w:rsidR="00E17E64" w:rsidRDefault="00E17E64">
      <w:pPr>
        <w:pStyle w:val="Textkrper"/>
        <w:rPr>
          <w:sz w:val="25"/>
        </w:rPr>
      </w:pPr>
    </w:p>
    <w:p w14:paraId="5D547748" w14:textId="77777777" w:rsidR="00E17E64" w:rsidRDefault="00A34BBB">
      <w:pPr>
        <w:pStyle w:val="Listenabsatz"/>
        <w:numPr>
          <w:ilvl w:val="1"/>
          <w:numId w:val="30"/>
        </w:numPr>
        <w:tabs>
          <w:tab w:val="left" w:pos="2194"/>
        </w:tabs>
        <w:ind w:left="2193" w:hanging="524"/>
        <w:rPr>
          <w:sz w:val="20"/>
        </w:rPr>
      </w:pPr>
      <w:r>
        <w:rPr>
          <w:sz w:val="20"/>
          <w:u w:val="single"/>
        </w:rPr>
        <w:t>Ab</w:t>
      </w:r>
      <w:r>
        <w:rPr>
          <w:sz w:val="20"/>
        </w:rPr>
        <w:t>g</w:t>
      </w:r>
      <w:r>
        <w:rPr>
          <w:sz w:val="20"/>
          <w:u w:val="single"/>
        </w:rPr>
        <w:t>rabun</w:t>
      </w:r>
      <w:r>
        <w:rPr>
          <w:sz w:val="20"/>
        </w:rPr>
        <w:t>g</w:t>
      </w:r>
      <w:r>
        <w:rPr>
          <w:sz w:val="20"/>
          <w:u w:val="single"/>
        </w:rPr>
        <w:t>sabschnitte</w:t>
      </w:r>
    </w:p>
    <w:p w14:paraId="0C70FCAC" w14:textId="77777777" w:rsidR="00E17E64" w:rsidRDefault="00E17E64">
      <w:pPr>
        <w:pStyle w:val="Textkrper"/>
        <w:spacing w:before="3"/>
        <w:rPr>
          <w:sz w:val="21"/>
        </w:rPr>
      </w:pPr>
    </w:p>
    <w:p w14:paraId="6599FB18" w14:textId="77777777" w:rsidR="00E17E64" w:rsidRDefault="00A34BBB">
      <w:pPr>
        <w:pStyle w:val="Textkrper"/>
        <w:spacing w:before="99"/>
        <w:ind w:left="2238"/>
      </w:pPr>
      <w:r>
        <w:t>Der Abbau hat grundsätzlich in 4 Teilabschnitten zu erfolgen</w:t>
      </w:r>
    </w:p>
    <w:p w14:paraId="5F42B2CA" w14:textId="77777777" w:rsidR="00E17E64" w:rsidRDefault="00A34BBB">
      <w:pPr>
        <w:pStyle w:val="Textkrper"/>
        <w:tabs>
          <w:tab w:val="left" w:pos="3732"/>
        </w:tabs>
        <w:spacing w:before="57"/>
        <w:ind w:left="3372"/>
      </w:pPr>
      <w:r>
        <w:t>-</w:t>
      </w:r>
      <w:r>
        <w:tab/>
        <w:t>Teilabschnitt 1: 01.</w:t>
      </w:r>
      <w:r w:rsidR="00C45735">
        <w:t>07</w:t>
      </w:r>
      <w:r>
        <w:t>.2024 bis</w:t>
      </w:r>
      <w:r>
        <w:rPr>
          <w:spacing w:val="-14"/>
        </w:rPr>
        <w:t xml:space="preserve"> </w:t>
      </w:r>
      <w:r>
        <w:t>31.03.2029,</w:t>
      </w:r>
    </w:p>
    <w:p w14:paraId="1CD1DEE1" w14:textId="77777777" w:rsidR="00E17E64" w:rsidRDefault="00A34BBB">
      <w:pPr>
        <w:pStyle w:val="Textkrper"/>
        <w:tabs>
          <w:tab w:val="left" w:pos="3732"/>
        </w:tabs>
        <w:spacing w:before="57"/>
        <w:ind w:left="3372"/>
      </w:pPr>
      <w:r>
        <w:t>-</w:t>
      </w:r>
      <w:r>
        <w:tab/>
        <w:t>Teilabschnitt 2: 01.04.2029 bis</w:t>
      </w:r>
      <w:r>
        <w:rPr>
          <w:spacing w:val="-15"/>
        </w:rPr>
        <w:t xml:space="preserve"> </w:t>
      </w:r>
      <w:r>
        <w:t>31.03.2034,</w:t>
      </w:r>
    </w:p>
    <w:p w14:paraId="3A601C01" w14:textId="77777777" w:rsidR="00E17E64" w:rsidRDefault="00A34BBB">
      <w:pPr>
        <w:pStyle w:val="Textkrper"/>
        <w:tabs>
          <w:tab w:val="left" w:pos="3732"/>
        </w:tabs>
        <w:spacing w:before="57"/>
        <w:ind w:left="3372"/>
      </w:pPr>
      <w:r>
        <w:t>-</w:t>
      </w:r>
      <w:r>
        <w:tab/>
        <w:t>Teilabschnitt 3: 01.04.2034 bis</w:t>
      </w:r>
      <w:r>
        <w:rPr>
          <w:spacing w:val="-15"/>
        </w:rPr>
        <w:t xml:space="preserve"> </w:t>
      </w:r>
      <w:r>
        <w:t>31.03.2039,</w:t>
      </w:r>
    </w:p>
    <w:p w14:paraId="141F2A08" w14:textId="77777777" w:rsidR="00E17E64" w:rsidRDefault="00A34BBB">
      <w:pPr>
        <w:pStyle w:val="Textkrper"/>
        <w:tabs>
          <w:tab w:val="left" w:pos="3732"/>
        </w:tabs>
        <w:spacing w:before="57"/>
        <w:ind w:left="3372"/>
      </w:pPr>
      <w:r>
        <w:t>-</w:t>
      </w:r>
      <w:r>
        <w:tab/>
        <w:t>Teilabschnitt 4: 01.04.2039 bis</w:t>
      </w:r>
      <w:r>
        <w:rPr>
          <w:spacing w:val="-16"/>
        </w:rPr>
        <w:t xml:space="preserve"> </w:t>
      </w:r>
      <w:r>
        <w:t>31.12.2044,</w:t>
      </w:r>
    </w:p>
    <w:p w14:paraId="0A9C3C51" w14:textId="77777777" w:rsidR="00E17E64" w:rsidRPr="003C72FB" w:rsidRDefault="00E17E64" w:rsidP="003C72FB">
      <w:pPr>
        <w:pStyle w:val="Textkrper"/>
        <w:rPr>
          <w:sz w:val="25"/>
        </w:rPr>
      </w:pPr>
    </w:p>
    <w:p w14:paraId="26C2A6E0" w14:textId="77777777" w:rsidR="00E17E64" w:rsidRDefault="00A34BBB">
      <w:pPr>
        <w:pStyle w:val="Textkrper"/>
        <w:ind w:left="2238"/>
      </w:pPr>
      <w:r>
        <w:t>die anschließende Herrichtung muss bis zum 31.12.2046 beendet sein.</w:t>
      </w:r>
    </w:p>
    <w:p w14:paraId="1488A2BD" w14:textId="77777777" w:rsidR="00E17E64" w:rsidRPr="003C72FB" w:rsidRDefault="00E17E64" w:rsidP="003C72FB">
      <w:pPr>
        <w:pStyle w:val="Textkrper"/>
        <w:rPr>
          <w:sz w:val="25"/>
        </w:rPr>
      </w:pPr>
    </w:p>
    <w:p w14:paraId="58D7EB73" w14:textId="77777777" w:rsidR="00E17E64" w:rsidRDefault="00A34BBB">
      <w:pPr>
        <w:pStyle w:val="Textkrper"/>
        <w:tabs>
          <w:tab w:val="left" w:pos="1669"/>
        </w:tabs>
        <w:ind w:left="1106"/>
      </w:pPr>
      <w:r>
        <w:t>4.</w:t>
      </w:r>
      <w:r>
        <w:tab/>
      </w:r>
      <w:r>
        <w:rPr>
          <w:u w:val="single"/>
        </w:rPr>
        <w:t>Vorbehalt</w:t>
      </w:r>
    </w:p>
    <w:p w14:paraId="6E707CDB" w14:textId="77777777" w:rsidR="00E17E64" w:rsidRPr="003C72FB" w:rsidRDefault="00E17E64" w:rsidP="003C72FB">
      <w:pPr>
        <w:pStyle w:val="Textkrper"/>
        <w:spacing w:before="3"/>
        <w:rPr>
          <w:sz w:val="21"/>
        </w:rPr>
      </w:pPr>
    </w:p>
    <w:p w14:paraId="6C72D4D8" w14:textId="77777777" w:rsidR="00E17E64" w:rsidRDefault="00A34BBB">
      <w:pPr>
        <w:pStyle w:val="Textkrper"/>
        <w:spacing w:before="100" w:line="295" w:lineRule="auto"/>
        <w:ind w:left="1670" w:right="295"/>
        <w:jc w:val="both"/>
      </w:pPr>
      <w:r>
        <w:t>Die Festsetzung weiterer Nebenbestimmungen und die Neufestsetzung der Höhe der Sicherheitsleistung bleiben gemäß den gesetzlichen Bestimmungen vorbehalten.</w:t>
      </w:r>
    </w:p>
    <w:p w14:paraId="0C5C42E8" w14:textId="77777777" w:rsidR="00E17E64" w:rsidRPr="003C72FB" w:rsidRDefault="00E17E64" w:rsidP="003C72FB">
      <w:pPr>
        <w:pStyle w:val="Textkrper"/>
        <w:rPr>
          <w:sz w:val="25"/>
        </w:rPr>
      </w:pPr>
    </w:p>
    <w:p w14:paraId="4A7F6911" w14:textId="77777777" w:rsidR="00E17E64" w:rsidRDefault="00A34BBB">
      <w:pPr>
        <w:pStyle w:val="berschrift3"/>
        <w:numPr>
          <w:ilvl w:val="0"/>
          <w:numId w:val="1"/>
        </w:numPr>
        <w:tabs>
          <w:tab w:val="left" w:pos="1103"/>
          <w:tab w:val="left" w:pos="1104"/>
        </w:tabs>
        <w:ind w:left="1103" w:hanging="567"/>
        <w:jc w:val="left"/>
      </w:pPr>
      <w:r>
        <w:t xml:space="preserve">Nebenbestimmungen zur </w:t>
      </w:r>
      <w:r w:rsidR="00C45735">
        <w:t>Genehmigung nach §§ 4,</w:t>
      </w:r>
      <w:r w:rsidR="00D33202">
        <w:t xml:space="preserve"> </w:t>
      </w:r>
      <w:r w:rsidR="00C45735">
        <w:t>6 LwWSGVO-OB</w:t>
      </w:r>
    </w:p>
    <w:p w14:paraId="14EE8027" w14:textId="77777777" w:rsidR="00E17E64" w:rsidRPr="003C72FB" w:rsidRDefault="00E17E64" w:rsidP="003C72FB">
      <w:pPr>
        <w:pStyle w:val="Textkrper"/>
        <w:spacing w:before="3"/>
        <w:rPr>
          <w:sz w:val="21"/>
        </w:rPr>
      </w:pPr>
    </w:p>
    <w:p w14:paraId="1CB71CE1" w14:textId="77777777" w:rsidR="00E17E64" w:rsidRDefault="00A34BBB">
      <w:pPr>
        <w:pStyle w:val="Listenabsatz"/>
        <w:numPr>
          <w:ilvl w:val="1"/>
          <w:numId w:val="1"/>
        </w:numPr>
        <w:tabs>
          <w:tab w:val="left" w:pos="1669"/>
          <w:tab w:val="left" w:pos="1670"/>
        </w:tabs>
        <w:ind w:left="1670" w:hanging="567"/>
        <w:rPr>
          <w:sz w:val="20"/>
        </w:rPr>
      </w:pPr>
      <w:r>
        <w:rPr>
          <w:sz w:val="20"/>
          <w:u w:val="single"/>
        </w:rPr>
        <w:t>Aufla</w:t>
      </w:r>
      <w:r>
        <w:rPr>
          <w:sz w:val="20"/>
        </w:rPr>
        <w:t>g</w:t>
      </w:r>
      <w:r>
        <w:rPr>
          <w:sz w:val="20"/>
          <w:u w:val="single"/>
        </w:rPr>
        <w:t>en</w:t>
      </w:r>
    </w:p>
    <w:p w14:paraId="37DBACDE" w14:textId="77777777" w:rsidR="00E17E64" w:rsidRDefault="00E17E64">
      <w:pPr>
        <w:pStyle w:val="Textkrper"/>
        <w:spacing w:before="3"/>
        <w:rPr>
          <w:sz w:val="21"/>
        </w:rPr>
      </w:pPr>
    </w:p>
    <w:p w14:paraId="0183A548" w14:textId="77777777" w:rsidR="00E17E64" w:rsidRDefault="00A34BBB" w:rsidP="00783EBB">
      <w:pPr>
        <w:pStyle w:val="Listenabsatz"/>
        <w:numPr>
          <w:ilvl w:val="1"/>
          <w:numId w:val="29"/>
        </w:numPr>
        <w:spacing w:before="99"/>
        <w:ind w:left="2268" w:hanging="598"/>
        <w:rPr>
          <w:sz w:val="20"/>
        </w:rPr>
      </w:pPr>
      <w:r>
        <w:rPr>
          <w:sz w:val="20"/>
          <w:u w:val="single"/>
        </w:rPr>
        <w:t>Aufla</w:t>
      </w:r>
      <w:r>
        <w:rPr>
          <w:sz w:val="20"/>
        </w:rPr>
        <w:t>g</w:t>
      </w:r>
      <w:r>
        <w:rPr>
          <w:sz w:val="20"/>
          <w:u w:val="single"/>
        </w:rPr>
        <w:t>en zur</w:t>
      </w:r>
      <w:r>
        <w:rPr>
          <w:spacing w:val="-3"/>
          <w:sz w:val="20"/>
          <w:u w:val="single"/>
        </w:rPr>
        <w:t xml:space="preserve"> </w:t>
      </w:r>
      <w:r>
        <w:rPr>
          <w:sz w:val="20"/>
          <w:u w:val="single"/>
        </w:rPr>
        <w:t>Verfüllun</w:t>
      </w:r>
      <w:r>
        <w:rPr>
          <w:sz w:val="20"/>
        </w:rPr>
        <w:t>g</w:t>
      </w:r>
    </w:p>
    <w:p w14:paraId="32686C76" w14:textId="77777777" w:rsidR="00E17E64" w:rsidRDefault="00E17E64">
      <w:pPr>
        <w:pStyle w:val="Textkrper"/>
        <w:spacing w:before="2"/>
        <w:rPr>
          <w:sz w:val="21"/>
        </w:rPr>
      </w:pPr>
    </w:p>
    <w:p w14:paraId="6B15B246" w14:textId="77777777" w:rsidR="00E17E64" w:rsidRDefault="00A34BBB" w:rsidP="00783EBB">
      <w:pPr>
        <w:pStyle w:val="Textkrper"/>
        <w:spacing w:before="100" w:line="295" w:lineRule="auto"/>
        <w:ind w:left="2268" w:right="284"/>
      </w:pPr>
      <w:r>
        <w:t>Als Auflagen für die Verfüllung gelten die unter III. Nr. 3.8 getroffenen Regelungen</w:t>
      </w:r>
    </w:p>
    <w:p w14:paraId="3A6510BE" w14:textId="77777777" w:rsidR="00E17E64" w:rsidRPr="003C72FB" w:rsidRDefault="00E17E64" w:rsidP="003C72FB">
      <w:pPr>
        <w:pStyle w:val="Textkrper"/>
        <w:rPr>
          <w:sz w:val="25"/>
        </w:rPr>
      </w:pPr>
    </w:p>
    <w:p w14:paraId="52401B12" w14:textId="77777777" w:rsidR="00E17E64" w:rsidRDefault="00A34BBB">
      <w:pPr>
        <w:pStyle w:val="Listenabsatz"/>
        <w:numPr>
          <w:ilvl w:val="1"/>
          <w:numId w:val="29"/>
        </w:numPr>
        <w:tabs>
          <w:tab w:val="left" w:pos="2238"/>
          <w:tab w:val="left" w:pos="2239"/>
        </w:tabs>
        <w:ind w:left="2238" w:hanging="569"/>
        <w:rPr>
          <w:sz w:val="20"/>
        </w:rPr>
      </w:pPr>
      <w:r>
        <w:rPr>
          <w:sz w:val="20"/>
          <w:u w:val="single"/>
        </w:rPr>
        <w:t>Betriebsta</w:t>
      </w:r>
      <w:r>
        <w:rPr>
          <w:sz w:val="20"/>
        </w:rPr>
        <w:t>g</w:t>
      </w:r>
      <w:r>
        <w:rPr>
          <w:sz w:val="20"/>
          <w:u w:val="single"/>
        </w:rPr>
        <w:t>ebuch</w:t>
      </w:r>
    </w:p>
    <w:p w14:paraId="005B5769" w14:textId="77777777" w:rsidR="00E17E64" w:rsidRDefault="00E17E64">
      <w:pPr>
        <w:pStyle w:val="Textkrper"/>
        <w:spacing w:before="2"/>
        <w:rPr>
          <w:sz w:val="21"/>
        </w:rPr>
      </w:pPr>
    </w:p>
    <w:p w14:paraId="4B3510C4" w14:textId="77777777" w:rsidR="00E17E64" w:rsidRDefault="00A34BBB">
      <w:pPr>
        <w:pStyle w:val="Textkrper"/>
        <w:spacing w:before="100" w:line="295" w:lineRule="auto"/>
        <w:ind w:left="2238" w:right="284"/>
      </w:pPr>
      <w:r>
        <w:t>Es</w:t>
      </w:r>
      <w:r>
        <w:rPr>
          <w:spacing w:val="-19"/>
        </w:rPr>
        <w:t xml:space="preserve"> </w:t>
      </w:r>
      <w:r>
        <w:t>ist</w:t>
      </w:r>
      <w:r>
        <w:rPr>
          <w:spacing w:val="-17"/>
        </w:rPr>
        <w:t xml:space="preserve"> </w:t>
      </w:r>
      <w:r>
        <w:t>ein</w:t>
      </w:r>
      <w:r>
        <w:rPr>
          <w:spacing w:val="-17"/>
        </w:rPr>
        <w:t xml:space="preserve"> </w:t>
      </w:r>
      <w:r>
        <w:t>Betriebstagebuch</w:t>
      </w:r>
      <w:r>
        <w:rPr>
          <w:spacing w:val="-17"/>
        </w:rPr>
        <w:t xml:space="preserve"> </w:t>
      </w:r>
      <w:r>
        <w:t>zu</w:t>
      </w:r>
      <w:r>
        <w:rPr>
          <w:spacing w:val="-17"/>
        </w:rPr>
        <w:t xml:space="preserve"> </w:t>
      </w:r>
      <w:r>
        <w:t>führen,</w:t>
      </w:r>
      <w:r>
        <w:rPr>
          <w:spacing w:val="-19"/>
        </w:rPr>
        <w:t xml:space="preserve"> </w:t>
      </w:r>
      <w:r>
        <w:t>in</w:t>
      </w:r>
      <w:r>
        <w:rPr>
          <w:spacing w:val="-17"/>
        </w:rPr>
        <w:t xml:space="preserve"> </w:t>
      </w:r>
      <w:r>
        <w:t>dem</w:t>
      </w:r>
      <w:r>
        <w:rPr>
          <w:spacing w:val="-17"/>
        </w:rPr>
        <w:t xml:space="preserve"> </w:t>
      </w:r>
      <w:r>
        <w:t>der</w:t>
      </w:r>
      <w:r>
        <w:rPr>
          <w:spacing w:val="-16"/>
        </w:rPr>
        <w:t xml:space="preserve"> </w:t>
      </w:r>
      <w:r>
        <w:t>Betrieb</w:t>
      </w:r>
      <w:r>
        <w:rPr>
          <w:spacing w:val="-17"/>
        </w:rPr>
        <w:t xml:space="preserve"> </w:t>
      </w:r>
      <w:r>
        <w:t>der</w:t>
      </w:r>
      <w:r>
        <w:rPr>
          <w:spacing w:val="-19"/>
        </w:rPr>
        <w:t xml:space="preserve"> </w:t>
      </w:r>
      <w:r>
        <w:t>Abgrabung</w:t>
      </w:r>
      <w:r>
        <w:rPr>
          <w:spacing w:val="-16"/>
        </w:rPr>
        <w:t xml:space="preserve"> </w:t>
      </w:r>
      <w:r>
        <w:t>sowie der Verfüllung durch folgende Eintragungen zu dokumentieren</w:t>
      </w:r>
      <w:r>
        <w:rPr>
          <w:spacing w:val="-8"/>
        </w:rPr>
        <w:t xml:space="preserve"> </w:t>
      </w:r>
      <w:r>
        <w:t>ist:</w:t>
      </w:r>
    </w:p>
    <w:p w14:paraId="4DD0FCD4" w14:textId="77777777" w:rsidR="00E17E64" w:rsidRPr="003C72FB" w:rsidRDefault="00E17E64" w:rsidP="003C72FB">
      <w:pPr>
        <w:pStyle w:val="Textkrper"/>
        <w:rPr>
          <w:sz w:val="25"/>
        </w:rPr>
      </w:pPr>
    </w:p>
    <w:p w14:paraId="65804022" w14:textId="77777777" w:rsidR="00E17E64" w:rsidRDefault="00A34BBB">
      <w:pPr>
        <w:pStyle w:val="Listenabsatz"/>
        <w:numPr>
          <w:ilvl w:val="2"/>
          <w:numId w:val="29"/>
        </w:numPr>
        <w:tabs>
          <w:tab w:val="left" w:pos="2805"/>
          <w:tab w:val="left" w:pos="2806"/>
        </w:tabs>
        <w:ind w:hanging="568"/>
        <w:rPr>
          <w:sz w:val="20"/>
        </w:rPr>
      </w:pPr>
      <w:r>
        <w:rPr>
          <w:sz w:val="20"/>
        </w:rPr>
        <w:t>Datum der Anlieferung und</w:t>
      </w:r>
      <w:r>
        <w:rPr>
          <w:spacing w:val="-1"/>
          <w:sz w:val="20"/>
        </w:rPr>
        <w:t xml:space="preserve"> </w:t>
      </w:r>
      <w:r>
        <w:rPr>
          <w:sz w:val="20"/>
        </w:rPr>
        <w:t>Anlieferungsfirma</w:t>
      </w:r>
    </w:p>
    <w:p w14:paraId="04294082" w14:textId="77777777" w:rsidR="00E17E64" w:rsidRDefault="00A34BBB">
      <w:pPr>
        <w:pStyle w:val="Listenabsatz"/>
        <w:numPr>
          <w:ilvl w:val="2"/>
          <w:numId w:val="29"/>
        </w:numPr>
        <w:tabs>
          <w:tab w:val="left" w:pos="2805"/>
          <w:tab w:val="left" w:pos="2806"/>
        </w:tabs>
        <w:spacing w:before="79" w:line="295" w:lineRule="auto"/>
        <w:ind w:right="296"/>
        <w:rPr>
          <w:sz w:val="20"/>
        </w:rPr>
      </w:pPr>
      <w:r>
        <w:rPr>
          <w:sz w:val="20"/>
        </w:rPr>
        <w:t>Menge</w:t>
      </w:r>
      <w:r>
        <w:rPr>
          <w:spacing w:val="-15"/>
          <w:sz w:val="20"/>
        </w:rPr>
        <w:t xml:space="preserve"> </w:t>
      </w:r>
      <w:r>
        <w:rPr>
          <w:sz w:val="20"/>
        </w:rPr>
        <w:t>und</w:t>
      </w:r>
      <w:r>
        <w:rPr>
          <w:spacing w:val="-11"/>
          <w:sz w:val="20"/>
        </w:rPr>
        <w:t xml:space="preserve"> </w:t>
      </w:r>
      <w:r>
        <w:rPr>
          <w:sz w:val="20"/>
        </w:rPr>
        <w:t>Herkunft</w:t>
      </w:r>
      <w:r>
        <w:rPr>
          <w:spacing w:val="-13"/>
          <w:sz w:val="20"/>
        </w:rPr>
        <w:t xml:space="preserve"> </w:t>
      </w:r>
      <w:r>
        <w:rPr>
          <w:sz w:val="20"/>
        </w:rPr>
        <w:t>(Adresse)</w:t>
      </w:r>
      <w:r>
        <w:rPr>
          <w:spacing w:val="-13"/>
          <w:sz w:val="20"/>
        </w:rPr>
        <w:t xml:space="preserve"> </w:t>
      </w:r>
      <w:r>
        <w:rPr>
          <w:sz w:val="20"/>
        </w:rPr>
        <w:t>der</w:t>
      </w:r>
      <w:r>
        <w:rPr>
          <w:spacing w:val="-15"/>
          <w:sz w:val="20"/>
        </w:rPr>
        <w:t xml:space="preserve"> </w:t>
      </w:r>
      <w:r>
        <w:rPr>
          <w:sz w:val="20"/>
        </w:rPr>
        <w:t>angelieferten</w:t>
      </w:r>
      <w:r>
        <w:rPr>
          <w:spacing w:val="-10"/>
          <w:sz w:val="20"/>
        </w:rPr>
        <w:t xml:space="preserve"> </w:t>
      </w:r>
      <w:r>
        <w:rPr>
          <w:sz w:val="20"/>
        </w:rPr>
        <w:t>Materialien,</w:t>
      </w:r>
      <w:r>
        <w:rPr>
          <w:spacing w:val="-13"/>
          <w:sz w:val="20"/>
        </w:rPr>
        <w:t xml:space="preserve"> </w:t>
      </w:r>
      <w:r>
        <w:rPr>
          <w:sz w:val="20"/>
        </w:rPr>
        <w:t>separat</w:t>
      </w:r>
      <w:r>
        <w:rPr>
          <w:spacing w:val="-13"/>
          <w:sz w:val="20"/>
        </w:rPr>
        <w:t xml:space="preserve"> </w:t>
      </w:r>
      <w:r>
        <w:rPr>
          <w:sz w:val="20"/>
        </w:rPr>
        <w:t>für jede Baustelle, aus der angeliefert</w:t>
      </w:r>
      <w:r>
        <w:rPr>
          <w:spacing w:val="-7"/>
          <w:sz w:val="20"/>
        </w:rPr>
        <w:t xml:space="preserve"> </w:t>
      </w:r>
      <w:r>
        <w:rPr>
          <w:sz w:val="20"/>
        </w:rPr>
        <w:t>wird</w:t>
      </w:r>
    </w:p>
    <w:p w14:paraId="3D9C5AC6" w14:textId="77777777" w:rsidR="00E17E64" w:rsidRDefault="00A34BBB" w:rsidP="003C72FB">
      <w:pPr>
        <w:pStyle w:val="Listenabsatz"/>
        <w:numPr>
          <w:ilvl w:val="2"/>
          <w:numId w:val="29"/>
        </w:numPr>
        <w:tabs>
          <w:tab w:val="left" w:pos="2805"/>
          <w:tab w:val="left" w:pos="2806"/>
        </w:tabs>
        <w:spacing w:line="292" w:lineRule="auto"/>
        <w:ind w:right="295"/>
        <w:jc w:val="both"/>
        <w:rPr>
          <w:sz w:val="20"/>
        </w:rPr>
      </w:pPr>
      <w:r>
        <w:rPr>
          <w:sz w:val="20"/>
        </w:rPr>
        <w:t>Gutachterliche</w:t>
      </w:r>
      <w:r w:rsidR="00E47D18">
        <w:rPr>
          <w:sz w:val="20"/>
        </w:rPr>
        <w:t xml:space="preserve"> </w:t>
      </w:r>
      <w:r>
        <w:rPr>
          <w:sz w:val="20"/>
        </w:rPr>
        <w:t>Freigaben</w:t>
      </w:r>
      <w:r w:rsidR="00E47D18">
        <w:rPr>
          <w:sz w:val="20"/>
        </w:rPr>
        <w:t xml:space="preserve"> </w:t>
      </w:r>
      <w:r>
        <w:rPr>
          <w:sz w:val="20"/>
        </w:rPr>
        <w:t>für</w:t>
      </w:r>
      <w:r w:rsidR="00E47D18">
        <w:rPr>
          <w:sz w:val="20"/>
        </w:rPr>
        <w:t xml:space="preserve"> </w:t>
      </w:r>
      <w:r>
        <w:rPr>
          <w:sz w:val="20"/>
        </w:rPr>
        <w:t>angeliefertes</w:t>
      </w:r>
      <w:r w:rsidR="00E47D18">
        <w:rPr>
          <w:sz w:val="20"/>
        </w:rPr>
        <w:t xml:space="preserve"> </w:t>
      </w:r>
      <w:r>
        <w:rPr>
          <w:sz w:val="20"/>
        </w:rPr>
        <w:t>Verfüllmaterial</w:t>
      </w:r>
      <w:r w:rsidR="00E47D18">
        <w:rPr>
          <w:sz w:val="20"/>
        </w:rPr>
        <w:t xml:space="preserve"> </w:t>
      </w:r>
      <w:r>
        <w:rPr>
          <w:spacing w:val="-8"/>
          <w:sz w:val="20"/>
        </w:rPr>
        <w:t xml:space="preserve">aus </w:t>
      </w:r>
      <w:r>
        <w:rPr>
          <w:sz w:val="20"/>
        </w:rPr>
        <w:t>vorge</w:t>
      </w:r>
      <w:r w:rsidR="002122FB">
        <w:rPr>
          <w:sz w:val="20"/>
        </w:rPr>
        <w:softHyphen/>
      </w:r>
      <w:r>
        <w:rPr>
          <w:sz w:val="20"/>
        </w:rPr>
        <w:t>nutzten Flächen (falls</w:t>
      </w:r>
      <w:r>
        <w:rPr>
          <w:spacing w:val="-4"/>
          <w:sz w:val="20"/>
        </w:rPr>
        <w:t xml:space="preserve"> </w:t>
      </w:r>
      <w:r>
        <w:rPr>
          <w:sz w:val="20"/>
        </w:rPr>
        <w:t>vorhanden)</w:t>
      </w:r>
    </w:p>
    <w:p w14:paraId="32532377" w14:textId="77777777" w:rsidR="00E17E64" w:rsidRDefault="00A34BBB">
      <w:pPr>
        <w:pStyle w:val="Listenabsatz"/>
        <w:numPr>
          <w:ilvl w:val="2"/>
          <w:numId w:val="29"/>
        </w:numPr>
        <w:tabs>
          <w:tab w:val="left" w:pos="2805"/>
          <w:tab w:val="left" w:pos="2806"/>
        </w:tabs>
        <w:spacing w:before="4"/>
        <w:ind w:hanging="568"/>
        <w:rPr>
          <w:sz w:val="20"/>
        </w:rPr>
      </w:pPr>
      <w:r>
        <w:rPr>
          <w:sz w:val="20"/>
        </w:rPr>
        <w:t>Ergebnisse der gutachterlichen</w:t>
      </w:r>
      <w:r>
        <w:rPr>
          <w:spacing w:val="-4"/>
          <w:sz w:val="20"/>
        </w:rPr>
        <w:t xml:space="preserve"> </w:t>
      </w:r>
      <w:r>
        <w:rPr>
          <w:sz w:val="20"/>
        </w:rPr>
        <w:t>Eigenüberwachungen</w:t>
      </w:r>
    </w:p>
    <w:p w14:paraId="3A845549" w14:textId="77777777" w:rsidR="00E17E64" w:rsidRDefault="00A34BBB">
      <w:pPr>
        <w:pStyle w:val="Listenabsatz"/>
        <w:numPr>
          <w:ilvl w:val="2"/>
          <w:numId w:val="29"/>
        </w:numPr>
        <w:tabs>
          <w:tab w:val="left" w:pos="2805"/>
          <w:tab w:val="left" w:pos="2806"/>
        </w:tabs>
        <w:spacing w:before="55"/>
        <w:ind w:hanging="568"/>
        <w:rPr>
          <w:sz w:val="20"/>
        </w:rPr>
      </w:pPr>
      <w:r>
        <w:rPr>
          <w:sz w:val="20"/>
        </w:rPr>
        <w:t>Verantwortlicher diensttuender</w:t>
      </w:r>
      <w:r>
        <w:rPr>
          <w:spacing w:val="-3"/>
          <w:sz w:val="20"/>
        </w:rPr>
        <w:t xml:space="preserve"> </w:t>
      </w:r>
      <w:r>
        <w:rPr>
          <w:sz w:val="20"/>
        </w:rPr>
        <w:t>Betriebsbeauftragter</w:t>
      </w:r>
    </w:p>
    <w:p w14:paraId="01C8AF2F" w14:textId="77777777" w:rsidR="00E17E64" w:rsidRDefault="00A34BBB">
      <w:pPr>
        <w:pStyle w:val="Listenabsatz"/>
        <w:numPr>
          <w:ilvl w:val="2"/>
          <w:numId w:val="29"/>
        </w:numPr>
        <w:tabs>
          <w:tab w:val="left" w:pos="2805"/>
          <w:tab w:val="left" w:pos="2806"/>
        </w:tabs>
        <w:spacing w:before="55" w:line="292" w:lineRule="auto"/>
        <w:ind w:right="294"/>
        <w:rPr>
          <w:sz w:val="20"/>
        </w:rPr>
      </w:pPr>
      <w:r>
        <w:rPr>
          <w:sz w:val="20"/>
        </w:rPr>
        <w:t>Betriebsstörungen und besondere Vorkommnisse (zum Beispiel</w:t>
      </w:r>
      <w:r>
        <w:rPr>
          <w:spacing w:val="-32"/>
          <w:sz w:val="20"/>
        </w:rPr>
        <w:t xml:space="preserve"> </w:t>
      </w:r>
      <w:r>
        <w:rPr>
          <w:sz w:val="20"/>
        </w:rPr>
        <w:t>Brände, Unfälle,</w:t>
      </w:r>
      <w:r>
        <w:rPr>
          <w:spacing w:val="-3"/>
          <w:sz w:val="20"/>
        </w:rPr>
        <w:t xml:space="preserve"> </w:t>
      </w:r>
      <w:r>
        <w:rPr>
          <w:sz w:val="20"/>
        </w:rPr>
        <w:t>Geräteausfall)</w:t>
      </w:r>
    </w:p>
    <w:p w14:paraId="0AF55380" w14:textId="77777777" w:rsidR="00E17E64" w:rsidRDefault="00A34BBB">
      <w:pPr>
        <w:pStyle w:val="Listenabsatz"/>
        <w:numPr>
          <w:ilvl w:val="2"/>
          <w:numId w:val="29"/>
        </w:numPr>
        <w:tabs>
          <w:tab w:val="left" w:pos="2805"/>
          <w:tab w:val="left" w:pos="2806"/>
        </w:tabs>
        <w:spacing w:before="5"/>
        <w:ind w:hanging="568"/>
        <w:rPr>
          <w:sz w:val="20"/>
        </w:rPr>
      </w:pPr>
      <w:r>
        <w:rPr>
          <w:sz w:val="20"/>
        </w:rPr>
        <w:t>Entnahme von Proben, Ergebnisse von</w:t>
      </w:r>
      <w:r>
        <w:rPr>
          <w:spacing w:val="-8"/>
          <w:sz w:val="20"/>
        </w:rPr>
        <w:t xml:space="preserve"> </w:t>
      </w:r>
      <w:r>
        <w:rPr>
          <w:sz w:val="20"/>
        </w:rPr>
        <w:t>Kontrolluntersuchungen</w:t>
      </w:r>
    </w:p>
    <w:p w14:paraId="00911C8A" w14:textId="77777777" w:rsidR="00E17E64" w:rsidRDefault="00A34BBB">
      <w:pPr>
        <w:pStyle w:val="Listenabsatz"/>
        <w:numPr>
          <w:ilvl w:val="2"/>
          <w:numId w:val="29"/>
        </w:numPr>
        <w:tabs>
          <w:tab w:val="left" w:pos="2805"/>
          <w:tab w:val="left" w:pos="2806"/>
        </w:tabs>
        <w:spacing w:before="55"/>
        <w:ind w:hanging="568"/>
        <w:rPr>
          <w:sz w:val="20"/>
        </w:rPr>
      </w:pPr>
      <w:r>
        <w:rPr>
          <w:sz w:val="20"/>
        </w:rPr>
        <w:t>Beginn und Abschluss eines</w:t>
      </w:r>
      <w:r>
        <w:rPr>
          <w:spacing w:val="-6"/>
          <w:sz w:val="20"/>
        </w:rPr>
        <w:t xml:space="preserve"> </w:t>
      </w:r>
      <w:r>
        <w:rPr>
          <w:sz w:val="20"/>
        </w:rPr>
        <w:t>Verfüllabschnitt</w:t>
      </w:r>
    </w:p>
    <w:p w14:paraId="5A0085BB" w14:textId="77777777" w:rsidR="00E17E64" w:rsidRDefault="00A34BBB">
      <w:pPr>
        <w:pStyle w:val="Listenabsatz"/>
        <w:numPr>
          <w:ilvl w:val="2"/>
          <w:numId w:val="29"/>
        </w:numPr>
        <w:tabs>
          <w:tab w:val="left" w:pos="2805"/>
          <w:tab w:val="left" w:pos="2806"/>
        </w:tabs>
        <w:spacing w:before="55"/>
        <w:ind w:hanging="568"/>
        <w:rPr>
          <w:sz w:val="20"/>
        </w:rPr>
      </w:pPr>
      <w:r>
        <w:rPr>
          <w:sz w:val="20"/>
        </w:rPr>
        <w:t>Nachweis über die Entsorgung sanitärer</w:t>
      </w:r>
      <w:r>
        <w:rPr>
          <w:spacing w:val="-8"/>
          <w:sz w:val="20"/>
        </w:rPr>
        <w:t xml:space="preserve"> </w:t>
      </w:r>
      <w:r>
        <w:rPr>
          <w:sz w:val="20"/>
        </w:rPr>
        <w:t>Abwässer</w:t>
      </w:r>
    </w:p>
    <w:p w14:paraId="61173CF0" w14:textId="77777777" w:rsidR="00E17E64" w:rsidRDefault="00A34BBB">
      <w:pPr>
        <w:pStyle w:val="Listenabsatz"/>
        <w:numPr>
          <w:ilvl w:val="2"/>
          <w:numId w:val="29"/>
        </w:numPr>
        <w:tabs>
          <w:tab w:val="left" w:pos="2805"/>
          <w:tab w:val="left" w:pos="2806"/>
        </w:tabs>
        <w:spacing w:before="55" w:line="292" w:lineRule="auto"/>
        <w:ind w:right="296"/>
        <w:rPr>
          <w:sz w:val="20"/>
        </w:rPr>
      </w:pPr>
      <w:r>
        <w:rPr>
          <w:sz w:val="20"/>
        </w:rPr>
        <w:t>Angaben</w:t>
      </w:r>
      <w:r>
        <w:rPr>
          <w:spacing w:val="-12"/>
          <w:sz w:val="20"/>
        </w:rPr>
        <w:t xml:space="preserve"> </w:t>
      </w:r>
      <w:r>
        <w:rPr>
          <w:sz w:val="20"/>
        </w:rPr>
        <w:t>zur</w:t>
      </w:r>
      <w:r>
        <w:rPr>
          <w:spacing w:val="-11"/>
          <w:sz w:val="20"/>
        </w:rPr>
        <w:t xml:space="preserve"> </w:t>
      </w:r>
      <w:r>
        <w:rPr>
          <w:sz w:val="20"/>
        </w:rPr>
        <w:t>Entleerung</w:t>
      </w:r>
      <w:r>
        <w:rPr>
          <w:spacing w:val="-12"/>
          <w:sz w:val="20"/>
        </w:rPr>
        <w:t xml:space="preserve"> </w:t>
      </w:r>
      <w:r>
        <w:rPr>
          <w:sz w:val="20"/>
        </w:rPr>
        <w:t>des</w:t>
      </w:r>
      <w:r>
        <w:rPr>
          <w:spacing w:val="-11"/>
          <w:sz w:val="20"/>
        </w:rPr>
        <w:t xml:space="preserve"> </w:t>
      </w:r>
      <w:r>
        <w:rPr>
          <w:sz w:val="20"/>
        </w:rPr>
        <w:t>Schlammcontainers</w:t>
      </w:r>
      <w:r>
        <w:rPr>
          <w:spacing w:val="-11"/>
          <w:sz w:val="20"/>
        </w:rPr>
        <w:t xml:space="preserve"> </w:t>
      </w:r>
      <w:r>
        <w:rPr>
          <w:sz w:val="20"/>
        </w:rPr>
        <w:t>der</w:t>
      </w:r>
      <w:r>
        <w:rPr>
          <w:spacing w:val="-13"/>
          <w:sz w:val="20"/>
        </w:rPr>
        <w:t xml:space="preserve"> </w:t>
      </w:r>
      <w:r>
        <w:rPr>
          <w:sz w:val="20"/>
        </w:rPr>
        <w:t>Reifenwaschanlage sowie zu Beprobung, Einbau bzw. Entsorgung des</w:t>
      </w:r>
      <w:r>
        <w:rPr>
          <w:spacing w:val="-12"/>
          <w:sz w:val="20"/>
        </w:rPr>
        <w:t xml:space="preserve"> </w:t>
      </w:r>
      <w:r>
        <w:rPr>
          <w:sz w:val="20"/>
        </w:rPr>
        <w:t>Schlamms</w:t>
      </w:r>
    </w:p>
    <w:p w14:paraId="5389B813" w14:textId="77777777" w:rsidR="00E17E64" w:rsidRDefault="00A34BBB">
      <w:pPr>
        <w:pStyle w:val="Textkrper"/>
        <w:spacing w:before="204" w:line="295" w:lineRule="auto"/>
        <w:ind w:left="2238" w:right="293" w:firstLine="2"/>
        <w:jc w:val="both"/>
      </w:pPr>
      <w:r>
        <w:t>Das Betriebstagebuch ist vom Betriebsbeauftragten täglich vollständig auszufüllen und abschließend zu unterschreiben.</w:t>
      </w:r>
    </w:p>
    <w:p w14:paraId="65679887" w14:textId="77777777" w:rsidR="00E17E64" w:rsidRPr="003C72FB" w:rsidRDefault="00E17E64" w:rsidP="003C72FB">
      <w:pPr>
        <w:pStyle w:val="Textkrper"/>
        <w:rPr>
          <w:sz w:val="25"/>
        </w:rPr>
      </w:pPr>
    </w:p>
    <w:p w14:paraId="525354E6" w14:textId="77777777" w:rsidR="00E17E64" w:rsidRDefault="00A34BBB">
      <w:pPr>
        <w:pStyle w:val="Textkrper"/>
        <w:spacing w:line="295" w:lineRule="auto"/>
        <w:ind w:left="2238" w:right="297" w:firstLine="2"/>
        <w:jc w:val="both"/>
      </w:pPr>
      <w:r>
        <w:t>Das Betriebstagebuch ist der Überwachungsbehörde auf Verlangen vorzulegen.</w:t>
      </w:r>
    </w:p>
    <w:p w14:paraId="61ECDDEF" w14:textId="77777777" w:rsidR="00E17E64" w:rsidRPr="003C72FB" w:rsidRDefault="00E17E64" w:rsidP="003C72FB">
      <w:pPr>
        <w:pStyle w:val="Textkrper"/>
        <w:rPr>
          <w:sz w:val="25"/>
        </w:rPr>
      </w:pPr>
    </w:p>
    <w:p w14:paraId="570B069E" w14:textId="77777777" w:rsidR="00E17E64" w:rsidRDefault="00A34BBB">
      <w:pPr>
        <w:pStyle w:val="Textkrper"/>
        <w:spacing w:line="295" w:lineRule="auto"/>
        <w:ind w:left="2238" w:right="294" w:firstLine="2"/>
        <w:jc w:val="both"/>
      </w:pPr>
      <w:r>
        <w:t>Das Betriebstagebuch kann mittels elektronischer Datenverarbeitung geführt werden. Es ist dokumentensicher anzulegen und vor unbefugtem Zugriff zu schützen.</w:t>
      </w:r>
      <w:r>
        <w:rPr>
          <w:spacing w:val="-14"/>
        </w:rPr>
        <w:t xml:space="preserve"> </w:t>
      </w:r>
      <w:r>
        <w:t>Das</w:t>
      </w:r>
      <w:r>
        <w:rPr>
          <w:spacing w:val="-14"/>
        </w:rPr>
        <w:t xml:space="preserve"> </w:t>
      </w:r>
      <w:r>
        <w:t>Betriebstagebuch</w:t>
      </w:r>
      <w:r>
        <w:rPr>
          <w:spacing w:val="-13"/>
        </w:rPr>
        <w:t xml:space="preserve"> </w:t>
      </w:r>
      <w:r>
        <w:t>muss</w:t>
      </w:r>
      <w:r>
        <w:rPr>
          <w:spacing w:val="-13"/>
        </w:rPr>
        <w:t xml:space="preserve"> </w:t>
      </w:r>
      <w:r>
        <w:t>für</w:t>
      </w:r>
      <w:r>
        <w:rPr>
          <w:spacing w:val="-12"/>
        </w:rPr>
        <w:t xml:space="preserve"> </w:t>
      </w:r>
      <w:r>
        <w:t>die</w:t>
      </w:r>
      <w:r>
        <w:rPr>
          <w:spacing w:val="-15"/>
        </w:rPr>
        <w:t xml:space="preserve"> </w:t>
      </w:r>
      <w:r>
        <w:t>Überwachungsbehörde</w:t>
      </w:r>
      <w:r>
        <w:rPr>
          <w:spacing w:val="-13"/>
        </w:rPr>
        <w:t xml:space="preserve"> </w:t>
      </w:r>
      <w:r>
        <w:t>jederzeit einsehbar sein und in Klarschrift vorgelegt werden</w:t>
      </w:r>
      <w:r>
        <w:rPr>
          <w:spacing w:val="-10"/>
        </w:rPr>
        <w:t xml:space="preserve"> </w:t>
      </w:r>
      <w:r>
        <w:t>können.</w:t>
      </w:r>
    </w:p>
    <w:p w14:paraId="5D09D1B5" w14:textId="77777777" w:rsidR="00E17E64" w:rsidRDefault="00E17E64">
      <w:pPr>
        <w:pStyle w:val="Textkrper"/>
        <w:rPr>
          <w:sz w:val="25"/>
        </w:rPr>
      </w:pPr>
    </w:p>
    <w:p w14:paraId="5CBF05B0" w14:textId="77777777" w:rsidR="00E17E64" w:rsidRDefault="00A34BBB">
      <w:pPr>
        <w:pStyle w:val="Textkrper"/>
        <w:spacing w:line="295" w:lineRule="auto"/>
        <w:ind w:left="2238" w:right="294"/>
        <w:jc w:val="both"/>
      </w:pPr>
      <w:r>
        <w:t>Das Betriebstagebuch ist mindestens bis zur Schlussabnahme (nach abschließender Rekultivierung) aufzubewahren.</w:t>
      </w:r>
    </w:p>
    <w:p w14:paraId="274A1139" w14:textId="77777777" w:rsidR="00E17E64" w:rsidRPr="003C72FB" w:rsidRDefault="00E17E64" w:rsidP="003C72FB">
      <w:pPr>
        <w:pStyle w:val="Textkrper"/>
        <w:rPr>
          <w:sz w:val="25"/>
        </w:rPr>
      </w:pPr>
    </w:p>
    <w:p w14:paraId="5F837AD7" w14:textId="77777777" w:rsidR="00E17E64" w:rsidRDefault="00A34BBB">
      <w:pPr>
        <w:pStyle w:val="Textkrper"/>
        <w:spacing w:line="295" w:lineRule="auto"/>
        <w:ind w:left="2238" w:right="296"/>
        <w:jc w:val="both"/>
      </w:pPr>
      <w:r>
        <w:t>Abweichende Formen der Dokumentation bedürfen der vorherigen Absprache mit der Genehmigungsbehörde.</w:t>
      </w:r>
    </w:p>
    <w:p w14:paraId="520C80B7" w14:textId="77777777" w:rsidR="00E17E64" w:rsidRPr="003C72FB" w:rsidRDefault="00E17E64" w:rsidP="003C72FB">
      <w:pPr>
        <w:pStyle w:val="Textkrper"/>
        <w:rPr>
          <w:sz w:val="25"/>
        </w:rPr>
      </w:pPr>
    </w:p>
    <w:p w14:paraId="44B2DAED" w14:textId="77777777" w:rsidR="00E17E64" w:rsidRDefault="00A34BBB">
      <w:pPr>
        <w:pStyle w:val="Listenabsatz"/>
        <w:numPr>
          <w:ilvl w:val="1"/>
          <w:numId w:val="29"/>
        </w:numPr>
        <w:tabs>
          <w:tab w:val="left" w:pos="2238"/>
          <w:tab w:val="left" w:pos="2239"/>
        </w:tabs>
        <w:ind w:left="2238" w:hanging="569"/>
        <w:rPr>
          <w:sz w:val="20"/>
        </w:rPr>
      </w:pPr>
      <w:r>
        <w:rPr>
          <w:sz w:val="20"/>
          <w:u w:val="single"/>
        </w:rPr>
        <w:t>Betrieb einer</w:t>
      </w:r>
      <w:r>
        <w:rPr>
          <w:spacing w:val="-2"/>
          <w:sz w:val="20"/>
          <w:u w:val="single"/>
        </w:rPr>
        <w:t xml:space="preserve"> </w:t>
      </w:r>
      <w:r>
        <w:rPr>
          <w:sz w:val="20"/>
          <w:u w:val="single"/>
        </w:rPr>
        <w:t>Reifenwaschanla</w:t>
      </w:r>
      <w:r>
        <w:rPr>
          <w:sz w:val="20"/>
        </w:rPr>
        <w:t>g</w:t>
      </w:r>
      <w:r>
        <w:rPr>
          <w:sz w:val="20"/>
          <w:u w:val="single"/>
        </w:rPr>
        <w:t>e</w:t>
      </w:r>
    </w:p>
    <w:p w14:paraId="1C8585E6" w14:textId="77777777" w:rsidR="00E17E64" w:rsidRDefault="00E17E64">
      <w:pPr>
        <w:pStyle w:val="Textkrper"/>
        <w:spacing w:before="3"/>
        <w:rPr>
          <w:sz w:val="21"/>
        </w:rPr>
      </w:pPr>
    </w:p>
    <w:p w14:paraId="496E8D30" w14:textId="77777777" w:rsidR="00E17E64" w:rsidRDefault="00C45735">
      <w:pPr>
        <w:pStyle w:val="Textkrper"/>
        <w:spacing w:before="79" w:line="297" w:lineRule="auto"/>
        <w:ind w:left="2238" w:right="293"/>
        <w:jc w:val="both"/>
      </w:pPr>
      <w:r>
        <w:t>Beim Betrieb der Reifenwaschanlage sind die Maßgaben unter III. Nr. 3.12 zu beachten.</w:t>
      </w:r>
    </w:p>
    <w:p w14:paraId="312B52F7" w14:textId="77777777" w:rsidR="00E17E64" w:rsidRPr="003C72FB" w:rsidRDefault="00E17E64" w:rsidP="003C72FB">
      <w:pPr>
        <w:pStyle w:val="Textkrper"/>
        <w:rPr>
          <w:sz w:val="25"/>
        </w:rPr>
      </w:pPr>
    </w:p>
    <w:p w14:paraId="661A901D" w14:textId="77777777" w:rsidR="00E17E64" w:rsidRDefault="00A34BBB" w:rsidP="0092228A">
      <w:pPr>
        <w:pStyle w:val="Listenabsatz"/>
        <w:numPr>
          <w:ilvl w:val="1"/>
          <w:numId w:val="29"/>
        </w:numPr>
        <w:ind w:left="2268" w:hanging="598"/>
        <w:rPr>
          <w:sz w:val="20"/>
        </w:rPr>
      </w:pPr>
      <w:r>
        <w:rPr>
          <w:sz w:val="20"/>
          <w:u w:val="single"/>
        </w:rPr>
        <w:t>Wasserwirtschaft –</w:t>
      </w:r>
      <w:r>
        <w:rPr>
          <w:spacing w:val="1"/>
          <w:sz w:val="20"/>
          <w:u w:val="single"/>
        </w:rPr>
        <w:t xml:space="preserve"> </w:t>
      </w:r>
      <w:r>
        <w:rPr>
          <w:sz w:val="20"/>
          <w:u w:val="single"/>
        </w:rPr>
        <w:t>Grundwassermonitorin</w:t>
      </w:r>
      <w:r>
        <w:rPr>
          <w:sz w:val="20"/>
        </w:rPr>
        <w:t>g</w:t>
      </w:r>
    </w:p>
    <w:p w14:paraId="2417A631" w14:textId="77777777" w:rsidR="00E17E64" w:rsidRDefault="00E17E64" w:rsidP="00391F54">
      <w:pPr>
        <w:pStyle w:val="Textkrper"/>
        <w:rPr>
          <w:sz w:val="21"/>
        </w:rPr>
      </w:pPr>
    </w:p>
    <w:p w14:paraId="3A4F70BB" w14:textId="77777777" w:rsidR="00E17E64" w:rsidRDefault="00A34BBB">
      <w:pPr>
        <w:pStyle w:val="Listenabsatz"/>
        <w:numPr>
          <w:ilvl w:val="0"/>
          <w:numId w:val="28"/>
        </w:numPr>
        <w:tabs>
          <w:tab w:val="left" w:pos="2805"/>
          <w:tab w:val="left" w:pos="2806"/>
        </w:tabs>
        <w:spacing w:before="100"/>
        <w:ind w:hanging="426"/>
        <w:jc w:val="left"/>
        <w:rPr>
          <w:sz w:val="20"/>
        </w:rPr>
      </w:pPr>
      <w:r>
        <w:rPr>
          <w:sz w:val="20"/>
          <w:u w:val="single"/>
        </w:rPr>
        <w:t>Errichtun</w:t>
      </w:r>
      <w:r>
        <w:rPr>
          <w:sz w:val="20"/>
        </w:rPr>
        <w:t>g</w:t>
      </w:r>
      <w:r>
        <w:rPr>
          <w:sz w:val="20"/>
          <w:u w:val="single"/>
        </w:rPr>
        <w:t xml:space="preserve"> von</w:t>
      </w:r>
      <w:r>
        <w:rPr>
          <w:spacing w:val="-2"/>
          <w:sz w:val="20"/>
          <w:u w:val="single"/>
        </w:rPr>
        <w:t xml:space="preserve"> </w:t>
      </w:r>
      <w:r>
        <w:rPr>
          <w:sz w:val="20"/>
          <w:u w:val="single"/>
        </w:rPr>
        <w:t>Grundwassermessstellen</w:t>
      </w:r>
    </w:p>
    <w:p w14:paraId="14A481FD" w14:textId="77777777" w:rsidR="00E17E64" w:rsidRDefault="00E17E64" w:rsidP="00391F54">
      <w:pPr>
        <w:pStyle w:val="Textkrper"/>
        <w:rPr>
          <w:sz w:val="21"/>
        </w:rPr>
      </w:pPr>
    </w:p>
    <w:p w14:paraId="061B8867" w14:textId="77777777" w:rsidR="00E17E64" w:rsidRDefault="00A34BBB">
      <w:pPr>
        <w:pStyle w:val="Textkrper"/>
        <w:spacing w:before="100" w:line="295" w:lineRule="auto"/>
        <w:ind w:left="2805" w:right="288"/>
        <w:jc w:val="both"/>
      </w:pPr>
      <w:r>
        <w:t>Der Genehmigungsinhaber hat nahe der Nordwestflanke im Grundwasserabstrom sowie nahe der Südostflanke im Grundwasser-zustrom mindestens je eine geeignete Grundwassermessstelle (GWM) durch</w:t>
      </w:r>
      <w:r>
        <w:rPr>
          <w:spacing w:val="-16"/>
        </w:rPr>
        <w:t xml:space="preserve"> </w:t>
      </w:r>
      <w:r>
        <w:t>eine</w:t>
      </w:r>
      <w:r>
        <w:rPr>
          <w:spacing w:val="-17"/>
        </w:rPr>
        <w:t xml:space="preserve"> </w:t>
      </w:r>
      <w:r>
        <w:t>Fachfirma</w:t>
      </w:r>
      <w:r>
        <w:rPr>
          <w:spacing w:val="-16"/>
        </w:rPr>
        <w:t xml:space="preserve"> </w:t>
      </w:r>
      <w:r>
        <w:t>turnusmäßig</w:t>
      </w:r>
      <w:r>
        <w:rPr>
          <w:spacing w:val="-16"/>
        </w:rPr>
        <w:t xml:space="preserve"> </w:t>
      </w:r>
      <w:r>
        <w:t>kontrollieren</w:t>
      </w:r>
      <w:r>
        <w:rPr>
          <w:spacing w:val="-15"/>
        </w:rPr>
        <w:t xml:space="preserve"> </w:t>
      </w:r>
      <w:r>
        <w:t>und</w:t>
      </w:r>
      <w:r>
        <w:rPr>
          <w:spacing w:val="-16"/>
        </w:rPr>
        <w:t xml:space="preserve"> </w:t>
      </w:r>
      <w:r>
        <w:t>beproben</w:t>
      </w:r>
      <w:r>
        <w:rPr>
          <w:spacing w:val="-15"/>
        </w:rPr>
        <w:t xml:space="preserve"> </w:t>
      </w:r>
      <w:r>
        <w:t>zu</w:t>
      </w:r>
      <w:r>
        <w:rPr>
          <w:spacing w:val="-15"/>
        </w:rPr>
        <w:t xml:space="preserve"> </w:t>
      </w:r>
      <w:r>
        <w:t>lassen. Die betreffenden GWM sind entweder durch eine Fachfirma neu anzulegen, oder aber es werden hierfür vorhandene, für diese Zwecke geeignete,</w:t>
      </w:r>
      <w:r>
        <w:rPr>
          <w:spacing w:val="-14"/>
        </w:rPr>
        <w:t xml:space="preserve"> </w:t>
      </w:r>
      <w:r>
        <w:t>GWM</w:t>
      </w:r>
      <w:r>
        <w:rPr>
          <w:spacing w:val="-13"/>
        </w:rPr>
        <w:t xml:space="preserve"> </w:t>
      </w:r>
      <w:r>
        <w:t>nach</w:t>
      </w:r>
      <w:r>
        <w:rPr>
          <w:spacing w:val="-16"/>
        </w:rPr>
        <w:t xml:space="preserve"> </w:t>
      </w:r>
      <w:r>
        <w:t>vorheriger</w:t>
      </w:r>
      <w:r>
        <w:rPr>
          <w:spacing w:val="-14"/>
        </w:rPr>
        <w:t xml:space="preserve"> </w:t>
      </w:r>
      <w:r>
        <w:t>Abstimmung</w:t>
      </w:r>
      <w:r>
        <w:rPr>
          <w:spacing w:val="-16"/>
        </w:rPr>
        <w:t xml:space="preserve"> </w:t>
      </w:r>
      <w:r>
        <w:t>mit</w:t>
      </w:r>
      <w:r>
        <w:rPr>
          <w:spacing w:val="-15"/>
        </w:rPr>
        <w:t xml:space="preserve"> </w:t>
      </w:r>
      <w:r>
        <w:t>dem</w:t>
      </w:r>
      <w:r>
        <w:rPr>
          <w:spacing w:val="-14"/>
        </w:rPr>
        <w:t xml:space="preserve"> </w:t>
      </w:r>
      <w:r>
        <w:t>Rhein-Sieg-Kreis herangezogen.</w:t>
      </w:r>
    </w:p>
    <w:p w14:paraId="694C8173" w14:textId="77777777" w:rsidR="00E17E64" w:rsidRDefault="00E17E64" w:rsidP="003C72FB">
      <w:pPr>
        <w:pStyle w:val="Textkrper"/>
        <w:rPr>
          <w:sz w:val="25"/>
        </w:rPr>
      </w:pPr>
    </w:p>
    <w:p w14:paraId="370F1529" w14:textId="77777777" w:rsidR="00CB6E17" w:rsidRDefault="00A34BBB" w:rsidP="00CB6E17">
      <w:pPr>
        <w:pStyle w:val="Textkrper"/>
        <w:spacing w:before="1" w:line="295" w:lineRule="auto"/>
        <w:ind w:left="2805" w:right="287"/>
        <w:jc w:val="both"/>
      </w:pPr>
      <w:r>
        <w:t xml:space="preserve">Zur Kontrolle des </w:t>
      </w:r>
      <w:r>
        <w:rPr>
          <w:u w:val="single"/>
        </w:rPr>
        <w:t>Grundwasserzustroms</w:t>
      </w:r>
      <w:r>
        <w:t xml:space="preserve"> kann z.B. die von der ESKA GmbH im Herbst 2022 am Nordwestrand der Parzelle Nr. 52 neu angelegte</w:t>
      </w:r>
      <w:r>
        <w:rPr>
          <w:spacing w:val="-18"/>
        </w:rPr>
        <w:t xml:space="preserve"> </w:t>
      </w:r>
      <w:r>
        <w:t>GWM</w:t>
      </w:r>
      <w:r>
        <w:rPr>
          <w:spacing w:val="-19"/>
        </w:rPr>
        <w:t xml:space="preserve"> </w:t>
      </w:r>
      <w:r>
        <w:t>-</w:t>
      </w:r>
      <w:r>
        <w:rPr>
          <w:spacing w:val="-18"/>
        </w:rPr>
        <w:t xml:space="preserve"> </w:t>
      </w:r>
      <w:r>
        <w:t>nachfolgend</w:t>
      </w:r>
      <w:r>
        <w:rPr>
          <w:spacing w:val="-18"/>
        </w:rPr>
        <w:t xml:space="preserve"> </w:t>
      </w:r>
      <w:r>
        <w:t>als</w:t>
      </w:r>
      <w:r>
        <w:rPr>
          <w:spacing w:val="-18"/>
        </w:rPr>
        <w:t xml:space="preserve"> </w:t>
      </w:r>
      <w:r>
        <w:t>„ESKA</w:t>
      </w:r>
      <w:r>
        <w:rPr>
          <w:spacing w:val="-18"/>
        </w:rPr>
        <w:t xml:space="preserve"> </w:t>
      </w:r>
      <w:r>
        <w:t>NW</w:t>
      </w:r>
      <w:r>
        <w:rPr>
          <w:spacing w:val="-19"/>
        </w:rPr>
        <w:t xml:space="preserve"> </w:t>
      </w:r>
      <w:r>
        <w:t>52“</w:t>
      </w:r>
      <w:r>
        <w:rPr>
          <w:spacing w:val="-16"/>
        </w:rPr>
        <w:t xml:space="preserve"> </w:t>
      </w:r>
      <w:r>
        <w:t>bezeichnet</w:t>
      </w:r>
      <w:r>
        <w:rPr>
          <w:spacing w:val="-16"/>
        </w:rPr>
        <w:t xml:space="preserve"> </w:t>
      </w:r>
      <w:r>
        <w:t>-</w:t>
      </w:r>
      <w:r>
        <w:rPr>
          <w:spacing w:val="-17"/>
        </w:rPr>
        <w:t xml:space="preserve"> </w:t>
      </w:r>
      <w:r>
        <w:t>mitgenutzt werden, die von der Wegeparzelle Nr. 71 (künftig zeitweise Schutz-streifen) jederzeit zugänglich verbleibt.</w:t>
      </w:r>
    </w:p>
    <w:p w14:paraId="58AB8D73" w14:textId="77777777" w:rsidR="00034C00" w:rsidRDefault="00034C00" w:rsidP="00034C00">
      <w:pPr>
        <w:pStyle w:val="Textkrper"/>
        <w:rPr>
          <w:sz w:val="25"/>
        </w:rPr>
      </w:pPr>
    </w:p>
    <w:p w14:paraId="485E6086" w14:textId="77777777" w:rsidR="00034C00" w:rsidRDefault="00A34BBB">
      <w:pPr>
        <w:pStyle w:val="Textkrper"/>
        <w:spacing w:line="295" w:lineRule="auto"/>
        <w:ind w:left="2805" w:right="284"/>
        <w:jc w:val="both"/>
      </w:pPr>
      <w:r>
        <w:t xml:space="preserve">Für eine sachgerechte </w:t>
      </w:r>
      <w:r>
        <w:rPr>
          <w:u w:val="single"/>
        </w:rPr>
        <w:t>Abstromkontrolle</w:t>
      </w:r>
      <w:r>
        <w:t xml:space="preserve"> ist die vorhandene GWM Nr. 7628-001 / 073739017 (RGW ZD 510) zu weit westlich gelegen (unzureichende Erfassung bei zeitweise in nördlicher Richtung erfolgendem Grundwasserabstrom).</w:t>
      </w:r>
    </w:p>
    <w:p w14:paraId="67A9D629" w14:textId="77777777" w:rsidR="005D5289" w:rsidRDefault="005D5289">
      <w:pPr>
        <w:pStyle w:val="Textkrper"/>
        <w:spacing w:line="295" w:lineRule="auto"/>
        <w:ind w:left="2805" w:right="284"/>
        <w:jc w:val="both"/>
      </w:pPr>
    </w:p>
    <w:p w14:paraId="7989C8CB" w14:textId="77777777" w:rsidR="00E17E64" w:rsidRDefault="00A34BBB">
      <w:pPr>
        <w:pStyle w:val="Textkrper"/>
        <w:spacing w:line="295" w:lineRule="auto"/>
        <w:ind w:left="2805" w:right="284"/>
        <w:jc w:val="both"/>
      </w:pPr>
      <w:r>
        <w:t xml:space="preserve">Daher wird </w:t>
      </w:r>
      <w:r>
        <w:rPr>
          <w:u w:val="single"/>
        </w:rPr>
        <w:t>zusätzlich zu dieser</w:t>
      </w:r>
      <w:r>
        <w:t xml:space="preserve"> die Neuanlage einer GWM z.B. im nördlichen Eckbereich des Abgrabungs-Flst. Nr. 106 aus hydrologischer Sicht erforderlich, falls die örtliche Alt-GWM „UNI BONN ESCHM. SEE 43“ nicht mehr vorhanden oder nicht mehr nutzbar ist.</w:t>
      </w:r>
    </w:p>
    <w:p w14:paraId="35E91526" w14:textId="77777777" w:rsidR="00E17E64" w:rsidRDefault="00E17E64" w:rsidP="003C72FB">
      <w:pPr>
        <w:pStyle w:val="Textkrper"/>
        <w:spacing w:line="295" w:lineRule="auto"/>
        <w:rPr>
          <w:sz w:val="25"/>
        </w:rPr>
      </w:pPr>
    </w:p>
    <w:p w14:paraId="49DD20F4" w14:textId="77777777" w:rsidR="00E17E64" w:rsidRDefault="00A34BBB">
      <w:pPr>
        <w:pStyle w:val="Textkrper"/>
        <w:spacing w:before="1" w:line="295" w:lineRule="auto"/>
        <w:ind w:left="2805" w:right="291"/>
        <w:jc w:val="both"/>
      </w:pPr>
      <w:r>
        <w:t>Die genaue Lage einer neuen Messstelle ist vor Bohrbeginn mit der Abgrabungs- und Grundwasserschutzbehörde des Rhein-Sieg-Kreises abzustimmen.</w:t>
      </w:r>
    </w:p>
    <w:p w14:paraId="43461BCA" w14:textId="77777777" w:rsidR="00E17E64" w:rsidRPr="003C72FB" w:rsidRDefault="00E17E64" w:rsidP="003C72FB">
      <w:pPr>
        <w:pStyle w:val="Textkrper"/>
        <w:spacing w:line="295" w:lineRule="auto"/>
        <w:rPr>
          <w:sz w:val="25"/>
        </w:rPr>
      </w:pPr>
    </w:p>
    <w:p w14:paraId="73A4E47A" w14:textId="77777777" w:rsidR="00E17E64" w:rsidRDefault="00A34BBB">
      <w:pPr>
        <w:pStyle w:val="Listenabsatz"/>
        <w:numPr>
          <w:ilvl w:val="0"/>
          <w:numId w:val="28"/>
        </w:numPr>
        <w:tabs>
          <w:tab w:val="left" w:pos="2805"/>
          <w:tab w:val="left" w:pos="2806"/>
        </w:tabs>
        <w:ind w:hanging="426"/>
        <w:jc w:val="left"/>
        <w:rPr>
          <w:sz w:val="20"/>
        </w:rPr>
      </w:pPr>
      <w:r>
        <w:rPr>
          <w:sz w:val="20"/>
          <w:u w:val="single"/>
        </w:rPr>
        <w:t>Herstellun</w:t>
      </w:r>
      <w:r>
        <w:rPr>
          <w:sz w:val="20"/>
        </w:rPr>
        <w:t>g</w:t>
      </w:r>
      <w:r>
        <w:rPr>
          <w:sz w:val="20"/>
          <w:u w:val="single"/>
        </w:rPr>
        <w:t xml:space="preserve"> und Ausbau einer neuen</w:t>
      </w:r>
      <w:r>
        <w:rPr>
          <w:spacing w:val="-8"/>
          <w:sz w:val="20"/>
          <w:u w:val="single"/>
        </w:rPr>
        <w:t xml:space="preserve"> </w:t>
      </w:r>
      <w:r>
        <w:rPr>
          <w:sz w:val="20"/>
          <w:u w:val="single"/>
        </w:rPr>
        <w:t>Grundwassermessstelle</w:t>
      </w:r>
    </w:p>
    <w:p w14:paraId="17DE2332" w14:textId="77777777" w:rsidR="00E17E64" w:rsidRDefault="00E17E64" w:rsidP="00391F54">
      <w:pPr>
        <w:pStyle w:val="Textkrper"/>
        <w:rPr>
          <w:sz w:val="21"/>
        </w:rPr>
      </w:pPr>
    </w:p>
    <w:p w14:paraId="3FF8E6D8" w14:textId="77777777" w:rsidR="00E17E64" w:rsidRDefault="00A34BBB" w:rsidP="003C72FB">
      <w:pPr>
        <w:pStyle w:val="Textkrper"/>
        <w:spacing w:before="100" w:line="295" w:lineRule="auto"/>
        <w:ind w:left="2807" w:right="289"/>
        <w:jc w:val="both"/>
      </w:pPr>
      <w:r>
        <w:t>Die Bohrung ist bis 10 m unter dem in der Örtlichkeit angetroffenen Grundwasserspiegel niederzubringen (HHGW: 46,99 m NHN, das heißt bis 36,99 m NHN, dies entspricht bei einer GOK von ~ 56,60 m NHN einer Bohrtiefe von ~ 19,60 m unter GOK.</w:t>
      </w:r>
    </w:p>
    <w:p w14:paraId="4ABCB05A" w14:textId="77777777" w:rsidR="00E17E64" w:rsidRPr="003C72FB" w:rsidRDefault="00E17E64" w:rsidP="003C72FB">
      <w:pPr>
        <w:pStyle w:val="Textkrper"/>
        <w:spacing w:line="295" w:lineRule="auto"/>
        <w:rPr>
          <w:sz w:val="25"/>
        </w:rPr>
      </w:pPr>
    </w:p>
    <w:p w14:paraId="43C65C43" w14:textId="77777777" w:rsidR="00E17E64" w:rsidRDefault="00A34BBB" w:rsidP="003C72FB">
      <w:pPr>
        <w:pStyle w:val="Textkrper"/>
        <w:spacing w:before="100" w:line="297" w:lineRule="auto"/>
        <w:ind w:left="2805" w:right="290"/>
        <w:jc w:val="both"/>
      </w:pPr>
      <w:r>
        <w:t>Die Herstellung hat im Trockenbohrverfahren, Mindestdurchmesser 300 mm, zu erfolgen. Der Ausbau hat mit PVC-Rohr,</w:t>
      </w:r>
      <w:r w:rsidRPr="003C72FB">
        <w:t xml:space="preserve"> </w:t>
      </w:r>
      <w:r>
        <w:t>Rohrinnendurchmesser DN 125, zu erfolgen. Die Verfilterung muss von der Sohle der</w:t>
      </w:r>
      <w:r w:rsidRPr="003C72FB">
        <w:t xml:space="preserve"> </w:t>
      </w:r>
      <w:r>
        <w:t>Bohrung</w:t>
      </w:r>
      <w:r w:rsidR="000A199F">
        <w:t xml:space="preserve"> </w:t>
      </w:r>
      <w:r>
        <w:t>bis zum angetroffenen Grundwasserspiegel (46,99 m NHN, das heißt bis</w:t>
      </w:r>
      <w:r w:rsidR="000A199F">
        <w:t xml:space="preserve"> </w:t>
      </w:r>
      <w:r>
        <w:t>~ 9,60 m unter GOK) reichen.</w:t>
      </w:r>
    </w:p>
    <w:p w14:paraId="2BCE61F0" w14:textId="77777777" w:rsidR="00E17E64" w:rsidRPr="003C72FB" w:rsidRDefault="00E17E64" w:rsidP="003C72FB">
      <w:pPr>
        <w:pStyle w:val="Textkrper"/>
        <w:spacing w:line="295" w:lineRule="auto"/>
        <w:rPr>
          <w:sz w:val="25"/>
        </w:rPr>
      </w:pPr>
    </w:p>
    <w:p w14:paraId="279007BC" w14:textId="77777777" w:rsidR="00E17E64" w:rsidRDefault="00A34BBB" w:rsidP="003C72FB">
      <w:pPr>
        <w:pStyle w:val="Textkrper"/>
        <w:spacing w:line="295" w:lineRule="auto"/>
        <w:ind w:left="2805" w:right="293"/>
        <w:jc w:val="both"/>
      </w:pPr>
      <w:r>
        <w:t>Die Filterkiesschüttung nach DIN 4924 muss bis 1 m über Filteroberkante reichen. Zwischen Filterkiesschüttung und darüber folgendem Füllkies (</w:t>
      </w:r>
      <w:r>
        <w:rPr>
          <w:u w:val="single"/>
        </w:rPr>
        <w:t>kein</w:t>
      </w:r>
      <w:r>
        <w:t xml:space="preserve"> Bohrgut!) ist ein Gegenfilter (nach DIN 4924) einzubauen.</w:t>
      </w:r>
      <w:r>
        <w:rPr>
          <w:spacing w:val="-17"/>
        </w:rPr>
        <w:t xml:space="preserve"> </w:t>
      </w:r>
      <w:r>
        <w:t>Die</w:t>
      </w:r>
      <w:r>
        <w:rPr>
          <w:spacing w:val="-16"/>
        </w:rPr>
        <w:t xml:space="preserve"> </w:t>
      </w:r>
      <w:r>
        <w:t>hydraulische</w:t>
      </w:r>
      <w:r>
        <w:rPr>
          <w:spacing w:val="-16"/>
        </w:rPr>
        <w:t xml:space="preserve"> </w:t>
      </w:r>
      <w:r>
        <w:t>Funktion</w:t>
      </w:r>
      <w:r>
        <w:rPr>
          <w:spacing w:val="-15"/>
        </w:rPr>
        <w:t xml:space="preserve"> </w:t>
      </w:r>
      <w:r>
        <w:t>von</w:t>
      </w:r>
      <w:r>
        <w:rPr>
          <w:spacing w:val="-12"/>
        </w:rPr>
        <w:t xml:space="preserve"> </w:t>
      </w:r>
      <w:r>
        <w:t>gegebenenfalls</w:t>
      </w:r>
      <w:r>
        <w:rPr>
          <w:spacing w:val="-17"/>
        </w:rPr>
        <w:t xml:space="preserve"> </w:t>
      </w:r>
      <w:r>
        <w:t>vorhandenen Grundwassergeringleitern</w:t>
      </w:r>
      <w:r>
        <w:rPr>
          <w:spacing w:val="-11"/>
        </w:rPr>
        <w:t xml:space="preserve"> </w:t>
      </w:r>
      <w:r>
        <w:t>ist</w:t>
      </w:r>
      <w:r>
        <w:rPr>
          <w:spacing w:val="-15"/>
        </w:rPr>
        <w:t xml:space="preserve"> </w:t>
      </w:r>
      <w:r>
        <w:t>in</w:t>
      </w:r>
      <w:r>
        <w:rPr>
          <w:spacing w:val="-14"/>
        </w:rPr>
        <w:t xml:space="preserve"> </w:t>
      </w:r>
      <w:r>
        <w:t>ihrer</w:t>
      </w:r>
      <w:r>
        <w:rPr>
          <w:spacing w:val="-15"/>
        </w:rPr>
        <w:t xml:space="preserve"> </w:t>
      </w:r>
      <w:r>
        <w:t>gesamten</w:t>
      </w:r>
      <w:r>
        <w:rPr>
          <w:spacing w:val="-11"/>
        </w:rPr>
        <w:t xml:space="preserve"> </w:t>
      </w:r>
      <w:r>
        <w:t>Mächtigkeit</w:t>
      </w:r>
      <w:r>
        <w:rPr>
          <w:spacing w:val="-14"/>
        </w:rPr>
        <w:t xml:space="preserve"> </w:t>
      </w:r>
      <w:r>
        <w:t>(mindestens</w:t>
      </w:r>
      <w:r w:rsidR="000A199F">
        <w:t xml:space="preserve"> </w:t>
      </w:r>
      <w:r>
        <w:t>2 m) durch den Einbau von wassersperrendem Material im Ringraum wiederherzustellen. Der Ringraum ist unmittelbar unterhalb der GOK durch eine 2 m mächtige Tonschicht abzuschließen, um das Eindringen von Oberflächen- bzw. Niederschlagswässern zu verhindern. Der Abschluss an der Geländeoberkante hat mit einem 1,5 m langen, dem PVC-Aufsatzrohr übergestülpten Schutzrohr aus verzinktem Stahl mit Rollringen zur Abdichtung, mit abschließbarer SEBA-Kappe, gelände-gleich oder bis maximal 0,5 m über Gelände zu erfolgen.</w:t>
      </w:r>
    </w:p>
    <w:p w14:paraId="5B857F14" w14:textId="77777777" w:rsidR="00E17E64" w:rsidRDefault="00E17E64">
      <w:pPr>
        <w:pStyle w:val="Textkrper"/>
        <w:spacing w:before="4"/>
        <w:rPr>
          <w:sz w:val="25"/>
        </w:rPr>
      </w:pPr>
    </w:p>
    <w:p w14:paraId="2B68FC8E" w14:textId="77777777" w:rsidR="00E17E64" w:rsidRDefault="00A34BBB">
      <w:pPr>
        <w:pStyle w:val="Textkrper"/>
        <w:spacing w:before="1" w:line="295" w:lineRule="auto"/>
        <w:ind w:left="2805" w:right="300"/>
        <w:jc w:val="both"/>
      </w:pPr>
      <w:r>
        <w:t>Notwendige Abweichungen von diesem Ausbau sind mit der Unteren Wasserbehörde des Rhein-Sieg-Kreises abzustimmen.</w:t>
      </w:r>
    </w:p>
    <w:p w14:paraId="75ADA8B4" w14:textId="77777777" w:rsidR="002122FB" w:rsidRPr="003C72FB" w:rsidRDefault="002122FB" w:rsidP="003C72FB">
      <w:pPr>
        <w:pStyle w:val="Textkrper"/>
        <w:spacing w:before="4"/>
        <w:rPr>
          <w:sz w:val="25"/>
        </w:rPr>
      </w:pPr>
    </w:p>
    <w:p w14:paraId="222DE86B" w14:textId="77777777" w:rsidR="00E17E64" w:rsidRDefault="00A34BBB">
      <w:pPr>
        <w:pStyle w:val="Listenabsatz"/>
        <w:numPr>
          <w:ilvl w:val="0"/>
          <w:numId w:val="28"/>
        </w:numPr>
        <w:tabs>
          <w:tab w:val="left" w:pos="2805"/>
          <w:tab w:val="left" w:pos="2806"/>
        </w:tabs>
        <w:ind w:hanging="568"/>
        <w:jc w:val="left"/>
        <w:rPr>
          <w:sz w:val="20"/>
        </w:rPr>
      </w:pPr>
      <w:r>
        <w:rPr>
          <w:sz w:val="20"/>
          <w:u w:val="single"/>
        </w:rPr>
        <w:t>Einmessun</w:t>
      </w:r>
      <w:r>
        <w:rPr>
          <w:sz w:val="20"/>
        </w:rPr>
        <w:t>g</w:t>
      </w:r>
      <w:r>
        <w:rPr>
          <w:sz w:val="20"/>
          <w:u w:val="single"/>
        </w:rPr>
        <w:t xml:space="preserve"> einer neuen</w:t>
      </w:r>
      <w:r>
        <w:rPr>
          <w:spacing w:val="-4"/>
          <w:sz w:val="20"/>
          <w:u w:val="single"/>
        </w:rPr>
        <w:t xml:space="preserve"> </w:t>
      </w:r>
      <w:r>
        <w:rPr>
          <w:sz w:val="20"/>
          <w:u w:val="single"/>
        </w:rPr>
        <w:t>Grundwassermessstelle</w:t>
      </w:r>
    </w:p>
    <w:p w14:paraId="563A216B" w14:textId="77777777" w:rsidR="00E17E64" w:rsidRDefault="00E17E64" w:rsidP="00391F54">
      <w:pPr>
        <w:pStyle w:val="Textkrper"/>
        <w:rPr>
          <w:sz w:val="21"/>
        </w:rPr>
      </w:pPr>
    </w:p>
    <w:p w14:paraId="0F20E9D4" w14:textId="77777777" w:rsidR="00E17E64" w:rsidRDefault="00A34BBB">
      <w:pPr>
        <w:pStyle w:val="Textkrper"/>
        <w:spacing w:before="100" w:line="295" w:lineRule="auto"/>
        <w:ind w:left="2805" w:right="291"/>
        <w:jc w:val="both"/>
      </w:pPr>
      <w:r>
        <w:t>Eine neue GWM ist durch einen Vermessungsingenieur auf m NHN einzumessen und in einem Lageplan im Maßstab 1 : 5.000 darzustellen unter Angabe von:</w:t>
      </w:r>
    </w:p>
    <w:p w14:paraId="7CB72954" w14:textId="77777777" w:rsidR="00E17E64" w:rsidRDefault="00A34BBB">
      <w:pPr>
        <w:pStyle w:val="Listenabsatz"/>
        <w:numPr>
          <w:ilvl w:val="1"/>
          <w:numId w:val="28"/>
        </w:numPr>
        <w:tabs>
          <w:tab w:val="left" w:pos="3370"/>
        </w:tabs>
        <w:spacing w:before="3"/>
        <w:ind w:left="3369"/>
        <w:jc w:val="both"/>
        <w:rPr>
          <w:sz w:val="20"/>
        </w:rPr>
      </w:pPr>
      <w:r>
        <w:rPr>
          <w:sz w:val="20"/>
        </w:rPr>
        <w:t>Hoch- und Rechtswert des Gauß'schen</w:t>
      </w:r>
      <w:r>
        <w:rPr>
          <w:spacing w:val="-5"/>
          <w:sz w:val="20"/>
        </w:rPr>
        <w:t xml:space="preserve"> </w:t>
      </w:r>
      <w:r>
        <w:rPr>
          <w:sz w:val="20"/>
        </w:rPr>
        <w:t>Koordinatensystems</w:t>
      </w:r>
    </w:p>
    <w:p w14:paraId="19B96804" w14:textId="77777777" w:rsidR="00E17E64" w:rsidRDefault="00A34BBB">
      <w:pPr>
        <w:pStyle w:val="Listenabsatz"/>
        <w:numPr>
          <w:ilvl w:val="1"/>
          <w:numId w:val="28"/>
        </w:numPr>
        <w:tabs>
          <w:tab w:val="left" w:pos="3373"/>
        </w:tabs>
        <w:spacing w:before="57" w:line="295" w:lineRule="auto"/>
        <w:ind w:right="291" w:hanging="567"/>
        <w:jc w:val="both"/>
        <w:rPr>
          <w:sz w:val="20"/>
        </w:rPr>
      </w:pPr>
      <w:r>
        <w:rPr>
          <w:sz w:val="20"/>
        </w:rPr>
        <w:t>Messpunkthöhe (Rohroberkante bei geöffneter SEBA-Abschluss-klappe)</w:t>
      </w:r>
    </w:p>
    <w:p w14:paraId="78D81586" w14:textId="77777777" w:rsidR="00E17E64" w:rsidRDefault="00A34BBB">
      <w:pPr>
        <w:pStyle w:val="Listenabsatz"/>
        <w:numPr>
          <w:ilvl w:val="1"/>
          <w:numId w:val="28"/>
        </w:numPr>
        <w:tabs>
          <w:tab w:val="left" w:pos="3373"/>
        </w:tabs>
        <w:spacing w:before="2"/>
        <w:ind w:hanging="568"/>
        <w:jc w:val="both"/>
        <w:rPr>
          <w:sz w:val="20"/>
        </w:rPr>
      </w:pPr>
      <w:r>
        <w:rPr>
          <w:sz w:val="20"/>
        </w:rPr>
        <w:t>mittlerer Geländehöhe unmittelbar neben der</w:t>
      </w:r>
      <w:r>
        <w:rPr>
          <w:spacing w:val="-7"/>
          <w:sz w:val="20"/>
        </w:rPr>
        <w:t xml:space="preserve"> </w:t>
      </w:r>
      <w:r>
        <w:rPr>
          <w:sz w:val="20"/>
        </w:rPr>
        <w:t>Messstelle</w:t>
      </w:r>
    </w:p>
    <w:p w14:paraId="14BEBF1A" w14:textId="77777777" w:rsidR="00E17E64" w:rsidRDefault="00A34BBB">
      <w:pPr>
        <w:pStyle w:val="Listenabsatz"/>
        <w:numPr>
          <w:ilvl w:val="1"/>
          <w:numId w:val="28"/>
        </w:numPr>
        <w:tabs>
          <w:tab w:val="left" w:pos="3373"/>
        </w:tabs>
        <w:spacing w:before="57" w:line="295" w:lineRule="auto"/>
        <w:ind w:right="297" w:hanging="567"/>
        <w:jc w:val="both"/>
        <w:rPr>
          <w:sz w:val="20"/>
        </w:rPr>
      </w:pPr>
      <w:r>
        <w:rPr>
          <w:sz w:val="20"/>
        </w:rPr>
        <w:t>eindeutiger Messstellenbezeichnung mit Ordnungsnummer des Landesgrundwasserdienstes NRW</w:t>
      </w:r>
    </w:p>
    <w:p w14:paraId="74B60103" w14:textId="77777777" w:rsidR="00E17E64" w:rsidRPr="003C72FB" w:rsidRDefault="00E17E64" w:rsidP="003C72FB">
      <w:pPr>
        <w:pStyle w:val="Textkrper"/>
        <w:spacing w:before="4"/>
        <w:rPr>
          <w:sz w:val="25"/>
        </w:rPr>
      </w:pPr>
    </w:p>
    <w:p w14:paraId="0551D59E" w14:textId="77777777" w:rsidR="00E17E64" w:rsidRDefault="00A34BBB">
      <w:pPr>
        <w:pStyle w:val="Listenabsatz"/>
        <w:numPr>
          <w:ilvl w:val="0"/>
          <w:numId w:val="28"/>
        </w:numPr>
        <w:tabs>
          <w:tab w:val="left" w:pos="2805"/>
          <w:tab w:val="left" w:pos="2806"/>
        </w:tabs>
        <w:ind w:hanging="568"/>
        <w:jc w:val="left"/>
        <w:rPr>
          <w:sz w:val="20"/>
        </w:rPr>
      </w:pPr>
      <w:r>
        <w:rPr>
          <w:sz w:val="20"/>
          <w:u w:val="single"/>
        </w:rPr>
        <w:t>Grundwasserstandsmessun</w:t>
      </w:r>
      <w:r>
        <w:rPr>
          <w:sz w:val="20"/>
        </w:rPr>
        <w:t>g</w:t>
      </w:r>
      <w:r>
        <w:rPr>
          <w:sz w:val="20"/>
          <w:u w:val="single"/>
        </w:rPr>
        <w:t>en</w:t>
      </w:r>
    </w:p>
    <w:p w14:paraId="2F7CB5E3" w14:textId="77777777" w:rsidR="00E17E64" w:rsidRDefault="00E17E64">
      <w:pPr>
        <w:pStyle w:val="Textkrper"/>
        <w:spacing w:before="3"/>
        <w:rPr>
          <w:sz w:val="21"/>
        </w:rPr>
      </w:pPr>
    </w:p>
    <w:p w14:paraId="5E5A94BD" w14:textId="77777777" w:rsidR="00E17E64" w:rsidRDefault="00A34BBB" w:rsidP="003C72FB">
      <w:pPr>
        <w:pStyle w:val="Textkrper"/>
        <w:spacing w:before="99" w:line="295" w:lineRule="auto"/>
        <w:ind w:left="2805"/>
      </w:pPr>
      <w:r>
        <w:t>In den vorhandenen GWM:</w:t>
      </w:r>
    </w:p>
    <w:p w14:paraId="5408F73E" w14:textId="77777777" w:rsidR="00E17E64" w:rsidRDefault="00A34BBB" w:rsidP="003C72FB">
      <w:pPr>
        <w:pStyle w:val="Textkrper"/>
        <w:spacing w:before="57" w:line="295" w:lineRule="auto"/>
        <w:ind w:left="2805"/>
      </w:pPr>
      <w:r>
        <w:t>- Nr. 7628-001 / 073739017 (RGW ZD 510),</w:t>
      </w:r>
    </w:p>
    <w:p w14:paraId="7701E488" w14:textId="77777777" w:rsidR="00E17E64" w:rsidRDefault="00A34BBB" w:rsidP="003C72FB">
      <w:pPr>
        <w:pStyle w:val="Listenabsatz"/>
        <w:numPr>
          <w:ilvl w:val="1"/>
          <w:numId w:val="28"/>
        </w:numPr>
        <w:tabs>
          <w:tab w:val="left" w:pos="2966"/>
        </w:tabs>
        <w:spacing w:before="57" w:line="295" w:lineRule="auto"/>
        <w:ind w:left="2966" w:hanging="161"/>
        <w:rPr>
          <w:sz w:val="20"/>
        </w:rPr>
      </w:pPr>
      <w:r>
        <w:rPr>
          <w:sz w:val="20"/>
        </w:rPr>
        <w:t>ESKA NW 52,</w:t>
      </w:r>
      <w:r>
        <w:rPr>
          <w:spacing w:val="-2"/>
          <w:sz w:val="20"/>
        </w:rPr>
        <w:t xml:space="preserve"> </w:t>
      </w:r>
      <w:r>
        <w:rPr>
          <w:sz w:val="20"/>
        </w:rPr>
        <w:t>sowie</w:t>
      </w:r>
    </w:p>
    <w:p w14:paraId="1EA91B89" w14:textId="77777777" w:rsidR="00E17E64" w:rsidRDefault="00A34BBB" w:rsidP="003C72FB">
      <w:pPr>
        <w:pStyle w:val="Listenabsatz"/>
        <w:numPr>
          <w:ilvl w:val="1"/>
          <w:numId w:val="28"/>
        </w:numPr>
        <w:tabs>
          <w:tab w:val="left" w:pos="2966"/>
        </w:tabs>
        <w:spacing w:before="57" w:line="295" w:lineRule="auto"/>
        <w:ind w:left="2966" w:hanging="161"/>
        <w:rPr>
          <w:sz w:val="20"/>
        </w:rPr>
      </w:pPr>
      <w:r>
        <w:rPr>
          <w:sz w:val="20"/>
        </w:rPr>
        <w:t>UNI BONN ESCHM. SEE</w:t>
      </w:r>
      <w:r>
        <w:rPr>
          <w:spacing w:val="-7"/>
          <w:sz w:val="20"/>
        </w:rPr>
        <w:t xml:space="preserve"> </w:t>
      </w:r>
      <w:r>
        <w:rPr>
          <w:sz w:val="20"/>
        </w:rPr>
        <w:t>43,</w:t>
      </w:r>
    </w:p>
    <w:p w14:paraId="5892206C" w14:textId="77777777" w:rsidR="00E17E64" w:rsidRDefault="00A34BBB" w:rsidP="003C72FB">
      <w:pPr>
        <w:pStyle w:val="Textkrper"/>
        <w:spacing w:before="57" w:line="295" w:lineRule="auto"/>
        <w:ind w:left="2807" w:right="289"/>
        <w:jc w:val="both"/>
      </w:pPr>
      <w:r>
        <w:t>bzw. einer gemäß 1.4. b) und c) neu anzulegenden Messstelle sind die Grundwasserstände monatlich, am letzten Montag jedes Monats, zentimetergenau zu messen. Messpunkt ist die Oberkante des Messstellenrohrs bei geöffneter SEBA-Abschlussklappe.</w:t>
      </w:r>
    </w:p>
    <w:p w14:paraId="78F2BE46" w14:textId="77777777" w:rsidR="00E17E64" w:rsidRPr="003C72FB" w:rsidRDefault="00E17E64" w:rsidP="003C72FB">
      <w:pPr>
        <w:pStyle w:val="Textkrper"/>
        <w:spacing w:before="4"/>
        <w:rPr>
          <w:sz w:val="25"/>
        </w:rPr>
      </w:pPr>
    </w:p>
    <w:p w14:paraId="137A8AFA" w14:textId="77777777" w:rsidR="00E17E64" w:rsidRDefault="00A34BBB">
      <w:pPr>
        <w:pStyle w:val="Listenabsatz"/>
        <w:numPr>
          <w:ilvl w:val="0"/>
          <w:numId w:val="28"/>
        </w:numPr>
        <w:tabs>
          <w:tab w:val="left" w:pos="2805"/>
          <w:tab w:val="left" w:pos="2806"/>
        </w:tabs>
        <w:ind w:hanging="568"/>
        <w:jc w:val="left"/>
        <w:rPr>
          <w:sz w:val="20"/>
        </w:rPr>
      </w:pPr>
      <w:r>
        <w:rPr>
          <w:sz w:val="20"/>
          <w:u w:val="single"/>
        </w:rPr>
        <w:t>Grundwasser</w:t>
      </w:r>
      <w:r>
        <w:rPr>
          <w:sz w:val="20"/>
        </w:rPr>
        <w:t>q</w:t>
      </w:r>
      <w:r>
        <w:rPr>
          <w:sz w:val="20"/>
          <w:u w:val="single"/>
        </w:rPr>
        <w:t>ualitätsuntersuchun</w:t>
      </w:r>
      <w:r>
        <w:rPr>
          <w:sz w:val="20"/>
        </w:rPr>
        <w:t>g</w:t>
      </w:r>
      <w:r>
        <w:rPr>
          <w:sz w:val="20"/>
          <w:u w:val="single"/>
        </w:rPr>
        <w:t>en</w:t>
      </w:r>
    </w:p>
    <w:p w14:paraId="5F3262EC" w14:textId="77777777" w:rsidR="00E17E64" w:rsidRDefault="00E17E64" w:rsidP="00391F54">
      <w:pPr>
        <w:pStyle w:val="Textkrper"/>
        <w:rPr>
          <w:sz w:val="21"/>
        </w:rPr>
      </w:pPr>
    </w:p>
    <w:p w14:paraId="2B09EA3A" w14:textId="77777777" w:rsidR="00E17E64" w:rsidRDefault="00A34BBB" w:rsidP="003C72FB">
      <w:pPr>
        <w:pStyle w:val="Textkrper"/>
        <w:spacing w:before="100" w:line="295" w:lineRule="auto"/>
        <w:ind w:left="2805"/>
      </w:pPr>
      <w:r>
        <w:t>In den vorhandenen GWM:</w:t>
      </w:r>
    </w:p>
    <w:p w14:paraId="366B7B87" w14:textId="77777777" w:rsidR="00E17E64" w:rsidRDefault="00A34BBB" w:rsidP="003C72FB">
      <w:pPr>
        <w:pStyle w:val="Textkrper"/>
        <w:spacing w:before="57" w:line="295" w:lineRule="auto"/>
        <w:ind w:left="2805"/>
      </w:pPr>
      <w:r>
        <w:t>- Nr. 7628-001 / 073739017 (RGW ZD 510),</w:t>
      </w:r>
    </w:p>
    <w:p w14:paraId="546EB652" w14:textId="77777777" w:rsidR="00E17E64" w:rsidRDefault="00A34BBB" w:rsidP="003C72FB">
      <w:pPr>
        <w:pStyle w:val="Listenabsatz"/>
        <w:numPr>
          <w:ilvl w:val="1"/>
          <w:numId w:val="28"/>
        </w:numPr>
        <w:tabs>
          <w:tab w:val="left" w:pos="2966"/>
        </w:tabs>
        <w:spacing w:before="79" w:line="295" w:lineRule="auto"/>
        <w:ind w:left="2966" w:hanging="161"/>
        <w:rPr>
          <w:sz w:val="20"/>
        </w:rPr>
      </w:pPr>
      <w:r>
        <w:rPr>
          <w:sz w:val="20"/>
        </w:rPr>
        <w:t>ESKA NW 52,</w:t>
      </w:r>
      <w:r>
        <w:rPr>
          <w:spacing w:val="-2"/>
          <w:sz w:val="20"/>
        </w:rPr>
        <w:t xml:space="preserve"> </w:t>
      </w:r>
      <w:r>
        <w:rPr>
          <w:sz w:val="20"/>
        </w:rPr>
        <w:t>sowie</w:t>
      </w:r>
    </w:p>
    <w:p w14:paraId="36553E2F" w14:textId="77777777" w:rsidR="00E17E64" w:rsidRDefault="00A34BBB" w:rsidP="003C72FB">
      <w:pPr>
        <w:pStyle w:val="Listenabsatz"/>
        <w:numPr>
          <w:ilvl w:val="1"/>
          <w:numId w:val="28"/>
        </w:numPr>
        <w:tabs>
          <w:tab w:val="left" w:pos="2966"/>
        </w:tabs>
        <w:spacing w:before="57" w:line="295" w:lineRule="auto"/>
        <w:ind w:left="2966" w:hanging="161"/>
        <w:rPr>
          <w:sz w:val="20"/>
        </w:rPr>
      </w:pPr>
      <w:r>
        <w:rPr>
          <w:sz w:val="20"/>
        </w:rPr>
        <w:t>UNI BONN ESCHM. SEE</w:t>
      </w:r>
      <w:r>
        <w:rPr>
          <w:spacing w:val="-7"/>
          <w:sz w:val="20"/>
        </w:rPr>
        <w:t xml:space="preserve"> </w:t>
      </w:r>
      <w:r>
        <w:rPr>
          <w:sz w:val="20"/>
        </w:rPr>
        <w:t>43,</w:t>
      </w:r>
    </w:p>
    <w:p w14:paraId="7F3F551B" w14:textId="77777777" w:rsidR="00E17E64" w:rsidRDefault="00A34BBB">
      <w:pPr>
        <w:pStyle w:val="Textkrper"/>
        <w:spacing w:before="57" w:line="295" w:lineRule="auto"/>
        <w:ind w:left="2805" w:right="284"/>
      </w:pPr>
      <w:r>
        <w:t>bzw. einer gemäß 1.4. b) und c) neu anzulegenden Messstelle sind halbjährlich Grundwasserqualitätsuntersuchungen durchzuführen.</w:t>
      </w:r>
    </w:p>
    <w:p w14:paraId="3BB0EA50" w14:textId="77777777" w:rsidR="00E17E64" w:rsidRPr="003C72FB" w:rsidRDefault="00E17E64" w:rsidP="003C72FB">
      <w:pPr>
        <w:pStyle w:val="Textkrper"/>
        <w:spacing w:before="4"/>
        <w:rPr>
          <w:sz w:val="25"/>
        </w:rPr>
      </w:pPr>
    </w:p>
    <w:p w14:paraId="0D19E27F" w14:textId="77777777" w:rsidR="00E17E64" w:rsidRDefault="00A34BBB" w:rsidP="003C72FB">
      <w:pPr>
        <w:pStyle w:val="Listenabsatz"/>
        <w:numPr>
          <w:ilvl w:val="1"/>
          <w:numId w:val="28"/>
        </w:numPr>
        <w:tabs>
          <w:tab w:val="left" w:pos="3373"/>
        </w:tabs>
        <w:spacing w:line="295" w:lineRule="auto"/>
        <w:ind w:right="290" w:hanging="567"/>
        <w:jc w:val="both"/>
        <w:rPr>
          <w:sz w:val="20"/>
        </w:rPr>
      </w:pPr>
      <w:r>
        <w:rPr>
          <w:sz w:val="20"/>
        </w:rPr>
        <w:t xml:space="preserve">Im Abstrombereich der Abgrabung ist eine dauerhafte Kontrolle des Grundwassers erforderlich. Beprobungen der Grundwasser-beschaffenheit sind in Trinkwassereinzugsgebieten aufgrund </w:t>
      </w:r>
      <w:r>
        <w:rPr>
          <w:spacing w:val="2"/>
          <w:sz w:val="20"/>
        </w:rPr>
        <w:t xml:space="preserve">der </w:t>
      </w:r>
      <w:r>
        <w:rPr>
          <w:sz w:val="20"/>
        </w:rPr>
        <w:t>einzubauenden autochthonen Materialien unerlässlich. Die hierfür bestimmten GWM (s.o.) sind spätestens zum Zeitpunkt der Anzeige der Aufnahme der Abbautätigkeit mit der Abgrabungs-</w:t>
      </w:r>
      <w:r w:rsidR="00502418">
        <w:rPr>
          <w:sz w:val="20"/>
        </w:rPr>
        <w:t xml:space="preserve"> </w:t>
      </w:r>
      <w:r>
        <w:rPr>
          <w:sz w:val="20"/>
        </w:rPr>
        <w:t>und der Grundwasserschutzbehörde beim Rhein-Sieg-Kreis fest-zulegen. Die erste Beprobung ist spätestens 6 Monate nach Aufnahme der Abgrabungstätigkeiten</w:t>
      </w:r>
      <w:r>
        <w:rPr>
          <w:spacing w:val="-6"/>
          <w:sz w:val="20"/>
        </w:rPr>
        <w:t xml:space="preserve"> </w:t>
      </w:r>
      <w:r>
        <w:rPr>
          <w:sz w:val="20"/>
        </w:rPr>
        <w:t>vorzunehmen.</w:t>
      </w:r>
    </w:p>
    <w:p w14:paraId="3512D709" w14:textId="77777777" w:rsidR="00E17E64" w:rsidRDefault="00E17E64" w:rsidP="003C72FB">
      <w:pPr>
        <w:pStyle w:val="Textkrper"/>
        <w:spacing w:before="4"/>
        <w:rPr>
          <w:sz w:val="25"/>
        </w:rPr>
      </w:pPr>
    </w:p>
    <w:p w14:paraId="2ED05740" w14:textId="77777777" w:rsidR="00EC4E3F" w:rsidRDefault="00A34BBB" w:rsidP="00696D61">
      <w:pPr>
        <w:pStyle w:val="Listenabsatz"/>
        <w:numPr>
          <w:ilvl w:val="1"/>
          <w:numId w:val="28"/>
        </w:numPr>
        <w:tabs>
          <w:tab w:val="left" w:pos="3373"/>
        </w:tabs>
        <w:spacing w:line="295" w:lineRule="auto"/>
        <w:ind w:right="289" w:hanging="567"/>
        <w:jc w:val="both"/>
        <w:rPr>
          <w:sz w:val="20"/>
        </w:rPr>
      </w:pPr>
      <w:r>
        <w:rPr>
          <w:sz w:val="20"/>
        </w:rPr>
        <w:t>Vertretern des Wasserwerkbetreibers (R</w:t>
      </w:r>
      <w:r w:rsidR="00FD1E0E">
        <w:rPr>
          <w:sz w:val="20"/>
        </w:rPr>
        <w:t>h</w:t>
      </w:r>
      <w:r>
        <w:rPr>
          <w:sz w:val="20"/>
        </w:rPr>
        <w:t>einEnergie AG) sind nach Voranmeldung und nach Anzeige bei der Überwachungsbehörde Begehungen der Abgrabung zu</w:t>
      </w:r>
      <w:r>
        <w:rPr>
          <w:spacing w:val="-1"/>
          <w:sz w:val="20"/>
        </w:rPr>
        <w:t xml:space="preserve"> </w:t>
      </w:r>
      <w:r>
        <w:rPr>
          <w:sz w:val="20"/>
        </w:rPr>
        <w:t>ermöglichen.</w:t>
      </w:r>
    </w:p>
    <w:p w14:paraId="09B00A12" w14:textId="77777777" w:rsidR="00E17E64" w:rsidRPr="003C72FB" w:rsidRDefault="00E17E64" w:rsidP="003C72FB">
      <w:pPr>
        <w:pStyle w:val="Textkrper"/>
        <w:spacing w:before="4"/>
        <w:rPr>
          <w:sz w:val="25"/>
        </w:rPr>
      </w:pPr>
    </w:p>
    <w:p w14:paraId="417F0385" w14:textId="77777777" w:rsidR="00E17E64" w:rsidRDefault="00A34BBB">
      <w:pPr>
        <w:pStyle w:val="Textkrper"/>
        <w:ind w:left="2805"/>
      </w:pPr>
      <w:r>
        <w:rPr>
          <w:u w:val="single"/>
        </w:rPr>
        <w:t>Parameterumfan</w:t>
      </w:r>
      <w:r>
        <w:t>g</w:t>
      </w:r>
      <w:r>
        <w:rPr>
          <w:u w:val="single"/>
        </w:rPr>
        <w:t>:</w:t>
      </w:r>
    </w:p>
    <w:p w14:paraId="40B6DAE3" w14:textId="77777777" w:rsidR="00E17E64" w:rsidRPr="00391F54" w:rsidRDefault="00E17E64" w:rsidP="003C72FB">
      <w:pPr>
        <w:pStyle w:val="Textkrper"/>
        <w:rPr>
          <w:sz w:val="21"/>
        </w:rPr>
      </w:pPr>
    </w:p>
    <w:p w14:paraId="41F7FA93" w14:textId="77777777" w:rsidR="00E17E64" w:rsidRDefault="00A34BBB">
      <w:pPr>
        <w:pStyle w:val="Textkrper"/>
        <w:spacing w:before="99"/>
        <w:ind w:left="2805"/>
      </w:pPr>
      <w:r>
        <w:rPr>
          <w:u w:val="single"/>
        </w:rPr>
        <w:t>Vor Ort</w:t>
      </w:r>
    </w:p>
    <w:p w14:paraId="6154B783" w14:textId="77777777" w:rsidR="00E17E64" w:rsidRDefault="00A34BBB">
      <w:pPr>
        <w:pStyle w:val="Listenabsatz"/>
        <w:numPr>
          <w:ilvl w:val="1"/>
          <w:numId w:val="28"/>
        </w:numPr>
        <w:tabs>
          <w:tab w:val="left" w:pos="3369"/>
          <w:tab w:val="left" w:pos="3370"/>
        </w:tabs>
        <w:spacing w:before="57"/>
        <w:ind w:left="3369"/>
        <w:rPr>
          <w:sz w:val="20"/>
        </w:rPr>
      </w:pPr>
      <w:r>
        <w:rPr>
          <w:sz w:val="20"/>
        </w:rPr>
        <w:t>Färbung</w:t>
      </w:r>
    </w:p>
    <w:p w14:paraId="0A10FBD4" w14:textId="77777777" w:rsidR="00E17E64" w:rsidRDefault="00A34BBB">
      <w:pPr>
        <w:pStyle w:val="Listenabsatz"/>
        <w:numPr>
          <w:ilvl w:val="1"/>
          <w:numId w:val="28"/>
        </w:numPr>
        <w:tabs>
          <w:tab w:val="left" w:pos="3369"/>
          <w:tab w:val="left" w:pos="3370"/>
        </w:tabs>
        <w:spacing w:before="57"/>
        <w:ind w:left="3369"/>
        <w:rPr>
          <w:sz w:val="20"/>
        </w:rPr>
      </w:pPr>
      <w:r>
        <w:rPr>
          <w:sz w:val="20"/>
        </w:rPr>
        <w:t>Trübung</w:t>
      </w:r>
    </w:p>
    <w:p w14:paraId="4899A252" w14:textId="77777777" w:rsidR="00E17E64" w:rsidRDefault="00A34BBB">
      <w:pPr>
        <w:pStyle w:val="Listenabsatz"/>
        <w:numPr>
          <w:ilvl w:val="1"/>
          <w:numId w:val="28"/>
        </w:numPr>
        <w:tabs>
          <w:tab w:val="left" w:pos="3369"/>
          <w:tab w:val="left" w:pos="3370"/>
        </w:tabs>
        <w:spacing w:before="57"/>
        <w:ind w:left="3369"/>
        <w:rPr>
          <w:sz w:val="20"/>
        </w:rPr>
      </w:pPr>
      <w:r>
        <w:rPr>
          <w:sz w:val="20"/>
        </w:rPr>
        <w:t>Geruch</w:t>
      </w:r>
    </w:p>
    <w:p w14:paraId="48F5075E" w14:textId="77777777" w:rsidR="00E17E64" w:rsidRDefault="00A34BBB">
      <w:pPr>
        <w:pStyle w:val="Listenabsatz"/>
        <w:numPr>
          <w:ilvl w:val="1"/>
          <w:numId w:val="28"/>
        </w:numPr>
        <w:tabs>
          <w:tab w:val="left" w:pos="3369"/>
          <w:tab w:val="left" w:pos="3370"/>
        </w:tabs>
        <w:spacing w:before="57"/>
        <w:ind w:left="3369"/>
        <w:rPr>
          <w:sz w:val="20"/>
        </w:rPr>
      </w:pPr>
      <w:r>
        <w:rPr>
          <w:sz w:val="20"/>
        </w:rPr>
        <w:t>Wassertemperatur</w:t>
      </w:r>
    </w:p>
    <w:p w14:paraId="7B288A58" w14:textId="77777777" w:rsidR="00E17E64" w:rsidRDefault="00A34BBB">
      <w:pPr>
        <w:pStyle w:val="Listenabsatz"/>
        <w:numPr>
          <w:ilvl w:val="1"/>
          <w:numId w:val="28"/>
        </w:numPr>
        <w:tabs>
          <w:tab w:val="left" w:pos="3369"/>
          <w:tab w:val="left" w:pos="3370"/>
        </w:tabs>
        <w:spacing w:before="57"/>
        <w:ind w:left="3369"/>
        <w:rPr>
          <w:sz w:val="20"/>
        </w:rPr>
      </w:pPr>
      <w:r>
        <w:rPr>
          <w:sz w:val="20"/>
        </w:rPr>
        <w:t>Lufttemperatur</w:t>
      </w:r>
    </w:p>
    <w:p w14:paraId="5D505312" w14:textId="77777777" w:rsidR="00E17E64" w:rsidRDefault="00A34BBB">
      <w:pPr>
        <w:pStyle w:val="Listenabsatz"/>
        <w:numPr>
          <w:ilvl w:val="1"/>
          <w:numId w:val="28"/>
        </w:numPr>
        <w:tabs>
          <w:tab w:val="left" w:pos="3369"/>
          <w:tab w:val="left" w:pos="3370"/>
        </w:tabs>
        <w:spacing w:before="57"/>
        <w:ind w:left="3369"/>
        <w:rPr>
          <w:sz w:val="20"/>
        </w:rPr>
      </w:pPr>
      <w:r>
        <w:rPr>
          <w:sz w:val="20"/>
        </w:rPr>
        <w:t>pH-Wert</w:t>
      </w:r>
    </w:p>
    <w:p w14:paraId="6D8FB22D" w14:textId="77777777" w:rsidR="00E17E64" w:rsidRDefault="00A34BBB">
      <w:pPr>
        <w:pStyle w:val="Listenabsatz"/>
        <w:numPr>
          <w:ilvl w:val="1"/>
          <w:numId w:val="28"/>
        </w:numPr>
        <w:tabs>
          <w:tab w:val="left" w:pos="3369"/>
          <w:tab w:val="left" w:pos="3370"/>
        </w:tabs>
        <w:spacing w:before="57"/>
        <w:ind w:left="3369"/>
        <w:rPr>
          <w:sz w:val="20"/>
        </w:rPr>
      </w:pPr>
      <w:r>
        <w:rPr>
          <w:sz w:val="20"/>
        </w:rPr>
        <w:t>elektrische Leitfähigkeit bezogen auf 25</w:t>
      </w:r>
      <w:r>
        <w:rPr>
          <w:spacing w:val="-5"/>
          <w:sz w:val="20"/>
        </w:rPr>
        <w:t xml:space="preserve"> </w:t>
      </w:r>
      <w:r>
        <w:rPr>
          <w:sz w:val="20"/>
        </w:rPr>
        <w:t>°C</w:t>
      </w:r>
    </w:p>
    <w:p w14:paraId="3CB363FB" w14:textId="77777777" w:rsidR="00E17E64" w:rsidRDefault="00A34BBB">
      <w:pPr>
        <w:pStyle w:val="Listenabsatz"/>
        <w:numPr>
          <w:ilvl w:val="1"/>
          <w:numId w:val="28"/>
        </w:numPr>
        <w:tabs>
          <w:tab w:val="left" w:pos="3369"/>
          <w:tab w:val="left" w:pos="3370"/>
        </w:tabs>
        <w:spacing w:before="57"/>
        <w:ind w:left="3369"/>
        <w:rPr>
          <w:sz w:val="20"/>
        </w:rPr>
      </w:pPr>
      <w:r>
        <w:rPr>
          <w:sz w:val="20"/>
        </w:rPr>
        <w:t>Sauerstoffgehalt</w:t>
      </w:r>
    </w:p>
    <w:p w14:paraId="490F62EF" w14:textId="77777777" w:rsidR="00E17E64" w:rsidRDefault="00A34BBB">
      <w:pPr>
        <w:pStyle w:val="Listenabsatz"/>
        <w:numPr>
          <w:ilvl w:val="1"/>
          <w:numId w:val="28"/>
        </w:numPr>
        <w:tabs>
          <w:tab w:val="left" w:pos="3369"/>
          <w:tab w:val="left" w:pos="3370"/>
        </w:tabs>
        <w:spacing w:before="57"/>
        <w:ind w:left="3369"/>
        <w:rPr>
          <w:sz w:val="20"/>
        </w:rPr>
      </w:pPr>
      <w:r>
        <w:rPr>
          <w:sz w:val="20"/>
        </w:rPr>
        <w:t>Redoxpotenzial</w:t>
      </w:r>
    </w:p>
    <w:p w14:paraId="6E5340FD" w14:textId="77777777" w:rsidR="00E17E64" w:rsidRPr="003C72FB" w:rsidRDefault="00E17E64" w:rsidP="003C72FB">
      <w:pPr>
        <w:pStyle w:val="Textkrper"/>
        <w:spacing w:before="4"/>
        <w:rPr>
          <w:sz w:val="25"/>
        </w:rPr>
      </w:pPr>
    </w:p>
    <w:p w14:paraId="0AF125C5" w14:textId="77777777" w:rsidR="00E17E64" w:rsidRDefault="00A34BBB">
      <w:pPr>
        <w:pStyle w:val="Textkrper"/>
        <w:ind w:left="2805"/>
      </w:pPr>
      <w:r>
        <w:rPr>
          <w:u w:val="single"/>
        </w:rPr>
        <w:t>Im Labor</w:t>
      </w:r>
    </w:p>
    <w:p w14:paraId="6042B3C8" w14:textId="77777777" w:rsidR="00E17E64" w:rsidRDefault="00A34BBB">
      <w:pPr>
        <w:pStyle w:val="Listenabsatz"/>
        <w:numPr>
          <w:ilvl w:val="1"/>
          <w:numId w:val="28"/>
        </w:numPr>
        <w:tabs>
          <w:tab w:val="left" w:pos="3369"/>
          <w:tab w:val="left" w:pos="3370"/>
        </w:tabs>
        <w:spacing w:before="57"/>
        <w:ind w:left="3369"/>
        <w:rPr>
          <w:sz w:val="20"/>
        </w:rPr>
      </w:pPr>
      <w:r>
        <w:rPr>
          <w:sz w:val="20"/>
        </w:rPr>
        <w:t>Gesamthärte</w:t>
      </w:r>
    </w:p>
    <w:p w14:paraId="79F7E8DA" w14:textId="77777777" w:rsidR="00E17E64" w:rsidRDefault="00A34BBB">
      <w:pPr>
        <w:pStyle w:val="Listenabsatz"/>
        <w:numPr>
          <w:ilvl w:val="1"/>
          <w:numId w:val="28"/>
        </w:numPr>
        <w:tabs>
          <w:tab w:val="left" w:pos="3369"/>
          <w:tab w:val="left" w:pos="3370"/>
        </w:tabs>
        <w:spacing w:before="57"/>
        <w:ind w:left="3369"/>
        <w:rPr>
          <w:sz w:val="20"/>
        </w:rPr>
      </w:pPr>
      <w:r>
        <w:rPr>
          <w:sz w:val="20"/>
        </w:rPr>
        <w:t>Natrium</w:t>
      </w:r>
    </w:p>
    <w:p w14:paraId="36ACF44C" w14:textId="77777777" w:rsidR="00E17E64" w:rsidRDefault="00A34BBB">
      <w:pPr>
        <w:pStyle w:val="Listenabsatz"/>
        <w:numPr>
          <w:ilvl w:val="1"/>
          <w:numId w:val="28"/>
        </w:numPr>
        <w:tabs>
          <w:tab w:val="left" w:pos="3369"/>
          <w:tab w:val="left" w:pos="3370"/>
        </w:tabs>
        <w:spacing w:before="57"/>
        <w:ind w:left="3369"/>
        <w:rPr>
          <w:sz w:val="20"/>
        </w:rPr>
      </w:pPr>
      <w:r>
        <w:rPr>
          <w:sz w:val="20"/>
        </w:rPr>
        <w:t>Kalium</w:t>
      </w:r>
    </w:p>
    <w:p w14:paraId="2424E040" w14:textId="77777777" w:rsidR="00E17E64" w:rsidRDefault="00A34BBB">
      <w:pPr>
        <w:pStyle w:val="Listenabsatz"/>
        <w:numPr>
          <w:ilvl w:val="1"/>
          <w:numId w:val="28"/>
        </w:numPr>
        <w:tabs>
          <w:tab w:val="left" w:pos="3369"/>
          <w:tab w:val="left" w:pos="3370"/>
        </w:tabs>
        <w:spacing w:before="56"/>
        <w:ind w:left="3369"/>
        <w:rPr>
          <w:sz w:val="20"/>
        </w:rPr>
      </w:pPr>
      <w:r>
        <w:rPr>
          <w:sz w:val="20"/>
        </w:rPr>
        <w:t>Magnesium</w:t>
      </w:r>
    </w:p>
    <w:p w14:paraId="35BBCC85" w14:textId="77777777" w:rsidR="00E17E64" w:rsidRDefault="00A34BBB">
      <w:pPr>
        <w:pStyle w:val="Listenabsatz"/>
        <w:numPr>
          <w:ilvl w:val="1"/>
          <w:numId w:val="28"/>
        </w:numPr>
        <w:tabs>
          <w:tab w:val="left" w:pos="3369"/>
          <w:tab w:val="left" w:pos="3370"/>
        </w:tabs>
        <w:spacing w:before="57"/>
        <w:ind w:left="3369"/>
        <w:rPr>
          <w:sz w:val="20"/>
        </w:rPr>
      </w:pPr>
      <w:r>
        <w:rPr>
          <w:sz w:val="20"/>
        </w:rPr>
        <w:t>Calcium</w:t>
      </w:r>
    </w:p>
    <w:p w14:paraId="00A1D8EC" w14:textId="77777777" w:rsidR="00E17E64" w:rsidRDefault="00A34BBB">
      <w:pPr>
        <w:pStyle w:val="Listenabsatz"/>
        <w:numPr>
          <w:ilvl w:val="1"/>
          <w:numId w:val="28"/>
        </w:numPr>
        <w:tabs>
          <w:tab w:val="left" w:pos="3369"/>
          <w:tab w:val="left" w:pos="3370"/>
        </w:tabs>
        <w:spacing w:before="57"/>
        <w:ind w:left="3369"/>
        <w:rPr>
          <w:sz w:val="20"/>
        </w:rPr>
      </w:pPr>
      <w:r>
        <w:rPr>
          <w:sz w:val="20"/>
        </w:rPr>
        <w:t>Nitratstickstoff</w:t>
      </w:r>
    </w:p>
    <w:p w14:paraId="5C0B779A" w14:textId="77777777" w:rsidR="00E17E64" w:rsidRDefault="00A34BBB">
      <w:pPr>
        <w:pStyle w:val="Listenabsatz"/>
        <w:numPr>
          <w:ilvl w:val="1"/>
          <w:numId w:val="28"/>
        </w:numPr>
        <w:tabs>
          <w:tab w:val="left" w:pos="3369"/>
          <w:tab w:val="left" w:pos="3370"/>
        </w:tabs>
        <w:spacing w:before="58"/>
        <w:ind w:left="3369"/>
        <w:rPr>
          <w:sz w:val="20"/>
        </w:rPr>
      </w:pPr>
      <w:r>
        <w:rPr>
          <w:sz w:val="20"/>
        </w:rPr>
        <w:t>Ammoniumstickstoff</w:t>
      </w:r>
    </w:p>
    <w:p w14:paraId="3EF82CAF" w14:textId="77777777" w:rsidR="00E17E64" w:rsidRDefault="00A34BBB">
      <w:pPr>
        <w:pStyle w:val="Listenabsatz"/>
        <w:numPr>
          <w:ilvl w:val="1"/>
          <w:numId w:val="28"/>
        </w:numPr>
        <w:tabs>
          <w:tab w:val="left" w:pos="3369"/>
          <w:tab w:val="left" w:pos="3370"/>
        </w:tabs>
        <w:spacing w:before="57"/>
        <w:ind w:left="3369"/>
        <w:rPr>
          <w:sz w:val="20"/>
        </w:rPr>
      </w:pPr>
      <w:r>
        <w:rPr>
          <w:sz w:val="20"/>
        </w:rPr>
        <w:t>Gesamtstickstoff, gebunden</w:t>
      </w:r>
    </w:p>
    <w:p w14:paraId="51D6FD6E" w14:textId="77777777" w:rsidR="00E17E64" w:rsidRDefault="00A34BBB">
      <w:pPr>
        <w:pStyle w:val="Listenabsatz"/>
        <w:numPr>
          <w:ilvl w:val="1"/>
          <w:numId w:val="28"/>
        </w:numPr>
        <w:tabs>
          <w:tab w:val="left" w:pos="3369"/>
          <w:tab w:val="left" w:pos="3370"/>
        </w:tabs>
        <w:spacing w:before="57"/>
        <w:ind w:left="3369"/>
        <w:rPr>
          <w:sz w:val="20"/>
        </w:rPr>
      </w:pPr>
      <w:r>
        <w:rPr>
          <w:sz w:val="20"/>
        </w:rPr>
        <w:t>Sulfat</w:t>
      </w:r>
    </w:p>
    <w:p w14:paraId="3FC54638" w14:textId="77777777" w:rsidR="00E17E64" w:rsidRDefault="00A34BBB">
      <w:pPr>
        <w:pStyle w:val="Listenabsatz"/>
        <w:numPr>
          <w:ilvl w:val="1"/>
          <w:numId w:val="28"/>
        </w:numPr>
        <w:tabs>
          <w:tab w:val="left" w:pos="3369"/>
          <w:tab w:val="left" w:pos="3370"/>
        </w:tabs>
        <w:spacing w:before="57"/>
        <w:ind w:left="3369"/>
        <w:rPr>
          <w:sz w:val="20"/>
        </w:rPr>
      </w:pPr>
      <w:r>
        <w:rPr>
          <w:sz w:val="20"/>
        </w:rPr>
        <w:t>Chlorid</w:t>
      </w:r>
    </w:p>
    <w:p w14:paraId="0E23A358" w14:textId="77777777" w:rsidR="00E17E64" w:rsidRDefault="00A34BBB">
      <w:pPr>
        <w:pStyle w:val="Listenabsatz"/>
        <w:numPr>
          <w:ilvl w:val="1"/>
          <w:numId w:val="28"/>
        </w:numPr>
        <w:tabs>
          <w:tab w:val="left" w:pos="3369"/>
          <w:tab w:val="left" w:pos="3370"/>
        </w:tabs>
        <w:spacing w:before="57"/>
        <w:ind w:left="3369"/>
        <w:rPr>
          <w:sz w:val="20"/>
        </w:rPr>
      </w:pPr>
      <w:r>
        <w:rPr>
          <w:sz w:val="20"/>
        </w:rPr>
        <w:t>Eisen</w:t>
      </w:r>
    </w:p>
    <w:p w14:paraId="083E2803" w14:textId="77777777" w:rsidR="00E17E64" w:rsidRDefault="00A34BBB">
      <w:pPr>
        <w:pStyle w:val="Listenabsatz"/>
        <w:numPr>
          <w:ilvl w:val="1"/>
          <w:numId w:val="28"/>
        </w:numPr>
        <w:tabs>
          <w:tab w:val="left" w:pos="3369"/>
          <w:tab w:val="left" w:pos="3370"/>
        </w:tabs>
        <w:spacing w:before="56"/>
        <w:ind w:left="3369"/>
        <w:rPr>
          <w:sz w:val="20"/>
        </w:rPr>
      </w:pPr>
      <w:r>
        <w:rPr>
          <w:sz w:val="20"/>
        </w:rPr>
        <w:t>Mangan</w:t>
      </w:r>
    </w:p>
    <w:p w14:paraId="5391A1AD" w14:textId="77777777" w:rsidR="00E17E64" w:rsidRDefault="00A34BBB">
      <w:pPr>
        <w:pStyle w:val="Listenabsatz"/>
        <w:numPr>
          <w:ilvl w:val="1"/>
          <w:numId w:val="28"/>
        </w:numPr>
        <w:tabs>
          <w:tab w:val="left" w:pos="3369"/>
          <w:tab w:val="left" w:pos="3370"/>
        </w:tabs>
        <w:spacing w:before="57"/>
        <w:ind w:left="3369"/>
        <w:rPr>
          <w:sz w:val="20"/>
        </w:rPr>
      </w:pPr>
      <w:r>
        <w:rPr>
          <w:sz w:val="20"/>
        </w:rPr>
        <w:t>Organischer Kohlenstoff, gesamt</w:t>
      </w:r>
      <w:r>
        <w:rPr>
          <w:spacing w:val="-5"/>
          <w:sz w:val="20"/>
        </w:rPr>
        <w:t xml:space="preserve"> </w:t>
      </w:r>
      <w:r>
        <w:rPr>
          <w:sz w:val="20"/>
        </w:rPr>
        <w:t>(TOC)</w:t>
      </w:r>
    </w:p>
    <w:p w14:paraId="14F45898" w14:textId="77777777" w:rsidR="00E17E64" w:rsidRDefault="00A34BBB">
      <w:pPr>
        <w:pStyle w:val="Listenabsatz"/>
        <w:numPr>
          <w:ilvl w:val="1"/>
          <w:numId w:val="28"/>
        </w:numPr>
        <w:tabs>
          <w:tab w:val="left" w:pos="3369"/>
          <w:tab w:val="left" w:pos="3370"/>
        </w:tabs>
        <w:spacing w:before="57"/>
        <w:ind w:left="3369"/>
        <w:rPr>
          <w:sz w:val="20"/>
        </w:rPr>
      </w:pPr>
      <w:r>
        <w:rPr>
          <w:sz w:val="20"/>
        </w:rPr>
        <w:t>Kohlenwasserstoffindex, gesamt</w:t>
      </w:r>
    </w:p>
    <w:p w14:paraId="7CF78486" w14:textId="77777777" w:rsidR="00E17E64" w:rsidRDefault="00A34BBB">
      <w:pPr>
        <w:pStyle w:val="Listenabsatz"/>
        <w:numPr>
          <w:ilvl w:val="1"/>
          <w:numId w:val="28"/>
        </w:numPr>
        <w:tabs>
          <w:tab w:val="left" w:pos="3369"/>
          <w:tab w:val="left" w:pos="3370"/>
        </w:tabs>
        <w:spacing w:before="79"/>
        <w:ind w:left="3369"/>
        <w:rPr>
          <w:sz w:val="20"/>
        </w:rPr>
      </w:pPr>
      <w:r>
        <w:rPr>
          <w:sz w:val="20"/>
        </w:rPr>
        <w:t>adsorbierbares organisches Halogen (AOX)</w:t>
      </w:r>
    </w:p>
    <w:p w14:paraId="3EA4098F" w14:textId="77777777" w:rsidR="00E17E64" w:rsidRDefault="00A34BBB">
      <w:pPr>
        <w:pStyle w:val="Listenabsatz"/>
        <w:numPr>
          <w:ilvl w:val="1"/>
          <w:numId w:val="28"/>
        </w:numPr>
        <w:tabs>
          <w:tab w:val="left" w:pos="3369"/>
          <w:tab w:val="left" w:pos="3370"/>
        </w:tabs>
        <w:spacing w:before="57"/>
        <w:ind w:left="3369"/>
        <w:rPr>
          <w:sz w:val="20"/>
        </w:rPr>
      </w:pPr>
      <w:r>
        <w:rPr>
          <w:sz w:val="20"/>
        </w:rPr>
        <w:t>polyzyklische aromatische Kohlenwasserstoffe (PAK nach</w:t>
      </w:r>
      <w:r>
        <w:rPr>
          <w:spacing w:val="-12"/>
          <w:sz w:val="20"/>
        </w:rPr>
        <w:t xml:space="preserve"> </w:t>
      </w:r>
      <w:r>
        <w:rPr>
          <w:sz w:val="20"/>
        </w:rPr>
        <w:t>EPA)</w:t>
      </w:r>
    </w:p>
    <w:p w14:paraId="360F769C" w14:textId="77777777" w:rsidR="00E17E64" w:rsidRDefault="00A34BBB">
      <w:pPr>
        <w:pStyle w:val="Listenabsatz"/>
        <w:numPr>
          <w:ilvl w:val="1"/>
          <w:numId w:val="28"/>
        </w:numPr>
        <w:tabs>
          <w:tab w:val="left" w:pos="3369"/>
          <w:tab w:val="left" w:pos="3370"/>
        </w:tabs>
        <w:spacing w:before="57"/>
        <w:ind w:left="3369"/>
        <w:rPr>
          <w:sz w:val="20"/>
        </w:rPr>
      </w:pPr>
      <w:r>
        <w:rPr>
          <w:sz w:val="20"/>
        </w:rPr>
        <w:t>Phenolindex</w:t>
      </w:r>
    </w:p>
    <w:p w14:paraId="0A461957" w14:textId="77777777" w:rsidR="00E17E64" w:rsidRDefault="00A34BBB">
      <w:pPr>
        <w:pStyle w:val="Listenabsatz"/>
        <w:numPr>
          <w:ilvl w:val="1"/>
          <w:numId w:val="28"/>
        </w:numPr>
        <w:tabs>
          <w:tab w:val="left" w:pos="3369"/>
          <w:tab w:val="left" w:pos="3370"/>
        </w:tabs>
        <w:spacing w:before="57"/>
        <w:ind w:left="3369"/>
        <w:rPr>
          <w:sz w:val="20"/>
        </w:rPr>
      </w:pPr>
      <w:r>
        <w:rPr>
          <w:sz w:val="20"/>
        </w:rPr>
        <w:t>Cyanid</w:t>
      </w:r>
    </w:p>
    <w:p w14:paraId="3E46C9D7" w14:textId="77777777" w:rsidR="00E17E64" w:rsidRDefault="00A34BBB">
      <w:pPr>
        <w:pStyle w:val="Listenabsatz"/>
        <w:numPr>
          <w:ilvl w:val="1"/>
          <w:numId w:val="28"/>
        </w:numPr>
        <w:tabs>
          <w:tab w:val="left" w:pos="3369"/>
          <w:tab w:val="left" w:pos="3370"/>
        </w:tabs>
        <w:spacing w:before="57"/>
        <w:ind w:left="3369"/>
        <w:rPr>
          <w:sz w:val="20"/>
        </w:rPr>
      </w:pPr>
      <w:r>
        <w:rPr>
          <w:sz w:val="20"/>
        </w:rPr>
        <w:t>Bor</w:t>
      </w:r>
    </w:p>
    <w:p w14:paraId="3CBA0F87" w14:textId="77777777" w:rsidR="00E17E64" w:rsidRDefault="00A34BBB">
      <w:pPr>
        <w:pStyle w:val="Listenabsatz"/>
        <w:numPr>
          <w:ilvl w:val="1"/>
          <w:numId w:val="28"/>
        </w:numPr>
        <w:tabs>
          <w:tab w:val="left" w:pos="3369"/>
          <w:tab w:val="left" w:pos="3370"/>
        </w:tabs>
        <w:spacing w:before="57"/>
        <w:ind w:left="3369"/>
        <w:rPr>
          <w:sz w:val="20"/>
        </w:rPr>
      </w:pPr>
      <w:r>
        <w:rPr>
          <w:sz w:val="20"/>
        </w:rPr>
        <w:t>Arsen</w:t>
      </w:r>
    </w:p>
    <w:p w14:paraId="48F28064" w14:textId="77777777" w:rsidR="00E17E64" w:rsidRDefault="00A34BBB">
      <w:pPr>
        <w:pStyle w:val="Listenabsatz"/>
        <w:numPr>
          <w:ilvl w:val="1"/>
          <w:numId w:val="28"/>
        </w:numPr>
        <w:tabs>
          <w:tab w:val="left" w:pos="3369"/>
          <w:tab w:val="left" w:pos="3370"/>
        </w:tabs>
        <w:spacing w:before="57"/>
        <w:ind w:left="3369"/>
        <w:rPr>
          <w:sz w:val="20"/>
        </w:rPr>
      </w:pPr>
      <w:r>
        <w:rPr>
          <w:sz w:val="20"/>
        </w:rPr>
        <w:t>Blei</w:t>
      </w:r>
    </w:p>
    <w:p w14:paraId="1A3447B5" w14:textId="77777777" w:rsidR="00E17E64" w:rsidRDefault="00A34BBB">
      <w:pPr>
        <w:pStyle w:val="Listenabsatz"/>
        <w:numPr>
          <w:ilvl w:val="1"/>
          <w:numId w:val="28"/>
        </w:numPr>
        <w:tabs>
          <w:tab w:val="left" w:pos="3369"/>
          <w:tab w:val="left" w:pos="3370"/>
        </w:tabs>
        <w:spacing w:before="57"/>
        <w:ind w:left="3369"/>
        <w:rPr>
          <w:sz w:val="20"/>
        </w:rPr>
      </w:pPr>
      <w:r>
        <w:rPr>
          <w:sz w:val="20"/>
        </w:rPr>
        <w:t>Chrom</w:t>
      </w:r>
    </w:p>
    <w:p w14:paraId="62AFBA40" w14:textId="77777777" w:rsidR="00E17E64" w:rsidRDefault="00A34BBB">
      <w:pPr>
        <w:pStyle w:val="Listenabsatz"/>
        <w:numPr>
          <w:ilvl w:val="1"/>
          <w:numId w:val="28"/>
        </w:numPr>
        <w:tabs>
          <w:tab w:val="left" w:pos="3369"/>
          <w:tab w:val="left" w:pos="3370"/>
        </w:tabs>
        <w:spacing w:before="56"/>
        <w:ind w:left="3369"/>
        <w:rPr>
          <w:sz w:val="20"/>
        </w:rPr>
      </w:pPr>
      <w:r>
        <w:rPr>
          <w:sz w:val="20"/>
        </w:rPr>
        <w:t>Cadmium</w:t>
      </w:r>
    </w:p>
    <w:p w14:paraId="0A891EBE" w14:textId="77777777" w:rsidR="00E17E64" w:rsidRDefault="00A34BBB">
      <w:pPr>
        <w:pStyle w:val="Listenabsatz"/>
        <w:numPr>
          <w:ilvl w:val="1"/>
          <w:numId w:val="28"/>
        </w:numPr>
        <w:tabs>
          <w:tab w:val="left" w:pos="3369"/>
          <w:tab w:val="left" w:pos="3370"/>
        </w:tabs>
        <w:spacing w:before="57"/>
        <w:ind w:left="3369"/>
        <w:rPr>
          <w:sz w:val="20"/>
        </w:rPr>
      </w:pPr>
      <w:r>
        <w:rPr>
          <w:sz w:val="20"/>
        </w:rPr>
        <w:t>Kupfer</w:t>
      </w:r>
    </w:p>
    <w:p w14:paraId="496D0B4E" w14:textId="77777777" w:rsidR="00E17E64" w:rsidRDefault="00A34BBB">
      <w:pPr>
        <w:pStyle w:val="Listenabsatz"/>
        <w:numPr>
          <w:ilvl w:val="1"/>
          <w:numId w:val="28"/>
        </w:numPr>
        <w:tabs>
          <w:tab w:val="left" w:pos="3369"/>
          <w:tab w:val="left" w:pos="3370"/>
        </w:tabs>
        <w:spacing w:before="57"/>
        <w:ind w:left="3369"/>
        <w:rPr>
          <w:sz w:val="20"/>
        </w:rPr>
      </w:pPr>
      <w:r>
        <w:rPr>
          <w:sz w:val="20"/>
        </w:rPr>
        <w:t>Nickel</w:t>
      </w:r>
    </w:p>
    <w:p w14:paraId="77579696" w14:textId="77777777" w:rsidR="00E17E64" w:rsidRDefault="00A34BBB">
      <w:pPr>
        <w:pStyle w:val="Listenabsatz"/>
        <w:numPr>
          <w:ilvl w:val="1"/>
          <w:numId w:val="28"/>
        </w:numPr>
        <w:tabs>
          <w:tab w:val="left" w:pos="3369"/>
          <w:tab w:val="left" w:pos="3370"/>
        </w:tabs>
        <w:spacing w:before="57"/>
        <w:ind w:left="3369"/>
        <w:rPr>
          <w:sz w:val="20"/>
        </w:rPr>
      </w:pPr>
      <w:r>
        <w:rPr>
          <w:sz w:val="20"/>
        </w:rPr>
        <w:t>Quecksilber</w:t>
      </w:r>
    </w:p>
    <w:p w14:paraId="7638DDDE" w14:textId="77777777" w:rsidR="00E17E64" w:rsidRDefault="00A34BBB">
      <w:pPr>
        <w:pStyle w:val="Listenabsatz"/>
        <w:numPr>
          <w:ilvl w:val="1"/>
          <w:numId w:val="28"/>
        </w:numPr>
        <w:tabs>
          <w:tab w:val="left" w:pos="3369"/>
          <w:tab w:val="left" w:pos="3370"/>
        </w:tabs>
        <w:spacing w:before="57"/>
        <w:ind w:left="3369"/>
        <w:rPr>
          <w:sz w:val="20"/>
        </w:rPr>
      </w:pPr>
      <w:r>
        <w:rPr>
          <w:sz w:val="20"/>
        </w:rPr>
        <w:t>Zink</w:t>
      </w:r>
    </w:p>
    <w:p w14:paraId="7EA484B5" w14:textId="77777777" w:rsidR="00E17E64" w:rsidRPr="003C72FB" w:rsidRDefault="00E17E64" w:rsidP="003C72FB">
      <w:pPr>
        <w:pStyle w:val="Textkrper"/>
        <w:spacing w:before="4"/>
        <w:rPr>
          <w:sz w:val="25"/>
        </w:rPr>
      </w:pPr>
    </w:p>
    <w:p w14:paraId="088405B9" w14:textId="77777777" w:rsidR="00E17E64" w:rsidRDefault="00A34BBB" w:rsidP="003C72FB">
      <w:pPr>
        <w:pStyle w:val="Textkrper"/>
        <w:ind w:left="2807"/>
      </w:pPr>
      <w:r>
        <w:rPr>
          <w:u w:val="single"/>
        </w:rPr>
        <w:t>Anal</w:t>
      </w:r>
      <w:r>
        <w:t>y</w:t>
      </w:r>
      <w:r>
        <w:rPr>
          <w:u w:val="single"/>
        </w:rPr>
        <w:t>severfahren:</w:t>
      </w:r>
    </w:p>
    <w:p w14:paraId="4BDC4852" w14:textId="77777777" w:rsidR="00E17E64" w:rsidRDefault="00A34BBB" w:rsidP="003C72FB">
      <w:pPr>
        <w:pStyle w:val="Textkrper"/>
        <w:spacing w:before="57" w:line="295" w:lineRule="auto"/>
        <w:ind w:left="2805" w:right="284"/>
        <w:jc w:val="both"/>
      </w:pPr>
      <w:r>
        <w:t>Anwendung gemäß Anhang 2 des Runderlasses des Ministeriums für Umwelt, Raumordnung und Landwirtschaft vom 22.03.1999 – IV A 4 -</w:t>
      </w:r>
    </w:p>
    <w:p w14:paraId="5CCF61E1" w14:textId="77777777" w:rsidR="00391F54" w:rsidRDefault="00A34BBB" w:rsidP="003C72FB">
      <w:pPr>
        <w:pStyle w:val="Textkrper"/>
        <w:spacing w:before="2" w:line="295" w:lineRule="auto"/>
        <w:ind w:left="2805" w:right="284"/>
        <w:jc w:val="both"/>
      </w:pPr>
      <w:r>
        <w:t>541.2.9 – "Überwachung von Grund-, Sicker- und Oberflächenwasser sowie oberirdischer Gewässer bei Deponien"</w:t>
      </w:r>
    </w:p>
    <w:p w14:paraId="1AEAEAC1" w14:textId="77777777" w:rsidR="006B2684" w:rsidRPr="00C72BC7" w:rsidRDefault="006B2684" w:rsidP="00C72BC7">
      <w:pPr>
        <w:pStyle w:val="Textkrper"/>
        <w:spacing w:before="4"/>
        <w:rPr>
          <w:sz w:val="25"/>
        </w:rPr>
      </w:pPr>
    </w:p>
    <w:p w14:paraId="413CA4D0" w14:textId="77777777" w:rsidR="00E17E64" w:rsidRDefault="00A34BBB" w:rsidP="003C72FB">
      <w:pPr>
        <w:pStyle w:val="Textkrper"/>
        <w:ind w:left="2807"/>
      </w:pPr>
      <w:r>
        <w:rPr>
          <w:u w:val="single"/>
        </w:rPr>
        <w:t>Bewertun</w:t>
      </w:r>
      <w:r>
        <w:t>g</w:t>
      </w:r>
      <w:r>
        <w:rPr>
          <w:u w:val="single"/>
        </w:rPr>
        <w:t xml:space="preserve"> der Anal</w:t>
      </w:r>
      <w:r>
        <w:t>y</w:t>
      </w:r>
      <w:r>
        <w:rPr>
          <w:u w:val="single"/>
        </w:rPr>
        <w:t>seer</w:t>
      </w:r>
      <w:r>
        <w:t>g</w:t>
      </w:r>
      <w:r>
        <w:rPr>
          <w:u w:val="single"/>
        </w:rPr>
        <w:t>ebnisse:</w:t>
      </w:r>
    </w:p>
    <w:p w14:paraId="4E8B89F7" w14:textId="77777777" w:rsidR="00E17E64" w:rsidRDefault="00A34BBB" w:rsidP="003C72FB">
      <w:pPr>
        <w:pStyle w:val="Textkrper"/>
        <w:spacing w:before="57" w:line="297" w:lineRule="auto"/>
        <w:ind w:left="2805" w:right="290"/>
        <w:jc w:val="both"/>
      </w:pPr>
      <w:r>
        <w:t xml:space="preserve">Die Analyseergebnisse sind in einem Bericht zusammenzufassen und zu </w:t>
      </w:r>
      <w:r w:rsidRPr="003C72FB">
        <w:t>bewerten</w:t>
      </w:r>
      <w:r>
        <w:t>. Bei festgestellten Auffälligkeiten ist auf diese hinzuweisen.</w:t>
      </w:r>
    </w:p>
    <w:p w14:paraId="5A38B0BB" w14:textId="77777777" w:rsidR="00E17E64" w:rsidRPr="003C72FB" w:rsidRDefault="00E17E64" w:rsidP="003C72FB">
      <w:pPr>
        <w:pStyle w:val="Textkrper"/>
        <w:spacing w:before="4"/>
        <w:rPr>
          <w:sz w:val="25"/>
        </w:rPr>
      </w:pPr>
    </w:p>
    <w:p w14:paraId="4BE0D445" w14:textId="77777777" w:rsidR="00E17E64" w:rsidRDefault="00A34BBB" w:rsidP="003C72FB">
      <w:pPr>
        <w:pStyle w:val="Textkrper"/>
        <w:ind w:left="2807"/>
      </w:pPr>
      <w:r>
        <w:rPr>
          <w:u w:val="single"/>
        </w:rPr>
        <w:t>Änderun</w:t>
      </w:r>
      <w:r>
        <w:t>g</w:t>
      </w:r>
      <w:r>
        <w:rPr>
          <w:u w:val="single"/>
        </w:rPr>
        <w:t>svorbehalt:</w:t>
      </w:r>
    </w:p>
    <w:p w14:paraId="0B3C28D8" w14:textId="77777777" w:rsidR="00606CDC" w:rsidRDefault="00A34BBB" w:rsidP="003C72FB">
      <w:pPr>
        <w:pStyle w:val="Textkrper"/>
        <w:spacing w:before="57" w:line="297" w:lineRule="auto"/>
        <w:ind w:left="2805" w:right="290"/>
        <w:jc w:val="both"/>
      </w:pPr>
      <w:r>
        <w:t>Der Umfang der Grundwasserüberwachung gilt für die Dauer von 2</w:t>
      </w:r>
      <w:r w:rsidR="006B2684">
        <w:t xml:space="preserve"> </w:t>
      </w:r>
      <w:r>
        <w:t xml:space="preserve">Jahren nach Zustellung dieses Bescheids. Danach kann </w:t>
      </w:r>
      <w:r>
        <w:rPr>
          <w:u w:val="single"/>
        </w:rPr>
        <w:t>auf Antra</w:t>
      </w:r>
      <w:r w:rsidRPr="003C72FB">
        <w:t>g</w:t>
      </w:r>
      <w:r>
        <w:t xml:space="preserve"> der Umfang geändert bzw. ergänzt werden.</w:t>
      </w:r>
    </w:p>
    <w:p w14:paraId="1DF7AEC7" w14:textId="77777777" w:rsidR="00BA6E0B" w:rsidRDefault="00BA6E0B">
      <w:pPr>
        <w:rPr>
          <w:sz w:val="25"/>
          <w:szCs w:val="20"/>
        </w:rPr>
      </w:pPr>
      <w:r>
        <w:rPr>
          <w:sz w:val="25"/>
        </w:rPr>
        <w:br w:type="page"/>
      </w:r>
    </w:p>
    <w:p w14:paraId="41F8C6A2" w14:textId="77777777" w:rsidR="006B2684" w:rsidRPr="003C72FB" w:rsidRDefault="006B2684" w:rsidP="003C72FB">
      <w:pPr>
        <w:pStyle w:val="Textkrper"/>
        <w:spacing w:before="4"/>
        <w:rPr>
          <w:sz w:val="25"/>
        </w:rPr>
      </w:pPr>
    </w:p>
    <w:p w14:paraId="7FE9137B" w14:textId="77777777" w:rsidR="00E17E64" w:rsidRDefault="00A34BBB">
      <w:pPr>
        <w:pStyle w:val="Listenabsatz"/>
        <w:numPr>
          <w:ilvl w:val="0"/>
          <w:numId w:val="28"/>
        </w:numPr>
        <w:tabs>
          <w:tab w:val="left" w:pos="2805"/>
          <w:tab w:val="left" w:pos="2806"/>
        </w:tabs>
        <w:spacing w:before="1"/>
        <w:ind w:hanging="568"/>
        <w:jc w:val="left"/>
        <w:rPr>
          <w:sz w:val="20"/>
        </w:rPr>
      </w:pPr>
      <w:r>
        <w:rPr>
          <w:sz w:val="20"/>
          <w:u w:val="single"/>
        </w:rPr>
        <w:t>Vorla</w:t>
      </w:r>
      <w:r>
        <w:rPr>
          <w:sz w:val="20"/>
        </w:rPr>
        <w:t>g</w:t>
      </w:r>
      <w:r>
        <w:rPr>
          <w:sz w:val="20"/>
          <w:u w:val="single"/>
        </w:rPr>
        <w:t>e der Mess- und</w:t>
      </w:r>
      <w:r>
        <w:rPr>
          <w:spacing w:val="-3"/>
          <w:sz w:val="20"/>
          <w:u w:val="single"/>
        </w:rPr>
        <w:t xml:space="preserve"> </w:t>
      </w:r>
      <w:r>
        <w:rPr>
          <w:sz w:val="20"/>
          <w:u w:val="single"/>
        </w:rPr>
        <w:t>Untersuchun</w:t>
      </w:r>
      <w:r>
        <w:rPr>
          <w:sz w:val="20"/>
        </w:rPr>
        <w:t>g</w:t>
      </w:r>
      <w:r>
        <w:rPr>
          <w:sz w:val="20"/>
          <w:u w:val="single"/>
        </w:rPr>
        <w:t>ser</w:t>
      </w:r>
      <w:r>
        <w:rPr>
          <w:sz w:val="20"/>
        </w:rPr>
        <w:t>g</w:t>
      </w:r>
      <w:r>
        <w:rPr>
          <w:sz w:val="20"/>
          <w:u w:val="single"/>
        </w:rPr>
        <w:t>ebnisse</w:t>
      </w:r>
    </w:p>
    <w:p w14:paraId="2B9D65B3" w14:textId="77777777" w:rsidR="00E17E64" w:rsidRDefault="00E17E64" w:rsidP="00C72BC7">
      <w:pPr>
        <w:pStyle w:val="Textkrper"/>
        <w:rPr>
          <w:sz w:val="21"/>
        </w:rPr>
      </w:pPr>
    </w:p>
    <w:p w14:paraId="50533C00" w14:textId="77777777" w:rsidR="00E17E64" w:rsidRDefault="00A34BBB">
      <w:pPr>
        <w:pStyle w:val="Textkrper"/>
        <w:spacing w:before="99" w:line="295" w:lineRule="auto"/>
        <w:ind w:left="2805" w:right="290"/>
        <w:jc w:val="both"/>
      </w:pPr>
      <w:r>
        <w:t>Die Ergebnisse der Grundwasserstandsmessungen sind der Abgrabungs</w:t>
      </w:r>
      <w:r w:rsidR="00B540EB">
        <w:softHyphen/>
      </w:r>
      <w:r>
        <w:t>behörde des Rhein-Sieg-Kreises halbjährlich in 2-facher Ausfertigung</w:t>
      </w:r>
    </w:p>
    <w:p w14:paraId="243199C7" w14:textId="77777777" w:rsidR="00E17E64" w:rsidRPr="003C72FB" w:rsidRDefault="00E17E64" w:rsidP="003C72FB">
      <w:pPr>
        <w:pStyle w:val="Textkrper"/>
        <w:rPr>
          <w:sz w:val="25"/>
        </w:rPr>
      </w:pPr>
    </w:p>
    <w:p w14:paraId="1DE52F9A" w14:textId="77777777" w:rsidR="00E17E64" w:rsidRDefault="00A34BBB">
      <w:pPr>
        <w:pStyle w:val="Listenabsatz"/>
        <w:numPr>
          <w:ilvl w:val="1"/>
          <w:numId w:val="28"/>
        </w:numPr>
        <w:tabs>
          <w:tab w:val="left" w:pos="3369"/>
          <w:tab w:val="left" w:pos="3370"/>
        </w:tabs>
        <w:ind w:left="3369"/>
        <w:rPr>
          <w:sz w:val="20"/>
        </w:rPr>
      </w:pPr>
      <w:r>
        <w:rPr>
          <w:sz w:val="20"/>
        </w:rPr>
        <w:t>für das Winterhalbjahr (1. November bis 30. April) bis</w:t>
      </w:r>
      <w:r>
        <w:rPr>
          <w:spacing w:val="42"/>
          <w:sz w:val="20"/>
        </w:rPr>
        <w:t xml:space="preserve"> </w:t>
      </w:r>
      <w:r>
        <w:rPr>
          <w:sz w:val="20"/>
        </w:rPr>
        <w:t>spätestens</w:t>
      </w:r>
    </w:p>
    <w:p w14:paraId="7C5FE548" w14:textId="77777777" w:rsidR="00E17E64" w:rsidRDefault="00A34BBB">
      <w:pPr>
        <w:pStyle w:val="Textkrper"/>
        <w:spacing w:before="57"/>
        <w:ind w:left="3369"/>
      </w:pPr>
      <w:r>
        <w:t>15. Mai und</w:t>
      </w:r>
    </w:p>
    <w:p w14:paraId="05EC0028" w14:textId="77777777" w:rsidR="00E17E64" w:rsidRPr="003C72FB" w:rsidRDefault="00E17E64" w:rsidP="003C72FB">
      <w:pPr>
        <w:pStyle w:val="Textkrper"/>
        <w:rPr>
          <w:sz w:val="25"/>
        </w:rPr>
      </w:pPr>
    </w:p>
    <w:p w14:paraId="49CEC1E4" w14:textId="77777777" w:rsidR="00E17E64" w:rsidRDefault="00A34BBB">
      <w:pPr>
        <w:pStyle w:val="Listenabsatz"/>
        <w:numPr>
          <w:ilvl w:val="1"/>
          <w:numId w:val="28"/>
        </w:numPr>
        <w:tabs>
          <w:tab w:val="left" w:pos="3369"/>
          <w:tab w:val="left" w:pos="3370"/>
        </w:tabs>
        <w:ind w:left="3369"/>
        <w:rPr>
          <w:sz w:val="20"/>
        </w:rPr>
      </w:pPr>
      <w:r>
        <w:rPr>
          <w:sz w:val="20"/>
        </w:rPr>
        <w:t>für das Sommerhalbjahr (1. Mai bis 31. Oktober)</w:t>
      </w:r>
      <w:r>
        <w:rPr>
          <w:spacing w:val="-12"/>
          <w:sz w:val="20"/>
        </w:rPr>
        <w:t xml:space="preserve"> </w:t>
      </w:r>
      <w:r>
        <w:rPr>
          <w:sz w:val="20"/>
        </w:rPr>
        <w:t>bis spätestens</w:t>
      </w:r>
    </w:p>
    <w:p w14:paraId="1BF12CFC" w14:textId="77777777" w:rsidR="00E17E64" w:rsidRDefault="00A34BBB">
      <w:pPr>
        <w:pStyle w:val="Textkrper"/>
        <w:spacing w:before="58"/>
        <w:ind w:left="3369"/>
      </w:pPr>
      <w:r>
        <w:t>15. November</w:t>
      </w:r>
    </w:p>
    <w:p w14:paraId="0E577B45" w14:textId="77777777" w:rsidR="00E17E64" w:rsidRPr="003C72FB" w:rsidRDefault="00E17E64" w:rsidP="003C72FB">
      <w:pPr>
        <w:pStyle w:val="Textkrper"/>
        <w:rPr>
          <w:sz w:val="25"/>
        </w:rPr>
      </w:pPr>
    </w:p>
    <w:p w14:paraId="4D20B0A0" w14:textId="77777777" w:rsidR="00E17E64" w:rsidRDefault="00A34BBB">
      <w:pPr>
        <w:pStyle w:val="Listenabsatz"/>
        <w:numPr>
          <w:ilvl w:val="1"/>
          <w:numId w:val="28"/>
        </w:numPr>
        <w:tabs>
          <w:tab w:val="left" w:pos="3372"/>
          <w:tab w:val="left" w:pos="3373"/>
        </w:tabs>
        <w:ind w:hanging="568"/>
        <w:rPr>
          <w:sz w:val="20"/>
        </w:rPr>
      </w:pPr>
      <w:r>
        <w:rPr>
          <w:sz w:val="20"/>
        </w:rPr>
        <w:t>eines jeden Jahres</w:t>
      </w:r>
      <w:r>
        <w:rPr>
          <w:spacing w:val="-5"/>
          <w:sz w:val="20"/>
        </w:rPr>
        <w:t xml:space="preserve"> </w:t>
      </w:r>
      <w:r>
        <w:rPr>
          <w:sz w:val="20"/>
        </w:rPr>
        <w:t>vorzulegen.</w:t>
      </w:r>
    </w:p>
    <w:p w14:paraId="7A24CA8E" w14:textId="77777777" w:rsidR="00E17E64" w:rsidRPr="003C72FB" w:rsidRDefault="00E17E64" w:rsidP="003C72FB">
      <w:pPr>
        <w:pStyle w:val="Textkrper"/>
        <w:rPr>
          <w:sz w:val="25"/>
        </w:rPr>
      </w:pPr>
    </w:p>
    <w:p w14:paraId="707BA105" w14:textId="77777777" w:rsidR="00E17E64" w:rsidRDefault="00A34BBB">
      <w:pPr>
        <w:pStyle w:val="Textkrper"/>
        <w:ind w:left="2805"/>
      </w:pPr>
      <w:r>
        <w:t>Die Vorlageblätter müssen mindestens folgende Angaben enthalten:</w:t>
      </w:r>
    </w:p>
    <w:p w14:paraId="51DD2B56" w14:textId="77777777" w:rsidR="00E17E64" w:rsidRPr="003C72FB" w:rsidRDefault="00E17E64" w:rsidP="003C72FB">
      <w:pPr>
        <w:pStyle w:val="Textkrper"/>
        <w:rPr>
          <w:sz w:val="25"/>
        </w:rPr>
      </w:pPr>
    </w:p>
    <w:p w14:paraId="2CD45916" w14:textId="77777777" w:rsidR="00E17E64" w:rsidRDefault="00A34BBB">
      <w:pPr>
        <w:pStyle w:val="Listenabsatz"/>
        <w:numPr>
          <w:ilvl w:val="1"/>
          <w:numId w:val="28"/>
        </w:numPr>
        <w:tabs>
          <w:tab w:val="left" w:pos="3369"/>
          <w:tab w:val="left" w:pos="3370"/>
        </w:tabs>
        <w:ind w:left="3369"/>
        <w:rPr>
          <w:sz w:val="20"/>
        </w:rPr>
      </w:pPr>
      <w:r>
        <w:rPr>
          <w:sz w:val="20"/>
        </w:rPr>
        <w:t>Messstellennummer gemäß Landesgrundwasserdienst</w:t>
      </w:r>
      <w:r>
        <w:rPr>
          <w:spacing w:val="-9"/>
          <w:sz w:val="20"/>
        </w:rPr>
        <w:t xml:space="preserve"> </w:t>
      </w:r>
      <w:r>
        <w:rPr>
          <w:sz w:val="20"/>
        </w:rPr>
        <w:t>NRW</w:t>
      </w:r>
    </w:p>
    <w:p w14:paraId="696A6879" w14:textId="77777777" w:rsidR="00E17E64" w:rsidRDefault="00A34BBB">
      <w:pPr>
        <w:pStyle w:val="Listenabsatz"/>
        <w:numPr>
          <w:ilvl w:val="1"/>
          <w:numId w:val="28"/>
        </w:numPr>
        <w:tabs>
          <w:tab w:val="left" w:pos="3369"/>
          <w:tab w:val="left" w:pos="3370"/>
        </w:tabs>
        <w:spacing w:before="57"/>
        <w:ind w:left="3369"/>
        <w:rPr>
          <w:sz w:val="20"/>
        </w:rPr>
      </w:pPr>
      <w:r>
        <w:rPr>
          <w:sz w:val="20"/>
        </w:rPr>
        <w:t>Datum der</w:t>
      </w:r>
      <w:r>
        <w:rPr>
          <w:spacing w:val="-1"/>
          <w:sz w:val="20"/>
        </w:rPr>
        <w:t xml:space="preserve"> </w:t>
      </w:r>
      <w:r>
        <w:rPr>
          <w:sz w:val="20"/>
        </w:rPr>
        <w:t>Messung</w:t>
      </w:r>
    </w:p>
    <w:p w14:paraId="3236CEBD" w14:textId="77777777" w:rsidR="00E17E64" w:rsidRDefault="00A34BBB">
      <w:pPr>
        <w:pStyle w:val="Listenabsatz"/>
        <w:numPr>
          <w:ilvl w:val="1"/>
          <w:numId w:val="28"/>
        </w:numPr>
        <w:tabs>
          <w:tab w:val="left" w:pos="3370"/>
        </w:tabs>
        <w:spacing w:before="79"/>
        <w:ind w:left="3369"/>
        <w:jc w:val="both"/>
        <w:rPr>
          <w:sz w:val="20"/>
        </w:rPr>
      </w:pPr>
      <w:r>
        <w:rPr>
          <w:sz w:val="20"/>
        </w:rPr>
        <w:t>gemessene Grundwasserstände unter Messpunkt</w:t>
      </w:r>
      <w:r>
        <w:rPr>
          <w:spacing w:val="-8"/>
          <w:sz w:val="20"/>
        </w:rPr>
        <w:t xml:space="preserve"> </w:t>
      </w:r>
      <w:r>
        <w:rPr>
          <w:sz w:val="20"/>
        </w:rPr>
        <w:t>("Abstiche")</w:t>
      </w:r>
    </w:p>
    <w:p w14:paraId="7BA5E7E5" w14:textId="77777777" w:rsidR="00E17E64" w:rsidRDefault="00A34BBB">
      <w:pPr>
        <w:pStyle w:val="Listenabsatz"/>
        <w:numPr>
          <w:ilvl w:val="1"/>
          <w:numId w:val="28"/>
        </w:numPr>
        <w:tabs>
          <w:tab w:val="left" w:pos="3370"/>
        </w:tabs>
        <w:spacing w:before="57"/>
        <w:ind w:left="3369"/>
        <w:jc w:val="both"/>
        <w:rPr>
          <w:sz w:val="20"/>
        </w:rPr>
      </w:pPr>
      <w:r>
        <w:rPr>
          <w:sz w:val="20"/>
        </w:rPr>
        <w:t>besondere Vorkommnisse (z.B. Wetter,</w:t>
      </w:r>
      <w:r>
        <w:rPr>
          <w:spacing w:val="-13"/>
          <w:sz w:val="20"/>
        </w:rPr>
        <w:t xml:space="preserve"> </w:t>
      </w:r>
      <w:r>
        <w:rPr>
          <w:sz w:val="20"/>
        </w:rPr>
        <w:t>Grundwasser-beprobung)</w:t>
      </w:r>
    </w:p>
    <w:p w14:paraId="26BE4816" w14:textId="77777777" w:rsidR="00E17E64" w:rsidRPr="003C72FB" w:rsidRDefault="00E17E64" w:rsidP="003C72FB">
      <w:pPr>
        <w:pStyle w:val="Textkrper"/>
        <w:rPr>
          <w:sz w:val="25"/>
        </w:rPr>
      </w:pPr>
    </w:p>
    <w:p w14:paraId="6CE02C43" w14:textId="77777777" w:rsidR="00E17E64" w:rsidRDefault="00A34BBB">
      <w:pPr>
        <w:pStyle w:val="Textkrper"/>
        <w:spacing w:line="295" w:lineRule="auto"/>
        <w:ind w:left="2805" w:right="287"/>
        <w:jc w:val="both"/>
      </w:pPr>
      <w:r>
        <w:t>Die Ergebnisse der Grundwasserqualitätsuntersuchungen sind der Abgrabungsbehörde des Rhein-Sieg-Kreises ebenfalls halbjährlich in 2-facher</w:t>
      </w:r>
      <w:r>
        <w:rPr>
          <w:spacing w:val="-14"/>
        </w:rPr>
        <w:t xml:space="preserve"> </w:t>
      </w:r>
      <w:r>
        <w:t>Ausfertigung</w:t>
      </w:r>
      <w:r>
        <w:rPr>
          <w:spacing w:val="-13"/>
        </w:rPr>
        <w:t xml:space="preserve"> </w:t>
      </w:r>
      <w:r>
        <w:t>bis</w:t>
      </w:r>
      <w:r>
        <w:rPr>
          <w:spacing w:val="-13"/>
        </w:rPr>
        <w:t xml:space="preserve"> </w:t>
      </w:r>
      <w:r>
        <w:t>spätestens</w:t>
      </w:r>
      <w:r>
        <w:rPr>
          <w:spacing w:val="-13"/>
        </w:rPr>
        <w:t xml:space="preserve"> </w:t>
      </w:r>
      <w:r>
        <w:t>zum</w:t>
      </w:r>
      <w:r>
        <w:rPr>
          <w:spacing w:val="-12"/>
        </w:rPr>
        <w:t xml:space="preserve"> </w:t>
      </w:r>
      <w:r>
        <w:t>15.</w:t>
      </w:r>
      <w:r>
        <w:rPr>
          <w:spacing w:val="-13"/>
        </w:rPr>
        <w:t xml:space="preserve"> </w:t>
      </w:r>
      <w:r>
        <w:t>Mai</w:t>
      </w:r>
      <w:r>
        <w:rPr>
          <w:spacing w:val="-9"/>
        </w:rPr>
        <w:t xml:space="preserve"> </w:t>
      </w:r>
      <w:r>
        <w:t>und</w:t>
      </w:r>
      <w:r>
        <w:rPr>
          <w:spacing w:val="-12"/>
        </w:rPr>
        <w:t xml:space="preserve"> </w:t>
      </w:r>
      <w:r>
        <w:t>15.</w:t>
      </w:r>
      <w:r>
        <w:rPr>
          <w:spacing w:val="-13"/>
        </w:rPr>
        <w:t xml:space="preserve"> </w:t>
      </w:r>
      <w:r>
        <w:t>November</w:t>
      </w:r>
      <w:r>
        <w:rPr>
          <w:spacing w:val="-11"/>
        </w:rPr>
        <w:t xml:space="preserve"> </w:t>
      </w:r>
      <w:r>
        <w:t>eines jeden Jahres vorzulegen.</w:t>
      </w:r>
    </w:p>
    <w:p w14:paraId="6F0EEFFC" w14:textId="77777777" w:rsidR="005D0F2C" w:rsidRPr="003C72FB" w:rsidRDefault="005D0F2C" w:rsidP="003C72FB">
      <w:pPr>
        <w:pStyle w:val="Textkrper"/>
        <w:rPr>
          <w:sz w:val="25"/>
        </w:rPr>
      </w:pPr>
    </w:p>
    <w:p w14:paraId="2B199B3F" w14:textId="77777777" w:rsidR="00FD1E0E" w:rsidRDefault="00FD1E0E">
      <w:pPr>
        <w:pStyle w:val="Textkrper"/>
        <w:spacing w:line="295" w:lineRule="auto"/>
        <w:ind w:left="2805" w:right="287"/>
        <w:jc w:val="both"/>
      </w:pPr>
      <w:r>
        <w:t>Alternativ kann die Vorlage der Ergebnisse der Grundwasserstands</w:t>
      </w:r>
      <w:r w:rsidR="00293497">
        <w:softHyphen/>
      </w:r>
      <w:r>
        <w:t>messungen sowie der Grundwasserqualitätsuntersuchungen auch in digitaler Form (pdf) erfolgen.</w:t>
      </w:r>
    </w:p>
    <w:p w14:paraId="10658DBE" w14:textId="77777777" w:rsidR="00E17E64" w:rsidRDefault="00E17E64" w:rsidP="003C72FB">
      <w:pPr>
        <w:pStyle w:val="Textkrper"/>
        <w:rPr>
          <w:sz w:val="25"/>
        </w:rPr>
      </w:pPr>
    </w:p>
    <w:p w14:paraId="22FB5AF0" w14:textId="77777777" w:rsidR="00E17E64" w:rsidRDefault="00A34BBB" w:rsidP="00323178">
      <w:pPr>
        <w:pStyle w:val="Listenabsatz"/>
        <w:numPr>
          <w:ilvl w:val="0"/>
          <w:numId w:val="28"/>
        </w:numPr>
        <w:ind w:left="2835" w:hanging="598"/>
        <w:jc w:val="left"/>
        <w:rPr>
          <w:sz w:val="20"/>
        </w:rPr>
      </w:pPr>
      <w:r>
        <w:rPr>
          <w:sz w:val="20"/>
          <w:u w:val="single"/>
        </w:rPr>
        <w:t>Rückbau alter</w:t>
      </w:r>
      <w:r>
        <w:rPr>
          <w:sz w:val="20"/>
        </w:rPr>
        <w:t>,</w:t>
      </w:r>
      <w:r>
        <w:rPr>
          <w:sz w:val="20"/>
          <w:u w:val="single"/>
        </w:rPr>
        <w:t xml:space="preserve"> inaktiver</w:t>
      </w:r>
      <w:r>
        <w:rPr>
          <w:spacing w:val="-4"/>
          <w:sz w:val="20"/>
          <w:u w:val="single"/>
        </w:rPr>
        <w:t xml:space="preserve"> </w:t>
      </w:r>
      <w:r>
        <w:rPr>
          <w:sz w:val="20"/>
          <w:u w:val="single"/>
        </w:rPr>
        <w:t>Grundwassermessstellen</w:t>
      </w:r>
    </w:p>
    <w:p w14:paraId="1FDC6369" w14:textId="77777777" w:rsidR="00E17E64" w:rsidRDefault="00E17E64" w:rsidP="00C72BC7">
      <w:pPr>
        <w:pStyle w:val="Textkrper"/>
        <w:rPr>
          <w:sz w:val="21"/>
        </w:rPr>
      </w:pPr>
    </w:p>
    <w:p w14:paraId="64DE6BCA" w14:textId="77777777" w:rsidR="00E17E64" w:rsidRDefault="00A34BBB">
      <w:pPr>
        <w:pStyle w:val="Textkrper"/>
        <w:spacing w:before="99" w:line="295" w:lineRule="auto"/>
        <w:ind w:left="2805" w:right="289"/>
        <w:jc w:val="both"/>
      </w:pPr>
      <w:r>
        <w:t>Im südwestlichen Randbereich der Wegeparzelle Nr. 69 bzw. im nord</w:t>
      </w:r>
      <w:r w:rsidR="00323178">
        <w:softHyphen/>
      </w:r>
      <w:r>
        <w:t>östlichen Randbereich der daran angrenzenden Flurstücke Nr. 11 und</w:t>
      </w:r>
      <w:r>
        <w:rPr>
          <w:spacing w:val="-9"/>
        </w:rPr>
        <w:t xml:space="preserve"> </w:t>
      </w:r>
      <w:r>
        <w:t>Nr.</w:t>
      </w:r>
      <w:r>
        <w:rPr>
          <w:spacing w:val="-11"/>
        </w:rPr>
        <w:t xml:space="preserve"> </w:t>
      </w:r>
      <w:r>
        <w:t>106</w:t>
      </w:r>
      <w:r>
        <w:rPr>
          <w:spacing w:val="-10"/>
        </w:rPr>
        <w:t xml:space="preserve"> </w:t>
      </w:r>
      <w:r>
        <w:t>und</w:t>
      </w:r>
      <w:r>
        <w:rPr>
          <w:spacing w:val="-9"/>
        </w:rPr>
        <w:t xml:space="preserve"> </w:t>
      </w:r>
      <w:r>
        <w:t>befinden</w:t>
      </w:r>
      <w:r>
        <w:rPr>
          <w:spacing w:val="-9"/>
        </w:rPr>
        <w:t xml:space="preserve"> </w:t>
      </w:r>
      <w:r>
        <w:t>sich</w:t>
      </w:r>
      <w:r>
        <w:rPr>
          <w:spacing w:val="-10"/>
        </w:rPr>
        <w:t xml:space="preserve"> </w:t>
      </w:r>
      <w:r>
        <w:t>die</w:t>
      </w:r>
      <w:r>
        <w:rPr>
          <w:spacing w:val="-10"/>
        </w:rPr>
        <w:t xml:space="preserve"> </w:t>
      </w:r>
      <w:r>
        <w:t>bereits</w:t>
      </w:r>
      <w:r>
        <w:rPr>
          <w:spacing w:val="-10"/>
        </w:rPr>
        <w:t xml:space="preserve"> </w:t>
      </w:r>
      <w:r>
        <w:t>seit</w:t>
      </w:r>
      <w:r>
        <w:rPr>
          <w:spacing w:val="-10"/>
        </w:rPr>
        <w:t xml:space="preserve"> </w:t>
      </w:r>
      <w:r>
        <w:t>1980</w:t>
      </w:r>
      <w:r>
        <w:rPr>
          <w:spacing w:val="-9"/>
        </w:rPr>
        <w:t xml:space="preserve"> </w:t>
      </w:r>
      <w:r>
        <w:t>inaktiven</w:t>
      </w:r>
      <w:r>
        <w:rPr>
          <w:spacing w:val="-9"/>
        </w:rPr>
        <w:t xml:space="preserve"> </w:t>
      </w:r>
      <w:r>
        <w:t>Alt-Grund-wassermessstellen „UNI BN Eschmarer See 43“ und „UNI BN</w:t>
      </w:r>
      <w:r>
        <w:rPr>
          <w:spacing w:val="-50"/>
        </w:rPr>
        <w:t xml:space="preserve"> </w:t>
      </w:r>
      <w:r>
        <w:t>Eschmarer See</w:t>
      </w:r>
      <w:r>
        <w:rPr>
          <w:spacing w:val="-1"/>
        </w:rPr>
        <w:t xml:space="preserve"> </w:t>
      </w:r>
      <w:r>
        <w:t>42“.</w:t>
      </w:r>
    </w:p>
    <w:p w14:paraId="43DA0A83" w14:textId="77777777" w:rsidR="00E17E64" w:rsidRDefault="00E17E64" w:rsidP="003C72FB">
      <w:pPr>
        <w:pStyle w:val="Textkrper"/>
        <w:rPr>
          <w:sz w:val="25"/>
        </w:rPr>
      </w:pPr>
    </w:p>
    <w:p w14:paraId="1ED20D2C" w14:textId="77777777" w:rsidR="00E17E64" w:rsidRDefault="00A34BBB">
      <w:pPr>
        <w:pStyle w:val="Textkrper"/>
        <w:spacing w:line="295" w:lineRule="auto"/>
        <w:ind w:left="2805" w:right="286"/>
        <w:jc w:val="both"/>
      </w:pPr>
      <w:r>
        <w:t>Insoweit diese in der Örtlichkeit noch angetroffen werden und sie nicht außerhalb des Abbaufeldes (in den Schutzstreifen) verortet sind, sind diese Altmessstellen nach vorheriger Anzeige beim Rhein-Sieg-Kreis gemäß den Auflagen der sodann einzubeziehenden Grundwasser-schutzbehörde fachgerecht vom Genehmigungsinhaber zurückzubauen. Soweit erforderlich ist dabei eine sachverständige Person bzw. ein Fachunternehmen hinzuzuziehen. Der Rückbau ist nachvollziehbar zu dokumentieren, die Dokumentation ist der Überwachungsbehörde in 2-facher Ausfertigung vorzulegen.</w:t>
      </w:r>
    </w:p>
    <w:p w14:paraId="7B5012B1" w14:textId="77777777" w:rsidR="003D3E53" w:rsidRPr="003C72FB" w:rsidRDefault="003D3E53" w:rsidP="003C72FB">
      <w:pPr>
        <w:pStyle w:val="Textkrper"/>
        <w:rPr>
          <w:sz w:val="25"/>
        </w:rPr>
      </w:pPr>
    </w:p>
    <w:p w14:paraId="49EA1BF8" w14:textId="77777777" w:rsidR="00F801A5" w:rsidRDefault="00FD1E0E" w:rsidP="003C72FB">
      <w:pPr>
        <w:pStyle w:val="Textkrper"/>
        <w:spacing w:line="295" w:lineRule="auto"/>
        <w:ind w:left="2805" w:right="286"/>
        <w:jc w:val="both"/>
        <w:rPr>
          <w:u w:val="single"/>
        </w:rPr>
      </w:pPr>
      <w:r>
        <w:t>Alternativ kann eine Vorlage in digitaler Form (pdf) erfolgen.</w:t>
      </w:r>
    </w:p>
    <w:p w14:paraId="353FC2C0" w14:textId="77777777" w:rsidR="00E17E64" w:rsidRDefault="00A34BBB">
      <w:pPr>
        <w:pStyle w:val="Listenabsatz"/>
        <w:numPr>
          <w:ilvl w:val="1"/>
          <w:numId w:val="29"/>
        </w:numPr>
        <w:tabs>
          <w:tab w:val="left" w:pos="2238"/>
          <w:tab w:val="left" w:pos="2239"/>
        </w:tabs>
        <w:ind w:left="2238" w:hanging="569"/>
        <w:rPr>
          <w:sz w:val="20"/>
        </w:rPr>
      </w:pPr>
      <w:r>
        <w:rPr>
          <w:sz w:val="20"/>
          <w:u w:val="single"/>
        </w:rPr>
        <w:t>Wasserwirtschaft -</w:t>
      </w:r>
      <w:r>
        <w:rPr>
          <w:spacing w:val="-1"/>
          <w:sz w:val="20"/>
          <w:u w:val="single"/>
        </w:rPr>
        <w:t xml:space="preserve"> </w:t>
      </w:r>
      <w:r>
        <w:rPr>
          <w:sz w:val="20"/>
          <w:u w:val="single"/>
        </w:rPr>
        <w:t>Sonsti</w:t>
      </w:r>
      <w:r>
        <w:rPr>
          <w:sz w:val="20"/>
        </w:rPr>
        <w:t>g</w:t>
      </w:r>
      <w:r>
        <w:rPr>
          <w:sz w:val="20"/>
          <w:u w:val="single"/>
        </w:rPr>
        <w:t>es</w:t>
      </w:r>
    </w:p>
    <w:p w14:paraId="6A1F086E" w14:textId="77777777" w:rsidR="00E17E64" w:rsidRDefault="00E17E64" w:rsidP="00C72BC7">
      <w:pPr>
        <w:pStyle w:val="Textkrper"/>
        <w:rPr>
          <w:sz w:val="21"/>
        </w:rPr>
      </w:pPr>
    </w:p>
    <w:p w14:paraId="43934525" w14:textId="77777777" w:rsidR="00E17E64" w:rsidRDefault="00A34BBB">
      <w:pPr>
        <w:pStyle w:val="Listenabsatz"/>
        <w:numPr>
          <w:ilvl w:val="0"/>
          <w:numId w:val="27"/>
        </w:numPr>
        <w:tabs>
          <w:tab w:val="left" w:pos="2806"/>
        </w:tabs>
        <w:spacing w:before="100" w:line="295" w:lineRule="auto"/>
        <w:ind w:right="292"/>
        <w:jc w:val="both"/>
        <w:rPr>
          <w:sz w:val="20"/>
        </w:rPr>
      </w:pPr>
      <w:r>
        <w:rPr>
          <w:sz w:val="20"/>
        </w:rPr>
        <w:t>Anfallende sanitäre Abwässer des Bürocontainers sind in wasserdichten Behältern oder wasserdichten Gruben zu sammeln und in einer dafür zugelassenen Abwasserbehandlungsanlage zu entsorgen. Ein entsprech</w:t>
      </w:r>
      <w:r w:rsidR="00293497">
        <w:rPr>
          <w:sz w:val="20"/>
        </w:rPr>
        <w:softHyphen/>
      </w:r>
      <w:r>
        <w:rPr>
          <w:sz w:val="20"/>
        </w:rPr>
        <w:t>ender Nachweis ist dem Betriebstagebuch</w:t>
      </w:r>
      <w:r>
        <w:rPr>
          <w:spacing w:val="46"/>
          <w:sz w:val="20"/>
        </w:rPr>
        <w:t xml:space="preserve"> </w:t>
      </w:r>
      <w:r>
        <w:rPr>
          <w:sz w:val="20"/>
        </w:rPr>
        <w:t>beizufügen.</w:t>
      </w:r>
    </w:p>
    <w:p w14:paraId="03D06679" w14:textId="77777777" w:rsidR="00E17E64" w:rsidRDefault="00E17E64" w:rsidP="00C72BC7">
      <w:pPr>
        <w:pStyle w:val="Textkrper"/>
        <w:rPr>
          <w:sz w:val="25"/>
        </w:rPr>
      </w:pPr>
    </w:p>
    <w:p w14:paraId="6CF7F51D" w14:textId="77777777" w:rsidR="00E17E64" w:rsidRDefault="00A34BBB">
      <w:pPr>
        <w:pStyle w:val="Listenabsatz"/>
        <w:numPr>
          <w:ilvl w:val="0"/>
          <w:numId w:val="27"/>
        </w:numPr>
        <w:tabs>
          <w:tab w:val="left" w:pos="2806"/>
        </w:tabs>
        <w:spacing w:line="295" w:lineRule="auto"/>
        <w:ind w:right="289"/>
        <w:jc w:val="both"/>
        <w:rPr>
          <w:sz w:val="20"/>
        </w:rPr>
      </w:pPr>
      <w:r>
        <w:rPr>
          <w:sz w:val="20"/>
        </w:rPr>
        <w:t>Sie haben der Zulassungsbehörde einen für alle Sicherungs- und Vorsorgemaßnahmen im Hinblick auf den Gewässerschutz Verantwort</w:t>
      </w:r>
      <w:r w:rsidR="00293497">
        <w:rPr>
          <w:sz w:val="20"/>
        </w:rPr>
        <w:softHyphen/>
      </w:r>
      <w:r>
        <w:rPr>
          <w:sz w:val="20"/>
        </w:rPr>
        <w:t>lichen und seinen Vertreter unter Angabe ihrer Stellung im Betrieb schriftlich</w:t>
      </w:r>
      <w:r>
        <w:rPr>
          <w:spacing w:val="-2"/>
          <w:sz w:val="20"/>
        </w:rPr>
        <w:t xml:space="preserve"> </w:t>
      </w:r>
      <w:r>
        <w:rPr>
          <w:sz w:val="20"/>
        </w:rPr>
        <w:t>anzuzeigen.</w:t>
      </w:r>
    </w:p>
    <w:p w14:paraId="7F834C79" w14:textId="77777777" w:rsidR="00E17E64" w:rsidRDefault="00E17E64">
      <w:pPr>
        <w:pStyle w:val="Textkrper"/>
        <w:rPr>
          <w:sz w:val="25"/>
        </w:rPr>
      </w:pPr>
    </w:p>
    <w:p w14:paraId="6B19B05F" w14:textId="77777777" w:rsidR="00E17E64" w:rsidRDefault="00A34BBB">
      <w:pPr>
        <w:pStyle w:val="Listenabsatz"/>
        <w:numPr>
          <w:ilvl w:val="0"/>
          <w:numId w:val="27"/>
        </w:numPr>
        <w:tabs>
          <w:tab w:val="left" w:pos="2806"/>
        </w:tabs>
        <w:spacing w:line="297" w:lineRule="auto"/>
        <w:ind w:right="292"/>
        <w:jc w:val="both"/>
        <w:rPr>
          <w:sz w:val="20"/>
        </w:rPr>
      </w:pPr>
      <w:r>
        <w:rPr>
          <w:sz w:val="20"/>
        </w:rPr>
        <w:t>Ihre Mitarbeiter sind über mögliche Gefahren der Trinkwasser</w:t>
      </w:r>
      <w:r w:rsidR="00293497">
        <w:rPr>
          <w:sz w:val="20"/>
        </w:rPr>
        <w:softHyphen/>
      </w:r>
      <w:r>
        <w:rPr>
          <w:sz w:val="20"/>
        </w:rPr>
        <w:t xml:space="preserve">beeinträchtigung im Wasserschutzgebiet zu belehren. </w:t>
      </w:r>
      <w:r w:rsidR="00FD1E0E">
        <w:rPr>
          <w:sz w:val="20"/>
        </w:rPr>
        <w:t>H</w:t>
      </w:r>
      <w:r>
        <w:rPr>
          <w:sz w:val="20"/>
        </w:rPr>
        <w:t xml:space="preserve">ierüber </w:t>
      </w:r>
      <w:r w:rsidR="00FD1E0E">
        <w:rPr>
          <w:sz w:val="20"/>
        </w:rPr>
        <w:t xml:space="preserve">ist </w:t>
      </w:r>
      <w:r>
        <w:rPr>
          <w:sz w:val="20"/>
        </w:rPr>
        <w:t>eine Niederschrift anzufertigen und die Belehrung von jedem Mitarbeiter schriftlich bestätigen zu</w:t>
      </w:r>
      <w:r>
        <w:rPr>
          <w:spacing w:val="-13"/>
          <w:sz w:val="20"/>
        </w:rPr>
        <w:t xml:space="preserve"> </w:t>
      </w:r>
      <w:r>
        <w:rPr>
          <w:sz w:val="20"/>
        </w:rPr>
        <w:t>lassen.</w:t>
      </w:r>
    </w:p>
    <w:p w14:paraId="53901470" w14:textId="77777777" w:rsidR="00E17E64" w:rsidRPr="003C72FB" w:rsidRDefault="00E17E64" w:rsidP="003C72FB">
      <w:pPr>
        <w:pStyle w:val="Textkrper"/>
        <w:rPr>
          <w:sz w:val="25"/>
        </w:rPr>
      </w:pPr>
    </w:p>
    <w:p w14:paraId="596CE421" w14:textId="77777777" w:rsidR="00E17E64" w:rsidRDefault="00A34BBB">
      <w:pPr>
        <w:pStyle w:val="Listenabsatz"/>
        <w:numPr>
          <w:ilvl w:val="0"/>
          <w:numId w:val="27"/>
        </w:numPr>
        <w:tabs>
          <w:tab w:val="left" w:pos="2806"/>
        </w:tabs>
        <w:spacing w:line="295" w:lineRule="auto"/>
        <w:ind w:right="290"/>
        <w:jc w:val="both"/>
        <w:rPr>
          <w:sz w:val="20"/>
        </w:rPr>
      </w:pPr>
      <w:r>
        <w:rPr>
          <w:sz w:val="20"/>
        </w:rPr>
        <w:t>Durch den Einsatz regelmäßig gewarteter Baumaschinen in technisch einwandfreiem Zustand ist sicherzustellen, dass Boden und Grundwasser nicht durch austretende Schmier- und Treibstoffe verunreinigt</w:t>
      </w:r>
      <w:r>
        <w:rPr>
          <w:spacing w:val="-1"/>
          <w:sz w:val="20"/>
        </w:rPr>
        <w:t xml:space="preserve"> </w:t>
      </w:r>
      <w:r>
        <w:rPr>
          <w:sz w:val="20"/>
        </w:rPr>
        <w:t>werden.</w:t>
      </w:r>
    </w:p>
    <w:p w14:paraId="41789EDA" w14:textId="77777777" w:rsidR="00E17E64" w:rsidRPr="003C72FB" w:rsidRDefault="00E17E64" w:rsidP="003C72FB">
      <w:pPr>
        <w:pStyle w:val="Textkrper"/>
        <w:rPr>
          <w:sz w:val="25"/>
        </w:rPr>
      </w:pPr>
    </w:p>
    <w:p w14:paraId="4B72FB5E" w14:textId="77777777" w:rsidR="00E17E64" w:rsidRDefault="00A34BBB">
      <w:pPr>
        <w:pStyle w:val="Listenabsatz"/>
        <w:numPr>
          <w:ilvl w:val="0"/>
          <w:numId w:val="27"/>
        </w:numPr>
        <w:tabs>
          <w:tab w:val="left" w:pos="2806"/>
        </w:tabs>
        <w:spacing w:before="79" w:line="295" w:lineRule="auto"/>
        <w:ind w:right="287"/>
        <w:jc w:val="both"/>
        <w:rPr>
          <w:sz w:val="20"/>
        </w:rPr>
      </w:pPr>
      <w:r>
        <w:rPr>
          <w:sz w:val="20"/>
        </w:rPr>
        <w:t>Das Betanken, Reparieren, Abfetten und Nassreinigen von radgetrie</w:t>
      </w:r>
      <w:r w:rsidR="00664BCA">
        <w:rPr>
          <w:sz w:val="20"/>
        </w:rPr>
        <w:softHyphen/>
      </w:r>
      <w:r>
        <w:rPr>
          <w:sz w:val="20"/>
        </w:rPr>
        <w:t>benen Fahrzeugen ist im Bereich der Abgrabung grundsätzlich nicht zulässig</w:t>
      </w:r>
      <w:r w:rsidR="00FD1E0E">
        <w:rPr>
          <w:sz w:val="20"/>
        </w:rPr>
        <w:t>.</w:t>
      </w:r>
      <w:r>
        <w:rPr>
          <w:sz w:val="20"/>
        </w:rPr>
        <w:t xml:space="preserve"> Diese Tätigkeiten an Fahrzeugen sind ausschließlich auf dem Betriebsgelände auf wasserundurchlässig befestigtem Untergrund zu</w:t>
      </w:r>
      <w:r w:rsidR="00664BCA">
        <w:rPr>
          <w:sz w:val="20"/>
        </w:rPr>
        <w:softHyphen/>
      </w:r>
      <w:r>
        <w:rPr>
          <w:sz w:val="20"/>
        </w:rPr>
        <w:t>lässig. Verschmutzungen sind unverzüglich aufzunehmen und ordnungs</w:t>
      </w:r>
      <w:r w:rsidR="00664BCA">
        <w:rPr>
          <w:sz w:val="20"/>
        </w:rPr>
        <w:softHyphen/>
      </w:r>
      <w:r>
        <w:rPr>
          <w:sz w:val="20"/>
        </w:rPr>
        <w:t>gemäß zu</w:t>
      </w:r>
      <w:r>
        <w:rPr>
          <w:spacing w:val="-1"/>
          <w:sz w:val="20"/>
        </w:rPr>
        <w:t xml:space="preserve"> </w:t>
      </w:r>
      <w:r>
        <w:rPr>
          <w:sz w:val="20"/>
        </w:rPr>
        <w:t>entsorgen.</w:t>
      </w:r>
    </w:p>
    <w:p w14:paraId="15222DC0" w14:textId="77777777" w:rsidR="00E17E64" w:rsidRDefault="00E17E64" w:rsidP="003C72FB">
      <w:pPr>
        <w:pStyle w:val="Textkrper"/>
        <w:rPr>
          <w:sz w:val="25"/>
        </w:rPr>
      </w:pPr>
    </w:p>
    <w:p w14:paraId="5B41E81A" w14:textId="77777777" w:rsidR="00E17E64" w:rsidRDefault="00A34BBB" w:rsidP="003C72FB">
      <w:pPr>
        <w:pStyle w:val="Listenabsatz"/>
        <w:numPr>
          <w:ilvl w:val="0"/>
          <w:numId w:val="27"/>
        </w:numPr>
        <w:tabs>
          <w:tab w:val="left" w:pos="2806"/>
        </w:tabs>
        <w:spacing w:line="295" w:lineRule="auto"/>
        <w:ind w:left="2807" w:right="289"/>
        <w:jc w:val="both"/>
        <w:rPr>
          <w:sz w:val="20"/>
        </w:rPr>
      </w:pPr>
      <w:r>
        <w:rPr>
          <w:sz w:val="20"/>
        </w:rPr>
        <w:t>Das Betanken und Abfetten von kettengetriebenen Arbeitsmaschinen mit Verbrennungsmotor (1 Planierraupe</w:t>
      </w:r>
      <w:r w:rsidR="00FD1E0E">
        <w:rPr>
          <w:sz w:val="20"/>
        </w:rPr>
        <w:t>, 1 Kettenbagger</w:t>
      </w:r>
      <w:r>
        <w:rPr>
          <w:sz w:val="20"/>
        </w:rPr>
        <w:t xml:space="preserve"> und max. 2 mobile Klassieranlagen) innerhalb der Abgrabung ist zulässig, wenn durch geeignete Vorkehrungen (s.u.) dafür Sorge getragen ist, dass eine Verunreinigung des Bodens und des Grundwassers durch Kraft- und Betriebsstoffeinträge vermieden</w:t>
      </w:r>
      <w:r>
        <w:rPr>
          <w:spacing w:val="-3"/>
          <w:sz w:val="20"/>
        </w:rPr>
        <w:t xml:space="preserve"> </w:t>
      </w:r>
      <w:r>
        <w:rPr>
          <w:sz w:val="20"/>
        </w:rPr>
        <w:t>wird.</w:t>
      </w:r>
    </w:p>
    <w:p w14:paraId="0A7226FC" w14:textId="77777777" w:rsidR="00E17E64" w:rsidRDefault="00A34BBB" w:rsidP="003C72FB">
      <w:pPr>
        <w:pStyle w:val="Textkrper"/>
        <w:spacing w:line="295" w:lineRule="auto"/>
        <w:ind w:left="2807" w:right="287"/>
        <w:jc w:val="both"/>
      </w:pPr>
      <w:r>
        <w:t>Das Betanken von kettengetriebenen Arbeitsgeräten mit Verbrennungs</w:t>
      </w:r>
      <w:r w:rsidR="00664BCA">
        <w:softHyphen/>
      </w:r>
      <w:r>
        <w:t>motor innerhalb der Abgrabung ist aus Gründen der wasserwirt</w:t>
      </w:r>
      <w:r w:rsidR="00664BCA">
        <w:softHyphen/>
      </w:r>
      <w:r>
        <w:t>schaftlichen Vorsorge (§§ 62 ff. WHG) nur mittels einer geprüften (mobilen) Tankanlage (Großpackmittel, IBC-Intermediate Bulk Container; Behälterprüfung entsprechend den Gefahrguttransport</w:t>
      </w:r>
      <w:r w:rsidR="00664BCA">
        <w:softHyphen/>
      </w:r>
      <w:r>
        <w:t>bestimmungen)</w:t>
      </w:r>
      <w:r>
        <w:rPr>
          <w:spacing w:val="-18"/>
        </w:rPr>
        <w:t xml:space="preserve"> </w:t>
      </w:r>
      <w:r>
        <w:t>mit</w:t>
      </w:r>
      <w:r>
        <w:rPr>
          <w:spacing w:val="-17"/>
        </w:rPr>
        <w:t xml:space="preserve"> </w:t>
      </w:r>
      <w:r>
        <w:t>einer</w:t>
      </w:r>
      <w:r>
        <w:rPr>
          <w:spacing w:val="-19"/>
        </w:rPr>
        <w:t xml:space="preserve"> </w:t>
      </w:r>
      <w:r>
        <w:t>Gesamtmenge</w:t>
      </w:r>
      <w:r>
        <w:rPr>
          <w:spacing w:val="-18"/>
        </w:rPr>
        <w:t xml:space="preserve"> </w:t>
      </w:r>
      <w:r>
        <w:t>bis</w:t>
      </w:r>
      <w:r>
        <w:rPr>
          <w:spacing w:val="-18"/>
        </w:rPr>
        <w:t xml:space="preserve"> </w:t>
      </w:r>
      <w:r>
        <w:t>maximal</w:t>
      </w:r>
    </w:p>
    <w:p w14:paraId="584E367C" w14:textId="77777777" w:rsidR="00A676B0" w:rsidRDefault="00A34BBB" w:rsidP="003C72FB">
      <w:pPr>
        <w:pStyle w:val="Textkrper"/>
        <w:spacing w:line="295" w:lineRule="auto"/>
        <w:ind w:left="2807" w:right="289"/>
        <w:jc w:val="both"/>
      </w:pPr>
      <w:r>
        <w:t>1.000</w:t>
      </w:r>
      <w:r>
        <w:rPr>
          <w:spacing w:val="-3"/>
        </w:rPr>
        <w:t xml:space="preserve"> </w:t>
      </w:r>
      <w:r>
        <w:t>l</w:t>
      </w:r>
      <w:r>
        <w:rPr>
          <w:spacing w:val="-5"/>
        </w:rPr>
        <w:t xml:space="preserve"> </w:t>
      </w:r>
      <w:r>
        <w:t>Diesel</w:t>
      </w:r>
      <w:r>
        <w:rPr>
          <w:spacing w:val="-5"/>
        </w:rPr>
        <w:t xml:space="preserve"> </w:t>
      </w:r>
      <w:r>
        <w:t>oder</w:t>
      </w:r>
      <w:r>
        <w:rPr>
          <w:spacing w:val="-9"/>
        </w:rPr>
        <w:t xml:space="preserve"> </w:t>
      </w:r>
      <w:r>
        <w:t>mittels</w:t>
      </w:r>
      <w:r>
        <w:rPr>
          <w:spacing w:val="-9"/>
        </w:rPr>
        <w:t xml:space="preserve"> </w:t>
      </w:r>
      <w:r>
        <w:t>Straßentankwagen</w:t>
      </w:r>
      <w:r>
        <w:rPr>
          <w:spacing w:val="-6"/>
        </w:rPr>
        <w:t xml:space="preserve"> </w:t>
      </w:r>
      <w:r>
        <w:t>mit</w:t>
      </w:r>
      <w:r>
        <w:rPr>
          <w:spacing w:val="-7"/>
        </w:rPr>
        <w:t xml:space="preserve"> </w:t>
      </w:r>
      <w:r>
        <w:t>Zulassung</w:t>
      </w:r>
      <w:r>
        <w:rPr>
          <w:spacing w:val="-7"/>
        </w:rPr>
        <w:t xml:space="preserve"> </w:t>
      </w:r>
      <w:r>
        <w:t>gemäß</w:t>
      </w:r>
      <w:r>
        <w:rPr>
          <w:spacing w:val="-9"/>
        </w:rPr>
        <w:t xml:space="preserve"> </w:t>
      </w:r>
      <w:r>
        <w:t>der "Gefahrgutverordnung Straße, Eisenbahn und Binnenschifffahrt (GGVSEB)" und dem "Europäischen Übereinkommen über die inter</w:t>
      </w:r>
      <w:r w:rsidR="00A6605E">
        <w:softHyphen/>
      </w:r>
      <w:r>
        <w:t>nationale Beförderung gefährlicher Güter auf der Straße (ADR)" zulässig.</w:t>
      </w:r>
      <w:r>
        <w:rPr>
          <w:spacing w:val="-7"/>
        </w:rPr>
        <w:t xml:space="preserve"> </w:t>
      </w:r>
      <w:r>
        <w:t>Es</w:t>
      </w:r>
      <w:r>
        <w:rPr>
          <w:spacing w:val="-7"/>
        </w:rPr>
        <w:t xml:space="preserve"> </w:t>
      </w:r>
      <w:r>
        <w:t>ist</w:t>
      </w:r>
      <w:r>
        <w:rPr>
          <w:spacing w:val="-8"/>
        </w:rPr>
        <w:t xml:space="preserve"> </w:t>
      </w:r>
      <w:r>
        <w:t>in</w:t>
      </w:r>
      <w:r>
        <w:rPr>
          <w:spacing w:val="-6"/>
        </w:rPr>
        <w:t xml:space="preserve"> </w:t>
      </w:r>
      <w:r>
        <w:t>diesem</w:t>
      </w:r>
      <w:r>
        <w:rPr>
          <w:spacing w:val="-5"/>
        </w:rPr>
        <w:t xml:space="preserve"> </w:t>
      </w:r>
      <w:r>
        <w:t>Fall</w:t>
      </w:r>
      <w:r>
        <w:rPr>
          <w:spacing w:val="-4"/>
        </w:rPr>
        <w:t xml:space="preserve"> </w:t>
      </w:r>
      <w:r>
        <w:t>durch</w:t>
      </w:r>
      <w:r>
        <w:rPr>
          <w:spacing w:val="-6"/>
        </w:rPr>
        <w:t xml:space="preserve"> </w:t>
      </w:r>
      <w:r>
        <w:t>geeignete</w:t>
      </w:r>
      <w:r>
        <w:rPr>
          <w:spacing w:val="-4"/>
        </w:rPr>
        <w:t xml:space="preserve"> </w:t>
      </w:r>
      <w:r>
        <w:t>Technik</w:t>
      </w:r>
      <w:r>
        <w:rPr>
          <w:spacing w:val="-7"/>
        </w:rPr>
        <w:t xml:space="preserve"> </w:t>
      </w:r>
      <w:r>
        <w:t>und</w:t>
      </w:r>
      <w:r>
        <w:rPr>
          <w:spacing w:val="-5"/>
        </w:rPr>
        <w:t xml:space="preserve"> </w:t>
      </w:r>
      <w:r>
        <w:t>Organisation dafür Sorge zu tragen, dass eine Verunreinigung des Bodens und des Grundwassers nicht zu besorgen ist.</w:t>
      </w:r>
    </w:p>
    <w:p w14:paraId="4B8D21F1" w14:textId="77777777" w:rsidR="00E17E64" w:rsidRDefault="00A34BBB">
      <w:pPr>
        <w:pStyle w:val="Textkrper"/>
        <w:spacing w:before="6" w:line="295" w:lineRule="auto"/>
        <w:ind w:left="2805" w:right="292"/>
        <w:jc w:val="both"/>
      </w:pPr>
      <w:r>
        <w:t>Es dürfen nur bauartzugelassene Betankungsanlagen Verwendung finden, die den allgemein</w:t>
      </w:r>
      <w:r>
        <w:rPr>
          <w:spacing w:val="-47"/>
        </w:rPr>
        <w:t xml:space="preserve"> </w:t>
      </w:r>
      <w:r>
        <w:t>anerkannten Regeln der Technik entsprechen, und es muss eine Abgabeeinrichtung mit selbsttätig schließendem Zapfventil genutzt</w:t>
      </w:r>
      <w:r>
        <w:rPr>
          <w:spacing w:val="-5"/>
        </w:rPr>
        <w:t xml:space="preserve"> </w:t>
      </w:r>
      <w:r>
        <w:t>werden.</w:t>
      </w:r>
    </w:p>
    <w:p w14:paraId="005BEDCD" w14:textId="77777777" w:rsidR="00E17E64" w:rsidRDefault="00E17E64" w:rsidP="003C72FB">
      <w:pPr>
        <w:pStyle w:val="Textkrper"/>
        <w:rPr>
          <w:sz w:val="25"/>
        </w:rPr>
      </w:pPr>
    </w:p>
    <w:p w14:paraId="61BE7D61" w14:textId="77777777" w:rsidR="00E17E64" w:rsidRDefault="00A34BBB">
      <w:pPr>
        <w:pStyle w:val="Listenabsatz"/>
        <w:numPr>
          <w:ilvl w:val="0"/>
          <w:numId w:val="27"/>
        </w:numPr>
        <w:tabs>
          <w:tab w:val="left" w:pos="2806"/>
        </w:tabs>
        <w:spacing w:line="295" w:lineRule="auto"/>
        <w:ind w:right="293"/>
        <w:jc w:val="both"/>
        <w:rPr>
          <w:sz w:val="20"/>
        </w:rPr>
      </w:pPr>
      <w:r>
        <w:rPr>
          <w:sz w:val="20"/>
        </w:rPr>
        <w:t>Während des Betankungsvorgangs ist eine Auffangwanne mit einem Auffangvolumen von mindestens 250 l unter dem zu befüllenden Tank aufzustellen. Die in der Abgrabung vorzuhaltende Wanne ist bei Nichtbenutzung ständig mit einer witterungsbeständigen Abdeckung (Plane oder Haube) zu versehen Es muss sichergestellt sein, dass beim Betankungsvorgang kein Regenwasser in der Wanne vorhanden ist. In der</w:t>
      </w:r>
      <w:r>
        <w:rPr>
          <w:spacing w:val="-10"/>
          <w:sz w:val="20"/>
        </w:rPr>
        <w:t xml:space="preserve"> </w:t>
      </w:r>
      <w:r>
        <w:rPr>
          <w:sz w:val="20"/>
        </w:rPr>
        <w:t>Betankungswanne</w:t>
      </w:r>
      <w:r>
        <w:rPr>
          <w:spacing w:val="-10"/>
          <w:sz w:val="20"/>
        </w:rPr>
        <w:t xml:space="preserve"> </w:t>
      </w:r>
      <w:r>
        <w:rPr>
          <w:sz w:val="20"/>
        </w:rPr>
        <w:t>gegebenenfalls</w:t>
      </w:r>
      <w:r>
        <w:rPr>
          <w:spacing w:val="-11"/>
          <w:sz w:val="20"/>
        </w:rPr>
        <w:t xml:space="preserve"> </w:t>
      </w:r>
      <w:r>
        <w:rPr>
          <w:sz w:val="20"/>
        </w:rPr>
        <w:t>angefallenes</w:t>
      </w:r>
      <w:r>
        <w:rPr>
          <w:spacing w:val="-10"/>
          <w:sz w:val="20"/>
        </w:rPr>
        <w:t xml:space="preserve"> </w:t>
      </w:r>
      <w:r>
        <w:rPr>
          <w:sz w:val="20"/>
        </w:rPr>
        <w:t>Wasser</w:t>
      </w:r>
      <w:r>
        <w:rPr>
          <w:spacing w:val="-10"/>
          <w:sz w:val="20"/>
        </w:rPr>
        <w:t xml:space="preserve"> </w:t>
      </w:r>
      <w:r>
        <w:rPr>
          <w:sz w:val="20"/>
        </w:rPr>
        <w:t>ist</w:t>
      </w:r>
      <w:r>
        <w:rPr>
          <w:spacing w:val="-11"/>
          <w:sz w:val="20"/>
        </w:rPr>
        <w:t xml:space="preserve"> </w:t>
      </w:r>
      <w:r>
        <w:rPr>
          <w:sz w:val="20"/>
        </w:rPr>
        <w:t>über</w:t>
      </w:r>
      <w:r>
        <w:rPr>
          <w:spacing w:val="-9"/>
          <w:sz w:val="20"/>
        </w:rPr>
        <w:t xml:space="preserve"> </w:t>
      </w:r>
      <w:r>
        <w:rPr>
          <w:sz w:val="20"/>
        </w:rPr>
        <w:t>eine öffentliche, geeignete Kläranlage sachgerecht zu</w:t>
      </w:r>
      <w:r>
        <w:rPr>
          <w:spacing w:val="-10"/>
          <w:sz w:val="20"/>
        </w:rPr>
        <w:t xml:space="preserve"> </w:t>
      </w:r>
      <w:r>
        <w:rPr>
          <w:sz w:val="20"/>
        </w:rPr>
        <w:t>entsorgen.</w:t>
      </w:r>
    </w:p>
    <w:p w14:paraId="63DCDD03" w14:textId="77777777" w:rsidR="00E17E64" w:rsidRDefault="00E17E64" w:rsidP="003C72FB">
      <w:pPr>
        <w:pStyle w:val="Textkrper"/>
        <w:rPr>
          <w:sz w:val="25"/>
        </w:rPr>
      </w:pPr>
    </w:p>
    <w:p w14:paraId="2B179E19" w14:textId="77777777" w:rsidR="00E17E64" w:rsidRDefault="00A34BBB">
      <w:pPr>
        <w:pStyle w:val="Listenabsatz"/>
        <w:numPr>
          <w:ilvl w:val="0"/>
          <w:numId w:val="27"/>
        </w:numPr>
        <w:tabs>
          <w:tab w:val="left" w:pos="2805"/>
          <w:tab w:val="left" w:pos="2806"/>
        </w:tabs>
        <w:ind w:hanging="568"/>
        <w:rPr>
          <w:sz w:val="20"/>
        </w:rPr>
      </w:pPr>
      <w:r>
        <w:rPr>
          <w:sz w:val="20"/>
        </w:rPr>
        <w:t>Auf dem Betankungsfahrzeug ist ausreichend Bindemittel</w:t>
      </w:r>
      <w:r>
        <w:rPr>
          <w:spacing w:val="38"/>
          <w:sz w:val="20"/>
        </w:rPr>
        <w:t xml:space="preserve"> </w:t>
      </w:r>
      <w:r>
        <w:rPr>
          <w:sz w:val="20"/>
        </w:rPr>
        <w:t>vorzuhalten.</w:t>
      </w:r>
    </w:p>
    <w:p w14:paraId="4418EF09" w14:textId="77777777" w:rsidR="00E17E64" w:rsidRPr="003C72FB" w:rsidRDefault="00E17E64" w:rsidP="003C72FB">
      <w:pPr>
        <w:pStyle w:val="Textkrper"/>
        <w:rPr>
          <w:sz w:val="25"/>
        </w:rPr>
      </w:pPr>
    </w:p>
    <w:p w14:paraId="0B9710D4" w14:textId="77777777" w:rsidR="00E17E64" w:rsidRDefault="00A34BBB">
      <w:pPr>
        <w:pStyle w:val="Listenabsatz"/>
        <w:numPr>
          <w:ilvl w:val="0"/>
          <w:numId w:val="27"/>
        </w:numPr>
        <w:tabs>
          <w:tab w:val="left" w:pos="2806"/>
        </w:tabs>
        <w:spacing w:before="1" w:line="295" w:lineRule="auto"/>
        <w:ind w:right="288"/>
        <w:jc w:val="both"/>
        <w:rPr>
          <w:sz w:val="20"/>
        </w:rPr>
      </w:pPr>
      <w:r>
        <w:rPr>
          <w:sz w:val="20"/>
        </w:rPr>
        <w:t>Ein nicht nur vorübergehendes Abstellen von kettengetriebenen Arbeits</w:t>
      </w:r>
      <w:r w:rsidR="00A6605E">
        <w:rPr>
          <w:sz w:val="20"/>
        </w:rPr>
        <w:softHyphen/>
      </w:r>
      <w:r>
        <w:rPr>
          <w:sz w:val="20"/>
        </w:rPr>
        <w:t>maschinen mit Verbrennungsmotor (1 Planierraupe</w:t>
      </w:r>
      <w:r w:rsidR="00FD1E0E">
        <w:rPr>
          <w:sz w:val="20"/>
        </w:rPr>
        <w:t>, 1 Kettenbagger</w:t>
      </w:r>
      <w:r>
        <w:rPr>
          <w:sz w:val="20"/>
        </w:rPr>
        <w:t xml:space="preserve"> und max. 2 mobile Klassieranlagen) ist innerhalb des Abgrabungsgeländes</w:t>
      </w:r>
      <w:r>
        <w:rPr>
          <w:spacing w:val="-30"/>
          <w:sz w:val="20"/>
        </w:rPr>
        <w:t xml:space="preserve"> </w:t>
      </w:r>
      <w:r>
        <w:rPr>
          <w:sz w:val="20"/>
        </w:rPr>
        <w:t>zulässig, wenn</w:t>
      </w:r>
      <w:r>
        <w:rPr>
          <w:spacing w:val="-15"/>
          <w:sz w:val="20"/>
        </w:rPr>
        <w:t xml:space="preserve"> </w:t>
      </w:r>
      <w:r>
        <w:rPr>
          <w:sz w:val="20"/>
        </w:rPr>
        <w:t>durch</w:t>
      </w:r>
      <w:r>
        <w:rPr>
          <w:spacing w:val="-15"/>
          <w:sz w:val="20"/>
        </w:rPr>
        <w:t xml:space="preserve"> </w:t>
      </w:r>
      <w:r>
        <w:rPr>
          <w:sz w:val="20"/>
        </w:rPr>
        <w:t>geeignete</w:t>
      </w:r>
      <w:r>
        <w:rPr>
          <w:spacing w:val="-16"/>
          <w:sz w:val="20"/>
        </w:rPr>
        <w:t xml:space="preserve"> </w:t>
      </w:r>
      <w:r>
        <w:rPr>
          <w:sz w:val="20"/>
        </w:rPr>
        <w:t>Vorkehrungen</w:t>
      </w:r>
      <w:r>
        <w:rPr>
          <w:spacing w:val="-13"/>
          <w:sz w:val="20"/>
        </w:rPr>
        <w:t xml:space="preserve"> </w:t>
      </w:r>
      <w:r>
        <w:rPr>
          <w:sz w:val="20"/>
        </w:rPr>
        <w:t>dafür</w:t>
      </w:r>
      <w:r>
        <w:rPr>
          <w:spacing w:val="-14"/>
          <w:sz w:val="20"/>
        </w:rPr>
        <w:t xml:space="preserve"> </w:t>
      </w:r>
      <w:r>
        <w:rPr>
          <w:sz w:val="20"/>
        </w:rPr>
        <w:t>Sorge</w:t>
      </w:r>
      <w:r>
        <w:rPr>
          <w:spacing w:val="-16"/>
          <w:sz w:val="20"/>
        </w:rPr>
        <w:t xml:space="preserve"> </w:t>
      </w:r>
      <w:r>
        <w:rPr>
          <w:sz w:val="20"/>
        </w:rPr>
        <w:t>getragen</w:t>
      </w:r>
      <w:r>
        <w:rPr>
          <w:spacing w:val="-9"/>
          <w:sz w:val="20"/>
        </w:rPr>
        <w:t xml:space="preserve"> </w:t>
      </w:r>
      <w:r>
        <w:rPr>
          <w:sz w:val="20"/>
        </w:rPr>
        <w:t>ist,</w:t>
      </w:r>
      <w:r>
        <w:rPr>
          <w:spacing w:val="-16"/>
          <w:sz w:val="20"/>
        </w:rPr>
        <w:t xml:space="preserve"> </w:t>
      </w:r>
      <w:r>
        <w:rPr>
          <w:sz w:val="20"/>
        </w:rPr>
        <w:t>dass</w:t>
      </w:r>
      <w:r>
        <w:rPr>
          <w:spacing w:val="-14"/>
          <w:sz w:val="20"/>
        </w:rPr>
        <w:t xml:space="preserve"> </w:t>
      </w:r>
      <w:r>
        <w:rPr>
          <w:sz w:val="20"/>
        </w:rPr>
        <w:t>eine Verunreinigung des Bodens und des Grundwassers durch Kraft- und Betriebsstoffeinträge vermieden</w:t>
      </w:r>
      <w:r>
        <w:rPr>
          <w:spacing w:val="-3"/>
          <w:sz w:val="20"/>
        </w:rPr>
        <w:t xml:space="preserve"> </w:t>
      </w:r>
      <w:r>
        <w:rPr>
          <w:sz w:val="20"/>
        </w:rPr>
        <w:t>wird.</w:t>
      </w:r>
    </w:p>
    <w:p w14:paraId="3D6D3F5A" w14:textId="77777777" w:rsidR="00E17E64" w:rsidRDefault="00A34BBB">
      <w:pPr>
        <w:pStyle w:val="Listenabsatz"/>
        <w:numPr>
          <w:ilvl w:val="0"/>
          <w:numId w:val="27"/>
        </w:numPr>
        <w:tabs>
          <w:tab w:val="left" w:pos="2806"/>
        </w:tabs>
        <w:spacing w:before="159" w:line="295" w:lineRule="auto"/>
        <w:ind w:right="287"/>
        <w:jc w:val="both"/>
        <w:rPr>
          <w:sz w:val="20"/>
        </w:rPr>
      </w:pPr>
      <w:r>
        <w:rPr>
          <w:sz w:val="20"/>
        </w:rPr>
        <w:t>Die Lagerung von wassergefährdenden Stoffen und Betriebsmitteln (Schmier- und Treibstoffe, Frostschutzmittel usw.) ist in der Abgrabung nicht</w:t>
      </w:r>
      <w:r>
        <w:rPr>
          <w:spacing w:val="-1"/>
          <w:sz w:val="20"/>
        </w:rPr>
        <w:t xml:space="preserve"> </w:t>
      </w:r>
      <w:r>
        <w:rPr>
          <w:sz w:val="20"/>
        </w:rPr>
        <w:t>zulässig.</w:t>
      </w:r>
    </w:p>
    <w:p w14:paraId="23242B3A" w14:textId="77777777" w:rsidR="00E17E64" w:rsidRPr="003C72FB" w:rsidRDefault="00E17E64" w:rsidP="003C72FB">
      <w:pPr>
        <w:pStyle w:val="Textkrper"/>
        <w:rPr>
          <w:sz w:val="25"/>
        </w:rPr>
      </w:pPr>
    </w:p>
    <w:p w14:paraId="3D9B0725" w14:textId="77777777" w:rsidR="00E17E64" w:rsidRDefault="00A34BBB">
      <w:pPr>
        <w:pStyle w:val="Listenabsatz"/>
        <w:numPr>
          <w:ilvl w:val="0"/>
          <w:numId w:val="27"/>
        </w:numPr>
        <w:tabs>
          <w:tab w:val="left" w:pos="2806"/>
        </w:tabs>
        <w:spacing w:line="295" w:lineRule="auto"/>
        <w:ind w:right="287"/>
        <w:jc w:val="both"/>
        <w:rPr>
          <w:sz w:val="20"/>
        </w:rPr>
      </w:pPr>
      <w:r>
        <w:rPr>
          <w:sz w:val="20"/>
        </w:rPr>
        <w:t>Es ist sicherzustellen, dass Tropfverluste und Leckagen wasser- gefährdender Stoffe unverzüglich aufgenommen und entsorgt werden können, sodass diese nicht in den Untergrund oder in ein Gewässer gelangen können. Dazu ist die Bereitstellung von geeigneten Ölbinde- mitteln und Geräten</w:t>
      </w:r>
      <w:r>
        <w:rPr>
          <w:spacing w:val="1"/>
          <w:sz w:val="20"/>
        </w:rPr>
        <w:t xml:space="preserve"> </w:t>
      </w:r>
      <w:r>
        <w:rPr>
          <w:sz w:val="20"/>
        </w:rPr>
        <w:t>vorzuhalten.</w:t>
      </w:r>
    </w:p>
    <w:p w14:paraId="7F6DDD52" w14:textId="77777777" w:rsidR="00E17E64" w:rsidRDefault="00E17E64" w:rsidP="003C72FB">
      <w:pPr>
        <w:pStyle w:val="Textkrper"/>
        <w:rPr>
          <w:sz w:val="25"/>
        </w:rPr>
      </w:pPr>
    </w:p>
    <w:p w14:paraId="34D08C8C" w14:textId="77777777" w:rsidR="00E17E64" w:rsidRDefault="00A34BBB">
      <w:pPr>
        <w:pStyle w:val="Listenabsatz"/>
        <w:numPr>
          <w:ilvl w:val="0"/>
          <w:numId w:val="27"/>
        </w:numPr>
        <w:tabs>
          <w:tab w:val="left" w:pos="2806"/>
        </w:tabs>
        <w:spacing w:line="295" w:lineRule="auto"/>
        <w:ind w:right="295"/>
        <w:jc w:val="both"/>
        <w:rPr>
          <w:sz w:val="20"/>
        </w:rPr>
      </w:pPr>
      <w:r>
        <w:rPr>
          <w:sz w:val="20"/>
        </w:rPr>
        <w:t>Eine Lagerung von Baustoffen - mit Ausnahme der dort gewonnenen Materialien - innerhalb der Abgrabung ist</w:t>
      </w:r>
      <w:r>
        <w:rPr>
          <w:spacing w:val="-8"/>
          <w:sz w:val="20"/>
        </w:rPr>
        <w:t xml:space="preserve"> </w:t>
      </w:r>
      <w:r>
        <w:rPr>
          <w:sz w:val="20"/>
        </w:rPr>
        <w:t>unzulässig.</w:t>
      </w:r>
    </w:p>
    <w:p w14:paraId="3FACB724" w14:textId="77777777" w:rsidR="00E17E64" w:rsidRPr="003C72FB" w:rsidRDefault="00E17E64" w:rsidP="003C72FB">
      <w:pPr>
        <w:pStyle w:val="Textkrper"/>
        <w:rPr>
          <w:sz w:val="25"/>
        </w:rPr>
      </w:pPr>
    </w:p>
    <w:p w14:paraId="5FFAC993" w14:textId="77777777" w:rsidR="00E17E64" w:rsidRPr="00167E75" w:rsidRDefault="00A34BBB">
      <w:pPr>
        <w:pStyle w:val="Listenabsatz"/>
        <w:numPr>
          <w:ilvl w:val="0"/>
          <w:numId w:val="27"/>
        </w:numPr>
        <w:tabs>
          <w:tab w:val="left" w:pos="2806"/>
        </w:tabs>
        <w:spacing w:line="295" w:lineRule="auto"/>
        <w:ind w:right="295"/>
        <w:jc w:val="both"/>
        <w:rPr>
          <w:sz w:val="20"/>
        </w:rPr>
      </w:pPr>
      <w:r w:rsidRPr="00167E75">
        <w:rPr>
          <w:sz w:val="20"/>
        </w:rPr>
        <w:t xml:space="preserve">Hinsichtlich des Umgangs mit dem Reinigungswasser aus der </w:t>
      </w:r>
      <w:r w:rsidR="004501A9" w:rsidRPr="00167E75">
        <w:rPr>
          <w:sz w:val="20"/>
        </w:rPr>
        <w:t>Reifen-</w:t>
      </w:r>
      <w:r w:rsidR="004501A9" w:rsidRPr="00167E75">
        <w:rPr>
          <w:sz w:val="20"/>
        </w:rPr>
        <w:br/>
      </w:r>
      <w:r w:rsidRPr="00167E75">
        <w:rPr>
          <w:sz w:val="20"/>
        </w:rPr>
        <w:t>waschanlage gelten die Maßgaben der Nebenbestimmung III.3.12.</w:t>
      </w:r>
    </w:p>
    <w:p w14:paraId="33140304" w14:textId="77777777" w:rsidR="00E17E64" w:rsidRPr="003C72FB" w:rsidRDefault="00E17E64" w:rsidP="003C72FB">
      <w:pPr>
        <w:pStyle w:val="Textkrper"/>
        <w:rPr>
          <w:sz w:val="25"/>
        </w:rPr>
      </w:pPr>
    </w:p>
    <w:p w14:paraId="21C47889" w14:textId="77777777" w:rsidR="00E17E64" w:rsidRDefault="00A34BBB">
      <w:pPr>
        <w:pStyle w:val="Listenabsatz"/>
        <w:numPr>
          <w:ilvl w:val="1"/>
          <w:numId w:val="1"/>
        </w:numPr>
        <w:tabs>
          <w:tab w:val="left" w:pos="1669"/>
          <w:tab w:val="left" w:pos="1670"/>
        </w:tabs>
        <w:ind w:left="1670" w:hanging="567"/>
        <w:rPr>
          <w:sz w:val="20"/>
        </w:rPr>
      </w:pPr>
      <w:r>
        <w:rPr>
          <w:sz w:val="20"/>
          <w:u w:val="single"/>
        </w:rPr>
        <w:t>Vorbehalt</w:t>
      </w:r>
    </w:p>
    <w:p w14:paraId="0950EF92" w14:textId="77777777" w:rsidR="00E17E64" w:rsidRDefault="00E17E64" w:rsidP="003C72FB">
      <w:pPr>
        <w:pStyle w:val="Textkrper"/>
        <w:rPr>
          <w:sz w:val="21"/>
        </w:rPr>
      </w:pPr>
    </w:p>
    <w:p w14:paraId="010378AD" w14:textId="77777777" w:rsidR="00E17E64" w:rsidRDefault="00A34BBB">
      <w:pPr>
        <w:pStyle w:val="Textkrper"/>
        <w:spacing w:before="100" w:line="295" w:lineRule="auto"/>
        <w:ind w:left="1670" w:right="290"/>
        <w:jc w:val="both"/>
      </w:pPr>
      <w:r>
        <w:t>Ich behalte mir vor, nachträgliche Anforderungen an den Betrieb und die Unterhaltung der Abgrabung und Wiederverfüllung zu stellen, insoweit dies aus vorrangigen Gründen des Grundwasserschutzes erforderlich ist.</w:t>
      </w:r>
    </w:p>
    <w:p w14:paraId="7D394702" w14:textId="77777777" w:rsidR="00E17E64" w:rsidRPr="003C72FB" w:rsidRDefault="00E17E64" w:rsidP="003C72FB">
      <w:pPr>
        <w:pStyle w:val="Textkrper"/>
        <w:rPr>
          <w:sz w:val="25"/>
        </w:rPr>
      </w:pPr>
    </w:p>
    <w:p w14:paraId="1966007B" w14:textId="77777777" w:rsidR="00E17E64" w:rsidRDefault="00A34BBB">
      <w:pPr>
        <w:pStyle w:val="berschrift3"/>
        <w:numPr>
          <w:ilvl w:val="0"/>
          <w:numId w:val="1"/>
        </w:numPr>
        <w:tabs>
          <w:tab w:val="left" w:pos="1103"/>
          <w:tab w:val="left" w:pos="1104"/>
        </w:tabs>
        <w:ind w:left="1103" w:hanging="567"/>
        <w:jc w:val="left"/>
      </w:pPr>
      <w:r>
        <w:t>Nebenbestimmungen zur wasserrechtlichen</w:t>
      </w:r>
      <w:r>
        <w:rPr>
          <w:spacing w:val="-4"/>
        </w:rPr>
        <w:t xml:space="preserve"> </w:t>
      </w:r>
      <w:r>
        <w:t>Erlaubnis</w:t>
      </w:r>
    </w:p>
    <w:p w14:paraId="792D2B26" w14:textId="77777777" w:rsidR="00E17E64" w:rsidRPr="003C72FB" w:rsidRDefault="00E17E64" w:rsidP="003C72FB">
      <w:pPr>
        <w:pStyle w:val="Textkrper"/>
        <w:rPr>
          <w:sz w:val="21"/>
        </w:rPr>
      </w:pPr>
    </w:p>
    <w:p w14:paraId="54DD410C" w14:textId="77777777" w:rsidR="00167E75" w:rsidRDefault="00A34BBB" w:rsidP="00905E30">
      <w:pPr>
        <w:pStyle w:val="Textkrper"/>
        <w:spacing w:line="295" w:lineRule="auto"/>
        <w:ind w:left="1103" w:right="289"/>
        <w:jc w:val="both"/>
      </w:pPr>
      <w:r>
        <w:t>Die unter Ziffer IV. dieses Bescheids festgesetzten Nebenbestimmungen sind bei der</w:t>
      </w:r>
      <w:r w:rsidR="00905E30">
        <w:br/>
      </w:r>
    </w:p>
    <w:p w14:paraId="47154718" w14:textId="77777777" w:rsidR="00E17E64" w:rsidRDefault="00A34BBB">
      <w:pPr>
        <w:pStyle w:val="Textkrper"/>
        <w:spacing w:line="295" w:lineRule="auto"/>
        <w:ind w:left="1103" w:right="289"/>
        <w:jc w:val="both"/>
      </w:pPr>
      <w:r>
        <w:t>Durchführung der erlaubnispflichtigen Maßnahmen (Abgrabung und Verfüllung) zu beachten.</w:t>
      </w:r>
    </w:p>
    <w:p w14:paraId="1655467A" w14:textId="77777777" w:rsidR="00E17E64" w:rsidRPr="003C72FB" w:rsidRDefault="00E17E64" w:rsidP="003C72FB">
      <w:pPr>
        <w:pStyle w:val="Textkrper"/>
        <w:rPr>
          <w:sz w:val="25"/>
        </w:rPr>
      </w:pPr>
    </w:p>
    <w:p w14:paraId="607D793B" w14:textId="77777777" w:rsidR="00E17E64" w:rsidRDefault="00A34BBB" w:rsidP="003C72FB">
      <w:pPr>
        <w:pStyle w:val="berschrift3"/>
        <w:numPr>
          <w:ilvl w:val="0"/>
          <w:numId w:val="1"/>
        </w:numPr>
        <w:tabs>
          <w:tab w:val="left" w:pos="1103"/>
          <w:tab w:val="left" w:pos="1104"/>
        </w:tabs>
        <w:ind w:left="1103" w:hanging="567"/>
        <w:jc w:val="left"/>
      </w:pPr>
      <w:r>
        <w:t>Nebenbestimmungen, Auflagen, Hinweise und Begründung zur Entnahme von Grundwasser</w:t>
      </w:r>
      <w:r w:rsidRPr="003C72FB">
        <w:t xml:space="preserve"> </w:t>
      </w:r>
      <w:r>
        <w:t>in</w:t>
      </w:r>
      <w:r w:rsidRPr="003C72FB">
        <w:t xml:space="preserve"> </w:t>
      </w:r>
      <w:r>
        <w:t>Verbindung</w:t>
      </w:r>
      <w:r w:rsidRPr="003C72FB">
        <w:t xml:space="preserve"> </w:t>
      </w:r>
      <w:r>
        <w:t>mit</w:t>
      </w:r>
      <w:r w:rsidRPr="003C72FB">
        <w:t xml:space="preserve"> </w:t>
      </w:r>
      <w:r>
        <w:t>dem</w:t>
      </w:r>
      <w:r w:rsidRPr="003C72FB">
        <w:t xml:space="preserve"> </w:t>
      </w:r>
      <w:r>
        <w:t>Betrieb</w:t>
      </w:r>
      <w:r w:rsidRPr="003C72FB">
        <w:t xml:space="preserve"> </w:t>
      </w:r>
      <w:r>
        <w:t>Ihrer</w:t>
      </w:r>
      <w:r w:rsidRPr="003C72FB">
        <w:t xml:space="preserve"> </w:t>
      </w:r>
      <w:r>
        <w:t>Kies-</w:t>
      </w:r>
      <w:r w:rsidRPr="003C72FB">
        <w:t xml:space="preserve"> </w:t>
      </w:r>
      <w:r>
        <w:t>und</w:t>
      </w:r>
      <w:r w:rsidRPr="003C72FB">
        <w:t xml:space="preserve"> </w:t>
      </w:r>
      <w:r>
        <w:t>Reifenwaschanlage</w:t>
      </w:r>
    </w:p>
    <w:p w14:paraId="48A0AE24" w14:textId="77777777" w:rsidR="00E17E64" w:rsidRPr="003C72FB" w:rsidRDefault="00E17E64" w:rsidP="003C72FB">
      <w:pPr>
        <w:pStyle w:val="Textkrper"/>
        <w:rPr>
          <w:sz w:val="21"/>
        </w:rPr>
      </w:pPr>
    </w:p>
    <w:p w14:paraId="57456F85" w14:textId="77777777" w:rsidR="00E17E64" w:rsidRDefault="00A34BBB">
      <w:pPr>
        <w:pStyle w:val="Listenabsatz"/>
        <w:numPr>
          <w:ilvl w:val="1"/>
          <w:numId w:val="1"/>
        </w:numPr>
        <w:tabs>
          <w:tab w:val="left" w:pos="1891"/>
        </w:tabs>
        <w:ind w:left="1890" w:hanging="361"/>
        <w:rPr>
          <w:sz w:val="20"/>
        </w:rPr>
      </w:pPr>
      <w:r>
        <w:rPr>
          <w:sz w:val="20"/>
        </w:rPr>
        <w:t>Begründung:</w:t>
      </w:r>
    </w:p>
    <w:p w14:paraId="1DD4365B" w14:textId="77777777" w:rsidR="00E17E64" w:rsidRPr="003C72FB" w:rsidRDefault="00E17E64" w:rsidP="003C72FB">
      <w:pPr>
        <w:pStyle w:val="Textkrper"/>
        <w:rPr>
          <w:sz w:val="21"/>
        </w:rPr>
      </w:pPr>
    </w:p>
    <w:p w14:paraId="71361041" w14:textId="77777777" w:rsidR="00E17E64" w:rsidRDefault="00A34BBB">
      <w:pPr>
        <w:pStyle w:val="Textkrper"/>
        <w:spacing w:line="295" w:lineRule="auto"/>
        <w:ind w:left="1103" w:right="290"/>
        <w:jc w:val="both"/>
      </w:pPr>
      <w:r>
        <w:t>Meine wasserrechtliche Erlaubnis vom 16.01.2013 in der Fassung meines Änderungs</w:t>
      </w:r>
      <w:r w:rsidR="00A6605E">
        <w:softHyphen/>
      </w:r>
      <w:r>
        <w:t>bescheides vom 07.06.2022 zur Entnahme von Grundwasser in Verbindung mit dem Betrieb Ihrer Kies- und Reifenwaschanlage für Ihre Kiesgrube in Niederkassel Aktenzeichen 66.3-27.42, war bis zum 20.12.2025 befristet. Im Rahmen Ihrer Abgrabungsgenehmigung war es erforderlich, die bestehende Genehmigung zu verlängern, da die Kieswäsche auch für dieses Abgrabungsvorhaben weiter betrieben wird.</w:t>
      </w:r>
    </w:p>
    <w:p w14:paraId="421A8D97" w14:textId="77777777" w:rsidR="00E17E64" w:rsidRPr="007A5A4C" w:rsidRDefault="00E17E64" w:rsidP="003C72FB">
      <w:pPr>
        <w:pStyle w:val="Textkrper"/>
        <w:rPr>
          <w:sz w:val="25"/>
        </w:rPr>
      </w:pPr>
    </w:p>
    <w:p w14:paraId="0FB6BCFD" w14:textId="77777777" w:rsidR="00E17E64" w:rsidRDefault="00A34BBB">
      <w:pPr>
        <w:pStyle w:val="Listenabsatz"/>
        <w:numPr>
          <w:ilvl w:val="1"/>
          <w:numId w:val="1"/>
        </w:numPr>
        <w:tabs>
          <w:tab w:val="left" w:pos="1960"/>
          <w:tab w:val="left" w:pos="1961"/>
        </w:tabs>
        <w:ind w:left="1960" w:hanging="431"/>
        <w:rPr>
          <w:sz w:val="20"/>
        </w:rPr>
      </w:pPr>
      <w:r>
        <w:rPr>
          <w:sz w:val="20"/>
        </w:rPr>
        <w:t>Nebenbestimmungen</w:t>
      </w:r>
    </w:p>
    <w:p w14:paraId="707CF54C" w14:textId="77777777" w:rsidR="00E17E64" w:rsidRPr="003C72FB" w:rsidRDefault="00E17E64" w:rsidP="003C72FB">
      <w:pPr>
        <w:pStyle w:val="Textkrper"/>
        <w:rPr>
          <w:sz w:val="21"/>
        </w:rPr>
      </w:pPr>
    </w:p>
    <w:p w14:paraId="04DB5814" w14:textId="77777777" w:rsidR="00E17E64" w:rsidRDefault="00A34BBB">
      <w:pPr>
        <w:pStyle w:val="Textkrper"/>
        <w:ind w:left="1103"/>
        <w:jc w:val="both"/>
      </w:pPr>
      <w:r>
        <w:t>Die Erlaubnis ist nunmehr befristet bis zum 31.12.2046</w:t>
      </w:r>
      <w:r w:rsidR="00FD1E0E">
        <w:t>.</w:t>
      </w:r>
    </w:p>
    <w:p w14:paraId="6DCEA74B" w14:textId="77777777" w:rsidR="00911A65" w:rsidRPr="003C72FB" w:rsidRDefault="00911A65" w:rsidP="003C72FB">
      <w:pPr>
        <w:pStyle w:val="Textkrper"/>
        <w:rPr>
          <w:sz w:val="25"/>
        </w:rPr>
      </w:pPr>
    </w:p>
    <w:p w14:paraId="2BF4D2A5" w14:textId="77777777" w:rsidR="00E17E64" w:rsidRDefault="00A34BBB">
      <w:pPr>
        <w:pStyle w:val="Listenabsatz"/>
        <w:numPr>
          <w:ilvl w:val="1"/>
          <w:numId w:val="1"/>
        </w:numPr>
        <w:tabs>
          <w:tab w:val="left" w:pos="1891"/>
        </w:tabs>
        <w:spacing w:before="79"/>
        <w:ind w:left="1890" w:hanging="361"/>
        <w:rPr>
          <w:sz w:val="20"/>
        </w:rPr>
      </w:pPr>
      <w:r>
        <w:rPr>
          <w:sz w:val="20"/>
        </w:rPr>
        <w:t>Bedingungen</w:t>
      </w:r>
    </w:p>
    <w:p w14:paraId="6A41DB15" w14:textId="77777777" w:rsidR="00E17E64" w:rsidRPr="003C72FB" w:rsidRDefault="00E17E64" w:rsidP="003C72FB">
      <w:pPr>
        <w:pStyle w:val="Textkrper"/>
        <w:rPr>
          <w:sz w:val="21"/>
        </w:rPr>
      </w:pPr>
    </w:p>
    <w:p w14:paraId="7B7E97FB" w14:textId="77777777" w:rsidR="00E17E64" w:rsidRDefault="00A34BBB">
      <w:pPr>
        <w:pStyle w:val="Textkrper"/>
        <w:spacing w:before="1" w:line="295" w:lineRule="auto"/>
        <w:ind w:left="1103" w:right="297"/>
        <w:jc w:val="both"/>
      </w:pPr>
      <w:r>
        <w:t>Die Erlaubnis erlischt, wenn innerhalb von zwei Jahren nach ihrer Erteilung mit der Gewässerbenutzung nicht begonnen oder die Benutzung länger als ein Jahr ununter</w:t>
      </w:r>
      <w:r w:rsidR="001017FC">
        <w:softHyphen/>
      </w:r>
      <w:r>
        <w:t>brochen nicht ausgeübt worden ist.</w:t>
      </w:r>
    </w:p>
    <w:p w14:paraId="429972D7" w14:textId="77777777" w:rsidR="00E17E64" w:rsidRPr="003C72FB" w:rsidRDefault="00E17E64" w:rsidP="003C72FB">
      <w:pPr>
        <w:pStyle w:val="Textkrper"/>
        <w:rPr>
          <w:sz w:val="25"/>
        </w:rPr>
      </w:pPr>
    </w:p>
    <w:p w14:paraId="13D78949" w14:textId="77777777" w:rsidR="00E17E64" w:rsidRDefault="00A34BBB">
      <w:pPr>
        <w:pStyle w:val="Listenabsatz"/>
        <w:numPr>
          <w:ilvl w:val="1"/>
          <w:numId w:val="1"/>
        </w:numPr>
        <w:tabs>
          <w:tab w:val="left" w:pos="1891"/>
        </w:tabs>
        <w:ind w:left="1890" w:hanging="361"/>
        <w:rPr>
          <w:sz w:val="20"/>
        </w:rPr>
      </w:pPr>
      <w:r>
        <w:rPr>
          <w:sz w:val="20"/>
        </w:rPr>
        <w:t>Allgemeine</w:t>
      </w:r>
      <w:r>
        <w:rPr>
          <w:spacing w:val="-3"/>
          <w:sz w:val="20"/>
        </w:rPr>
        <w:t xml:space="preserve"> </w:t>
      </w:r>
      <w:r>
        <w:rPr>
          <w:sz w:val="20"/>
        </w:rPr>
        <w:t>Auflagen</w:t>
      </w:r>
    </w:p>
    <w:p w14:paraId="4EBA6D91" w14:textId="77777777" w:rsidR="00E17E64" w:rsidRPr="003C72FB" w:rsidRDefault="00E17E64" w:rsidP="003C72FB">
      <w:pPr>
        <w:pStyle w:val="Textkrper"/>
        <w:rPr>
          <w:sz w:val="21"/>
        </w:rPr>
      </w:pPr>
    </w:p>
    <w:p w14:paraId="610A286B" w14:textId="77777777" w:rsidR="00E17E64" w:rsidRDefault="00A34BBB" w:rsidP="003C72FB">
      <w:pPr>
        <w:pStyle w:val="Listenabsatz"/>
        <w:numPr>
          <w:ilvl w:val="2"/>
          <w:numId w:val="1"/>
        </w:numPr>
        <w:tabs>
          <w:tab w:val="left" w:pos="2186"/>
        </w:tabs>
        <w:spacing w:line="295" w:lineRule="auto"/>
        <w:ind w:left="2183" w:right="289" w:hanging="357"/>
        <w:jc w:val="both"/>
        <w:rPr>
          <w:sz w:val="20"/>
        </w:rPr>
      </w:pPr>
      <w:r>
        <w:rPr>
          <w:sz w:val="20"/>
        </w:rPr>
        <w:t>In Abstimmung mit der Unteren Wasserbehörde ist für einen eventuell auftretenden Schadensfall ein verbindlicher Alarmplan aufzustellen. Bei Betriebsstörungen und sonstigen Vorkommnissen, die erwarten lassen, dass gefährliche Stoffe in das Gewässer gelangen oder von Einfluss auf die Gewässerbenutzung sein können, sind unverzüglich fernmündlich sowie anschließend</w:t>
      </w:r>
      <w:r>
        <w:rPr>
          <w:spacing w:val="-1"/>
          <w:sz w:val="20"/>
        </w:rPr>
        <w:t xml:space="preserve"> </w:t>
      </w:r>
      <w:r>
        <w:rPr>
          <w:sz w:val="20"/>
        </w:rPr>
        <w:t>schriftlich</w:t>
      </w:r>
    </w:p>
    <w:p w14:paraId="5DBD7B6B" w14:textId="77777777" w:rsidR="00E17E64" w:rsidRDefault="00E17E64" w:rsidP="003C72FB">
      <w:pPr>
        <w:pStyle w:val="Textkrper"/>
        <w:rPr>
          <w:sz w:val="25"/>
        </w:rPr>
      </w:pPr>
    </w:p>
    <w:p w14:paraId="49349CF3" w14:textId="77777777" w:rsidR="00E17E64" w:rsidRDefault="00A34BBB" w:rsidP="003C72FB">
      <w:pPr>
        <w:pStyle w:val="Listenabsatz"/>
        <w:numPr>
          <w:ilvl w:val="3"/>
          <w:numId w:val="1"/>
        </w:numPr>
        <w:spacing w:line="295" w:lineRule="auto"/>
        <w:ind w:left="2558" w:right="265" w:hanging="318"/>
        <w:jc w:val="both"/>
        <w:rPr>
          <w:sz w:val="20"/>
        </w:rPr>
      </w:pPr>
      <w:r>
        <w:rPr>
          <w:sz w:val="20"/>
        </w:rPr>
        <w:t>das Ordnungsamt der Stadt Troisdorf</w:t>
      </w:r>
      <w:r w:rsidR="00D67797">
        <w:rPr>
          <w:sz w:val="20"/>
        </w:rPr>
        <w:t>,</w:t>
      </w:r>
      <w:r>
        <w:rPr>
          <w:spacing w:val="-3"/>
          <w:sz w:val="20"/>
        </w:rPr>
        <w:t xml:space="preserve"> </w:t>
      </w:r>
      <w:r>
        <w:rPr>
          <w:sz w:val="20"/>
        </w:rPr>
        <w:t>sowie</w:t>
      </w:r>
    </w:p>
    <w:p w14:paraId="0275F165" w14:textId="77777777" w:rsidR="00E17E64" w:rsidRPr="003C72FB" w:rsidRDefault="00A34BBB" w:rsidP="003C72FB">
      <w:pPr>
        <w:pStyle w:val="Listenabsatz"/>
        <w:numPr>
          <w:ilvl w:val="3"/>
          <w:numId w:val="1"/>
        </w:numPr>
        <w:spacing w:before="40" w:line="295" w:lineRule="auto"/>
        <w:ind w:left="2558" w:right="266" w:hanging="318"/>
        <w:jc w:val="both"/>
        <w:rPr>
          <w:sz w:val="20"/>
        </w:rPr>
      </w:pPr>
      <w:r w:rsidRPr="003874A8">
        <w:rPr>
          <w:sz w:val="20"/>
        </w:rPr>
        <w:t>der Rhein-Sieg-Kreis als Untere Wasserbehörde, Kaiser-Wilhelm-Platz 1, 53721 Siegburg, Telefon 02241/12060 (Leitstelle des Rhein-Sieg-Kreises) zu benachrichtigen.</w:t>
      </w:r>
      <w:r w:rsidR="005422E9">
        <w:rPr>
          <w:sz w:val="20"/>
        </w:rPr>
        <w:t xml:space="preserve"> </w:t>
      </w:r>
      <w:r w:rsidRPr="003C72FB">
        <w:rPr>
          <w:sz w:val="20"/>
        </w:rPr>
        <w:t>Dabei sind Art, Ort, Umfang und Zeitpunkt des Schadensereignisses möglichst genau anzugeben.</w:t>
      </w:r>
    </w:p>
    <w:p w14:paraId="01BA5E60" w14:textId="77777777" w:rsidR="00E17E64" w:rsidRDefault="00E17E64">
      <w:pPr>
        <w:pStyle w:val="Textkrper"/>
        <w:rPr>
          <w:sz w:val="25"/>
        </w:rPr>
      </w:pPr>
    </w:p>
    <w:p w14:paraId="65C34292" w14:textId="77777777" w:rsidR="00E17E64" w:rsidRDefault="00A34BBB">
      <w:pPr>
        <w:pStyle w:val="Listenabsatz"/>
        <w:numPr>
          <w:ilvl w:val="2"/>
          <w:numId w:val="1"/>
        </w:numPr>
        <w:tabs>
          <w:tab w:val="left" w:pos="2186"/>
        </w:tabs>
        <w:spacing w:before="1" w:line="295" w:lineRule="auto"/>
        <w:ind w:left="2186" w:right="293"/>
        <w:jc w:val="both"/>
        <w:rPr>
          <w:sz w:val="20"/>
        </w:rPr>
      </w:pPr>
      <w:r>
        <w:rPr>
          <w:sz w:val="20"/>
        </w:rPr>
        <w:t>Unabhängig davon sind unverzüglich geeignete Maßnahmen einzuleiten, die das Eindringen wassergefährdender Stoffe in den Untergrund</w:t>
      </w:r>
      <w:r>
        <w:rPr>
          <w:spacing w:val="-23"/>
          <w:sz w:val="20"/>
        </w:rPr>
        <w:t xml:space="preserve"> </w:t>
      </w:r>
      <w:r>
        <w:rPr>
          <w:sz w:val="20"/>
        </w:rPr>
        <w:t>ausschließen.</w:t>
      </w:r>
    </w:p>
    <w:p w14:paraId="0EDDC6A2" w14:textId="77777777" w:rsidR="00E17E64" w:rsidRPr="003C72FB" w:rsidRDefault="00E17E64" w:rsidP="003C72FB">
      <w:pPr>
        <w:pStyle w:val="Textkrper"/>
        <w:rPr>
          <w:sz w:val="25"/>
        </w:rPr>
      </w:pPr>
    </w:p>
    <w:p w14:paraId="6D1A00C0" w14:textId="77777777" w:rsidR="00E17E64" w:rsidRDefault="00A34BBB">
      <w:pPr>
        <w:pStyle w:val="Listenabsatz"/>
        <w:numPr>
          <w:ilvl w:val="2"/>
          <w:numId w:val="1"/>
        </w:numPr>
        <w:tabs>
          <w:tab w:val="left" w:pos="2186"/>
        </w:tabs>
        <w:spacing w:line="295" w:lineRule="auto"/>
        <w:ind w:left="2186" w:right="290"/>
        <w:jc w:val="both"/>
        <w:rPr>
          <w:sz w:val="20"/>
        </w:rPr>
      </w:pPr>
      <w:r>
        <w:rPr>
          <w:sz w:val="20"/>
        </w:rPr>
        <w:t xml:space="preserve">Die Erlaubnisnehmerin hat spätestens einen Monat nach Unanfechtbarkeit dieser Erlaubnis der Genehmigungsbehörde des Rhein-Sieg-Kreises einen Verantwortlichen und einen Vertreter schriftlich zu benennen, die für </w:t>
      </w:r>
      <w:r>
        <w:rPr>
          <w:spacing w:val="2"/>
          <w:sz w:val="20"/>
        </w:rPr>
        <w:t xml:space="preserve">den </w:t>
      </w:r>
      <w:r>
        <w:rPr>
          <w:sz w:val="20"/>
        </w:rPr>
        <w:t>Betrieb und die Wartung der Wassergewinnungsanlagen sowie die Eintragungen im Betriebstagebuch verantwortlich</w:t>
      </w:r>
      <w:r>
        <w:rPr>
          <w:spacing w:val="-5"/>
          <w:sz w:val="20"/>
        </w:rPr>
        <w:t xml:space="preserve"> </w:t>
      </w:r>
      <w:r>
        <w:rPr>
          <w:sz w:val="20"/>
        </w:rPr>
        <w:t>sind.</w:t>
      </w:r>
    </w:p>
    <w:p w14:paraId="199BC608" w14:textId="77777777" w:rsidR="00E17E64" w:rsidRDefault="00E17E64" w:rsidP="003C72FB">
      <w:pPr>
        <w:pStyle w:val="Textkrper"/>
        <w:rPr>
          <w:sz w:val="25"/>
        </w:rPr>
      </w:pPr>
    </w:p>
    <w:p w14:paraId="0808D330" w14:textId="77777777" w:rsidR="00E17E64" w:rsidRDefault="00A34BBB" w:rsidP="003C72FB">
      <w:pPr>
        <w:pStyle w:val="Textkrper"/>
        <w:spacing w:line="295" w:lineRule="auto"/>
        <w:ind w:left="2183" w:right="295"/>
        <w:jc w:val="both"/>
      </w:pPr>
      <w:r>
        <w:t>Die Personen sind unter Angabe ihrer Stellung im Betrieb und der Telefonnummer zu benennen. Personelle Änderungen sind unverzüglich schriftlich mitzuteilen.</w:t>
      </w:r>
    </w:p>
    <w:p w14:paraId="559A8757" w14:textId="77777777" w:rsidR="00E17E64" w:rsidRPr="003C72FB" w:rsidRDefault="00E17E64" w:rsidP="003C72FB">
      <w:pPr>
        <w:pStyle w:val="Textkrper"/>
        <w:rPr>
          <w:sz w:val="25"/>
        </w:rPr>
      </w:pPr>
    </w:p>
    <w:p w14:paraId="24470992" w14:textId="77777777" w:rsidR="00E17E64" w:rsidRDefault="00A34BBB">
      <w:pPr>
        <w:pStyle w:val="Listenabsatz"/>
        <w:numPr>
          <w:ilvl w:val="2"/>
          <w:numId w:val="1"/>
        </w:numPr>
        <w:tabs>
          <w:tab w:val="left" w:pos="2186"/>
        </w:tabs>
        <w:spacing w:line="295" w:lineRule="auto"/>
        <w:ind w:left="2186" w:right="297"/>
        <w:jc w:val="both"/>
        <w:rPr>
          <w:sz w:val="20"/>
        </w:rPr>
      </w:pPr>
      <w:r>
        <w:rPr>
          <w:sz w:val="20"/>
        </w:rPr>
        <w:t>Wenn die Gewässerbenutzung auf einen anderen übergeht, so ist der Rechtsnachfolger dem Rhein-Sieg-Kreis unverzüglich schriftlich</w:t>
      </w:r>
      <w:r>
        <w:rPr>
          <w:spacing w:val="-22"/>
          <w:sz w:val="20"/>
        </w:rPr>
        <w:t xml:space="preserve"> </w:t>
      </w:r>
      <w:r>
        <w:rPr>
          <w:sz w:val="20"/>
        </w:rPr>
        <w:t>anzuzeigen.</w:t>
      </w:r>
    </w:p>
    <w:p w14:paraId="5446EE45" w14:textId="77777777" w:rsidR="00E17E64" w:rsidRPr="003C72FB" w:rsidRDefault="00E17E64" w:rsidP="003C72FB">
      <w:pPr>
        <w:pStyle w:val="Textkrper"/>
        <w:rPr>
          <w:sz w:val="25"/>
        </w:rPr>
      </w:pPr>
    </w:p>
    <w:p w14:paraId="402FAACD" w14:textId="77777777" w:rsidR="00E17E64" w:rsidRDefault="00A34BBB">
      <w:pPr>
        <w:pStyle w:val="Listenabsatz"/>
        <w:numPr>
          <w:ilvl w:val="2"/>
          <w:numId w:val="1"/>
        </w:numPr>
        <w:tabs>
          <w:tab w:val="left" w:pos="2186"/>
        </w:tabs>
        <w:spacing w:line="295" w:lineRule="auto"/>
        <w:ind w:left="2186" w:right="293"/>
        <w:jc w:val="both"/>
        <w:rPr>
          <w:sz w:val="20"/>
        </w:rPr>
      </w:pPr>
      <w:r>
        <w:rPr>
          <w:sz w:val="20"/>
        </w:rPr>
        <w:t>Sollte die Gewässerbenutzung nach Ablauf der gesetzten Frist weiterhin ausgeübt</w:t>
      </w:r>
      <w:r>
        <w:rPr>
          <w:spacing w:val="-6"/>
          <w:sz w:val="20"/>
        </w:rPr>
        <w:t xml:space="preserve"> </w:t>
      </w:r>
      <w:r>
        <w:rPr>
          <w:sz w:val="20"/>
        </w:rPr>
        <w:t>werden,</w:t>
      </w:r>
      <w:r>
        <w:rPr>
          <w:spacing w:val="-6"/>
          <w:sz w:val="20"/>
        </w:rPr>
        <w:t xml:space="preserve"> </w:t>
      </w:r>
      <w:r>
        <w:rPr>
          <w:sz w:val="20"/>
        </w:rPr>
        <w:t>so</w:t>
      </w:r>
      <w:r>
        <w:rPr>
          <w:spacing w:val="-7"/>
          <w:sz w:val="20"/>
        </w:rPr>
        <w:t xml:space="preserve"> </w:t>
      </w:r>
      <w:r>
        <w:rPr>
          <w:sz w:val="20"/>
        </w:rPr>
        <w:t>ist</w:t>
      </w:r>
      <w:r>
        <w:rPr>
          <w:spacing w:val="-5"/>
          <w:sz w:val="20"/>
        </w:rPr>
        <w:t xml:space="preserve"> </w:t>
      </w:r>
      <w:r>
        <w:rPr>
          <w:sz w:val="20"/>
        </w:rPr>
        <w:t>rechtzeitig</w:t>
      </w:r>
      <w:r>
        <w:rPr>
          <w:spacing w:val="-5"/>
          <w:sz w:val="20"/>
        </w:rPr>
        <w:t xml:space="preserve"> </w:t>
      </w:r>
      <w:r>
        <w:rPr>
          <w:sz w:val="20"/>
        </w:rPr>
        <w:t>eine</w:t>
      </w:r>
      <w:r>
        <w:rPr>
          <w:spacing w:val="-7"/>
          <w:sz w:val="20"/>
        </w:rPr>
        <w:t xml:space="preserve"> </w:t>
      </w:r>
      <w:r>
        <w:rPr>
          <w:sz w:val="20"/>
        </w:rPr>
        <w:t>neue</w:t>
      </w:r>
      <w:r>
        <w:rPr>
          <w:spacing w:val="-4"/>
          <w:sz w:val="20"/>
        </w:rPr>
        <w:t xml:space="preserve"> </w:t>
      </w:r>
      <w:r>
        <w:rPr>
          <w:sz w:val="20"/>
        </w:rPr>
        <w:t>Erlaubnis</w:t>
      </w:r>
      <w:r>
        <w:rPr>
          <w:spacing w:val="-6"/>
          <w:sz w:val="20"/>
        </w:rPr>
        <w:t xml:space="preserve"> </w:t>
      </w:r>
      <w:r>
        <w:rPr>
          <w:sz w:val="20"/>
        </w:rPr>
        <w:t>zu</w:t>
      </w:r>
      <w:r>
        <w:rPr>
          <w:spacing w:val="-5"/>
          <w:sz w:val="20"/>
        </w:rPr>
        <w:t xml:space="preserve"> </w:t>
      </w:r>
      <w:r>
        <w:rPr>
          <w:sz w:val="20"/>
        </w:rPr>
        <w:t>beantragen.</w:t>
      </w:r>
      <w:r>
        <w:rPr>
          <w:spacing w:val="-1"/>
          <w:sz w:val="20"/>
        </w:rPr>
        <w:t xml:space="preserve"> </w:t>
      </w:r>
      <w:r>
        <w:rPr>
          <w:sz w:val="20"/>
        </w:rPr>
        <w:t>Ist</w:t>
      </w:r>
      <w:r>
        <w:rPr>
          <w:spacing w:val="-5"/>
          <w:sz w:val="20"/>
        </w:rPr>
        <w:t xml:space="preserve"> </w:t>
      </w:r>
      <w:r>
        <w:rPr>
          <w:sz w:val="20"/>
        </w:rPr>
        <w:t>die Erlaubnis erloschen, so hat die Erlaubnisnehmerin auf Verlangen der Genehmigungs- und Überwachungsbehörde die Benutzungsanlage zu beseitigen und den früheren Zustand</w:t>
      </w:r>
      <w:r>
        <w:rPr>
          <w:spacing w:val="-4"/>
          <w:sz w:val="20"/>
        </w:rPr>
        <w:t xml:space="preserve"> </w:t>
      </w:r>
      <w:r>
        <w:rPr>
          <w:sz w:val="20"/>
        </w:rPr>
        <w:t>wiederherzustellen.</w:t>
      </w:r>
    </w:p>
    <w:p w14:paraId="7FB85D39" w14:textId="77777777" w:rsidR="00E17E64" w:rsidRDefault="00E17E64" w:rsidP="003C72FB">
      <w:pPr>
        <w:pStyle w:val="Textkrper"/>
        <w:rPr>
          <w:sz w:val="25"/>
        </w:rPr>
      </w:pPr>
    </w:p>
    <w:p w14:paraId="5EDD6358" w14:textId="77777777" w:rsidR="00E17E64" w:rsidRDefault="00A34BBB">
      <w:pPr>
        <w:pStyle w:val="Listenabsatz"/>
        <w:numPr>
          <w:ilvl w:val="1"/>
          <w:numId w:val="1"/>
        </w:numPr>
        <w:tabs>
          <w:tab w:val="left" w:pos="1891"/>
        </w:tabs>
        <w:ind w:left="1890" w:hanging="361"/>
        <w:rPr>
          <w:sz w:val="20"/>
        </w:rPr>
      </w:pPr>
      <w:r>
        <w:rPr>
          <w:sz w:val="20"/>
        </w:rPr>
        <w:t>Auflagen zur</w:t>
      </w:r>
      <w:r>
        <w:rPr>
          <w:spacing w:val="-3"/>
          <w:sz w:val="20"/>
        </w:rPr>
        <w:t xml:space="preserve"> </w:t>
      </w:r>
      <w:r>
        <w:rPr>
          <w:sz w:val="20"/>
        </w:rPr>
        <w:t>Grundwasserentnahme:</w:t>
      </w:r>
    </w:p>
    <w:p w14:paraId="6E3908BF" w14:textId="77777777" w:rsidR="00E17E64" w:rsidRPr="003C72FB" w:rsidRDefault="00E17E64" w:rsidP="003C72FB">
      <w:pPr>
        <w:pStyle w:val="Textkrper"/>
        <w:rPr>
          <w:sz w:val="21"/>
        </w:rPr>
      </w:pPr>
    </w:p>
    <w:p w14:paraId="1D11892A" w14:textId="77777777" w:rsidR="00E17E64" w:rsidRDefault="00A34BBB">
      <w:pPr>
        <w:pStyle w:val="Listenabsatz"/>
        <w:numPr>
          <w:ilvl w:val="2"/>
          <w:numId w:val="1"/>
        </w:numPr>
        <w:tabs>
          <w:tab w:val="left" w:pos="2239"/>
        </w:tabs>
        <w:spacing w:line="295" w:lineRule="auto"/>
        <w:ind w:left="2238" w:right="298"/>
        <w:jc w:val="both"/>
        <w:rPr>
          <w:sz w:val="20"/>
        </w:rPr>
      </w:pPr>
      <w:r>
        <w:rPr>
          <w:sz w:val="20"/>
        </w:rPr>
        <w:t>Der bereits eingebaute Wasserzähler hat die gesamte geförderte Wasser</w:t>
      </w:r>
      <w:r w:rsidR="001017FC">
        <w:rPr>
          <w:sz w:val="20"/>
        </w:rPr>
        <w:softHyphen/>
      </w:r>
      <w:r>
        <w:rPr>
          <w:sz w:val="20"/>
        </w:rPr>
        <w:t>menge laufend zu erfassen und zu</w:t>
      </w:r>
      <w:r>
        <w:rPr>
          <w:spacing w:val="-2"/>
          <w:sz w:val="20"/>
        </w:rPr>
        <w:t xml:space="preserve"> </w:t>
      </w:r>
      <w:r>
        <w:rPr>
          <w:sz w:val="20"/>
        </w:rPr>
        <w:t>messen.</w:t>
      </w:r>
    </w:p>
    <w:p w14:paraId="44C7DAD0" w14:textId="77777777" w:rsidR="0067337A" w:rsidRPr="003C72FB" w:rsidRDefault="0067337A" w:rsidP="003C72FB">
      <w:pPr>
        <w:pStyle w:val="Textkrper"/>
        <w:rPr>
          <w:sz w:val="25"/>
        </w:rPr>
      </w:pPr>
    </w:p>
    <w:p w14:paraId="42222D23" w14:textId="77777777" w:rsidR="00E17E64" w:rsidRDefault="00A34BBB" w:rsidP="003C72FB">
      <w:pPr>
        <w:pStyle w:val="Listenabsatz"/>
        <w:numPr>
          <w:ilvl w:val="2"/>
          <w:numId w:val="1"/>
        </w:numPr>
        <w:tabs>
          <w:tab w:val="left" w:pos="2239"/>
        </w:tabs>
        <w:spacing w:line="295" w:lineRule="auto"/>
        <w:ind w:left="2234" w:right="295" w:hanging="357"/>
        <w:jc w:val="both"/>
        <w:rPr>
          <w:sz w:val="20"/>
        </w:rPr>
      </w:pPr>
      <w:r>
        <w:rPr>
          <w:sz w:val="20"/>
        </w:rPr>
        <w:t>Die verwendeten Messeinrichtungen sind mindestens alle 6 Jahre ab Datum des</w:t>
      </w:r>
      <w:r>
        <w:rPr>
          <w:spacing w:val="-17"/>
          <w:sz w:val="20"/>
        </w:rPr>
        <w:t xml:space="preserve"> </w:t>
      </w:r>
      <w:r>
        <w:rPr>
          <w:sz w:val="20"/>
        </w:rPr>
        <w:t>Bescheids</w:t>
      </w:r>
      <w:r>
        <w:rPr>
          <w:spacing w:val="-16"/>
          <w:sz w:val="20"/>
        </w:rPr>
        <w:t xml:space="preserve"> </w:t>
      </w:r>
      <w:r>
        <w:rPr>
          <w:sz w:val="20"/>
        </w:rPr>
        <w:t>auf</w:t>
      </w:r>
      <w:r>
        <w:rPr>
          <w:spacing w:val="-16"/>
          <w:sz w:val="20"/>
        </w:rPr>
        <w:t xml:space="preserve"> </w:t>
      </w:r>
      <w:r>
        <w:rPr>
          <w:sz w:val="20"/>
        </w:rPr>
        <w:t>ihre</w:t>
      </w:r>
      <w:r>
        <w:rPr>
          <w:spacing w:val="-16"/>
          <w:sz w:val="20"/>
        </w:rPr>
        <w:t xml:space="preserve"> </w:t>
      </w:r>
      <w:r>
        <w:rPr>
          <w:sz w:val="20"/>
        </w:rPr>
        <w:t>Messgenauigkeit</w:t>
      </w:r>
      <w:r>
        <w:rPr>
          <w:spacing w:val="-16"/>
          <w:sz w:val="20"/>
        </w:rPr>
        <w:t xml:space="preserve"> </w:t>
      </w:r>
      <w:r>
        <w:rPr>
          <w:sz w:val="20"/>
        </w:rPr>
        <w:t>von</w:t>
      </w:r>
      <w:r>
        <w:rPr>
          <w:spacing w:val="-14"/>
          <w:sz w:val="20"/>
        </w:rPr>
        <w:t xml:space="preserve"> </w:t>
      </w:r>
      <w:r>
        <w:rPr>
          <w:sz w:val="20"/>
        </w:rPr>
        <w:t>einer</w:t>
      </w:r>
      <w:r>
        <w:rPr>
          <w:spacing w:val="-16"/>
          <w:sz w:val="20"/>
        </w:rPr>
        <w:t xml:space="preserve"> </w:t>
      </w:r>
      <w:r>
        <w:rPr>
          <w:sz w:val="20"/>
        </w:rPr>
        <w:t>Fachfirma</w:t>
      </w:r>
      <w:r>
        <w:rPr>
          <w:spacing w:val="-16"/>
          <w:sz w:val="20"/>
        </w:rPr>
        <w:t xml:space="preserve"> </w:t>
      </w:r>
      <w:r>
        <w:rPr>
          <w:sz w:val="20"/>
        </w:rPr>
        <w:t>hin</w:t>
      </w:r>
      <w:r>
        <w:rPr>
          <w:spacing w:val="-14"/>
          <w:sz w:val="20"/>
        </w:rPr>
        <w:t xml:space="preserve"> </w:t>
      </w:r>
      <w:r>
        <w:rPr>
          <w:sz w:val="20"/>
        </w:rPr>
        <w:t>zu</w:t>
      </w:r>
      <w:r>
        <w:rPr>
          <w:spacing w:val="-15"/>
          <w:sz w:val="20"/>
        </w:rPr>
        <w:t xml:space="preserve"> </w:t>
      </w:r>
      <w:r>
        <w:rPr>
          <w:sz w:val="20"/>
        </w:rPr>
        <w:t>überprüfen und erforderlichenfalls Instand setzen zu lassen. Über die Überprüfung und Instandsetzung sind entsprechende Nachweise zu</w:t>
      </w:r>
      <w:r>
        <w:rPr>
          <w:spacing w:val="-5"/>
          <w:sz w:val="20"/>
        </w:rPr>
        <w:t xml:space="preserve"> </w:t>
      </w:r>
      <w:r>
        <w:rPr>
          <w:sz w:val="20"/>
        </w:rPr>
        <w:t>führen.</w:t>
      </w:r>
    </w:p>
    <w:p w14:paraId="342A6DCF" w14:textId="77777777" w:rsidR="0067337A" w:rsidRPr="003C72FB" w:rsidRDefault="0067337A" w:rsidP="003C72FB">
      <w:pPr>
        <w:pStyle w:val="Textkrper"/>
        <w:rPr>
          <w:sz w:val="25"/>
        </w:rPr>
      </w:pPr>
    </w:p>
    <w:p w14:paraId="5AC36CB9" w14:textId="77777777" w:rsidR="00E17E64" w:rsidRDefault="00A34BBB">
      <w:pPr>
        <w:pStyle w:val="Listenabsatz"/>
        <w:numPr>
          <w:ilvl w:val="2"/>
          <w:numId w:val="1"/>
        </w:numPr>
        <w:tabs>
          <w:tab w:val="left" w:pos="2239"/>
        </w:tabs>
        <w:spacing w:before="4"/>
        <w:ind w:left="2238" w:hanging="361"/>
        <w:jc w:val="both"/>
        <w:rPr>
          <w:sz w:val="20"/>
        </w:rPr>
      </w:pPr>
      <w:r>
        <w:rPr>
          <w:sz w:val="20"/>
        </w:rPr>
        <w:t>Über</w:t>
      </w:r>
      <w:r>
        <w:rPr>
          <w:spacing w:val="-3"/>
          <w:sz w:val="20"/>
        </w:rPr>
        <w:t xml:space="preserve"> </w:t>
      </w:r>
      <w:r>
        <w:rPr>
          <w:sz w:val="20"/>
        </w:rPr>
        <w:t>die</w:t>
      </w:r>
    </w:p>
    <w:p w14:paraId="162EDCD6" w14:textId="77777777" w:rsidR="00E17E64" w:rsidRDefault="00A34BBB" w:rsidP="003C72FB">
      <w:pPr>
        <w:pStyle w:val="Listenabsatz"/>
        <w:numPr>
          <w:ilvl w:val="3"/>
          <w:numId w:val="1"/>
        </w:numPr>
        <w:spacing w:line="295" w:lineRule="auto"/>
        <w:ind w:left="2558" w:right="265" w:hanging="318"/>
        <w:jc w:val="both"/>
        <w:rPr>
          <w:sz w:val="20"/>
        </w:rPr>
      </w:pPr>
      <w:r>
        <w:rPr>
          <w:sz w:val="20"/>
        </w:rPr>
        <w:t>monatlich geförderte</w:t>
      </w:r>
      <w:r w:rsidRPr="003C72FB">
        <w:rPr>
          <w:sz w:val="20"/>
        </w:rPr>
        <w:t xml:space="preserve"> </w:t>
      </w:r>
      <w:r>
        <w:rPr>
          <w:sz w:val="20"/>
        </w:rPr>
        <w:t>Wassermenge,</w:t>
      </w:r>
    </w:p>
    <w:p w14:paraId="1EDAB93D" w14:textId="77777777" w:rsidR="00E17E64" w:rsidRDefault="00A34BBB" w:rsidP="003C72FB">
      <w:pPr>
        <w:pStyle w:val="Listenabsatz"/>
        <w:numPr>
          <w:ilvl w:val="3"/>
          <w:numId w:val="1"/>
        </w:numPr>
        <w:spacing w:line="295" w:lineRule="auto"/>
        <w:ind w:left="2558" w:right="265" w:hanging="318"/>
        <w:jc w:val="both"/>
        <w:rPr>
          <w:sz w:val="20"/>
        </w:rPr>
      </w:pPr>
      <w:r>
        <w:rPr>
          <w:sz w:val="20"/>
        </w:rPr>
        <w:t>Störungen und besondere Vorkommnisse und Überprüfung, Instand</w:t>
      </w:r>
      <w:r w:rsidR="0003782A">
        <w:rPr>
          <w:sz w:val="20"/>
        </w:rPr>
        <w:softHyphen/>
      </w:r>
      <w:r>
        <w:rPr>
          <w:sz w:val="20"/>
        </w:rPr>
        <w:t>setzung und Nacheichung der</w:t>
      </w:r>
      <w:r w:rsidRPr="003C72FB">
        <w:rPr>
          <w:sz w:val="20"/>
        </w:rPr>
        <w:t xml:space="preserve"> </w:t>
      </w:r>
      <w:r>
        <w:rPr>
          <w:sz w:val="20"/>
        </w:rPr>
        <w:t>Messeinrichtungen</w:t>
      </w:r>
    </w:p>
    <w:p w14:paraId="4801152D" w14:textId="77777777" w:rsidR="00E17E64" w:rsidRDefault="00A34BBB" w:rsidP="003C72FB">
      <w:pPr>
        <w:pStyle w:val="Listenabsatz"/>
        <w:numPr>
          <w:ilvl w:val="3"/>
          <w:numId w:val="1"/>
        </w:numPr>
        <w:spacing w:line="295" w:lineRule="auto"/>
        <w:ind w:left="2558" w:right="265" w:hanging="318"/>
        <w:jc w:val="both"/>
        <w:rPr>
          <w:sz w:val="20"/>
        </w:rPr>
      </w:pPr>
      <w:r>
        <w:rPr>
          <w:sz w:val="20"/>
        </w:rPr>
        <w:t>hat</w:t>
      </w:r>
      <w:r w:rsidRPr="003C72FB">
        <w:rPr>
          <w:sz w:val="20"/>
        </w:rPr>
        <w:t xml:space="preserve"> </w:t>
      </w:r>
      <w:r>
        <w:rPr>
          <w:sz w:val="20"/>
        </w:rPr>
        <w:t>die</w:t>
      </w:r>
      <w:r w:rsidRPr="003C72FB">
        <w:rPr>
          <w:sz w:val="20"/>
        </w:rPr>
        <w:t xml:space="preserve"> </w:t>
      </w:r>
      <w:r>
        <w:rPr>
          <w:sz w:val="20"/>
        </w:rPr>
        <w:t>Erlaubnisnehmerin</w:t>
      </w:r>
      <w:r w:rsidRPr="003C72FB">
        <w:rPr>
          <w:sz w:val="20"/>
        </w:rPr>
        <w:t xml:space="preserve"> </w:t>
      </w:r>
      <w:r>
        <w:rPr>
          <w:sz w:val="20"/>
        </w:rPr>
        <w:t>ein</w:t>
      </w:r>
      <w:r w:rsidRPr="003C72FB">
        <w:rPr>
          <w:sz w:val="20"/>
        </w:rPr>
        <w:t xml:space="preserve"> </w:t>
      </w:r>
      <w:r>
        <w:rPr>
          <w:sz w:val="20"/>
        </w:rPr>
        <w:t>Betriebstagebuch</w:t>
      </w:r>
      <w:r w:rsidRPr="003C72FB">
        <w:rPr>
          <w:sz w:val="20"/>
        </w:rPr>
        <w:t xml:space="preserve"> </w:t>
      </w:r>
      <w:r>
        <w:rPr>
          <w:sz w:val="20"/>
        </w:rPr>
        <w:t>zu</w:t>
      </w:r>
      <w:r w:rsidRPr="003C72FB">
        <w:rPr>
          <w:sz w:val="20"/>
        </w:rPr>
        <w:t xml:space="preserve"> </w:t>
      </w:r>
      <w:r>
        <w:rPr>
          <w:sz w:val="20"/>
        </w:rPr>
        <w:t>führen.</w:t>
      </w:r>
      <w:r w:rsidRPr="003C72FB">
        <w:rPr>
          <w:sz w:val="20"/>
        </w:rPr>
        <w:t xml:space="preserve"> </w:t>
      </w:r>
      <w:r>
        <w:rPr>
          <w:sz w:val="20"/>
        </w:rPr>
        <w:t>Die Eintragungen sind durch den Verantwortlichen zu kon</w:t>
      </w:r>
      <w:r w:rsidR="001017FC">
        <w:rPr>
          <w:sz w:val="20"/>
        </w:rPr>
        <w:softHyphen/>
      </w:r>
      <w:r>
        <w:rPr>
          <w:sz w:val="20"/>
        </w:rPr>
        <w:t>trollieren. Das Betriebstagebuch ist der Genehmigungs- und Überwachungsbehörde auf Verlangen vorzulegen und jedes Jahr spätestens bis zum 01. Februar eines jeden Jahres unaufgefordert zu übersenden. Abgeschlossene Bücher sind bis zum Ablauf von drei Kalenderjahren nach Erlöschen der erteilten Erlaubnis</w:t>
      </w:r>
      <w:r w:rsidRPr="003C72FB">
        <w:rPr>
          <w:sz w:val="20"/>
        </w:rPr>
        <w:t xml:space="preserve"> </w:t>
      </w:r>
      <w:r>
        <w:rPr>
          <w:sz w:val="20"/>
        </w:rPr>
        <w:t>aufzubewahren.</w:t>
      </w:r>
    </w:p>
    <w:p w14:paraId="6C964C24" w14:textId="77777777" w:rsidR="00C75749" w:rsidRPr="00C75749" w:rsidRDefault="00C75749" w:rsidP="00C75749">
      <w:pPr>
        <w:pStyle w:val="Textkrper"/>
        <w:rPr>
          <w:sz w:val="25"/>
        </w:rPr>
      </w:pPr>
    </w:p>
    <w:p w14:paraId="5CF3F763" w14:textId="77777777" w:rsidR="00E17E64" w:rsidRDefault="00A34BBB" w:rsidP="00C75749">
      <w:pPr>
        <w:pStyle w:val="Listenabsatz"/>
        <w:numPr>
          <w:ilvl w:val="2"/>
          <w:numId w:val="1"/>
        </w:numPr>
        <w:tabs>
          <w:tab w:val="left" w:pos="2239"/>
        </w:tabs>
        <w:spacing w:line="295" w:lineRule="auto"/>
        <w:ind w:left="2234" w:right="295" w:hanging="357"/>
        <w:jc w:val="both"/>
        <w:rPr>
          <w:sz w:val="20"/>
        </w:rPr>
      </w:pPr>
      <w:r>
        <w:rPr>
          <w:sz w:val="20"/>
        </w:rPr>
        <w:t>Es darf keine unmittelbare Verbindung zwischen den Anlagen der Eigen</w:t>
      </w:r>
      <w:r w:rsidR="001017FC">
        <w:rPr>
          <w:sz w:val="20"/>
        </w:rPr>
        <w:softHyphen/>
      </w:r>
      <w:r>
        <w:rPr>
          <w:sz w:val="20"/>
        </w:rPr>
        <w:t>wasserversorgung</w:t>
      </w:r>
      <w:r w:rsidRPr="00C75749">
        <w:rPr>
          <w:sz w:val="20"/>
        </w:rPr>
        <w:t xml:space="preserve"> </w:t>
      </w:r>
      <w:r>
        <w:rPr>
          <w:sz w:val="20"/>
        </w:rPr>
        <w:t>und</w:t>
      </w:r>
      <w:r w:rsidRPr="00C75749">
        <w:rPr>
          <w:sz w:val="20"/>
        </w:rPr>
        <w:t xml:space="preserve"> </w:t>
      </w:r>
      <w:r>
        <w:rPr>
          <w:sz w:val="20"/>
        </w:rPr>
        <w:t>dem</w:t>
      </w:r>
      <w:r w:rsidRPr="00C75749">
        <w:rPr>
          <w:sz w:val="20"/>
        </w:rPr>
        <w:t xml:space="preserve"> </w:t>
      </w:r>
      <w:r>
        <w:rPr>
          <w:sz w:val="20"/>
        </w:rPr>
        <w:t>öffentlichen</w:t>
      </w:r>
      <w:r w:rsidRPr="00C75749">
        <w:rPr>
          <w:sz w:val="20"/>
        </w:rPr>
        <w:t xml:space="preserve"> </w:t>
      </w:r>
      <w:r>
        <w:rPr>
          <w:sz w:val="20"/>
        </w:rPr>
        <w:t>Wasserversorgungsnetz</w:t>
      </w:r>
      <w:r w:rsidRPr="00C75749">
        <w:rPr>
          <w:sz w:val="20"/>
        </w:rPr>
        <w:t xml:space="preserve"> </w:t>
      </w:r>
      <w:r>
        <w:rPr>
          <w:sz w:val="20"/>
        </w:rPr>
        <w:t>bestehen.</w:t>
      </w:r>
    </w:p>
    <w:p w14:paraId="166689FA" w14:textId="77777777" w:rsidR="00E17E64" w:rsidRPr="003C72FB" w:rsidRDefault="00E17E64" w:rsidP="003C72FB">
      <w:pPr>
        <w:pStyle w:val="Textkrper"/>
        <w:rPr>
          <w:sz w:val="25"/>
        </w:rPr>
      </w:pPr>
    </w:p>
    <w:p w14:paraId="76C7FCB5" w14:textId="77777777" w:rsidR="00E17E64" w:rsidRDefault="00A34BBB" w:rsidP="00C75749">
      <w:pPr>
        <w:pStyle w:val="Listenabsatz"/>
        <w:numPr>
          <w:ilvl w:val="2"/>
          <w:numId w:val="1"/>
        </w:numPr>
        <w:tabs>
          <w:tab w:val="left" w:pos="2239"/>
        </w:tabs>
        <w:spacing w:line="295" w:lineRule="auto"/>
        <w:ind w:left="2234" w:right="295" w:hanging="357"/>
        <w:jc w:val="both"/>
        <w:rPr>
          <w:sz w:val="20"/>
        </w:rPr>
      </w:pPr>
      <w:r>
        <w:rPr>
          <w:sz w:val="20"/>
        </w:rPr>
        <w:t>An allen Zapfstellen im Netz der Eigenwasserversorgung sind deutlich lesbar Hinweisschilder mit dem Aufdruck “Kein Trinkwasser“ anzubringen. Das Wasser aus dem Grundwassersee darf nicht zu Trinkwasserzwecken verwendet</w:t>
      </w:r>
      <w:r w:rsidRPr="00C75749">
        <w:rPr>
          <w:sz w:val="20"/>
        </w:rPr>
        <w:t xml:space="preserve"> </w:t>
      </w:r>
      <w:r>
        <w:rPr>
          <w:sz w:val="20"/>
        </w:rPr>
        <w:t>werden.</w:t>
      </w:r>
    </w:p>
    <w:p w14:paraId="71369121" w14:textId="77777777" w:rsidR="00E17E64" w:rsidRPr="00520E5A" w:rsidRDefault="00E17E64" w:rsidP="00520E5A">
      <w:pPr>
        <w:pStyle w:val="Textkrper"/>
        <w:rPr>
          <w:sz w:val="25"/>
        </w:rPr>
      </w:pPr>
    </w:p>
    <w:p w14:paraId="556A960C" w14:textId="77777777" w:rsidR="00E17E64" w:rsidRPr="00520E5A" w:rsidRDefault="00A34BBB" w:rsidP="00520E5A">
      <w:pPr>
        <w:pStyle w:val="Listenabsatz"/>
        <w:numPr>
          <w:ilvl w:val="2"/>
          <w:numId w:val="1"/>
        </w:numPr>
        <w:tabs>
          <w:tab w:val="left" w:pos="2239"/>
        </w:tabs>
        <w:spacing w:line="295" w:lineRule="auto"/>
        <w:ind w:left="2234" w:right="295" w:hanging="357"/>
        <w:jc w:val="both"/>
        <w:rPr>
          <w:sz w:val="20"/>
        </w:rPr>
      </w:pPr>
      <w:r w:rsidRPr="00520E5A">
        <w:rPr>
          <w:sz w:val="20"/>
        </w:rPr>
        <w:t>Es ist sicher zu stellen, dass keine wassergefährdenden Stoffe in den Untergrund gelangen.</w:t>
      </w:r>
    </w:p>
    <w:p w14:paraId="750B3C53" w14:textId="77777777" w:rsidR="00E17E64" w:rsidRPr="003C72FB" w:rsidRDefault="00E17E64" w:rsidP="003C72FB">
      <w:pPr>
        <w:pStyle w:val="Textkrper"/>
        <w:rPr>
          <w:sz w:val="25"/>
        </w:rPr>
      </w:pPr>
    </w:p>
    <w:p w14:paraId="4B16208E" w14:textId="77777777" w:rsidR="00E17E64" w:rsidRDefault="00A34BBB" w:rsidP="00C75749">
      <w:pPr>
        <w:pStyle w:val="Listenabsatz"/>
        <w:numPr>
          <w:ilvl w:val="1"/>
          <w:numId w:val="1"/>
        </w:numPr>
        <w:tabs>
          <w:tab w:val="left" w:pos="1891"/>
        </w:tabs>
        <w:ind w:left="1890" w:hanging="361"/>
        <w:rPr>
          <w:sz w:val="20"/>
        </w:rPr>
      </w:pPr>
      <w:r>
        <w:rPr>
          <w:sz w:val="20"/>
        </w:rPr>
        <w:t>Auflagen zur Einleitung des</w:t>
      </w:r>
      <w:r w:rsidRPr="00C75749">
        <w:rPr>
          <w:sz w:val="20"/>
        </w:rPr>
        <w:t xml:space="preserve"> </w:t>
      </w:r>
      <w:r>
        <w:rPr>
          <w:sz w:val="20"/>
        </w:rPr>
        <w:t>Kieswaschwassers:</w:t>
      </w:r>
    </w:p>
    <w:p w14:paraId="2AEBD0B6" w14:textId="77777777" w:rsidR="00E17E64" w:rsidRPr="003C72FB" w:rsidRDefault="00E17E64" w:rsidP="00181AA9">
      <w:pPr>
        <w:pStyle w:val="Textkrper"/>
        <w:rPr>
          <w:sz w:val="21"/>
          <w:szCs w:val="21"/>
        </w:rPr>
      </w:pPr>
    </w:p>
    <w:p w14:paraId="33B2A9E3" w14:textId="77777777" w:rsidR="00E17E64" w:rsidRDefault="00A34BBB" w:rsidP="00520E5A">
      <w:pPr>
        <w:pStyle w:val="Listenabsatz"/>
        <w:numPr>
          <w:ilvl w:val="2"/>
          <w:numId w:val="1"/>
        </w:numPr>
        <w:tabs>
          <w:tab w:val="left" w:pos="2239"/>
        </w:tabs>
        <w:spacing w:line="295" w:lineRule="auto"/>
        <w:ind w:left="2234" w:right="295" w:hanging="357"/>
        <w:jc w:val="both"/>
        <w:rPr>
          <w:sz w:val="20"/>
        </w:rPr>
      </w:pPr>
      <w:r>
        <w:rPr>
          <w:sz w:val="20"/>
        </w:rPr>
        <w:t xml:space="preserve">Das Kieswaschwasser muss vor Einleitung in den Grundwassersee über eine </w:t>
      </w:r>
      <w:r w:rsidR="001A1D8C">
        <w:rPr>
          <w:sz w:val="20"/>
        </w:rPr>
        <w:t>Schöpfradreinigung</w:t>
      </w:r>
      <w:r>
        <w:rPr>
          <w:sz w:val="20"/>
        </w:rPr>
        <w:t>,</w:t>
      </w:r>
      <w:r w:rsidRPr="00520E5A">
        <w:rPr>
          <w:sz w:val="20"/>
        </w:rPr>
        <w:t xml:space="preserve"> </w:t>
      </w:r>
      <w:r>
        <w:rPr>
          <w:sz w:val="20"/>
        </w:rPr>
        <w:t>zwei</w:t>
      </w:r>
      <w:r w:rsidRPr="00520E5A">
        <w:rPr>
          <w:sz w:val="20"/>
        </w:rPr>
        <w:t xml:space="preserve"> </w:t>
      </w:r>
      <w:r>
        <w:rPr>
          <w:sz w:val="20"/>
        </w:rPr>
        <w:t>Absetzbecken</w:t>
      </w:r>
      <w:r w:rsidRPr="00520E5A">
        <w:rPr>
          <w:sz w:val="20"/>
        </w:rPr>
        <w:t xml:space="preserve"> </w:t>
      </w:r>
      <w:r>
        <w:rPr>
          <w:sz w:val="20"/>
        </w:rPr>
        <w:t>und</w:t>
      </w:r>
      <w:r w:rsidRPr="00520E5A">
        <w:rPr>
          <w:sz w:val="20"/>
        </w:rPr>
        <w:t xml:space="preserve"> </w:t>
      </w:r>
      <w:r>
        <w:rPr>
          <w:sz w:val="20"/>
        </w:rPr>
        <w:t>über</w:t>
      </w:r>
      <w:r w:rsidRPr="00520E5A">
        <w:rPr>
          <w:sz w:val="20"/>
        </w:rPr>
        <w:t xml:space="preserve"> </w:t>
      </w:r>
      <w:r>
        <w:rPr>
          <w:sz w:val="20"/>
        </w:rPr>
        <w:t>einen</w:t>
      </w:r>
      <w:r w:rsidRPr="00520E5A">
        <w:rPr>
          <w:sz w:val="20"/>
        </w:rPr>
        <w:t xml:space="preserve"> </w:t>
      </w:r>
      <w:r>
        <w:rPr>
          <w:sz w:val="20"/>
        </w:rPr>
        <w:t>Kiesfilter</w:t>
      </w:r>
      <w:r w:rsidRPr="00520E5A">
        <w:rPr>
          <w:sz w:val="20"/>
        </w:rPr>
        <w:t xml:space="preserve"> </w:t>
      </w:r>
      <w:r>
        <w:rPr>
          <w:sz w:val="20"/>
        </w:rPr>
        <w:t>geleitet werden.</w:t>
      </w:r>
    </w:p>
    <w:p w14:paraId="682C4626" w14:textId="77777777" w:rsidR="00E17E64" w:rsidRPr="003C72FB" w:rsidRDefault="00E17E64" w:rsidP="003C72FB">
      <w:pPr>
        <w:pStyle w:val="Textkrper"/>
        <w:rPr>
          <w:sz w:val="25"/>
        </w:rPr>
      </w:pPr>
    </w:p>
    <w:p w14:paraId="058C1419" w14:textId="77777777" w:rsidR="00E17E64" w:rsidRDefault="00A34BBB" w:rsidP="00520E5A">
      <w:pPr>
        <w:pStyle w:val="Listenabsatz"/>
        <w:numPr>
          <w:ilvl w:val="2"/>
          <w:numId w:val="1"/>
        </w:numPr>
        <w:tabs>
          <w:tab w:val="left" w:pos="2239"/>
        </w:tabs>
        <w:spacing w:line="295" w:lineRule="auto"/>
        <w:ind w:left="2234" w:right="295" w:hanging="357"/>
        <w:jc w:val="both"/>
        <w:rPr>
          <w:sz w:val="20"/>
        </w:rPr>
      </w:pPr>
      <w:r>
        <w:rPr>
          <w:sz w:val="20"/>
        </w:rPr>
        <w:t>Die Absetzbecken sind mit folgenden Mindestgrößen auszugestalten und so regelmäßig auszufahren, dass deren Funktionstüchtigkeit erhalten bleibt. Becken</w:t>
      </w:r>
      <w:r w:rsidRPr="00520E5A">
        <w:rPr>
          <w:sz w:val="20"/>
        </w:rPr>
        <w:t xml:space="preserve"> </w:t>
      </w:r>
      <w:r>
        <w:rPr>
          <w:sz w:val="20"/>
        </w:rPr>
        <w:t>I:</w:t>
      </w:r>
      <w:r>
        <w:rPr>
          <w:sz w:val="20"/>
        </w:rPr>
        <w:tab/>
        <w:t>65 m (L) x 6 m (B) x 2 m</w:t>
      </w:r>
      <w:r w:rsidRPr="00520E5A">
        <w:rPr>
          <w:sz w:val="20"/>
        </w:rPr>
        <w:t xml:space="preserve"> </w:t>
      </w:r>
      <w:r>
        <w:rPr>
          <w:sz w:val="20"/>
        </w:rPr>
        <w:t>(T)</w:t>
      </w:r>
    </w:p>
    <w:p w14:paraId="69EBB2F5" w14:textId="77777777" w:rsidR="00E17E64" w:rsidRPr="00520E5A" w:rsidRDefault="00A34BBB" w:rsidP="00202E0A">
      <w:pPr>
        <w:pStyle w:val="Listenabsatz"/>
        <w:tabs>
          <w:tab w:val="left" w:pos="2239"/>
        </w:tabs>
        <w:spacing w:line="295" w:lineRule="auto"/>
        <w:ind w:left="2234" w:right="295" w:firstLine="0"/>
        <w:jc w:val="both"/>
        <w:rPr>
          <w:sz w:val="20"/>
        </w:rPr>
      </w:pPr>
      <w:r w:rsidRPr="00520E5A">
        <w:rPr>
          <w:sz w:val="20"/>
        </w:rPr>
        <w:t>Becken II:</w:t>
      </w:r>
      <w:r w:rsidRPr="00520E5A">
        <w:rPr>
          <w:sz w:val="20"/>
        </w:rPr>
        <w:tab/>
        <w:t>95 m (L) x 7 m (B) x 2 m (T)</w:t>
      </w:r>
    </w:p>
    <w:p w14:paraId="123D63D5" w14:textId="77777777" w:rsidR="00E17E64" w:rsidRPr="003C72FB" w:rsidRDefault="00E17E64" w:rsidP="003C72FB">
      <w:pPr>
        <w:pStyle w:val="Textkrper"/>
        <w:rPr>
          <w:sz w:val="25"/>
        </w:rPr>
      </w:pPr>
    </w:p>
    <w:p w14:paraId="582B9B66" w14:textId="77777777" w:rsidR="00E17E64" w:rsidRPr="00202E0A" w:rsidRDefault="00A34BBB" w:rsidP="00202E0A">
      <w:pPr>
        <w:pStyle w:val="Listenabsatz"/>
        <w:numPr>
          <w:ilvl w:val="2"/>
          <w:numId w:val="1"/>
        </w:numPr>
        <w:tabs>
          <w:tab w:val="left" w:pos="2239"/>
        </w:tabs>
        <w:spacing w:line="295" w:lineRule="auto"/>
        <w:ind w:left="2234" w:right="295" w:hanging="357"/>
        <w:jc w:val="both"/>
        <w:rPr>
          <w:sz w:val="20"/>
        </w:rPr>
      </w:pPr>
      <w:r w:rsidRPr="00202E0A">
        <w:rPr>
          <w:sz w:val="20"/>
        </w:rPr>
        <w:t>Die bei der Leerung der Absetzbecken anfallenden Schlämme sind unverzüglich</w:t>
      </w:r>
      <w:r w:rsidR="00202E0A">
        <w:rPr>
          <w:sz w:val="20"/>
        </w:rPr>
        <w:t xml:space="preserve"> - </w:t>
      </w:r>
      <w:r w:rsidRPr="00202E0A">
        <w:rPr>
          <w:sz w:val="20"/>
        </w:rPr>
        <w:t>solange die Wiederverfüllung dort noch nicht abgeschlossen ist - in die eigene Abgrabung östlich des „Eschmarer Sees“ zu verbringen, danach in die Erweiterungsfläche westlich des Sees.</w:t>
      </w:r>
    </w:p>
    <w:p w14:paraId="1BF57AAA" w14:textId="77777777" w:rsidR="00690818" w:rsidRPr="003C72FB" w:rsidRDefault="00690818" w:rsidP="003C72FB">
      <w:pPr>
        <w:pStyle w:val="Textkrper"/>
        <w:rPr>
          <w:sz w:val="25"/>
        </w:rPr>
      </w:pPr>
    </w:p>
    <w:p w14:paraId="336F80BC" w14:textId="77777777" w:rsidR="00E17E64" w:rsidRDefault="00A34BBB" w:rsidP="003C72FB">
      <w:pPr>
        <w:pStyle w:val="Listenabsatz"/>
        <w:numPr>
          <w:ilvl w:val="2"/>
          <w:numId w:val="1"/>
        </w:numPr>
        <w:tabs>
          <w:tab w:val="left" w:pos="2239"/>
        </w:tabs>
        <w:spacing w:line="295" w:lineRule="auto"/>
        <w:ind w:left="2234" w:right="295" w:hanging="357"/>
        <w:jc w:val="both"/>
        <w:rPr>
          <w:sz w:val="20"/>
        </w:rPr>
      </w:pPr>
      <w:r>
        <w:rPr>
          <w:sz w:val="20"/>
        </w:rPr>
        <w:t>Öle und andere wassergefährdende Stoffe, die an den Betriebsanlagen infolge Undichtigkeit, Überströmung, Abspül- oder Entleerung ablaufen, sind sofort aufzufangen und ordnungsgemäß zu</w:t>
      </w:r>
      <w:r w:rsidRPr="00202E0A">
        <w:rPr>
          <w:sz w:val="20"/>
        </w:rPr>
        <w:t xml:space="preserve"> </w:t>
      </w:r>
      <w:r>
        <w:rPr>
          <w:sz w:val="20"/>
        </w:rPr>
        <w:t>entsorgen.</w:t>
      </w:r>
    </w:p>
    <w:p w14:paraId="57AA6FE2" w14:textId="77777777" w:rsidR="00E17E64" w:rsidRPr="003C72FB" w:rsidRDefault="00E17E64" w:rsidP="003C72FB">
      <w:pPr>
        <w:pStyle w:val="Textkrper"/>
        <w:rPr>
          <w:sz w:val="25"/>
        </w:rPr>
      </w:pPr>
    </w:p>
    <w:p w14:paraId="409304CC" w14:textId="77777777" w:rsidR="00E17E64" w:rsidRDefault="00A34BBB" w:rsidP="00202E0A">
      <w:pPr>
        <w:pStyle w:val="Listenabsatz"/>
        <w:numPr>
          <w:ilvl w:val="2"/>
          <w:numId w:val="1"/>
        </w:numPr>
        <w:tabs>
          <w:tab w:val="left" w:pos="2239"/>
        </w:tabs>
        <w:spacing w:line="295" w:lineRule="auto"/>
        <w:ind w:left="2234" w:right="295" w:hanging="357"/>
        <w:jc w:val="both"/>
        <w:rPr>
          <w:sz w:val="20"/>
        </w:rPr>
      </w:pPr>
      <w:r>
        <w:rPr>
          <w:sz w:val="20"/>
        </w:rPr>
        <w:t>Die Genehmigungs- und Überwachungsbehörde kann den Erlaubnisnehmer veranlassen oder selbst einen geeigneten Probenehmer/Untersuchungslabor beauftragen, auf Kosten des Erlaubnisnehmers Proben zu nehmen oder Untersuchungen auf von der Genehmigungs- und Überwachungsbehörde festgelegte Parameter</w:t>
      </w:r>
      <w:r w:rsidRPr="00202E0A">
        <w:rPr>
          <w:sz w:val="20"/>
        </w:rPr>
        <w:t xml:space="preserve"> </w:t>
      </w:r>
      <w:r>
        <w:rPr>
          <w:sz w:val="20"/>
        </w:rPr>
        <w:t>durchzuführen.</w:t>
      </w:r>
    </w:p>
    <w:p w14:paraId="632BDBD3" w14:textId="77777777" w:rsidR="00E17E64" w:rsidRDefault="00E17E64" w:rsidP="003C72FB">
      <w:pPr>
        <w:pStyle w:val="Textkrper"/>
        <w:rPr>
          <w:sz w:val="25"/>
        </w:rPr>
      </w:pPr>
    </w:p>
    <w:p w14:paraId="249D2610" w14:textId="77777777" w:rsidR="00E17E64" w:rsidRPr="00202E0A" w:rsidRDefault="00A34BBB" w:rsidP="00CA02F4">
      <w:pPr>
        <w:pStyle w:val="Listenabsatz"/>
        <w:numPr>
          <w:ilvl w:val="2"/>
          <w:numId w:val="1"/>
        </w:numPr>
        <w:tabs>
          <w:tab w:val="left" w:pos="2239"/>
        </w:tabs>
        <w:spacing w:line="295" w:lineRule="auto"/>
        <w:ind w:left="2234" w:right="295" w:hanging="357"/>
        <w:jc w:val="both"/>
        <w:rPr>
          <w:sz w:val="20"/>
        </w:rPr>
      </w:pPr>
      <w:r w:rsidRPr="00202E0A">
        <w:rPr>
          <w:sz w:val="20"/>
        </w:rPr>
        <w:t>Die Beprobungen und die Untersuchungen haben von einem geeigneten Probenehmer/Untersuchungslabor zu erfolgen. Geeignet ist ein Probeneh</w:t>
      </w:r>
      <w:r w:rsidR="003B181D" w:rsidRPr="00202E0A">
        <w:rPr>
          <w:sz w:val="20"/>
        </w:rPr>
        <w:softHyphen/>
      </w:r>
      <w:r w:rsidRPr="00202E0A">
        <w:rPr>
          <w:sz w:val="20"/>
        </w:rPr>
        <w:t>mer/Untersuchungslabor, wenn dieser/dieses eine Zulassung nach § 25 Landesabfallgesetz des Landes Nordrhein-Westfalens (LABfG NRW), Teilbereich 3 oder die Akkreditierung nach DIN EN ISO/IEC 17025 für Wasser besitzt. Nach</w:t>
      </w:r>
      <w:r w:rsidR="00202E0A">
        <w:rPr>
          <w:sz w:val="20"/>
        </w:rPr>
        <w:t xml:space="preserve"> </w:t>
      </w:r>
      <w:r w:rsidRPr="00202E0A">
        <w:rPr>
          <w:sz w:val="20"/>
        </w:rPr>
        <w:t>§ 25 LABfG NRW zugelassene Untersuchungsstellen können beim Landesamt für Natur, Umwelt und Verbraucherschutz NRW nachgefragt werden, die nach DIN EN ISO/ICE 17025 akkreditierten Untersuchungsstellen beim Deutschen Akkreditierungsrat in Berlin.</w:t>
      </w:r>
    </w:p>
    <w:p w14:paraId="3BCA09AE" w14:textId="77777777" w:rsidR="00E17E64" w:rsidRDefault="00E17E64">
      <w:pPr>
        <w:pStyle w:val="Textkrper"/>
        <w:rPr>
          <w:sz w:val="25"/>
        </w:rPr>
      </w:pPr>
    </w:p>
    <w:p w14:paraId="50E23832" w14:textId="77777777" w:rsidR="00E17E64" w:rsidRDefault="00A34BBB">
      <w:pPr>
        <w:pStyle w:val="Listenabsatz"/>
        <w:numPr>
          <w:ilvl w:val="1"/>
          <w:numId w:val="1"/>
        </w:numPr>
        <w:tabs>
          <w:tab w:val="left" w:pos="1891"/>
        </w:tabs>
        <w:ind w:left="1890" w:hanging="361"/>
        <w:rPr>
          <w:sz w:val="20"/>
        </w:rPr>
      </w:pPr>
      <w:r>
        <w:rPr>
          <w:sz w:val="20"/>
        </w:rPr>
        <w:t>Betrieb einer</w:t>
      </w:r>
      <w:r w:rsidRPr="00181AA9">
        <w:rPr>
          <w:sz w:val="20"/>
        </w:rPr>
        <w:t xml:space="preserve"> </w:t>
      </w:r>
      <w:r>
        <w:rPr>
          <w:sz w:val="20"/>
        </w:rPr>
        <w:t>Reifenwaschanlage</w:t>
      </w:r>
    </w:p>
    <w:p w14:paraId="1192A3CB" w14:textId="77777777" w:rsidR="00E17E64" w:rsidRPr="003C72FB" w:rsidRDefault="00E17E64" w:rsidP="00181AA9">
      <w:pPr>
        <w:pStyle w:val="Textkrper"/>
        <w:rPr>
          <w:sz w:val="21"/>
          <w:szCs w:val="21"/>
        </w:rPr>
      </w:pPr>
    </w:p>
    <w:p w14:paraId="41A25D1E" w14:textId="77777777" w:rsidR="00E17E64" w:rsidRDefault="00A34BBB">
      <w:pPr>
        <w:pStyle w:val="Textkrper"/>
        <w:spacing w:line="295" w:lineRule="auto"/>
        <w:ind w:left="1955" w:right="295"/>
        <w:jc w:val="both"/>
      </w:pPr>
      <w:r>
        <w:t>Zur Vermeidung von Straßenverschmutzungen ist eine Reifenwaschanlage zu betreiben. Einrichtung und Betrieb erfolgen gemäß den Antragsunterlagen, die verbindlicher Bestandteil dieser wasserrechtlichen Erlaubnis sind.</w:t>
      </w:r>
    </w:p>
    <w:p w14:paraId="0CDB0E7C" w14:textId="77777777" w:rsidR="00E17E64" w:rsidRPr="003C72FB" w:rsidRDefault="00E17E64" w:rsidP="003C72FB">
      <w:pPr>
        <w:pStyle w:val="Textkrper"/>
        <w:rPr>
          <w:sz w:val="25"/>
        </w:rPr>
      </w:pPr>
    </w:p>
    <w:p w14:paraId="4AC76292" w14:textId="77777777" w:rsidR="00E17E64" w:rsidRDefault="001A1D8C">
      <w:pPr>
        <w:pStyle w:val="Textkrper"/>
        <w:spacing w:line="295" w:lineRule="auto"/>
        <w:ind w:left="1955" w:right="293"/>
        <w:jc w:val="both"/>
      </w:pPr>
      <w:r>
        <w:t>Im Übrigen sind beim Betrieb der Reifenwaschanlage die Maßgaben unter III. Nr. 3.12 zu beachten.</w:t>
      </w:r>
    </w:p>
    <w:p w14:paraId="5E1D455E" w14:textId="77777777" w:rsidR="00E17E64" w:rsidRDefault="00E17E64" w:rsidP="003C72FB">
      <w:pPr>
        <w:pStyle w:val="Textkrper"/>
        <w:rPr>
          <w:sz w:val="25"/>
        </w:rPr>
      </w:pPr>
    </w:p>
    <w:p w14:paraId="23FB082F" w14:textId="77777777" w:rsidR="00E17E64" w:rsidRDefault="00A34BBB">
      <w:pPr>
        <w:pStyle w:val="Listenabsatz"/>
        <w:numPr>
          <w:ilvl w:val="1"/>
          <w:numId w:val="1"/>
        </w:numPr>
        <w:tabs>
          <w:tab w:val="left" w:pos="1891"/>
        </w:tabs>
        <w:ind w:left="1890" w:hanging="361"/>
        <w:rPr>
          <w:sz w:val="20"/>
        </w:rPr>
      </w:pPr>
      <w:r>
        <w:rPr>
          <w:sz w:val="20"/>
        </w:rPr>
        <w:t>Vorbehalt</w:t>
      </w:r>
    </w:p>
    <w:p w14:paraId="7075AF2A" w14:textId="77777777" w:rsidR="00E17E64" w:rsidRPr="003C72FB" w:rsidRDefault="00E17E64">
      <w:pPr>
        <w:pStyle w:val="Textkrper"/>
        <w:spacing w:before="5"/>
        <w:rPr>
          <w:sz w:val="21"/>
          <w:szCs w:val="21"/>
        </w:rPr>
      </w:pPr>
    </w:p>
    <w:p w14:paraId="6DCDD205" w14:textId="77777777" w:rsidR="00E17E64" w:rsidRDefault="00A34BBB">
      <w:pPr>
        <w:pStyle w:val="Textkrper"/>
        <w:spacing w:line="295" w:lineRule="auto"/>
        <w:ind w:left="1955" w:right="292"/>
        <w:jc w:val="both"/>
      </w:pPr>
      <w:r>
        <w:t>Diese Erlaubnis steht unter dem Vorbehalt nachträglicher weiterer Anforderungen und Nebenbestimmungen.</w:t>
      </w:r>
    </w:p>
    <w:p w14:paraId="0BFEFC16" w14:textId="77777777" w:rsidR="00E17E64" w:rsidRPr="003C72FB" w:rsidRDefault="00E17E64" w:rsidP="003C72FB">
      <w:pPr>
        <w:pStyle w:val="Textkrper"/>
        <w:rPr>
          <w:sz w:val="25"/>
        </w:rPr>
      </w:pPr>
    </w:p>
    <w:p w14:paraId="50198B9E" w14:textId="77777777" w:rsidR="00B626FE" w:rsidRDefault="00B626FE" w:rsidP="00B626FE">
      <w:pPr>
        <w:pStyle w:val="Textkrper"/>
        <w:spacing w:line="295" w:lineRule="auto"/>
        <w:ind w:left="1955" w:right="292"/>
        <w:jc w:val="both"/>
      </w:pPr>
      <w:r>
        <w:br w:type="page"/>
      </w:r>
    </w:p>
    <w:p w14:paraId="7F0E0C01" w14:textId="77777777" w:rsidR="00E17E64" w:rsidRDefault="00A34BBB">
      <w:pPr>
        <w:pStyle w:val="Listenabsatz"/>
        <w:numPr>
          <w:ilvl w:val="1"/>
          <w:numId w:val="1"/>
        </w:numPr>
        <w:tabs>
          <w:tab w:val="left" w:pos="1891"/>
        </w:tabs>
        <w:ind w:left="1890" w:hanging="361"/>
        <w:rPr>
          <w:sz w:val="20"/>
        </w:rPr>
      </w:pPr>
      <w:r>
        <w:rPr>
          <w:sz w:val="20"/>
        </w:rPr>
        <w:t>Hinweise</w:t>
      </w:r>
    </w:p>
    <w:p w14:paraId="58EF79DF" w14:textId="77777777" w:rsidR="00E17E64" w:rsidRPr="003C72FB" w:rsidRDefault="00E17E64" w:rsidP="003C72FB">
      <w:pPr>
        <w:pStyle w:val="Textkrper"/>
        <w:spacing w:before="5"/>
        <w:rPr>
          <w:sz w:val="21"/>
          <w:szCs w:val="21"/>
        </w:rPr>
      </w:pPr>
    </w:p>
    <w:p w14:paraId="7623556C" w14:textId="77777777" w:rsidR="00E17E64" w:rsidRDefault="00A34BBB" w:rsidP="00B626FE">
      <w:pPr>
        <w:pStyle w:val="Listenabsatz"/>
        <w:numPr>
          <w:ilvl w:val="0"/>
          <w:numId w:val="26"/>
        </w:numPr>
        <w:spacing w:line="295" w:lineRule="auto"/>
        <w:ind w:right="297"/>
        <w:jc w:val="left"/>
        <w:rPr>
          <w:sz w:val="20"/>
        </w:rPr>
      </w:pPr>
      <w:r>
        <w:rPr>
          <w:sz w:val="20"/>
        </w:rPr>
        <w:t>Die</w:t>
      </w:r>
      <w:r>
        <w:rPr>
          <w:spacing w:val="-15"/>
          <w:sz w:val="20"/>
        </w:rPr>
        <w:t xml:space="preserve"> </w:t>
      </w:r>
      <w:r>
        <w:rPr>
          <w:sz w:val="20"/>
        </w:rPr>
        <w:t>Erlaubnisnehmerin</w:t>
      </w:r>
      <w:r>
        <w:rPr>
          <w:spacing w:val="-13"/>
          <w:sz w:val="20"/>
        </w:rPr>
        <w:t xml:space="preserve"> </w:t>
      </w:r>
      <w:r>
        <w:rPr>
          <w:sz w:val="20"/>
        </w:rPr>
        <w:t>hat</w:t>
      </w:r>
      <w:r>
        <w:rPr>
          <w:spacing w:val="-12"/>
          <w:sz w:val="20"/>
        </w:rPr>
        <w:t xml:space="preserve"> </w:t>
      </w:r>
      <w:r>
        <w:rPr>
          <w:sz w:val="20"/>
        </w:rPr>
        <w:t>die</w:t>
      </w:r>
      <w:r>
        <w:rPr>
          <w:spacing w:val="-15"/>
          <w:sz w:val="20"/>
        </w:rPr>
        <w:t xml:space="preserve"> </w:t>
      </w:r>
      <w:r>
        <w:rPr>
          <w:sz w:val="20"/>
        </w:rPr>
        <w:t>Nebenbestimmungen</w:t>
      </w:r>
      <w:r>
        <w:rPr>
          <w:spacing w:val="-12"/>
          <w:sz w:val="20"/>
        </w:rPr>
        <w:t xml:space="preserve"> </w:t>
      </w:r>
      <w:r>
        <w:rPr>
          <w:sz w:val="20"/>
        </w:rPr>
        <w:t>dieses</w:t>
      </w:r>
      <w:r>
        <w:rPr>
          <w:spacing w:val="-12"/>
          <w:sz w:val="20"/>
        </w:rPr>
        <w:t xml:space="preserve"> </w:t>
      </w:r>
      <w:r>
        <w:rPr>
          <w:sz w:val="20"/>
        </w:rPr>
        <w:t>Erlaubnisbescheides</w:t>
      </w:r>
      <w:r>
        <w:rPr>
          <w:spacing w:val="-14"/>
          <w:sz w:val="20"/>
        </w:rPr>
        <w:t xml:space="preserve"> </w:t>
      </w:r>
      <w:r>
        <w:rPr>
          <w:sz w:val="20"/>
        </w:rPr>
        <w:t>auf ihre Kosten zu</w:t>
      </w:r>
      <w:r>
        <w:rPr>
          <w:spacing w:val="-1"/>
          <w:sz w:val="20"/>
        </w:rPr>
        <w:t xml:space="preserve"> </w:t>
      </w:r>
      <w:r>
        <w:rPr>
          <w:sz w:val="20"/>
        </w:rPr>
        <w:t>erfüllen.</w:t>
      </w:r>
    </w:p>
    <w:p w14:paraId="44910246" w14:textId="77777777" w:rsidR="00E17E64" w:rsidRPr="003C72FB" w:rsidRDefault="00E17E64" w:rsidP="003C72FB">
      <w:pPr>
        <w:pStyle w:val="Textkrper"/>
        <w:rPr>
          <w:sz w:val="25"/>
        </w:rPr>
      </w:pPr>
    </w:p>
    <w:p w14:paraId="0A1122F5" w14:textId="77777777" w:rsidR="00E17E64" w:rsidRPr="00264290" w:rsidRDefault="00A34BBB" w:rsidP="003C72FB">
      <w:pPr>
        <w:pStyle w:val="Listenabsatz"/>
        <w:numPr>
          <w:ilvl w:val="0"/>
          <w:numId w:val="26"/>
        </w:numPr>
        <w:spacing w:line="295" w:lineRule="auto"/>
        <w:ind w:right="297"/>
        <w:jc w:val="both"/>
      </w:pPr>
      <w:r w:rsidRPr="00FF4F80">
        <w:rPr>
          <w:sz w:val="20"/>
        </w:rPr>
        <w:t>Änderungen der Anlage, durch die die Gewässerbenutzung über das zugelassene Maß</w:t>
      </w:r>
      <w:r w:rsidRPr="003C72FB">
        <w:rPr>
          <w:sz w:val="20"/>
        </w:rPr>
        <w:t xml:space="preserve"> </w:t>
      </w:r>
      <w:r w:rsidRPr="00FF4F80">
        <w:rPr>
          <w:sz w:val="20"/>
        </w:rPr>
        <w:t>hinaus</w:t>
      </w:r>
      <w:r w:rsidRPr="003C72FB">
        <w:rPr>
          <w:sz w:val="20"/>
        </w:rPr>
        <w:t xml:space="preserve"> </w:t>
      </w:r>
      <w:r w:rsidRPr="00FF4F80">
        <w:rPr>
          <w:sz w:val="20"/>
        </w:rPr>
        <w:t>nicht</w:t>
      </w:r>
      <w:r w:rsidRPr="003C72FB">
        <w:rPr>
          <w:sz w:val="20"/>
        </w:rPr>
        <w:t xml:space="preserve"> </w:t>
      </w:r>
      <w:r w:rsidRPr="00FF4F80">
        <w:rPr>
          <w:sz w:val="20"/>
        </w:rPr>
        <w:t>erweitert</w:t>
      </w:r>
      <w:r w:rsidRPr="003C72FB">
        <w:rPr>
          <w:sz w:val="20"/>
        </w:rPr>
        <w:t xml:space="preserve"> </w:t>
      </w:r>
      <w:r w:rsidRPr="00FF4F80">
        <w:rPr>
          <w:sz w:val="20"/>
        </w:rPr>
        <w:t>wird,</w:t>
      </w:r>
      <w:r w:rsidRPr="003C72FB">
        <w:rPr>
          <w:sz w:val="20"/>
        </w:rPr>
        <w:t xml:space="preserve"> </w:t>
      </w:r>
      <w:r w:rsidRPr="00FF4F80">
        <w:rPr>
          <w:sz w:val="20"/>
        </w:rPr>
        <w:t>und</w:t>
      </w:r>
      <w:r w:rsidRPr="003C72FB">
        <w:rPr>
          <w:sz w:val="20"/>
        </w:rPr>
        <w:t xml:space="preserve"> </w:t>
      </w:r>
      <w:r w:rsidRPr="00FF4F80">
        <w:rPr>
          <w:sz w:val="20"/>
        </w:rPr>
        <w:t>denen</w:t>
      </w:r>
      <w:r w:rsidRPr="003C72FB">
        <w:rPr>
          <w:sz w:val="20"/>
        </w:rPr>
        <w:t xml:space="preserve"> </w:t>
      </w:r>
      <w:r w:rsidRPr="00FF4F80">
        <w:rPr>
          <w:sz w:val="20"/>
        </w:rPr>
        <w:t>ordnungsbehördliche</w:t>
      </w:r>
      <w:r w:rsidRPr="003C72FB">
        <w:rPr>
          <w:sz w:val="20"/>
        </w:rPr>
        <w:t xml:space="preserve"> </w:t>
      </w:r>
      <w:r w:rsidRPr="00FF4F80">
        <w:rPr>
          <w:sz w:val="20"/>
        </w:rPr>
        <w:t>Vorschriften</w:t>
      </w:r>
      <w:r w:rsidRPr="003C72FB">
        <w:rPr>
          <w:sz w:val="20"/>
        </w:rPr>
        <w:t xml:space="preserve"> </w:t>
      </w:r>
      <w:r w:rsidRPr="00FF4F80">
        <w:rPr>
          <w:sz w:val="20"/>
        </w:rPr>
        <w:t>nicht</w:t>
      </w:r>
      <w:r w:rsidR="00A9479A">
        <w:rPr>
          <w:sz w:val="20"/>
        </w:rPr>
        <w:t xml:space="preserve"> </w:t>
      </w:r>
      <w:r w:rsidRPr="003C72FB">
        <w:rPr>
          <w:sz w:val="20"/>
        </w:rPr>
        <w:t>entgegenstehen, sind der zuständigen Genehmigungsbehörde mindestens 2 Monate vorher schriftlich anzuzeigen. Weit</w:t>
      </w:r>
      <w:r w:rsidR="001A1D8C" w:rsidRPr="003C72FB">
        <w:rPr>
          <w:sz w:val="20"/>
        </w:rPr>
        <w:t>er</w:t>
      </w:r>
      <w:r w:rsidRPr="003C72FB">
        <w:rPr>
          <w:sz w:val="20"/>
        </w:rPr>
        <w:t>gehende Änderungen der Anlage und sonstige Erweiterungen der Gewässerbenutzung bedürfen einer Erlaubnis.</w:t>
      </w:r>
    </w:p>
    <w:p w14:paraId="4E76B737" w14:textId="77777777" w:rsidR="00E17E64" w:rsidRPr="003C72FB" w:rsidRDefault="00E17E64" w:rsidP="003C72FB">
      <w:pPr>
        <w:pStyle w:val="Textkrper"/>
        <w:rPr>
          <w:sz w:val="25"/>
        </w:rPr>
      </w:pPr>
    </w:p>
    <w:p w14:paraId="3B5FAB3F" w14:textId="77777777" w:rsidR="00E17E64" w:rsidRDefault="00A34BBB" w:rsidP="003C72FB">
      <w:pPr>
        <w:pStyle w:val="Listenabsatz"/>
        <w:numPr>
          <w:ilvl w:val="0"/>
          <w:numId w:val="26"/>
        </w:numPr>
        <w:tabs>
          <w:tab w:val="left" w:pos="1670"/>
        </w:tabs>
        <w:spacing w:line="295" w:lineRule="auto"/>
        <w:ind w:right="297"/>
        <w:jc w:val="both"/>
        <w:rPr>
          <w:sz w:val="20"/>
        </w:rPr>
      </w:pPr>
      <w:r>
        <w:rPr>
          <w:sz w:val="20"/>
        </w:rPr>
        <w:t>Gemäß § 101 WHG und § 117 LWG besteht die Verpflichtung, behördliche Überwachungen zu dulden.</w:t>
      </w:r>
      <w:r w:rsidRPr="003C72FB">
        <w:rPr>
          <w:sz w:val="20"/>
        </w:rPr>
        <w:t xml:space="preserve"> </w:t>
      </w:r>
      <w:r>
        <w:rPr>
          <w:sz w:val="20"/>
        </w:rPr>
        <w:t>Insbesondere</w:t>
      </w:r>
    </w:p>
    <w:p w14:paraId="603969CD" w14:textId="77777777" w:rsidR="00E17E64" w:rsidRDefault="00A34BBB" w:rsidP="003C72FB">
      <w:pPr>
        <w:pStyle w:val="Listenabsatz"/>
        <w:numPr>
          <w:ilvl w:val="0"/>
          <w:numId w:val="25"/>
        </w:numPr>
        <w:spacing w:before="2"/>
        <w:ind w:left="2024" w:hanging="357"/>
        <w:rPr>
          <w:sz w:val="20"/>
        </w:rPr>
      </w:pPr>
      <w:r>
        <w:rPr>
          <w:sz w:val="20"/>
        </w:rPr>
        <w:t>ist das Betreten von Grundstücken zu</w:t>
      </w:r>
      <w:r>
        <w:rPr>
          <w:spacing w:val="1"/>
          <w:sz w:val="20"/>
        </w:rPr>
        <w:t xml:space="preserve"> </w:t>
      </w:r>
      <w:r>
        <w:rPr>
          <w:sz w:val="20"/>
        </w:rPr>
        <w:t>gestatten,</w:t>
      </w:r>
    </w:p>
    <w:p w14:paraId="159CB61E" w14:textId="77777777" w:rsidR="00E17E64" w:rsidRDefault="00A34BBB" w:rsidP="003C72FB">
      <w:pPr>
        <w:pStyle w:val="Listenabsatz"/>
        <w:numPr>
          <w:ilvl w:val="0"/>
          <w:numId w:val="25"/>
        </w:numPr>
        <w:spacing w:before="57" w:line="295" w:lineRule="auto"/>
        <w:ind w:left="2024" w:right="290" w:hanging="357"/>
        <w:rPr>
          <w:sz w:val="20"/>
        </w:rPr>
      </w:pPr>
      <w:r>
        <w:rPr>
          <w:sz w:val="20"/>
        </w:rPr>
        <w:t>sind die zu überwachenden Anlagen und die damit zusammenhängenden Einrichtungen zugänglich zu machen,</w:t>
      </w:r>
    </w:p>
    <w:p w14:paraId="38034BCE" w14:textId="77777777" w:rsidR="00E17E64" w:rsidRDefault="00A34BBB" w:rsidP="003C72FB">
      <w:pPr>
        <w:pStyle w:val="Listenabsatz"/>
        <w:numPr>
          <w:ilvl w:val="0"/>
          <w:numId w:val="25"/>
        </w:numPr>
        <w:spacing w:before="2" w:line="295" w:lineRule="auto"/>
        <w:ind w:left="2024" w:right="301" w:hanging="357"/>
        <w:rPr>
          <w:sz w:val="20"/>
        </w:rPr>
      </w:pPr>
      <w:r>
        <w:rPr>
          <w:sz w:val="20"/>
        </w:rPr>
        <w:t>sind die erforderlichen Arbeitskräfte, Unterlagen und Werkzeuge zur Verfügung zu stellen,</w:t>
      </w:r>
    </w:p>
    <w:p w14:paraId="717FEC6F" w14:textId="77777777" w:rsidR="00E17E64" w:rsidRDefault="00A34BBB" w:rsidP="003C72FB">
      <w:pPr>
        <w:pStyle w:val="Listenabsatz"/>
        <w:numPr>
          <w:ilvl w:val="0"/>
          <w:numId w:val="25"/>
        </w:numPr>
        <w:spacing w:before="2"/>
        <w:ind w:left="2024" w:hanging="357"/>
        <w:rPr>
          <w:sz w:val="20"/>
        </w:rPr>
      </w:pPr>
      <w:r>
        <w:rPr>
          <w:sz w:val="20"/>
        </w:rPr>
        <w:t>sind technische Ermittlungen und Prüfungen zu</w:t>
      </w:r>
      <w:r>
        <w:rPr>
          <w:spacing w:val="-3"/>
          <w:sz w:val="20"/>
        </w:rPr>
        <w:t xml:space="preserve"> </w:t>
      </w:r>
      <w:r>
        <w:rPr>
          <w:sz w:val="20"/>
        </w:rPr>
        <w:t>dulden,</w:t>
      </w:r>
    </w:p>
    <w:p w14:paraId="539E4CEB" w14:textId="77777777" w:rsidR="00E17E64" w:rsidRDefault="00A34BBB" w:rsidP="003C72FB">
      <w:pPr>
        <w:pStyle w:val="Listenabsatz"/>
        <w:numPr>
          <w:ilvl w:val="0"/>
          <w:numId w:val="25"/>
        </w:numPr>
        <w:spacing w:before="57"/>
        <w:ind w:left="2024" w:hanging="357"/>
        <w:rPr>
          <w:sz w:val="20"/>
        </w:rPr>
      </w:pPr>
      <w:r>
        <w:rPr>
          <w:sz w:val="20"/>
        </w:rPr>
        <w:t>sind Auskünfte zu</w:t>
      </w:r>
      <w:r>
        <w:rPr>
          <w:spacing w:val="-2"/>
          <w:sz w:val="20"/>
        </w:rPr>
        <w:t xml:space="preserve"> </w:t>
      </w:r>
      <w:r>
        <w:rPr>
          <w:sz w:val="20"/>
        </w:rPr>
        <w:t>erteilen.</w:t>
      </w:r>
    </w:p>
    <w:p w14:paraId="7AF9B11A" w14:textId="77777777" w:rsidR="00E17E64" w:rsidRPr="003C72FB" w:rsidRDefault="00E17E64" w:rsidP="003C72FB">
      <w:pPr>
        <w:pStyle w:val="Textkrper"/>
        <w:rPr>
          <w:sz w:val="25"/>
        </w:rPr>
      </w:pPr>
    </w:p>
    <w:p w14:paraId="580C3B90" w14:textId="77777777" w:rsidR="00E17E64" w:rsidRDefault="00A34BBB">
      <w:pPr>
        <w:pStyle w:val="Listenabsatz"/>
        <w:numPr>
          <w:ilvl w:val="0"/>
          <w:numId w:val="26"/>
        </w:numPr>
        <w:tabs>
          <w:tab w:val="left" w:pos="1670"/>
        </w:tabs>
        <w:spacing w:line="295" w:lineRule="auto"/>
        <w:ind w:right="295"/>
        <w:jc w:val="both"/>
        <w:rPr>
          <w:sz w:val="20"/>
        </w:rPr>
      </w:pPr>
      <w:r>
        <w:rPr>
          <w:sz w:val="20"/>
        </w:rPr>
        <w:t>Die</w:t>
      </w:r>
      <w:r>
        <w:rPr>
          <w:spacing w:val="-9"/>
          <w:sz w:val="20"/>
        </w:rPr>
        <w:t xml:space="preserve"> </w:t>
      </w:r>
      <w:r>
        <w:rPr>
          <w:sz w:val="20"/>
        </w:rPr>
        <w:t>Erlaubnisnehmerin</w:t>
      </w:r>
      <w:r>
        <w:rPr>
          <w:spacing w:val="-6"/>
          <w:sz w:val="20"/>
        </w:rPr>
        <w:t xml:space="preserve"> </w:t>
      </w:r>
      <w:r>
        <w:rPr>
          <w:sz w:val="20"/>
        </w:rPr>
        <w:t>haftet</w:t>
      </w:r>
      <w:r>
        <w:rPr>
          <w:spacing w:val="-6"/>
          <w:sz w:val="20"/>
        </w:rPr>
        <w:t xml:space="preserve"> </w:t>
      </w:r>
      <w:r>
        <w:rPr>
          <w:sz w:val="20"/>
        </w:rPr>
        <w:t>für</w:t>
      </w:r>
      <w:r>
        <w:rPr>
          <w:spacing w:val="-8"/>
          <w:sz w:val="20"/>
        </w:rPr>
        <w:t xml:space="preserve"> </w:t>
      </w:r>
      <w:r>
        <w:rPr>
          <w:sz w:val="20"/>
        </w:rPr>
        <w:t>alle</w:t>
      </w:r>
      <w:r>
        <w:rPr>
          <w:spacing w:val="-8"/>
          <w:sz w:val="20"/>
        </w:rPr>
        <w:t xml:space="preserve"> </w:t>
      </w:r>
      <w:r>
        <w:rPr>
          <w:sz w:val="20"/>
        </w:rPr>
        <w:t>durch</w:t>
      </w:r>
      <w:r>
        <w:rPr>
          <w:spacing w:val="-6"/>
          <w:sz w:val="20"/>
        </w:rPr>
        <w:t xml:space="preserve"> </w:t>
      </w:r>
      <w:r>
        <w:rPr>
          <w:sz w:val="20"/>
        </w:rPr>
        <w:t>den</w:t>
      </w:r>
      <w:r>
        <w:rPr>
          <w:spacing w:val="-4"/>
          <w:sz w:val="20"/>
        </w:rPr>
        <w:t xml:space="preserve"> </w:t>
      </w:r>
      <w:r>
        <w:rPr>
          <w:sz w:val="20"/>
        </w:rPr>
        <w:t>Bau,</w:t>
      </w:r>
      <w:r>
        <w:rPr>
          <w:spacing w:val="-8"/>
          <w:sz w:val="20"/>
        </w:rPr>
        <w:t xml:space="preserve"> </w:t>
      </w:r>
      <w:r>
        <w:rPr>
          <w:sz w:val="20"/>
        </w:rPr>
        <w:t>den</w:t>
      </w:r>
      <w:r>
        <w:rPr>
          <w:spacing w:val="-6"/>
          <w:sz w:val="20"/>
        </w:rPr>
        <w:t xml:space="preserve"> </w:t>
      </w:r>
      <w:r>
        <w:rPr>
          <w:sz w:val="20"/>
        </w:rPr>
        <w:t>Betrieb</w:t>
      </w:r>
      <w:r>
        <w:rPr>
          <w:spacing w:val="-6"/>
          <w:sz w:val="20"/>
        </w:rPr>
        <w:t xml:space="preserve"> </w:t>
      </w:r>
      <w:r>
        <w:rPr>
          <w:sz w:val="20"/>
        </w:rPr>
        <w:t>und</w:t>
      </w:r>
      <w:r>
        <w:rPr>
          <w:spacing w:val="-6"/>
          <w:sz w:val="20"/>
        </w:rPr>
        <w:t xml:space="preserve"> </w:t>
      </w:r>
      <w:r>
        <w:rPr>
          <w:sz w:val="20"/>
        </w:rPr>
        <w:t>das</w:t>
      </w:r>
      <w:r>
        <w:rPr>
          <w:spacing w:val="-7"/>
          <w:sz w:val="20"/>
        </w:rPr>
        <w:t xml:space="preserve"> </w:t>
      </w:r>
      <w:r>
        <w:rPr>
          <w:sz w:val="20"/>
        </w:rPr>
        <w:t>Bestehen der</w:t>
      </w:r>
      <w:r>
        <w:rPr>
          <w:spacing w:val="-19"/>
          <w:sz w:val="20"/>
        </w:rPr>
        <w:t xml:space="preserve"> </w:t>
      </w:r>
      <w:r>
        <w:rPr>
          <w:sz w:val="20"/>
        </w:rPr>
        <w:t>Anlage</w:t>
      </w:r>
      <w:r>
        <w:rPr>
          <w:spacing w:val="-21"/>
          <w:sz w:val="20"/>
        </w:rPr>
        <w:t xml:space="preserve"> </w:t>
      </w:r>
      <w:r>
        <w:rPr>
          <w:sz w:val="20"/>
        </w:rPr>
        <w:t>verursachten</w:t>
      </w:r>
      <w:r>
        <w:rPr>
          <w:spacing w:val="-19"/>
          <w:sz w:val="20"/>
        </w:rPr>
        <w:t xml:space="preserve"> </w:t>
      </w:r>
      <w:r>
        <w:rPr>
          <w:sz w:val="20"/>
        </w:rPr>
        <w:t>Schäden.</w:t>
      </w:r>
      <w:r>
        <w:rPr>
          <w:spacing w:val="-17"/>
          <w:sz w:val="20"/>
        </w:rPr>
        <w:t xml:space="preserve"> </w:t>
      </w:r>
      <w:r>
        <w:rPr>
          <w:sz w:val="20"/>
        </w:rPr>
        <w:t>Auf</w:t>
      </w:r>
      <w:r>
        <w:rPr>
          <w:spacing w:val="-18"/>
          <w:sz w:val="20"/>
        </w:rPr>
        <w:t xml:space="preserve"> </w:t>
      </w:r>
      <w:r>
        <w:rPr>
          <w:sz w:val="20"/>
        </w:rPr>
        <w:t>die</w:t>
      </w:r>
      <w:r>
        <w:rPr>
          <w:spacing w:val="-21"/>
          <w:sz w:val="20"/>
        </w:rPr>
        <w:t xml:space="preserve"> </w:t>
      </w:r>
      <w:r>
        <w:rPr>
          <w:sz w:val="20"/>
        </w:rPr>
        <w:t>Haftung</w:t>
      </w:r>
      <w:r>
        <w:rPr>
          <w:spacing w:val="-18"/>
          <w:sz w:val="20"/>
        </w:rPr>
        <w:t xml:space="preserve"> </w:t>
      </w:r>
      <w:r>
        <w:rPr>
          <w:sz w:val="20"/>
        </w:rPr>
        <w:t>gemäß</w:t>
      </w:r>
      <w:r>
        <w:rPr>
          <w:spacing w:val="-19"/>
          <w:sz w:val="20"/>
        </w:rPr>
        <w:t xml:space="preserve"> </w:t>
      </w:r>
      <w:r>
        <w:rPr>
          <w:sz w:val="20"/>
        </w:rPr>
        <w:t>§</w:t>
      </w:r>
      <w:r>
        <w:rPr>
          <w:spacing w:val="-19"/>
          <w:sz w:val="20"/>
        </w:rPr>
        <w:t xml:space="preserve"> </w:t>
      </w:r>
      <w:r>
        <w:rPr>
          <w:sz w:val="20"/>
        </w:rPr>
        <w:t>89</w:t>
      </w:r>
      <w:r>
        <w:rPr>
          <w:spacing w:val="-17"/>
          <w:sz w:val="20"/>
        </w:rPr>
        <w:t xml:space="preserve"> </w:t>
      </w:r>
      <w:r>
        <w:rPr>
          <w:sz w:val="20"/>
        </w:rPr>
        <w:t>WHG</w:t>
      </w:r>
      <w:r>
        <w:rPr>
          <w:spacing w:val="-18"/>
          <w:sz w:val="20"/>
        </w:rPr>
        <w:t xml:space="preserve"> </w:t>
      </w:r>
      <w:r>
        <w:rPr>
          <w:sz w:val="20"/>
        </w:rPr>
        <w:t>wird</w:t>
      </w:r>
      <w:r>
        <w:rPr>
          <w:spacing w:val="-17"/>
          <w:sz w:val="20"/>
        </w:rPr>
        <w:t xml:space="preserve"> </w:t>
      </w:r>
      <w:r>
        <w:rPr>
          <w:sz w:val="20"/>
        </w:rPr>
        <w:t>besonders hingewiesen.</w:t>
      </w:r>
    </w:p>
    <w:p w14:paraId="6855ECBC" w14:textId="77777777" w:rsidR="00E17E64" w:rsidRPr="003C72FB" w:rsidRDefault="00E17E64" w:rsidP="003C72FB">
      <w:pPr>
        <w:pStyle w:val="Textkrper"/>
        <w:rPr>
          <w:sz w:val="25"/>
        </w:rPr>
      </w:pPr>
    </w:p>
    <w:p w14:paraId="4367D7F1" w14:textId="77777777" w:rsidR="00E17E64" w:rsidRDefault="00A34BBB">
      <w:pPr>
        <w:pStyle w:val="Listenabsatz"/>
        <w:numPr>
          <w:ilvl w:val="0"/>
          <w:numId w:val="26"/>
        </w:numPr>
        <w:tabs>
          <w:tab w:val="left" w:pos="1670"/>
        </w:tabs>
        <w:spacing w:before="1" w:line="295" w:lineRule="auto"/>
        <w:ind w:right="295"/>
        <w:jc w:val="both"/>
        <w:rPr>
          <w:sz w:val="20"/>
        </w:rPr>
      </w:pPr>
      <w:r>
        <w:rPr>
          <w:sz w:val="20"/>
        </w:rPr>
        <w:t>Die Erlaubnis kann aufgrund des § 25 Abs. 2 LWG jederzeit ganz oder teilweise widerrufen werden, wenn z. B. Nebenbestimmungen nicht erfüllt werden oder von der</w:t>
      </w:r>
      <w:r>
        <w:rPr>
          <w:spacing w:val="-18"/>
          <w:sz w:val="20"/>
        </w:rPr>
        <w:t xml:space="preserve"> </w:t>
      </w:r>
      <w:r>
        <w:rPr>
          <w:sz w:val="20"/>
        </w:rPr>
        <w:t>uneingeschränkten</w:t>
      </w:r>
      <w:r>
        <w:rPr>
          <w:spacing w:val="-14"/>
          <w:sz w:val="20"/>
        </w:rPr>
        <w:t xml:space="preserve"> </w:t>
      </w:r>
      <w:r>
        <w:rPr>
          <w:sz w:val="20"/>
        </w:rPr>
        <w:t>Fortsetzung</w:t>
      </w:r>
      <w:r>
        <w:rPr>
          <w:spacing w:val="-16"/>
          <w:sz w:val="20"/>
        </w:rPr>
        <w:t xml:space="preserve"> </w:t>
      </w:r>
      <w:r>
        <w:rPr>
          <w:sz w:val="20"/>
        </w:rPr>
        <w:t>der</w:t>
      </w:r>
      <w:r>
        <w:rPr>
          <w:spacing w:val="-18"/>
          <w:sz w:val="20"/>
        </w:rPr>
        <w:t xml:space="preserve"> </w:t>
      </w:r>
      <w:r>
        <w:rPr>
          <w:sz w:val="20"/>
        </w:rPr>
        <w:t>Benutzung</w:t>
      </w:r>
      <w:r>
        <w:rPr>
          <w:spacing w:val="-16"/>
          <w:sz w:val="20"/>
        </w:rPr>
        <w:t xml:space="preserve"> </w:t>
      </w:r>
      <w:r>
        <w:rPr>
          <w:sz w:val="20"/>
        </w:rPr>
        <w:t>eine</w:t>
      </w:r>
      <w:r>
        <w:rPr>
          <w:spacing w:val="-18"/>
          <w:sz w:val="20"/>
        </w:rPr>
        <w:t xml:space="preserve"> </w:t>
      </w:r>
      <w:r>
        <w:rPr>
          <w:sz w:val="20"/>
        </w:rPr>
        <w:t>Beeinträchtigung</w:t>
      </w:r>
      <w:r>
        <w:rPr>
          <w:spacing w:val="-16"/>
          <w:sz w:val="20"/>
        </w:rPr>
        <w:t xml:space="preserve"> </w:t>
      </w:r>
      <w:r>
        <w:rPr>
          <w:sz w:val="20"/>
        </w:rPr>
        <w:t>des</w:t>
      </w:r>
      <w:r>
        <w:rPr>
          <w:spacing w:val="-18"/>
          <w:sz w:val="20"/>
        </w:rPr>
        <w:t xml:space="preserve"> </w:t>
      </w:r>
      <w:r>
        <w:rPr>
          <w:sz w:val="20"/>
        </w:rPr>
        <w:t>Wohls der Allgemeinheit zu erwarten</w:t>
      </w:r>
      <w:r>
        <w:rPr>
          <w:spacing w:val="-2"/>
          <w:sz w:val="20"/>
        </w:rPr>
        <w:t xml:space="preserve"> </w:t>
      </w:r>
      <w:r>
        <w:rPr>
          <w:sz w:val="20"/>
        </w:rPr>
        <w:t>ist.</w:t>
      </w:r>
    </w:p>
    <w:p w14:paraId="01D404C2" w14:textId="77777777" w:rsidR="00E17E64" w:rsidRDefault="00E17E64">
      <w:pPr>
        <w:pStyle w:val="Textkrper"/>
        <w:rPr>
          <w:sz w:val="25"/>
        </w:rPr>
      </w:pPr>
    </w:p>
    <w:p w14:paraId="3DC72F8A" w14:textId="77777777" w:rsidR="00E17E64" w:rsidRDefault="00A34BBB">
      <w:pPr>
        <w:pStyle w:val="Listenabsatz"/>
        <w:numPr>
          <w:ilvl w:val="0"/>
          <w:numId w:val="26"/>
        </w:numPr>
        <w:tabs>
          <w:tab w:val="left" w:pos="1670"/>
        </w:tabs>
        <w:spacing w:line="295" w:lineRule="auto"/>
        <w:ind w:right="301"/>
        <w:jc w:val="both"/>
        <w:rPr>
          <w:sz w:val="20"/>
        </w:rPr>
      </w:pPr>
      <w:r>
        <w:rPr>
          <w:sz w:val="20"/>
        </w:rPr>
        <w:t>Gemäß § 10 Abs. 2 WHG besteht durch diese Erlaubnis kein Recht auf Zufluss von Wasser bestimmter Menge und</w:t>
      </w:r>
      <w:r>
        <w:rPr>
          <w:spacing w:val="-7"/>
          <w:sz w:val="20"/>
        </w:rPr>
        <w:t xml:space="preserve"> </w:t>
      </w:r>
      <w:r>
        <w:rPr>
          <w:sz w:val="20"/>
        </w:rPr>
        <w:t>Beschaffenheit.</w:t>
      </w:r>
    </w:p>
    <w:p w14:paraId="1D77894B" w14:textId="77777777" w:rsidR="00E17E64" w:rsidRPr="003C72FB" w:rsidRDefault="00E17E64" w:rsidP="003C72FB">
      <w:pPr>
        <w:pStyle w:val="Textkrper"/>
        <w:rPr>
          <w:sz w:val="25"/>
        </w:rPr>
      </w:pPr>
    </w:p>
    <w:p w14:paraId="0DDAC9A8" w14:textId="77777777" w:rsidR="00E17E64" w:rsidRDefault="00A34BBB">
      <w:pPr>
        <w:pStyle w:val="Listenabsatz"/>
        <w:numPr>
          <w:ilvl w:val="0"/>
          <w:numId w:val="26"/>
        </w:numPr>
        <w:tabs>
          <w:tab w:val="left" w:pos="1670"/>
        </w:tabs>
        <w:spacing w:line="295" w:lineRule="auto"/>
        <w:ind w:right="297"/>
        <w:jc w:val="both"/>
        <w:rPr>
          <w:sz w:val="20"/>
        </w:rPr>
      </w:pPr>
      <w:r>
        <w:rPr>
          <w:sz w:val="20"/>
        </w:rPr>
        <w:t>Durch diese Erlaubnis werden die aus anderen Rechtsgründen erforderlichen Genehmigungen nicht berührt oder ersetzt. Privatrechte Dritter werden nicht berührt.</w:t>
      </w:r>
    </w:p>
    <w:p w14:paraId="1D76E97B" w14:textId="77777777" w:rsidR="00E17E64" w:rsidRPr="003C72FB" w:rsidRDefault="00E17E64" w:rsidP="003C72FB">
      <w:pPr>
        <w:pStyle w:val="Textkrper"/>
        <w:rPr>
          <w:sz w:val="25"/>
        </w:rPr>
      </w:pPr>
    </w:p>
    <w:p w14:paraId="75E7D70B" w14:textId="77777777" w:rsidR="00E17E64" w:rsidRDefault="00A34BBB" w:rsidP="003F4153">
      <w:pPr>
        <w:pStyle w:val="berschrift3"/>
        <w:numPr>
          <w:ilvl w:val="1"/>
          <w:numId w:val="1"/>
        </w:numPr>
        <w:ind w:left="1985" w:hanging="456"/>
      </w:pPr>
      <w:commentRangeStart w:id="1"/>
      <w:r>
        <w:t>Hinweise</w:t>
      </w:r>
      <w:commentRangeEnd w:id="1"/>
      <w:r w:rsidR="007C3C5F">
        <w:rPr>
          <w:rStyle w:val="Kommentarzeichen"/>
          <w:b w:val="0"/>
          <w:bCs w:val="0"/>
        </w:rPr>
        <w:commentReference w:id="1"/>
      </w:r>
    </w:p>
    <w:p w14:paraId="5A31A626" w14:textId="77777777" w:rsidR="00E17E64" w:rsidRPr="003C72FB" w:rsidRDefault="00E17E64" w:rsidP="003C72FB">
      <w:pPr>
        <w:pStyle w:val="Textkrper"/>
        <w:rPr>
          <w:sz w:val="21"/>
        </w:rPr>
      </w:pPr>
    </w:p>
    <w:p w14:paraId="3DBFE209" w14:textId="77777777" w:rsidR="00E17E64" w:rsidRDefault="00A34BBB">
      <w:pPr>
        <w:pStyle w:val="Listenabsatz"/>
        <w:numPr>
          <w:ilvl w:val="0"/>
          <w:numId w:val="24"/>
        </w:numPr>
        <w:tabs>
          <w:tab w:val="left" w:pos="1669"/>
          <w:tab w:val="left" w:pos="1670"/>
        </w:tabs>
        <w:spacing w:before="1"/>
        <w:rPr>
          <w:sz w:val="20"/>
        </w:rPr>
      </w:pPr>
      <w:r>
        <w:rPr>
          <w:sz w:val="20"/>
          <w:u w:val="single"/>
        </w:rPr>
        <w:t>Überwachun</w:t>
      </w:r>
      <w:r w:rsidRPr="003C72FB">
        <w:rPr>
          <w:sz w:val="20"/>
        </w:rPr>
        <w:t>g</w:t>
      </w:r>
      <w:r>
        <w:rPr>
          <w:sz w:val="20"/>
          <w:u w:val="single"/>
        </w:rPr>
        <w:t>sbehörde</w:t>
      </w:r>
    </w:p>
    <w:p w14:paraId="054F5222" w14:textId="77777777" w:rsidR="00E17E64" w:rsidRDefault="00E17E64" w:rsidP="003C72FB">
      <w:pPr>
        <w:pStyle w:val="Textkrper"/>
        <w:rPr>
          <w:sz w:val="21"/>
        </w:rPr>
      </w:pPr>
    </w:p>
    <w:p w14:paraId="4F0E942E" w14:textId="77777777" w:rsidR="00E17E64" w:rsidRDefault="00A34BBB">
      <w:pPr>
        <w:pStyle w:val="Textkrper"/>
        <w:spacing w:before="99"/>
        <w:ind w:left="1670"/>
        <w:jc w:val="both"/>
      </w:pPr>
      <w:r>
        <w:t>Zuständige Überwachungsbehörde ist der Landrat des Rhein-Sieg-Kreises.</w:t>
      </w:r>
    </w:p>
    <w:p w14:paraId="7D577A87" w14:textId="77777777" w:rsidR="00E17E64" w:rsidRPr="003C72FB" w:rsidRDefault="00E17E64" w:rsidP="003C72FB">
      <w:pPr>
        <w:pStyle w:val="Textkrper"/>
        <w:rPr>
          <w:sz w:val="25"/>
        </w:rPr>
      </w:pPr>
    </w:p>
    <w:p w14:paraId="20049ABC" w14:textId="77777777" w:rsidR="00E17E64" w:rsidRDefault="00A34BBB">
      <w:pPr>
        <w:pStyle w:val="Textkrper"/>
        <w:spacing w:line="295" w:lineRule="auto"/>
        <w:ind w:left="1670" w:right="295"/>
        <w:jc w:val="both"/>
      </w:pPr>
      <w:r>
        <w:t>Die mit der Durchführung der Überwachungsaufgaben beauftragten Personen sind berechtigt, in Ausübung ihres Amtes das Abbau- und Betriebsgelände zu betreten und Einsicht in die Betriebstagebücher zu nehmen.</w:t>
      </w:r>
    </w:p>
    <w:p w14:paraId="6BB0E45A" w14:textId="77777777" w:rsidR="008F135B" w:rsidRDefault="008F135B">
      <w:pPr>
        <w:rPr>
          <w:sz w:val="25"/>
          <w:szCs w:val="20"/>
        </w:rPr>
      </w:pPr>
      <w:r>
        <w:rPr>
          <w:sz w:val="25"/>
        </w:rPr>
        <w:br w:type="page"/>
      </w:r>
    </w:p>
    <w:p w14:paraId="7C354A86" w14:textId="77777777" w:rsidR="00E17E64" w:rsidRDefault="00A34BBB">
      <w:pPr>
        <w:pStyle w:val="Listenabsatz"/>
        <w:numPr>
          <w:ilvl w:val="0"/>
          <w:numId w:val="24"/>
        </w:numPr>
        <w:tabs>
          <w:tab w:val="left" w:pos="1669"/>
          <w:tab w:val="left" w:pos="1670"/>
        </w:tabs>
        <w:rPr>
          <w:sz w:val="20"/>
        </w:rPr>
      </w:pPr>
      <w:r>
        <w:rPr>
          <w:sz w:val="20"/>
          <w:u w:val="single"/>
        </w:rPr>
        <w:t>Sicherheitsleistun</w:t>
      </w:r>
      <w:r w:rsidRPr="003C72FB">
        <w:rPr>
          <w:sz w:val="20"/>
        </w:rPr>
        <w:t>g</w:t>
      </w:r>
    </w:p>
    <w:p w14:paraId="2379045F" w14:textId="77777777" w:rsidR="00E17E64" w:rsidRDefault="00E17E64" w:rsidP="003C72FB">
      <w:pPr>
        <w:pStyle w:val="Textkrper"/>
        <w:rPr>
          <w:sz w:val="21"/>
        </w:rPr>
      </w:pPr>
    </w:p>
    <w:p w14:paraId="74A97691" w14:textId="77777777" w:rsidR="00E17E64" w:rsidRDefault="00A34BBB">
      <w:pPr>
        <w:pStyle w:val="Textkrper"/>
        <w:spacing w:before="100"/>
        <w:ind w:left="1670"/>
      </w:pPr>
      <w:r>
        <w:t>Ich weise darauf hin, dass</w:t>
      </w:r>
    </w:p>
    <w:p w14:paraId="24369283" w14:textId="77777777" w:rsidR="00E17E64" w:rsidRPr="003C72FB" w:rsidRDefault="00E17E64" w:rsidP="003C72FB">
      <w:pPr>
        <w:pStyle w:val="Textkrper"/>
        <w:rPr>
          <w:sz w:val="25"/>
        </w:rPr>
      </w:pPr>
    </w:p>
    <w:p w14:paraId="5C9F6C8D" w14:textId="77777777" w:rsidR="00E17E64" w:rsidRDefault="00A34BBB">
      <w:pPr>
        <w:pStyle w:val="Listenabsatz"/>
        <w:numPr>
          <w:ilvl w:val="1"/>
          <w:numId w:val="24"/>
        </w:numPr>
        <w:tabs>
          <w:tab w:val="left" w:pos="2239"/>
        </w:tabs>
        <w:spacing w:line="295" w:lineRule="auto"/>
        <w:ind w:right="291"/>
        <w:jc w:val="both"/>
        <w:rPr>
          <w:sz w:val="20"/>
        </w:rPr>
      </w:pPr>
      <w:r>
        <w:rPr>
          <w:sz w:val="20"/>
        </w:rPr>
        <w:t>für die erforderliche Garantiepflege nach Abnahme der Rekultivierungs</w:t>
      </w:r>
      <w:r w:rsidR="003B181D">
        <w:rPr>
          <w:sz w:val="20"/>
        </w:rPr>
        <w:softHyphen/>
      </w:r>
      <w:r>
        <w:rPr>
          <w:sz w:val="20"/>
        </w:rPr>
        <w:t>maßnahmen eine verminderte Sicherheitsleistung zurückbehalten werden</w:t>
      </w:r>
      <w:r>
        <w:rPr>
          <w:spacing w:val="1"/>
          <w:sz w:val="20"/>
        </w:rPr>
        <w:t xml:space="preserve"> </w:t>
      </w:r>
      <w:r>
        <w:rPr>
          <w:sz w:val="20"/>
        </w:rPr>
        <w:t>kann,</w:t>
      </w:r>
    </w:p>
    <w:p w14:paraId="6B144991" w14:textId="77777777" w:rsidR="00E17E64" w:rsidRDefault="00A34BBB" w:rsidP="003C72FB">
      <w:pPr>
        <w:pStyle w:val="Listenabsatz"/>
        <w:numPr>
          <w:ilvl w:val="1"/>
          <w:numId w:val="24"/>
        </w:numPr>
        <w:tabs>
          <w:tab w:val="left" w:pos="2239"/>
        </w:tabs>
        <w:spacing w:line="295" w:lineRule="auto"/>
        <w:ind w:left="2234" w:right="295" w:hanging="567"/>
        <w:jc w:val="both"/>
        <w:rPr>
          <w:sz w:val="20"/>
        </w:rPr>
      </w:pPr>
      <w:r>
        <w:rPr>
          <w:sz w:val="20"/>
        </w:rPr>
        <w:t>die Sicherheit auch für die Beseitigung von Schäden in Anspruch genommen werden kann, die durch Abweichung von eventuellen Herrichtungspflichten entstehen (§§ 7 Abs. 5, 6 Abs. 2</w:t>
      </w:r>
      <w:r>
        <w:rPr>
          <w:spacing w:val="-5"/>
          <w:sz w:val="20"/>
        </w:rPr>
        <w:t xml:space="preserve"> </w:t>
      </w:r>
      <w:r>
        <w:rPr>
          <w:sz w:val="20"/>
        </w:rPr>
        <w:t>AbgrG),</w:t>
      </w:r>
    </w:p>
    <w:p w14:paraId="0457328B" w14:textId="77777777" w:rsidR="00E17E64" w:rsidRDefault="00A34BBB">
      <w:pPr>
        <w:pStyle w:val="Listenabsatz"/>
        <w:numPr>
          <w:ilvl w:val="1"/>
          <w:numId w:val="24"/>
        </w:numPr>
        <w:tabs>
          <w:tab w:val="left" w:pos="2239"/>
        </w:tabs>
        <w:spacing w:before="1" w:line="292" w:lineRule="auto"/>
        <w:ind w:right="295"/>
        <w:jc w:val="both"/>
        <w:rPr>
          <w:sz w:val="20"/>
        </w:rPr>
      </w:pPr>
      <w:r>
        <w:rPr>
          <w:sz w:val="20"/>
        </w:rPr>
        <w:t>die durch die Erfüllung der Herrichtungsauflagen entstehenden Kosten durch die Sicherheitsleistung nicht nach oben begrenzt</w:t>
      </w:r>
      <w:r>
        <w:rPr>
          <w:spacing w:val="-10"/>
          <w:sz w:val="20"/>
        </w:rPr>
        <w:t xml:space="preserve"> </w:t>
      </w:r>
      <w:r>
        <w:rPr>
          <w:sz w:val="20"/>
        </w:rPr>
        <w:t>werden.</w:t>
      </w:r>
    </w:p>
    <w:p w14:paraId="203AC382" w14:textId="77777777" w:rsidR="00E17E64" w:rsidRDefault="00E17E64">
      <w:pPr>
        <w:pStyle w:val="Textkrper"/>
        <w:rPr>
          <w:sz w:val="25"/>
        </w:rPr>
      </w:pPr>
    </w:p>
    <w:p w14:paraId="096B10DF" w14:textId="77777777" w:rsidR="00E17E64" w:rsidRDefault="00A34BBB">
      <w:pPr>
        <w:pStyle w:val="Listenabsatz"/>
        <w:numPr>
          <w:ilvl w:val="0"/>
          <w:numId w:val="24"/>
        </w:numPr>
        <w:tabs>
          <w:tab w:val="left" w:pos="1669"/>
          <w:tab w:val="left" w:pos="1670"/>
        </w:tabs>
        <w:rPr>
          <w:sz w:val="20"/>
        </w:rPr>
      </w:pPr>
      <w:r>
        <w:rPr>
          <w:sz w:val="20"/>
          <w:u w:val="single"/>
        </w:rPr>
        <w:t>Rechtsnachfol</w:t>
      </w:r>
      <w:r w:rsidRPr="003C72FB">
        <w:rPr>
          <w:sz w:val="20"/>
        </w:rPr>
        <w:t>g</w:t>
      </w:r>
      <w:r>
        <w:rPr>
          <w:sz w:val="20"/>
          <w:u w:val="single"/>
        </w:rPr>
        <w:t>e</w:t>
      </w:r>
    </w:p>
    <w:p w14:paraId="6B72E8CA" w14:textId="77777777" w:rsidR="00E17E64" w:rsidRDefault="00E17E64" w:rsidP="003C72FB">
      <w:pPr>
        <w:pStyle w:val="Textkrper"/>
        <w:rPr>
          <w:sz w:val="21"/>
        </w:rPr>
      </w:pPr>
    </w:p>
    <w:p w14:paraId="32598CE9" w14:textId="77777777" w:rsidR="00E17E64" w:rsidRDefault="00A34BBB">
      <w:pPr>
        <w:pStyle w:val="Textkrper"/>
        <w:spacing w:before="99" w:line="295" w:lineRule="auto"/>
        <w:ind w:left="1670" w:right="284"/>
      </w:pPr>
      <w:r>
        <w:t>Die Regelungen dieser Genehmigung gelten auch für und gegen einen eventuellen Rechtsnachfolger des Antragstellers.</w:t>
      </w:r>
    </w:p>
    <w:p w14:paraId="307FA67B" w14:textId="77777777" w:rsidR="00E17E64" w:rsidRDefault="00E17E64">
      <w:pPr>
        <w:pStyle w:val="Textkrper"/>
        <w:spacing w:before="10"/>
        <w:rPr>
          <w:sz w:val="24"/>
        </w:rPr>
      </w:pPr>
    </w:p>
    <w:p w14:paraId="2C227C60" w14:textId="77777777" w:rsidR="00E17E64" w:rsidRDefault="00A34BBB">
      <w:pPr>
        <w:pStyle w:val="Listenabsatz"/>
        <w:numPr>
          <w:ilvl w:val="0"/>
          <w:numId w:val="24"/>
        </w:numPr>
        <w:tabs>
          <w:tab w:val="left" w:pos="1669"/>
          <w:tab w:val="left" w:pos="1670"/>
        </w:tabs>
        <w:spacing w:before="1"/>
        <w:rPr>
          <w:sz w:val="20"/>
        </w:rPr>
      </w:pPr>
      <w:r>
        <w:rPr>
          <w:sz w:val="20"/>
          <w:u w:val="single"/>
        </w:rPr>
        <w:t>Artenschutz</w:t>
      </w:r>
    </w:p>
    <w:p w14:paraId="420A317D" w14:textId="77777777" w:rsidR="00E17E64" w:rsidRDefault="00E17E64" w:rsidP="003C72FB">
      <w:pPr>
        <w:pStyle w:val="Textkrper"/>
        <w:rPr>
          <w:sz w:val="21"/>
        </w:rPr>
      </w:pPr>
    </w:p>
    <w:p w14:paraId="1C194E3F" w14:textId="77777777" w:rsidR="00E17E64" w:rsidRDefault="00A34BBB" w:rsidP="003C72FB">
      <w:pPr>
        <w:pStyle w:val="Textkrper"/>
        <w:spacing w:before="99" w:line="297" w:lineRule="auto"/>
        <w:ind w:left="1670" w:right="294"/>
        <w:jc w:val="both"/>
      </w:pPr>
      <w:r>
        <w:t>Aus Gründen des allgemeinen Artenschutzes ist es gemäß § 39 Abs. 5 Nr. 2 des Bundesnaturschutzgesetzes</w:t>
      </w:r>
      <w:r>
        <w:rPr>
          <w:spacing w:val="-14"/>
        </w:rPr>
        <w:t xml:space="preserve"> </w:t>
      </w:r>
      <w:r>
        <w:t>(BNatSchG)</w:t>
      </w:r>
      <w:r>
        <w:rPr>
          <w:spacing w:val="-11"/>
        </w:rPr>
        <w:t xml:space="preserve"> </w:t>
      </w:r>
      <w:r>
        <w:t>untersagt,</w:t>
      </w:r>
      <w:r>
        <w:rPr>
          <w:spacing w:val="-14"/>
        </w:rPr>
        <w:t xml:space="preserve"> </w:t>
      </w:r>
      <w:r>
        <w:t>in</w:t>
      </w:r>
      <w:r>
        <w:rPr>
          <w:spacing w:val="-12"/>
        </w:rPr>
        <w:t xml:space="preserve"> </w:t>
      </w:r>
      <w:r>
        <w:t>der</w:t>
      </w:r>
      <w:r>
        <w:rPr>
          <w:spacing w:val="-13"/>
        </w:rPr>
        <w:t xml:space="preserve"> </w:t>
      </w:r>
      <w:r>
        <w:rPr>
          <w:spacing w:val="2"/>
        </w:rPr>
        <w:t>Zeit</w:t>
      </w:r>
      <w:r>
        <w:rPr>
          <w:spacing w:val="-13"/>
        </w:rPr>
        <w:t xml:space="preserve"> </w:t>
      </w:r>
      <w:r>
        <w:t>vom</w:t>
      </w:r>
      <w:r>
        <w:rPr>
          <w:spacing w:val="-11"/>
        </w:rPr>
        <w:t xml:space="preserve"> </w:t>
      </w:r>
      <w:r>
        <w:t>1.</w:t>
      </w:r>
      <w:r>
        <w:rPr>
          <w:spacing w:val="-9"/>
        </w:rPr>
        <w:t xml:space="preserve"> </w:t>
      </w:r>
      <w:r>
        <w:t>März</w:t>
      </w:r>
      <w:r>
        <w:rPr>
          <w:spacing w:val="-12"/>
        </w:rPr>
        <w:t xml:space="preserve"> </w:t>
      </w:r>
      <w:r>
        <w:t>bis</w:t>
      </w:r>
      <w:r>
        <w:rPr>
          <w:spacing w:val="-14"/>
        </w:rPr>
        <w:t xml:space="preserve"> </w:t>
      </w:r>
      <w:r>
        <w:t>zum</w:t>
      </w:r>
      <w:r w:rsidR="005C5E1E">
        <w:t xml:space="preserve"> </w:t>
      </w:r>
      <w:r>
        <w:t>30.</w:t>
      </w:r>
      <w:r w:rsidR="005C5E1E">
        <w:t xml:space="preserve"> </w:t>
      </w:r>
      <w:r>
        <w:t>September</w:t>
      </w:r>
      <w:r w:rsidR="005C5E1E">
        <w:t xml:space="preserve">, </w:t>
      </w:r>
      <w:r>
        <w:t>Hecken,</w:t>
      </w:r>
      <w:r w:rsidR="005C5E1E">
        <w:t xml:space="preserve"> </w:t>
      </w:r>
      <w:r>
        <w:t>Gebüsche</w:t>
      </w:r>
      <w:r w:rsidR="005C5E1E">
        <w:t xml:space="preserve"> </w:t>
      </w:r>
      <w:r>
        <w:t>und</w:t>
      </w:r>
      <w:r w:rsidR="005C5E1E">
        <w:t xml:space="preserve"> </w:t>
      </w:r>
      <w:r>
        <w:t>andere</w:t>
      </w:r>
      <w:r w:rsidR="00425DD1">
        <w:t xml:space="preserve"> </w:t>
      </w:r>
      <w:r>
        <w:t>Gehölze</w:t>
      </w:r>
      <w:r w:rsidR="00425DD1">
        <w:t xml:space="preserve"> </w:t>
      </w:r>
      <w:r>
        <w:t>sowie</w:t>
      </w:r>
      <w:r w:rsidR="00425DD1">
        <w:t xml:space="preserve"> </w:t>
      </w:r>
      <w:r>
        <w:t>Röhricht</w:t>
      </w:r>
      <w:r w:rsidR="00425DD1">
        <w:t xml:space="preserve"> </w:t>
      </w:r>
      <w:r>
        <w:t>abzu</w:t>
      </w:r>
      <w:r w:rsidR="00425DD1">
        <w:softHyphen/>
      </w:r>
      <w:r>
        <w:t>schneiden oder auf den Stock zu</w:t>
      </w:r>
      <w:r>
        <w:rPr>
          <w:spacing w:val="-4"/>
        </w:rPr>
        <w:t xml:space="preserve"> </w:t>
      </w:r>
      <w:r>
        <w:t>setzen.</w:t>
      </w:r>
    </w:p>
    <w:p w14:paraId="11DB8574" w14:textId="77777777" w:rsidR="00E17E64" w:rsidRPr="003C72FB" w:rsidRDefault="00E17E64" w:rsidP="003C72FB">
      <w:pPr>
        <w:pStyle w:val="Textkrper"/>
        <w:rPr>
          <w:sz w:val="25"/>
        </w:rPr>
      </w:pPr>
    </w:p>
    <w:p w14:paraId="2D9B8051" w14:textId="77777777" w:rsidR="00E17E64" w:rsidRDefault="00A34BBB">
      <w:pPr>
        <w:pStyle w:val="Textkrper"/>
        <w:spacing w:line="295" w:lineRule="auto"/>
        <w:ind w:left="1670" w:right="290"/>
        <w:jc w:val="both"/>
      </w:pPr>
      <w:r>
        <w:t>Gemäß</w:t>
      </w:r>
      <w:r>
        <w:rPr>
          <w:spacing w:val="-8"/>
        </w:rPr>
        <w:t xml:space="preserve"> </w:t>
      </w:r>
      <w:r>
        <w:t>der</w:t>
      </w:r>
      <w:r>
        <w:rPr>
          <w:spacing w:val="-10"/>
        </w:rPr>
        <w:t xml:space="preserve"> </w:t>
      </w:r>
      <w:r>
        <w:t>Verwaltungsvorschrift</w:t>
      </w:r>
      <w:r>
        <w:rPr>
          <w:spacing w:val="-9"/>
        </w:rPr>
        <w:t xml:space="preserve"> </w:t>
      </w:r>
      <w:r>
        <w:t>Artenschutz,</w:t>
      </w:r>
      <w:r>
        <w:rPr>
          <w:spacing w:val="-7"/>
        </w:rPr>
        <w:t xml:space="preserve"> </w:t>
      </w:r>
      <w:r>
        <w:t>Nr.</w:t>
      </w:r>
      <w:r>
        <w:rPr>
          <w:spacing w:val="-7"/>
        </w:rPr>
        <w:t xml:space="preserve"> </w:t>
      </w:r>
      <w:r>
        <w:t>2.6.1</w:t>
      </w:r>
      <w:r>
        <w:rPr>
          <w:spacing w:val="-2"/>
        </w:rPr>
        <w:t xml:space="preserve"> </w:t>
      </w:r>
      <w:r>
        <w:t>prüft</w:t>
      </w:r>
      <w:r>
        <w:rPr>
          <w:spacing w:val="-8"/>
        </w:rPr>
        <w:t xml:space="preserve"> </w:t>
      </w:r>
      <w:r>
        <w:t>der</w:t>
      </w:r>
      <w:r>
        <w:rPr>
          <w:spacing w:val="-8"/>
        </w:rPr>
        <w:t xml:space="preserve"> </w:t>
      </w:r>
      <w:r>
        <w:t>Rhein-Sieg-Kreis als</w:t>
      </w:r>
      <w:r>
        <w:rPr>
          <w:spacing w:val="-14"/>
        </w:rPr>
        <w:t xml:space="preserve"> </w:t>
      </w:r>
      <w:r>
        <w:t>verfahrensführende</w:t>
      </w:r>
      <w:r>
        <w:rPr>
          <w:spacing w:val="-9"/>
        </w:rPr>
        <w:t xml:space="preserve"> </w:t>
      </w:r>
      <w:r>
        <w:t>Behörde,</w:t>
      </w:r>
      <w:r>
        <w:rPr>
          <w:spacing w:val="-12"/>
        </w:rPr>
        <w:t xml:space="preserve"> </w:t>
      </w:r>
      <w:r>
        <w:t>ob</w:t>
      </w:r>
      <w:r>
        <w:rPr>
          <w:spacing w:val="-10"/>
        </w:rPr>
        <w:t xml:space="preserve"> </w:t>
      </w:r>
      <w:r>
        <w:t>eine</w:t>
      </w:r>
      <w:r>
        <w:rPr>
          <w:spacing w:val="-11"/>
        </w:rPr>
        <w:t xml:space="preserve"> </w:t>
      </w:r>
      <w:r>
        <w:t>Artenschutzprüfung</w:t>
      </w:r>
      <w:r>
        <w:rPr>
          <w:spacing w:val="-12"/>
        </w:rPr>
        <w:t xml:space="preserve"> </w:t>
      </w:r>
      <w:r>
        <w:t>durchzuführen</w:t>
      </w:r>
      <w:r>
        <w:rPr>
          <w:spacing w:val="-12"/>
        </w:rPr>
        <w:t xml:space="preserve"> </w:t>
      </w:r>
      <w:r>
        <w:t>ist</w:t>
      </w:r>
      <w:r>
        <w:rPr>
          <w:spacing w:val="-14"/>
        </w:rPr>
        <w:t xml:space="preserve"> </w:t>
      </w:r>
      <w:r>
        <w:t>und inwiefern</w:t>
      </w:r>
      <w:r>
        <w:rPr>
          <w:spacing w:val="-19"/>
        </w:rPr>
        <w:t xml:space="preserve"> </w:t>
      </w:r>
      <w:r>
        <w:t>die</w:t>
      </w:r>
      <w:r>
        <w:rPr>
          <w:spacing w:val="-20"/>
        </w:rPr>
        <w:t xml:space="preserve"> </w:t>
      </w:r>
      <w:r>
        <w:t>Zugriffsverbote</w:t>
      </w:r>
      <w:r>
        <w:rPr>
          <w:spacing w:val="-21"/>
        </w:rPr>
        <w:t xml:space="preserve"> </w:t>
      </w:r>
      <w:r>
        <w:t>des</w:t>
      </w:r>
      <w:r>
        <w:rPr>
          <w:spacing w:val="-20"/>
        </w:rPr>
        <w:t xml:space="preserve"> </w:t>
      </w:r>
      <w:r>
        <w:t>§</w:t>
      </w:r>
      <w:r>
        <w:rPr>
          <w:spacing w:val="-19"/>
        </w:rPr>
        <w:t xml:space="preserve"> </w:t>
      </w:r>
      <w:r>
        <w:t>44</w:t>
      </w:r>
      <w:r>
        <w:rPr>
          <w:spacing w:val="-18"/>
        </w:rPr>
        <w:t xml:space="preserve"> </w:t>
      </w:r>
      <w:r>
        <w:t>Abs.</w:t>
      </w:r>
      <w:r>
        <w:rPr>
          <w:spacing w:val="-20"/>
        </w:rPr>
        <w:t xml:space="preserve"> </w:t>
      </w:r>
      <w:r>
        <w:t>1</w:t>
      </w:r>
      <w:r>
        <w:rPr>
          <w:spacing w:val="-18"/>
        </w:rPr>
        <w:t xml:space="preserve"> </w:t>
      </w:r>
      <w:r>
        <w:t>BNatSchG</w:t>
      </w:r>
      <w:r>
        <w:rPr>
          <w:spacing w:val="-21"/>
        </w:rPr>
        <w:t xml:space="preserve"> </w:t>
      </w:r>
      <w:r>
        <w:t>i.V.m.</w:t>
      </w:r>
      <w:r>
        <w:rPr>
          <w:spacing w:val="-19"/>
        </w:rPr>
        <w:t xml:space="preserve"> </w:t>
      </w:r>
      <w:r>
        <w:t>§</w:t>
      </w:r>
      <w:r>
        <w:rPr>
          <w:spacing w:val="-19"/>
        </w:rPr>
        <w:t xml:space="preserve"> </w:t>
      </w:r>
      <w:r>
        <w:t>44</w:t>
      </w:r>
      <w:r>
        <w:rPr>
          <w:spacing w:val="-18"/>
        </w:rPr>
        <w:t xml:space="preserve"> </w:t>
      </w:r>
      <w:r>
        <w:t>Abs.</w:t>
      </w:r>
      <w:r>
        <w:rPr>
          <w:spacing w:val="-19"/>
        </w:rPr>
        <w:t xml:space="preserve"> </w:t>
      </w:r>
      <w:r>
        <w:t>5</w:t>
      </w:r>
      <w:r>
        <w:rPr>
          <w:spacing w:val="-18"/>
        </w:rPr>
        <w:t xml:space="preserve"> </w:t>
      </w:r>
      <w:r>
        <w:t>BNatSchG eintreten. Ferner prüft er, ob ggfls. eine Ausnahme erforderlich ist und inwiefern die Ausnahmevoraussetzungen vorliegen. Die Entscheidung</w:t>
      </w:r>
      <w:r w:rsidR="001A1D8C">
        <w:t xml:space="preserve"> ergeht</w:t>
      </w:r>
      <w:r>
        <w:t xml:space="preserve"> im Benehmen mit der unteren Naturschutzbehörde. Für die förmliche Zulassung einer Ausnahme bzw. Gewährung einer Befreiung ist die untere Naturschutzbehörde zuständig. Die Aufgabe der unteren Naturschutzbehörde nimmt der Rhein-Sieg-Kreis als Amt für Umwelt- und Naturschutz</w:t>
      </w:r>
      <w:r>
        <w:rPr>
          <w:spacing w:val="-1"/>
        </w:rPr>
        <w:t xml:space="preserve"> </w:t>
      </w:r>
      <w:r>
        <w:t>wahr.</w:t>
      </w:r>
    </w:p>
    <w:p w14:paraId="419680B6" w14:textId="77777777" w:rsidR="00E17E64" w:rsidRDefault="00E17E64" w:rsidP="003C72FB">
      <w:pPr>
        <w:pStyle w:val="Textkrper"/>
        <w:rPr>
          <w:sz w:val="25"/>
        </w:rPr>
      </w:pPr>
    </w:p>
    <w:p w14:paraId="45D4A56D" w14:textId="77777777" w:rsidR="00E17E64" w:rsidRDefault="00A34BBB">
      <w:pPr>
        <w:pStyle w:val="Textkrper"/>
        <w:spacing w:line="295" w:lineRule="auto"/>
        <w:ind w:left="1670" w:right="290"/>
        <w:jc w:val="both"/>
      </w:pPr>
      <w:r>
        <w:t>Der</w:t>
      </w:r>
      <w:r>
        <w:rPr>
          <w:spacing w:val="-15"/>
        </w:rPr>
        <w:t xml:space="preserve"> </w:t>
      </w:r>
      <w:r>
        <w:t>Antragsteller</w:t>
      </w:r>
      <w:r>
        <w:rPr>
          <w:spacing w:val="-16"/>
        </w:rPr>
        <w:t xml:space="preserve"> </w:t>
      </w:r>
      <w:r>
        <w:t>hat</w:t>
      </w:r>
      <w:r>
        <w:rPr>
          <w:spacing w:val="-15"/>
        </w:rPr>
        <w:t xml:space="preserve"> </w:t>
      </w:r>
      <w:r>
        <w:t>ein</w:t>
      </w:r>
      <w:r>
        <w:rPr>
          <w:spacing w:val="-17"/>
        </w:rPr>
        <w:t xml:space="preserve"> </w:t>
      </w:r>
      <w:r>
        <w:t>Artenschutz-Gutachten</w:t>
      </w:r>
      <w:r>
        <w:rPr>
          <w:spacing w:val="-13"/>
        </w:rPr>
        <w:t xml:space="preserve"> </w:t>
      </w:r>
      <w:r>
        <w:t>(Stand</w:t>
      </w:r>
      <w:r>
        <w:rPr>
          <w:spacing w:val="-16"/>
        </w:rPr>
        <w:t xml:space="preserve"> </w:t>
      </w:r>
      <w:r>
        <w:t>April</w:t>
      </w:r>
      <w:r>
        <w:rPr>
          <w:spacing w:val="-14"/>
        </w:rPr>
        <w:t xml:space="preserve"> </w:t>
      </w:r>
      <w:r>
        <w:t>2023)</w:t>
      </w:r>
      <w:r>
        <w:rPr>
          <w:spacing w:val="-16"/>
        </w:rPr>
        <w:t xml:space="preserve"> </w:t>
      </w:r>
      <w:r>
        <w:t>vorgelegt</w:t>
      </w:r>
      <w:r>
        <w:rPr>
          <w:spacing w:val="-16"/>
        </w:rPr>
        <w:t xml:space="preserve"> </w:t>
      </w:r>
      <w:r>
        <w:t>sowie einen Nachtrag über die Ergebnisse der Brutvogelkartierung 2023 (Stand 01.09.2023). Die Gutachten kommen zu dem Ergebnis, dass unter Beachtung der Vermeidungs</w:t>
      </w:r>
      <w:r w:rsidR="001A1D8C">
        <w:t xml:space="preserve">- und CEF-Maßnahmen </w:t>
      </w:r>
      <w:r>
        <w:t>in Kap. 9 artenschutzrechtliche Verbotstat</w:t>
      </w:r>
      <w:r w:rsidR="00AD6F92">
        <w:softHyphen/>
      </w:r>
      <w:r>
        <w:t>bestände für den untersuchten Bereich der geplanten Erweiterung erfüllt werden und eine erhebliche Beeinträchtigung von planungsrelevanten Arten und ihrer Fortpflanzungs-/ Lebensstätten durch das Vorhaben ausgeschlossen werden kann. Darüberhinausgehende Anhaltspunkte, dass die Verbotstatbestände des beson</w:t>
      </w:r>
      <w:r w:rsidR="006B2C10">
        <w:softHyphen/>
      </w:r>
      <w:r>
        <w:t>deren</w:t>
      </w:r>
      <w:r>
        <w:rPr>
          <w:spacing w:val="-15"/>
        </w:rPr>
        <w:t xml:space="preserve"> </w:t>
      </w:r>
      <w:r>
        <w:t>Artenschutzes</w:t>
      </w:r>
      <w:r>
        <w:rPr>
          <w:spacing w:val="-17"/>
        </w:rPr>
        <w:t xml:space="preserve"> </w:t>
      </w:r>
      <w:r>
        <w:t>(§</w:t>
      </w:r>
      <w:r>
        <w:rPr>
          <w:spacing w:val="-18"/>
        </w:rPr>
        <w:t xml:space="preserve"> </w:t>
      </w:r>
      <w:r>
        <w:t>44</w:t>
      </w:r>
      <w:r>
        <w:rPr>
          <w:spacing w:val="-14"/>
        </w:rPr>
        <w:t xml:space="preserve"> </w:t>
      </w:r>
      <w:r>
        <w:t>BNatSchG)</w:t>
      </w:r>
      <w:r>
        <w:rPr>
          <w:spacing w:val="-16"/>
        </w:rPr>
        <w:t xml:space="preserve"> </w:t>
      </w:r>
      <w:r>
        <w:t>betroffen</w:t>
      </w:r>
      <w:r>
        <w:rPr>
          <w:spacing w:val="-15"/>
        </w:rPr>
        <w:t xml:space="preserve"> </w:t>
      </w:r>
      <w:r>
        <w:t>sein</w:t>
      </w:r>
      <w:r>
        <w:rPr>
          <w:spacing w:val="-18"/>
        </w:rPr>
        <w:t xml:space="preserve"> </w:t>
      </w:r>
      <w:r>
        <w:t>könnten,</w:t>
      </w:r>
      <w:r>
        <w:rPr>
          <w:spacing w:val="-18"/>
        </w:rPr>
        <w:t xml:space="preserve"> </w:t>
      </w:r>
      <w:r>
        <w:t>liegen</w:t>
      </w:r>
      <w:r>
        <w:rPr>
          <w:spacing w:val="-18"/>
        </w:rPr>
        <w:t xml:space="preserve"> </w:t>
      </w:r>
      <w:r>
        <w:t>mir</w:t>
      </w:r>
      <w:r>
        <w:rPr>
          <w:spacing w:val="-20"/>
        </w:rPr>
        <w:t xml:space="preserve"> </w:t>
      </w:r>
      <w:r>
        <w:t>nicht vor.</w:t>
      </w:r>
    </w:p>
    <w:p w14:paraId="09DB223D" w14:textId="77777777" w:rsidR="00E17E64" w:rsidRDefault="00E17E64" w:rsidP="003C72FB">
      <w:pPr>
        <w:pStyle w:val="Textkrper"/>
        <w:rPr>
          <w:sz w:val="25"/>
        </w:rPr>
      </w:pPr>
    </w:p>
    <w:p w14:paraId="36BD3742" w14:textId="77777777" w:rsidR="00E17E64" w:rsidRDefault="00FE05FB">
      <w:pPr>
        <w:pStyle w:val="Textkrper"/>
        <w:spacing w:line="295" w:lineRule="auto"/>
        <w:ind w:left="1670" w:right="292"/>
        <w:jc w:val="both"/>
      </w:pPr>
      <w:r>
        <w:t>Zur</w:t>
      </w:r>
      <w:r w:rsidR="00814151">
        <w:t xml:space="preserve"> Durchführung de</w:t>
      </w:r>
      <w:r w:rsidR="00FE599E">
        <w:t>r</w:t>
      </w:r>
      <w:r w:rsidR="00955D09">
        <w:t xml:space="preserve"> beantragten </w:t>
      </w:r>
      <w:r w:rsidR="00C90089">
        <w:t>A</w:t>
      </w:r>
      <w:r w:rsidR="00814151">
        <w:t>bgrabung</w:t>
      </w:r>
      <w:r w:rsidR="00955D09">
        <w:t xml:space="preserve"> </w:t>
      </w:r>
      <w:r w:rsidR="00B41B2A">
        <w:t>gemäß der Verwaltungsvorschrift Artenschutz sind die</w:t>
      </w:r>
      <w:r w:rsidR="00BF264D">
        <w:t xml:space="preserve"> </w:t>
      </w:r>
      <w:r w:rsidR="002B467A">
        <w:t xml:space="preserve">in diesem Bescheid </w:t>
      </w:r>
      <w:r w:rsidR="00085C22">
        <w:t>unter</w:t>
      </w:r>
      <w:r w:rsidR="00334744">
        <w:t xml:space="preserve"> III.,</w:t>
      </w:r>
      <w:r w:rsidR="00085C22">
        <w:t xml:space="preserve"> 3.1</w:t>
      </w:r>
      <w:r w:rsidR="00A0484C">
        <w:t>7</w:t>
      </w:r>
      <w:r w:rsidR="00334744">
        <w:t>, aufgeführten</w:t>
      </w:r>
      <w:r w:rsidR="00EB571A">
        <w:t xml:space="preserve"> </w:t>
      </w:r>
      <w:r w:rsidR="00334744">
        <w:t xml:space="preserve">Auflagen </w:t>
      </w:r>
      <w:r w:rsidR="006F56F9">
        <w:t>erforderlich</w:t>
      </w:r>
      <w:r w:rsidR="00BF264D">
        <w:t>.</w:t>
      </w:r>
      <w:r w:rsidR="00A34BBB">
        <w:rPr>
          <w:spacing w:val="-18"/>
        </w:rPr>
        <w:t xml:space="preserve"> </w:t>
      </w:r>
      <w:r w:rsidR="00A34BBB">
        <w:t>Die</w:t>
      </w:r>
      <w:r w:rsidR="00D13366">
        <w:t>se</w:t>
      </w:r>
      <w:r w:rsidR="00A34BBB">
        <w:rPr>
          <w:spacing w:val="-14"/>
        </w:rPr>
        <w:t xml:space="preserve"> </w:t>
      </w:r>
      <w:r w:rsidR="006F56F9">
        <w:t>stellen</w:t>
      </w:r>
      <w:r w:rsidR="00A34BBB">
        <w:rPr>
          <w:spacing w:val="-17"/>
        </w:rPr>
        <w:t xml:space="preserve"> </w:t>
      </w:r>
      <w:r w:rsidR="00A34BBB">
        <w:t>sicher,</w:t>
      </w:r>
      <w:r w:rsidR="00A34BBB">
        <w:rPr>
          <w:spacing w:val="-18"/>
        </w:rPr>
        <w:t xml:space="preserve"> </w:t>
      </w:r>
      <w:r w:rsidR="00A34BBB">
        <w:t>dass</w:t>
      </w:r>
      <w:r w:rsidR="00A34BBB">
        <w:rPr>
          <w:spacing w:val="-17"/>
        </w:rPr>
        <w:t xml:space="preserve"> </w:t>
      </w:r>
      <w:r w:rsidR="00A34BBB">
        <w:t>die artenschutzrechtlichen Verbotstat</w:t>
      </w:r>
      <w:r w:rsidR="00334744">
        <w:softHyphen/>
      </w:r>
      <w:r w:rsidR="00A34BBB">
        <w:t>bestände des § 44 BNatSchG nicht betroffen werden. Der Aufwand, der aus den zu befolgenden Auflagen entsteht, ist auch im Hinblick auf die Erlaubnis, das Vorhaben zu realisieren,</w:t>
      </w:r>
      <w:r w:rsidR="00A34BBB">
        <w:rPr>
          <w:spacing w:val="-11"/>
        </w:rPr>
        <w:t xml:space="preserve"> </w:t>
      </w:r>
      <w:r w:rsidR="00A34BBB">
        <w:t>angemessen.</w:t>
      </w:r>
    </w:p>
    <w:p w14:paraId="13FDA231" w14:textId="77777777" w:rsidR="007760E6" w:rsidRPr="003C72FB" w:rsidRDefault="007760E6" w:rsidP="003C72FB">
      <w:pPr>
        <w:pStyle w:val="Textkrper"/>
        <w:rPr>
          <w:sz w:val="25"/>
        </w:rPr>
      </w:pPr>
    </w:p>
    <w:p w14:paraId="0443E2A8" w14:textId="77777777" w:rsidR="00E17E64" w:rsidRDefault="00A34BBB">
      <w:pPr>
        <w:pStyle w:val="Listenabsatz"/>
        <w:numPr>
          <w:ilvl w:val="0"/>
          <w:numId w:val="24"/>
        </w:numPr>
        <w:tabs>
          <w:tab w:val="left" w:pos="1669"/>
          <w:tab w:val="left" w:pos="1670"/>
        </w:tabs>
        <w:spacing w:before="79"/>
        <w:rPr>
          <w:sz w:val="20"/>
        </w:rPr>
      </w:pPr>
      <w:r>
        <w:rPr>
          <w:sz w:val="20"/>
          <w:u w:val="single"/>
        </w:rPr>
        <w:t>Denkmalschutz</w:t>
      </w:r>
    </w:p>
    <w:p w14:paraId="3B5B0AFE" w14:textId="77777777" w:rsidR="00E17E64" w:rsidRDefault="00E17E64" w:rsidP="003C72FB">
      <w:pPr>
        <w:pStyle w:val="Textkrper"/>
        <w:rPr>
          <w:sz w:val="21"/>
        </w:rPr>
      </w:pPr>
    </w:p>
    <w:p w14:paraId="2EC18273" w14:textId="77777777" w:rsidR="00E17E64" w:rsidRDefault="00A34BBB">
      <w:pPr>
        <w:pStyle w:val="Textkrper"/>
        <w:spacing w:before="100" w:line="295" w:lineRule="auto"/>
        <w:ind w:left="1670" w:right="289"/>
        <w:jc w:val="both"/>
      </w:pPr>
      <w:r>
        <w:t>Nach § 15 des Gesetzes zum Schutz und zur Pflege der Denkmäler im Land Nordrhein-Westfalen (Denkmalschutzgesetz – DSchG) vom 11.03.1980 in der zurzeit gültigen Fassung ist die Entdeckung eines Bodendenkmals unverzüglich der Stadt Troisdorf oder dem LVR-Amt für Bodendenkmalpflege im Rheinland, Außenstelle</w:t>
      </w:r>
      <w:r>
        <w:rPr>
          <w:spacing w:val="-9"/>
        </w:rPr>
        <w:t xml:space="preserve"> </w:t>
      </w:r>
      <w:r>
        <w:t>Overath,</w:t>
      </w:r>
      <w:r>
        <w:rPr>
          <w:spacing w:val="-6"/>
        </w:rPr>
        <w:t xml:space="preserve"> </w:t>
      </w:r>
      <w:r>
        <w:t>Gut</w:t>
      </w:r>
      <w:r>
        <w:rPr>
          <w:spacing w:val="-7"/>
        </w:rPr>
        <w:t xml:space="preserve"> </w:t>
      </w:r>
      <w:r>
        <w:t>Eichthal,</w:t>
      </w:r>
      <w:r>
        <w:rPr>
          <w:spacing w:val="-8"/>
        </w:rPr>
        <w:t xml:space="preserve"> </w:t>
      </w:r>
      <w:r>
        <w:t>an</w:t>
      </w:r>
      <w:r>
        <w:rPr>
          <w:spacing w:val="-7"/>
        </w:rPr>
        <w:t xml:space="preserve"> </w:t>
      </w:r>
      <w:r>
        <w:t>der</w:t>
      </w:r>
      <w:r>
        <w:rPr>
          <w:spacing w:val="-9"/>
        </w:rPr>
        <w:t xml:space="preserve"> </w:t>
      </w:r>
      <w:r>
        <w:t>B</w:t>
      </w:r>
      <w:r>
        <w:rPr>
          <w:spacing w:val="-8"/>
        </w:rPr>
        <w:t xml:space="preserve"> </w:t>
      </w:r>
      <w:r>
        <w:t>548,</w:t>
      </w:r>
      <w:r>
        <w:rPr>
          <w:spacing w:val="-6"/>
        </w:rPr>
        <w:t xml:space="preserve"> </w:t>
      </w:r>
      <w:r>
        <w:t>51491</w:t>
      </w:r>
      <w:r>
        <w:rPr>
          <w:spacing w:val="-7"/>
        </w:rPr>
        <w:t xml:space="preserve"> </w:t>
      </w:r>
      <w:r>
        <w:t>Overath,</w:t>
      </w:r>
      <w:r>
        <w:rPr>
          <w:spacing w:val="-6"/>
        </w:rPr>
        <w:t xml:space="preserve"> </w:t>
      </w:r>
      <w:r>
        <w:t>Tel.</w:t>
      </w:r>
      <w:r>
        <w:rPr>
          <w:spacing w:val="-8"/>
        </w:rPr>
        <w:t xml:space="preserve"> </w:t>
      </w:r>
      <w:r>
        <w:t>02206/9030- 0, Fax 02206/9030-22,</w:t>
      </w:r>
      <w:r>
        <w:rPr>
          <w:spacing w:val="-2"/>
        </w:rPr>
        <w:t xml:space="preserve"> </w:t>
      </w:r>
      <w:r>
        <w:t>anzuzeigen.</w:t>
      </w:r>
    </w:p>
    <w:p w14:paraId="50B636E4" w14:textId="77777777" w:rsidR="00E17E64" w:rsidRDefault="00E17E64">
      <w:pPr>
        <w:pStyle w:val="Textkrper"/>
        <w:spacing w:before="2"/>
        <w:rPr>
          <w:sz w:val="25"/>
        </w:rPr>
      </w:pPr>
    </w:p>
    <w:p w14:paraId="79649CBF" w14:textId="77777777" w:rsidR="00E17E64" w:rsidRDefault="00A34BBB">
      <w:pPr>
        <w:pStyle w:val="Textkrper"/>
        <w:spacing w:line="295" w:lineRule="auto"/>
        <w:ind w:left="1670" w:right="288"/>
        <w:jc w:val="both"/>
      </w:pPr>
      <w:r>
        <w:t>Bodendenkmäler im Sinne dieses Gesetzes sind bewegliche oder unbewegliche Denkmäler, die sich im Boden befinden oder befanden und an deren Erhaltung und Nutzung ein öffentliches Interesse besteht (§ 2 Abs. 1 und 5 DSchG). Als Bodendenkmäler gelten auch Zeugnisse tierischen oder pflanzlichen Lebens aus erdgeschichtlicher Zeit, ferner Veränderungen und Verfärbungen in der natürlichen Bodenbeschaffenheit, die durch nicht mehr selbstständig erkennbare Bodendenkmäler hervorgerufen sind.</w:t>
      </w:r>
    </w:p>
    <w:p w14:paraId="23DE3603" w14:textId="77777777" w:rsidR="00E17E64" w:rsidRDefault="00E17E64">
      <w:pPr>
        <w:pStyle w:val="Textkrper"/>
        <w:spacing w:before="4"/>
        <w:rPr>
          <w:sz w:val="25"/>
        </w:rPr>
      </w:pPr>
    </w:p>
    <w:p w14:paraId="1ECAD6DA" w14:textId="77777777" w:rsidR="00E17E64" w:rsidRDefault="00A34BBB">
      <w:pPr>
        <w:pStyle w:val="Textkrper"/>
        <w:spacing w:line="295" w:lineRule="auto"/>
        <w:ind w:left="1670" w:right="293"/>
        <w:jc w:val="both"/>
      </w:pPr>
      <w:r>
        <w:t>Nach § 16 DSchG haben die zur Anzeige Verpflichteten, das heißt der Eigentümer und die sonstigen Nutzungsberechtigten sowie der Leiter der Arbeiten, das entdeckte Bodendenkmal und die Entdeckungsstätte in unverändertem Zustand zu erhalten. Diese Verpflichtung erlischt drei Werktage nach Zugang der Anzeige, bei schriftlicher</w:t>
      </w:r>
      <w:r>
        <w:rPr>
          <w:spacing w:val="-12"/>
        </w:rPr>
        <w:t xml:space="preserve"> </w:t>
      </w:r>
      <w:r>
        <w:t>Anzeige</w:t>
      </w:r>
      <w:r>
        <w:rPr>
          <w:spacing w:val="-12"/>
        </w:rPr>
        <w:t xml:space="preserve"> </w:t>
      </w:r>
      <w:r>
        <w:t>spätestens</w:t>
      </w:r>
      <w:r>
        <w:rPr>
          <w:spacing w:val="-11"/>
        </w:rPr>
        <w:t xml:space="preserve"> </w:t>
      </w:r>
      <w:r>
        <w:t>eine</w:t>
      </w:r>
      <w:r>
        <w:rPr>
          <w:spacing w:val="-9"/>
        </w:rPr>
        <w:t xml:space="preserve"> </w:t>
      </w:r>
      <w:r>
        <w:t>Woche</w:t>
      </w:r>
      <w:r>
        <w:rPr>
          <w:spacing w:val="-11"/>
        </w:rPr>
        <w:t xml:space="preserve"> </w:t>
      </w:r>
      <w:r>
        <w:t>nach</w:t>
      </w:r>
      <w:r>
        <w:rPr>
          <w:spacing w:val="-10"/>
        </w:rPr>
        <w:t xml:space="preserve"> </w:t>
      </w:r>
      <w:r>
        <w:t>deren</w:t>
      </w:r>
      <w:r>
        <w:rPr>
          <w:spacing w:val="-9"/>
        </w:rPr>
        <w:t xml:space="preserve"> </w:t>
      </w:r>
      <w:r>
        <w:t>Absendung,</w:t>
      </w:r>
      <w:r>
        <w:rPr>
          <w:spacing w:val="-11"/>
        </w:rPr>
        <w:t xml:space="preserve"> </w:t>
      </w:r>
      <w:r>
        <w:t>soweit</w:t>
      </w:r>
      <w:r>
        <w:rPr>
          <w:spacing w:val="-10"/>
        </w:rPr>
        <w:t xml:space="preserve"> </w:t>
      </w:r>
      <w:r>
        <w:t>die</w:t>
      </w:r>
      <w:r>
        <w:rPr>
          <w:spacing w:val="-12"/>
        </w:rPr>
        <w:t xml:space="preserve"> </w:t>
      </w:r>
      <w:r>
        <w:t>Frist nicht durch die Obere Denkmalbehörde verlängert</w:t>
      </w:r>
      <w:r>
        <w:rPr>
          <w:spacing w:val="-9"/>
        </w:rPr>
        <w:t xml:space="preserve"> </w:t>
      </w:r>
      <w:r>
        <w:t>wird.</w:t>
      </w:r>
    </w:p>
    <w:p w14:paraId="66A120CA" w14:textId="77777777" w:rsidR="00E17E64" w:rsidRDefault="00E17E64" w:rsidP="003C72FB">
      <w:pPr>
        <w:pStyle w:val="Textkrper"/>
        <w:spacing w:before="4"/>
        <w:rPr>
          <w:sz w:val="25"/>
        </w:rPr>
      </w:pPr>
    </w:p>
    <w:p w14:paraId="4E73DD0B" w14:textId="77777777" w:rsidR="00E17E64" w:rsidRDefault="00A34BBB">
      <w:pPr>
        <w:pStyle w:val="Textkrper"/>
        <w:spacing w:line="297" w:lineRule="auto"/>
        <w:ind w:left="1670" w:right="297"/>
        <w:jc w:val="both"/>
      </w:pPr>
      <w:r>
        <w:t xml:space="preserve">Gemäß § </w:t>
      </w:r>
      <w:r w:rsidR="00FE1BC2">
        <w:t xml:space="preserve">39 </w:t>
      </w:r>
      <w:r>
        <w:t>Abs. 4 DSchG ist dem Landschaftsverband die Möglichkeit einzuräumen,</w:t>
      </w:r>
      <w:r>
        <w:rPr>
          <w:spacing w:val="-16"/>
        </w:rPr>
        <w:t xml:space="preserve"> </w:t>
      </w:r>
      <w:r>
        <w:t>alle</w:t>
      </w:r>
      <w:r>
        <w:rPr>
          <w:spacing w:val="-17"/>
        </w:rPr>
        <w:t xml:space="preserve"> </w:t>
      </w:r>
      <w:r>
        <w:t>Abbaukanten</w:t>
      </w:r>
      <w:r>
        <w:rPr>
          <w:spacing w:val="-15"/>
        </w:rPr>
        <w:t xml:space="preserve"> </w:t>
      </w:r>
      <w:r>
        <w:t>und</w:t>
      </w:r>
      <w:r>
        <w:rPr>
          <w:spacing w:val="-16"/>
        </w:rPr>
        <w:t xml:space="preserve"> </w:t>
      </w:r>
      <w:r>
        <w:t>Bodenaufschlüsse</w:t>
      </w:r>
      <w:r>
        <w:rPr>
          <w:spacing w:val="-17"/>
        </w:rPr>
        <w:t xml:space="preserve"> </w:t>
      </w:r>
      <w:r>
        <w:t>laufend</w:t>
      </w:r>
      <w:r>
        <w:rPr>
          <w:spacing w:val="-16"/>
        </w:rPr>
        <w:t xml:space="preserve"> </w:t>
      </w:r>
      <w:r>
        <w:t>auf</w:t>
      </w:r>
      <w:r>
        <w:rPr>
          <w:spacing w:val="-16"/>
        </w:rPr>
        <w:t xml:space="preserve"> </w:t>
      </w:r>
      <w:r>
        <w:t>zu</w:t>
      </w:r>
      <w:r>
        <w:rPr>
          <w:spacing w:val="-15"/>
        </w:rPr>
        <w:t xml:space="preserve"> </w:t>
      </w:r>
      <w:r>
        <w:t>Tage</w:t>
      </w:r>
      <w:r>
        <w:rPr>
          <w:spacing w:val="-16"/>
        </w:rPr>
        <w:t xml:space="preserve"> </w:t>
      </w:r>
      <w:r>
        <w:t>tretende Bodendenkmäler</w:t>
      </w:r>
      <w:r>
        <w:rPr>
          <w:spacing w:val="-20"/>
        </w:rPr>
        <w:t xml:space="preserve"> </w:t>
      </w:r>
      <w:r>
        <w:t>zu</w:t>
      </w:r>
      <w:r>
        <w:rPr>
          <w:spacing w:val="-15"/>
        </w:rPr>
        <w:t xml:space="preserve"> </w:t>
      </w:r>
      <w:r>
        <w:t>überprüfen,</w:t>
      </w:r>
      <w:r>
        <w:rPr>
          <w:spacing w:val="-19"/>
        </w:rPr>
        <w:t xml:space="preserve"> </w:t>
      </w:r>
      <w:r>
        <w:t>diese</w:t>
      </w:r>
      <w:r>
        <w:rPr>
          <w:spacing w:val="-17"/>
        </w:rPr>
        <w:t xml:space="preserve"> </w:t>
      </w:r>
      <w:r>
        <w:t>archäologisch</w:t>
      </w:r>
      <w:r>
        <w:rPr>
          <w:spacing w:val="-18"/>
        </w:rPr>
        <w:t xml:space="preserve"> </w:t>
      </w:r>
      <w:r>
        <w:t>zu</w:t>
      </w:r>
      <w:r>
        <w:rPr>
          <w:spacing w:val="-18"/>
        </w:rPr>
        <w:t xml:space="preserve"> </w:t>
      </w:r>
      <w:r>
        <w:t>untersuchen</w:t>
      </w:r>
      <w:r>
        <w:rPr>
          <w:spacing w:val="-17"/>
        </w:rPr>
        <w:t xml:space="preserve"> </w:t>
      </w:r>
      <w:r>
        <w:t>und</w:t>
      </w:r>
      <w:r>
        <w:rPr>
          <w:spacing w:val="-16"/>
        </w:rPr>
        <w:t xml:space="preserve"> </w:t>
      </w:r>
      <w:r>
        <w:t>zu</w:t>
      </w:r>
      <w:r>
        <w:rPr>
          <w:spacing w:val="-18"/>
        </w:rPr>
        <w:t xml:space="preserve"> </w:t>
      </w:r>
      <w:r>
        <w:t>bergen.</w:t>
      </w:r>
    </w:p>
    <w:p w14:paraId="4DF3CBE8" w14:textId="77777777" w:rsidR="00E17E64" w:rsidRPr="003C72FB" w:rsidRDefault="00E17E64" w:rsidP="003C72FB">
      <w:pPr>
        <w:pStyle w:val="Textkrper"/>
        <w:spacing w:before="4"/>
        <w:rPr>
          <w:sz w:val="25"/>
        </w:rPr>
      </w:pPr>
    </w:p>
    <w:p w14:paraId="1CE2661D" w14:textId="77777777" w:rsidR="00E17E64" w:rsidRDefault="00A34BBB">
      <w:pPr>
        <w:pStyle w:val="Textkrper"/>
        <w:spacing w:line="295" w:lineRule="auto"/>
        <w:ind w:left="1670" w:right="294"/>
        <w:jc w:val="both"/>
      </w:pPr>
      <w:r>
        <w:t xml:space="preserve">Die Denkmalbehörden und Denkmalpflegeämter sind gemäß § </w:t>
      </w:r>
      <w:r w:rsidR="00FE1BC2">
        <w:t xml:space="preserve">26 </w:t>
      </w:r>
      <w:r>
        <w:t xml:space="preserve">Abs. 2 DSchG NRW berechtigt, die Abgrabungsgrundstücke zu betreten </w:t>
      </w:r>
      <w:r w:rsidR="00FE1BC2">
        <w:t>sowie Prüfungen und Untersuchungen anzustellen, soweit dies für die Belange des Denkmalschutzes und der Denkmalpflege erforderlich ist.</w:t>
      </w:r>
    </w:p>
    <w:p w14:paraId="3474306A" w14:textId="77777777" w:rsidR="00E17E64" w:rsidRDefault="00E17E64" w:rsidP="00264290">
      <w:pPr>
        <w:pStyle w:val="Textkrper"/>
        <w:rPr>
          <w:sz w:val="25"/>
        </w:rPr>
      </w:pPr>
    </w:p>
    <w:p w14:paraId="68723017" w14:textId="77777777" w:rsidR="00E17E64" w:rsidRDefault="00A34BBB">
      <w:pPr>
        <w:pStyle w:val="Listenabsatz"/>
        <w:numPr>
          <w:ilvl w:val="0"/>
          <w:numId w:val="24"/>
        </w:numPr>
        <w:tabs>
          <w:tab w:val="left" w:pos="1669"/>
          <w:tab w:val="left" w:pos="1670"/>
        </w:tabs>
        <w:rPr>
          <w:sz w:val="20"/>
        </w:rPr>
      </w:pPr>
      <w:r>
        <w:rPr>
          <w:sz w:val="20"/>
          <w:u w:val="single"/>
        </w:rPr>
        <w:t>Um</w:t>
      </w:r>
      <w:r w:rsidRPr="003C72FB">
        <w:rPr>
          <w:sz w:val="20"/>
        </w:rPr>
        <w:t>g</w:t>
      </w:r>
      <w:r>
        <w:rPr>
          <w:sz w:val="20"/>
          <w:u w:val="single"/>
        </w:rPr>
        <w:t>ang mit wasser</w:t>
      </w:r>
      <w:r w:rsidRPr="003C72FB">
        <w:rPr>
          <w:sz w:val="20"/>
        </w:rPr>
        <w:t>g</w:t>
      </w:r>
      <w:r>
        <w:rPr>
          <w:sz w:val="20"/>
          <w:u w:val="single"/>
        </w:rPr>
        <w:t>efährdenden</w:t>
      </w:r>
      <w:r>
        <w:rPr>
          <w:spacing w:val="-1"/>
          <w:sz w:val="20"/>
          <w:u w:val="single"/>
        </w:rPr>
        <w:t xml:space="preserve"> </w:t>
      </w:r>
      <w:r>
        <w:rPr>
          <w:sz w:val="20"/>
          <w:u w:val="single"/>
        </w:rPr>
        <w:t>Stoffen</w:t>
      </w:r>
    </w:p>
    <w:p w14:paraId="7FABDD89" w14:textId="77777777" w:rsidR="00E17E64" w:rsidRDefault="00E17E64">
      <w:pPr>
        <w:pStyle w:val="Textkrper"/>
        <w:spacing w:before="3"/>
        <w:rPr>
          <w:sz w:val="21"/>
        </w:rPr>
      </w:pPr>
    </w:p>
    <w:p w14:paraId="7F5EC248" w14:textId="77777777" w:rsidR="00E17E64" w:rsidRDefault="00A34BBB" w:rsidP="003C72FB">
      <w:pPr>
        <w:pStyle w:val="Textkrper"/>
        <w:spacing w:line="295" w:lineRule="auto"/>
        <w:ind w:left="1673" w:right="295"/>
        <w:jc w:val="both"/>
      </w:pPr>
      <w:r>
        <w:t>Beim Umgang mit wassergefährdenden Stoffen wird insbesondere auf die Verordnung über Anlagen zum Umgang mit wassergefährdenden Stoffen und über Fachbetriebe (VAwS) vom 20.03.2004 in der aktuellen Fassung verwiesen.</w:t>
      </w:r>
    </w:p>
    <w:p w14:paraId="71504B8D" w14:textId="77777777" w:rsidR="00E17E64" w:rsidRDefault="00E17E64" w:rsidP="00264290">
      <w:pPr>
        <w:pStyle w:val="Textkrper"/>
        <w:rPr>
          <w:sz w:val="25"/>
        </w:rPr>
      </w:pPr>
    </w:p>
    <w:p w14:paraId="306F42C1" w14:textId="77777777" w:rsidR="00E17E64" w:rsidRDefault="00A34BBB">
      <w:pPr>
        <w:pStyle w:val="Textkrper"/>
        <w:spacing w:line="295" w:lineRule="auto"/>
        <w:ind w:left="1670" w:right="297"/>
        <w:jc w:val="both"/>
      </w:pPr>
      <w:r>
        <w:t>Insofern der Einbau von Recyclingbaustoffen beabsichtigt ist, sind gegebenenfalls zuvor wasserrechtliche Entscheidungen einzuholen.</w:t>
      </w:r>
    </w:p>
    <w:p w14:paraId="3760BA8F" w14:textId="77777777" w:rsidR="008F135B" w:rsidRDefault="008F135B">
      <w:pPr>
        <w:rPr>
          <w:sz w:val="25"/>
          <w:szCs w:val="20"/>
        </w:rPr>
      </w:pPr>
      <w:r>
        <w:rPr>
          <w:sz w:val="25"/>
        </w:rPr>
        <w:br w:type="page"/>
      </w:r>
    </w:p>
    <w:p w14:paraId="14E1CEA0" w14:textId="77777777" w:rsidR="00E17E64" w:rsidRPr="003C72FB" w:rsidRDefault="00E17E64" w:rsidP="003C72FB">
      <w:pPr>
        <w:pStyle w:val="Textkrper"/>
        <w:rPr>
          <w:sz w:val="25"/>
        </w:rPr>
      </w:pPr>
    </w:p>
    <w:p w14:paraId="35C09F53" w14:textId="77777777" w:rsidR="00E17E64" w:rsidRDefault="00A34BBB">
      <w:pPr>
        <w:pStyle w:val="Listenabsatz"/>
        <w:numPr>
          <w:ilvl w:val="0"/>
          <w:numId w:val="24"/>
        </w:numPr>
        <w:tabs>
          <w:tab w:val="left" w:pos="1669"/>
          <w:tab w:val="left" w:pos="1670"/>
        </w:tabs>
        <w:rPr>
          <w:sz w:val="20"/>
        </w:rPr>
      </w:pPr>
      <w:r>
        <w:rPr>
          <w:sz w:val="20"/>
          <w:u w:val="single"/>
        </w:rPr>
        <w:t>Haftun</w:t>
      </w:r>
      <w:r w:rsidRPr="003C72FB">
        <w:rPr>
          <w:sz w:val="20"/>
        </w:rPr>
        <w:t>g</w:t>
      </w:r>
    </w:p>
    <w:p w14:paraId="39AD0CC4" w14:textId="77777777" w:rsidR="00E17E64" w:rsidRDefault="00E17E64" w:rsidP="003C72FB">
      <w:pPr>
        <w:pStyle w:val="Textkrper"/>
        <w:spacing w:before="3"/>
        <w:rPr>
          <w:sz w:val="21"/>
        </w:rPr>
      </w:pPr>
    </w:p>
    <w:p w14:paraId="3ECF9E55" w14:textId="77777777" w:rsidR="00E17E64" w:rsidRDefault="00A34BBB" w:rsidP="003C72FB">
      <w:pPr>
        <w:pStyle w:val="Textkrper"/>
        <w:spacing w:line="295" w:lineRule="auto"/>
        <w:ind w:left="1673" w:right="272"/>
      </w:pPr>
      <w:r>
        <w:t>Als Genehmigungsinhaber haften Sie für alle durch den Betrieb der Abgrabung und Verfüllung verursachten Störungen und Schäden.</w:t>
      </w:r>
    </w:p>
    <w:p w14:paraId="3DFA08A2" w14:textId="77777777" w:rsidR="00E17E64" w:rsidRDefault="00A34BBB">
      <w:pPr>
        <w:pStyle w:val="Textkrper"/>
        <w:spacing w:before="79" w:line="297" w:lineRule="auto"/>
        <w:ind w:left="1670" w:right="300"/>
        <w:jc w:val="both"/>
      </w:pPr>
      <w:r>
        <w:t>So</w:t>
      </w:r>
      <w:r>
        <w:rPr>
          <w:spacing w:val="-9"/>
        </w:rPr>
        <w:t xml:space="preserve"> </w:t>
      </w:r>
      <w:r>
        <w:t>erstreckt</w:t>
      </w:r>
      <w:r>
        <w:rPr>
          <w:spacing w:val="-10"/>
        </w:rPr>
        <w:t xml:space="preserve"> </w:t>
      </w:r>
      <w:r>
        <w:t>sich</w:t>
      </w:r>
      <w:r>
        <w:rPr>
          <w:spacing w:val="-10"/>
        </w:rPr>
        <w:t xml:space="preserve"> </w:t>
      </w:r>
      <w:r>
        <w:t>die</w:t>
      </w:r>
      <w:r>
        <w:rPr>
          <w:spacing w:val="-13"/>
        </w:rPr>
        <w:t xml:space="preserve"> </w:t>
      </w:r>
      <w:r>
        <w:t>Beseitigungspflicht</w:t>
      </w:r>
      <w:r>
        <w:rPr>
          <w:spacing w:val="-9"/>
        </w:rPr>
        <w:t xml:space="preserve"> </w:t>
      </w:r>
      <w:r>
        <w:t>(Auflage</w:t>
      </w:r>
      <w:r>
        <w:rPr>
          <w:spacing w:val="-9"/>
        </w:rPr>
        <w:t xml:space="preserve"> </w:t>
      </w:r>
      <w:r>
        <w:t>III.3.11)</w:t>
      </w:r>
      <w:r>
        <w:rPr>
          <w:spacing w:val="-7"/>
        </w:rPr>
        <w:t xml:space="preserve"> </w:t>
      </w:r>
      <w:r>
        <w:t>auch</w:t>
      </w:r>
      <w:r>
        <w:rPr>
          <w:spacing w:val="-11"/>
        </w:rPr>
        <w:t xml:space="preserve"> </w:t>
      </w:r>
      <w:r>
        <w:t>auf</w:t>
      </w:r>
      <w:r>
        <w:rPr>
          <w:spacing w:val="-9"/>
        </w:rPr>
        <w:t xml:space="preserve"> </w:t>
      </w:r>
      <w:r>
        <w:t>solche</w:t>
      </w:r>
      <w:r>
        <w:rPr>
          <w:spacing w:val="-11"/>
        </w:rPr>
        <w:t xml:space="preserve"> </w:t>
      </w:r>
      <w:r>
        <w:t>Schäden und Verschmutzungen, die durch beauftragte Bauunternehmen und deren Verrichtungsgehilfen verursacht</w:t>
      </w:r>
      <w:r>
        <w:rPr>
          <w:spacing w:val="-1"/>
        </w:rPr>
        <w:t xml:space="preserve"> </w:t>
      </w:r>
      <w:r>
        <w:t>wurden.</w:t>
      </w:r>
    </w:p>
    <w:p w14:paraId="3C29FBF4" w14:textId="77777777" w:rsidR="00E17E64" w:rsidRPr="003C72FB" w:rsidRDefault="00E17E64" w:rsidP="003C72FB">
      <w:pPr>
        <w:pStyle w:val="Textkrper"/>
        <w:rPr>
          <w:sz w:val="25"/>
        </w:rPr>
      </w:pPr>
    </w:p>
    <w:p w14:paraId="31B395F6" w14:textId="77777777" w:rsidR="00E17E64" w:rsidRDefault="00A34BBB">
      <w:pPr>
        <w:pStyle w:val="Textkrper"/>
        <w:spacing w:line="295" w:lineRule="auto"/>
        <w:ind w:left="1670" w:right="294"/>
        <w:jc w:val="both"/>
      </w:pPr>
      <w:r>
        <w:t>Neben den Pflichten des Betriebsbeauftragten (Auflage III.3.5) bleibt die Verantwortung des Genehmigungsinhabers für die Einhaltung der gesetzlichen Bestimmungen und der Vorgaben dieses Bescheides uneingeschränkt bestehen.</w:t>
      </w:r>
    </w:p>
    <w:p w14:paraId="518CBB6F" w14:textId="77777777" w:rsidR="00E17E64" w:rsidRPr="003C72FB" w:rsidRDefault="00E17E64" w:rsidP="003C72FB">
      <w:pPr>
        <w:pStyle w:val="Textkrper"/>
        <w:rPr>
          <w:sz w:val="25"/>
        </w:rPr>
      </w:pPr>
    </w:p>
    <w:p w14:paraId="1EFF6C97" w14:textId="77777777" w:rsidR="00E17E64" w:rsidRDefault="00A34BBB">
      <w:pPr>
        <w:pStyle w:val="Textkrper"/>
        <w:spacing w:before="1"/>
        <w:ind w:left="1670"/>
        <w:jc w:val="both"/>
      </w:pPr>
      <w:r>
        <w:t>Auf die Schutzvorschriften des Landeswassergesetzes wird hingewiesen.</w:t>
      </w:r>
    </w:p>
    <w:p w14:paraId="47F59979" w14:textId="77777777" w:rsidR="00E17E64" w:rsidRPr="003C72FB" w:rsidRDefault="00E17E64" w:rsidP="003C72FB">
      <w:pPr>
        <w:pStyle w:val="Textkrper"/>
        <w:spacing w:before="11"/>
        <w:rPr>
          <w:sz w:val="24"/>
        </w:rPr>
      </w:pPr>
    </w:p>
    <w:p w14:paraId="340D8EC6" w14:textId="77777777" w:rsidR="00E17E64" w:rsidRDefault="00A34BBB">
      <w:pPr>
        <w:pStyle w:val="Textkrper"/>
        <w:spacing w:line="295" w:lineRule="auto"/>
        <w:ind w:left="1670" w:right="294"/>
        <w:jc w:val="both"/>
      </w:pPr>
      <w:r>
        <w:t>Als Träger des Abgrabungsvorhabens haften Sie gemäß § 89 des Wasserhaushalts</w:t>
      </w:r>
      <w:r w:rsidR="000128B5">
        <w:softHyphen/>
      </w:r>
      <w:r>
        <w:t>gesetzes</w:t>
      </w:r>
      <w:r>
        <w:rPr>
          <w:spacing w:val="-18"/>
        </w:rPr>
        <w:t xml:space="preserve"> </w:t>
      </w:r>
      <w:r>
        <w:t>(WHG)</w:t>
      </w:r>
      <w:r>
        <w:rPr>
          <w:spacing w:val="-16"/>
        </w:rPr>
        <w:t xml:space="preserve"> </w:t>
      </w:r>
      <w:r>
        <w:t>für</w:t>
      </w:r>
      <w:r>
        <w:rPr>
          <w:spacing w:val="-19"/>
        </w:rPr>
        <w:t xml:space="preserve"> </w:t>
      </w:r>
      <w:r>
        <w:t>alle</w:t>
      </w:r>
      <w:r>
        <w:rPr>
          <w:spacing w:val="-18"/>
        </w:rPr>
        <w:t xml:space="preserve"> </w:t>
      </w:r>
      <w:r>
        <w:t>durch</w:t>
      </w:r>
      <w:r>
        <w:rPr>
          <w:spacing w:val="-17"/>
        </w:rPr>
        <w:t xml:space="preserve"> </w:t>
      </w:r>
      <w:r>
        <w:t>den</w:t>
      </w:r>
      <w:r>
        <w:rPr>
          <w:spacing w:val="-16"/>
        </w:rPr>
        <w:t xml:space="preserve"> </w:t>
      </w:r>
      <w:r>
        <w:t>Abbau-</w:t>
      </w:r>
      <w:r>
        <w:rPr>
          <w:spacing w:val="-17"/>
        </w:rPr>
        <w:t xml:space="preserve"> </w:t>
      </w:r>
      <w:r>
        <w:t>und</w:t>
      </w:r>
      <w:r>
        <w:rPr>
          <w:spacing w:val="-16"/>
        </w:rPr>
        <w:t xml:space="preserve"> </w:t>
      </w:r>
      <w:r>
        <w:t>Herrichtungsbetrieb verursachten</w:t>
      </w:r>
      <w:r>
        <w:rPr>
          <w:spacing w:val="1"/>
        </w:rPr>
        <w:t xml:space="preserve"> </w:t>
      </w:r>
      <w:r>
        <w:t>Grundwasserbeeinträchtigungen.</w:t>
      </w:r>
    </w:p>
    <w:p w14:paraId="072B1747" w14:textId="77777777" w:rsidR="00E17E64" w:rsidRDefault="00E17E64">
      <w:pPr>
        <w:pStyle w:val="Textkrper"/>
        <w:rPr>
          <w:sz w:val="25"/>
        </w:rPr>
      </w:pPr>
    </w:p>
    <w:p w14:paraId="1B28AE00" w14:textId="77777777" w:rsidR="00E17E64" w:rsidRDefault="00A34BBB">
      <w:pPr>
        <w:pStyle w:val="Listenabsatz"/>
        <w:numPr>
          <w:ilvl w:val="0"/>
          <w:numId w:val="24"/>
        </w:numPr>
        <w:tabs>
          <w:tab w:val="left" w:pos="1669"/>
          <w:tab w:val="left" w:pos="1670"/>
        </w:tabs>
        <w:rPr>
          <w:sz w:val="20"/>
        </w:rPr>
      </w:pPr>
      <w:r>
        <w:rPr>
          <w:sz w:val="20"/>
          <w:u w:val="single"/>
        </w:rPr>
        <w:t>Entsor</w:t>
      </w:r>
      <w:r w:rsidRPr="003C72FB">
        <w:rPr>
          <w:sz w:val="20"/>
        </w:rPr>
        <w:t>g</w:t>
      </w:r>
      <w:r>
        <w:rPr>
          <w:sz w:val="20"/>
          <w:u w:val="single"/>
        </w:rPr>
        <w:t>un</w:t>
      </w:r>
      <w:r w:rsidRPr="003C72FB">
        <w:rPr>
          <w:sz w:val="20"/>
        </w:rPr>
        <w:t>g</w:t>
      </w:r>
      <w:r>
        <w:rPr>
          <w:sz w:val="20"/>
          <w:u w:val="single"/>
        </w:rPr>
        <w:t xml:space="preserve"> ille</w:t>
      </w:r>
      <w:r w:rsidRPr="003C72FB">
        <w:rPr>
          <w:sz w:val="20"/>
        </w:rPr>
        <w:t>g</w:t>
      </w:r>
      <w:r>
        <w:rPr>
          <w:sz w:val="20"/>
          <w:u w:val="single"/>
        </w:rPr>
        <w:t>al ab</w:t>
      </w:r>
      <w:r w:rsidRPr="003C72FB">
        <w:rPr>
          <w:sz w:val="20"/>
        </w:rPr>
        <w:t>g</w:t>
      </w:r>
      <w:r>
        <w:rPr>
          <w:sz w:val="20"/>
          <w:u w:val="single"/>
        </w:rPr>
        <w:t>ela</w:t>
      </w:r>
      <w:r w:rsidRPr="003C72FB">
        <w:rPr>
          <w:sz w:val="20"/>
        </w:rPr>
        <w:t>g</w:t>
      </w:r>
      <w:r>
        <w:rPr>
          <w:sz w:val="20"/>
          <w:u w:val="single"/>
        </w:rPr>
        <w:t>erter</w:t>
      </w:r>
      <w:r>
        <w:rPr>
          <w:spacing w:val="3"/>
          <w:sz w:val="20"/>
          <w:u w:val="single"/>
        </w:rPr>
        <w:t xml:space="preserve"> </w:t>
      </w:r>
      <w:r>
        <w:rPr>
          <w:sz w:val="20"/>
          <w:u w:val="single"/>
        </w:rPr>
        <w:t>Abfälle</w:t>
      </w:r>
    </w:p>
    <w:p w14:paraId="02A7FA1D" w14:textId="77777777" w:rsidR="00E17E64" w:rsidRDefault="00E17E64">
      <w:pPr>
        <w:pStyle w:val="Textkrper"/>
        <w:spacing w:before="2"/>
        <w:rPr>
          <w:sz w:val="21"/>
        </w:rPr>
      </w:pPr>
    </w:p>
    <w:p w14:paraId="0132E249" w14:textId="77777777" w:rsidR="00E17E64" w:rsidRDefault="00A34BBB">
      <w:pPr>
        <w:pStyle w:val="Textkrper"/>
        <w:spacing w:before="100" w:line="295" w:lineRule="auto"/>
        <w:ind w:left="1670" w:right="296"/>
        <w:jc w:val="both"/>
      </w:pPr>
      <w:r>
        <w:t>Nebenbestimmung III.3.9 bestimmt, dass auf dem Gelände illegal abgelagerte Abfälle unverzüglich ordnungsgemäß zu entsorgen sind.</w:t>
      </w:r>
    </w:p>
    <w:p w14:paraId="181FC365" w14:textId="77777777" w:rsidR="00E17E64" w:rsidRPr="003C72FB" w:rsidRDefault="00E17E64" w:rsidP="003C72FB">
      <w:pPr>
        <w:pStyle w:val="Textkrper"/>
        <w:rPr>
          <w:sz w:val="25"/>
        </w:rPr>
      </w:pPr>
    </w:p>
    <w:p w14:paraId="1597BEFF" w14:textId="77777777" w:rsidR="00E17E64" w:rsidRDefault="00A34BBB">
      <w:pPr>
        <w:pStyle w:val="Textkrper"/>
        <w:spacing w:line="295" w:lineRule="auto"/>
        <w:ind w:left="1670" w:right="294"/>
        <w:jc w:val="both"/>
      </w:pPr>
      <w:r>
        <w:t>Gemäß den Vorschriften des Kreislaufwirtschaftsgesetzes sind Abfälle vorrangig zu verwerten. Sind Abfälle nicht verwertbar bzw. werden sie tatsächlich nicht zeitnah verwertet, sind sie dem öffentlich-rechtlichen Entsorgungsträger zu überlassen.</w:t>
      </w:r>
      <w:r>
        <w:rPr>
          <w:spacing w:val="-49"/>
        </w:rPr>
        <w:t xml:space="preserve"> </w:t>
      </w:r>
      <w:r>
        <w:t>Im Rhein-Sieg-Kreis nimmt die Rhein-Sieg-Abfallwirtschaftsgesellschaft mbH (RSAG) die Aufgaben des öffentlich-rechtlichen Entsorgungsträgers</w:t>
      </w:r>
      <w:r>
        <w:rPr>
          <w:spacing w:val="-4"/>
        </w:rPr>
        <w:t xml:space="preserve"> </w:t>
      </w:r>
      <w:r>
        <w:t>wahr.</w:t>
      </w:r>
    </w:p>
    <w:p w14:paraId="79870405" w14:textId="77777777" w:rsidR="00FE1BC2" w:rsidRPr="003C72FB" w:rsidRDefault="00FE1BC2" w:rsidP="003C72FB">
      <w:pPr>
        <w:pStyle w:val="Textkrper"/>
        <w:rPr>
          <w:sz w:val="25"/>
        </w:rPr>
      </w:pPr>
    </w:p>
    <w:p w14:paraId="4BB23FD7" w14:textId="77777777" w:rsidR="00E17E64" w:rsidRDefault="00A34BBB">
      <w:pPr>
        <w:pStyle w:val="Listenabsatz"/>
        <w:numPr>
          <w:ilvl w:val="0"/>
          <w:numId w:val="24"/>
        </w:numPr>
        <w:tabs>
          <w:tab w:val="left" w:pos="1670"/>
        </w:tabs>
        <w:spacing w:before="5"/>
        <w:jc w:val="both"/>
        <w:rPr>
          <w:sz w:val="20"/>
        </w:rPr>
      </w:pPr>
      <w:r>
        <w:rPr>
          <w:sz w:val="20"/>
          <w:u w:val="single"/>
        </w:rPr>
        <w:t>Zuwiderhandlun</w:t>
      </w:r>
      <w:r w:rsidRPr="003C72FB">
        <w:rPr>
          <w:sz w:val="20"/>
        </w:rPr>
        <w:t>g</w:t>
      </w:r>
      <w:r>
        <w:rPr>
          <w:sz w:val="20"/>
          <w:u w:val="single"/>
        </w:rPr>
        <w:t>en</w:t>
      </w:r>
    </w:p>
    <w:p w14:paraId="1047E91C" w14:textId="77777777" w:rsidR="00E17E64" w:rsidRDefault="00E17E64">
      <w:pPr>
        <w:pStyle w:val="Textkrper"/>
        <w:spacing w:before="3"/>
        <w:rPr>
          <w:sz w:val="21"/>
        </w:rPr>
      </w:pPr>
    </w:p>
    <w:p w14:paraId="31C68E05" w14:textId="77777777" w:rsidR="00E17E64" w:rsidRDefault="00A34BBB">
      <w:pPr>
        <w:pStyle w:val="Textkrper"/>
        <w:spacing w:before="99" w:line="295" w:lineRule="auto"/>
        <w:ind w:left="1670" w:right="290"/>
        <w:jc w:val="both"/>
      </w:pPr>
      <w:r>
        <w:t>Handelt der Genehmigungsinhaber den Vorschriften des Abgrabungsgesetzes zuwider, kommt er insbesondere trotz Aufforderung innerhalb einer gesetzten</w:t>
      </w:r>
      <w:r>
        <w:rPr>
          <w:spacing w:val="-36"/>
        </w:rPr>
        <w:t xml:space="preserve"> </w:t>
      </w:r>
      <w:r>
        <w:t>Frist seinen durch Nebenbestimmungen auferlegten Pflichten nicht nach, so kann die Genehmigungsbehörde die weitere Abgrabung bis zur Erfüllung der versäumten Pflichten untersagen oder die Genehmigung widerrufen (§ 12 Abs. 1</w:t>
      </w:r>
      <w:r>
        <w:rPr>
          <w:spacing w:val="-19"/>
        </w:rPr>
        <w:t xml:space="preserve"> </w:t>
      </w:r>
      <w:r>
        <w:t>AbgrG).</w:t>
      </w:r>
    </w:p>
    <w:p w14:paraId="29432E29" w14:textId="77777777" w:rsidR="00E17E64" w:rsidRDefault="00E17E64" w:rsidP="003C72FB">
      <w:pPr>
        <w:pStyle w:val="Textkrper"/>
        <w:rPr>
          <w:sz w:val="25"/>
        </w:rPr>
      </w:pPr>
    </w:p>
    <w:p w14:paraId="114E944B" w14:textId="77777777" w:rsidR="00E17E64" w:rsidRDefault="00A34BBB">
      <w:pPr>
        <w:pStyle w:val="Listenabsatz"/>
        <w:numPr>
          <w:ilvl w:val="0"/>
          <w:numId w:val="24"/>
        </w:numPr>
        <w:tabs>
          <w:tab w:val="left" w:pos="1669"/>
          <w:tab w:val="left" w:pos="1670"/>
        </w:tabs>
        <w:spacing w:before="1"/>
        <w:rPr>
          <w:sz w:val="20"/>
        </w:rPr>
      </w:pPr>
      <w:r>
        <w:rPr>
          <w:sz w:val="20"/>
          <w:u w:val="single"/>
        </w:rPr>
        <w:t>Ordnun</w:t>
      </w:r>
      <w:r w:rsidRPr="003C72FB">
        <w:rPr>
          <w:sz w:val="20"/>
        </w:rPr>
        <w:t>g</w:t>
      </w:r>
      <w:r>
        <w:rPr>
          <w:sz w:val="20"/>
          <w:u w:val="single"/>
        </w:rPr>
        <w:t>swidri</w:t>
      </w:r>
      <w:r w:rsidRPr="003C72FB">
        <w:rPr>
          <w:sz w:val="20"/>
        </w:rPr>
        <w:t>g</w:t>
      </w:r>
      <w:r>
        <w:rPr>
          <w:sz w:val="20"/>
          <w:u w:val="single"/>
        </w:rPr>
        <w:t>keiten</w:t>
      </w:r>
    </w:p>
    <w:p w14:paraId="0E9BB9F8" w14:textId="77777777" w:rsidR="00E17E64" w:rsidRDefault="00E17E64">
      <w:pPr>
        <w:pStyle w:val="Textkrper"/>
        <w:spacing w:before="2"/>
        <w:rPr>
          <w:sz w:val="21"/>
        </w:rPr>
      </w:pPr>
    </w:p>
    <w:p w14:paraId="073A25D4" w14:textId="77777777" w:rsidR="00E17E64" w:rsidRDefault="00A34BBB">
      <w:pPr>
        <w:pStyle w:val="Textkrper"/>
        <w:spacing w:before="99" w:line="295" w:lineRule="auto"/>
        <w:ind w:left="1670" w:right="290"/>
        <w:jc w:val="both"/>
      </w:pPr>
      <w:r>
        <w:t>Gemäß § 13 AbgrG handelt ordnungswidrig, wer vorsätzlich oder fahrlässig Bodenschätze ohne Genehmigung abbaut, wer nicht duldet, dass eine mit der Durchführung dieses Gesetzes betraute Person das Abbau- und Betriebsgelände betritt, wer eine Abgrabung fortsetzt, obwohl diese durch eine vollziehbare Verfügung der Genehmigungsbehörde untersagt worden ist, wer eine vollziehbare Auflage nicht, nicht vollständig oder nicht rechtzeitig erfüllt oder wer einer vollziehbaren Anordnung, eine bereits begonnene Abgrabung entsprechend der Genehmigung vollständig durchzuführen, nicht nachkommt.</w:t>
      </w:r>
    </w:p>
    <w:p w14:paraId="5CC9FB79" w14:textId="77777777" w:rsidR="00E17E64" w:rsidRDefault="00A34BBB">
      <w:pPr>
        <w:pStyle w:val="Textkrper"/>
        <w:spacing w:before="9" w:line="295" w:lineRule="auto"/>
        <w:ind w:left="1670" w:right="296"/>
        <w:jc w:val="both"/>
      </w:pPr>
      <w:r>
        <w:t>Die Ordnungswidrigkeit kann durch die Kreisordnungsbehörde mit einer Geldbuße bis zu 50.000 € geahndet werden.</w:t>
      </w:r>
    </w:p>
    <w:p w14:paraId="4BC13968" w14:textId="77777777" w:rsidR="00030F20" w:rsidRPr="003C72FB" w:rsidRDefault="00030F20" w:rsidP="003C72FB">
      <w:pPr>
        <w:pStyle w:val="Textkrper"/>
        <w:rPr>
          <w:sz w:val="25"/>
        </w:rPr>
      </w:pPr>
    </w:p>
    <w:p w14:paraId="4EC42C90" w14:textId="77777777" w:rsidR="00E17E64" w:rsidRDefault="00A34BBB">
      <w:pPr>
        <w:pStyle w:val="Listenabsatz"/>
        <w:numPr>
          <w:ilvl w:val="0"/>
          <w:numId w:val="24"/>
        </w:numPr>
        <w:tabs>
          <w:tab w:val="left" w:pos="1669"/>
          <w:tab w:val="left" w:pos="1670"/>
        </w:tabs>
        <w:spacing w:before="79"/>
        <w:rPr>
          <w:sz w:val="20"/>
        </w:rPr>
      </w:pPr>
      <w:r>
        <w:rPr>
          <w:sz w:val="20"/>
          <w:u w:val="single"/>
        </w:rPr>
        <w:t>Anforderun</w:t>
      </w:r>
      <w:r w:rsidRPr="003C72FB">
        <w:rPr>
          <w:sz w:val="20"/>
        </w:rPr>
        <w:t>g</w:t>
      </w:r>
      <w:r>
        <w:rPr>
          <w:sz w:val="20"/>
          <w:u w:val="single"/>
        </w:rPr>
        <w:t>en an die</w:t>
      </w:r>
      <w:r>
        <w:rPr>
          <w:spacing w:val="-3"/>
          <w:sz w:val="20"/>
          <w:u w:val="single"/>
        </w:rPr>
        <w:t xml:space="preserve"> </w:t>
      </w:r>
      <w:r>
        <w:rPr>
          <w:sz w:val="20"/>
          <w:u w:val="single"/>
        </w:rPr>
        <w:t>Arbeitsstätte</w:t>
      </w:r>
    </w:p>
    <w:p w14:paraId="56EE6BB9" w14:textId="77777777" w:rsidR="00E17E64" w:rsidRDefault="00E17E64">
      <w:pPr>
        <w:pStyle w:val="Textkrper"/>
        <w:spacing w:before="2"/>
        <w:rPr>
          <w:sz w:val="21"/>
        </w:rPr>
      </w:pPr>
    </w:p>
    <w:p w14:paraId="13A78921" w14:textId="77777777" w:rsidR="00E17E64" w:rsidRDefault="00A34BBB">
      <w:pPr>
        <w:pStyle w:val="Textkrper"/>
        <w:spacing w:before="100" w:line="295" w:lineRule="auto"/>
        <w:ind w:left="1670" w:right="292"/>
        <w:jc w:val="both"/>
      </w:pPr>
      <w:r>
        <w:t>Für</w:t>
      </w:r>
      <w:r>
        <w:rPr>
          <w:spacing w:val="-17"/>
        </w:rPr>
        <w:t xml:space="preserve"> </w:t>
      </w:r>
      <w:r>
        <w:t>die</w:t>
      </w:r>
      <w:r>
        <w:rPr>
          <w:spacing w:val="-17"/>
        </w:rPr>
        <w:t xml:space="preserve"> </w:t>
      </w:r>
      <w:r>
        <w:t>Mitarbeiter</w:t>
      </w:r>
      <w:r>
        <w:rPr>
          <w:spacing w:val="-16"/>
        </w:rPr>
        <w:t xml:space="preserve"> </w:t>
      </w:r>
      <w:r>
        <w:t>sind</w:t>
      </w:r>
      <w:r>
        <w:rPr>
          <w:spacing w:val="-16"/>
        </w:rPr>
        <w:t xml:space="preserve"> </w:t>
      </w:r>
      <w:r>
        <w:t>Sozialeinrichtungen</w:t>
      </w:r>
      <w:r>
        <w:rPr>
          <w:spacing w:val="-14"/>
        </w:rPr>
        <w:t xml:space="preserve"> </w:t>
      </w:r>
      <w:r>
        <w:t>vorzuhalten,</w:t>
      </w:r>
      <w:r>
        <w:rPr>
          <w:spacing w:val="-17"/>
        </w:rPr>
        <w:t xml:space="preserve"> </w:t>
      </w:r>
      <w:r>
        <w:t>die</w:t>
      </w:r>
      <w:r>
        <w:rPr>
          <w:spacing w:val="-17"/>
        </w:rPr>
        <w:t xml:space="preserve"> </w:t>
      </w:r>
      <w:r>
        <w:t>den</w:t>
      </w:r>
      <w:r>
        <w:rPr>
          <w:spacing w:val="-14"/>
        </w:rPr>
        <w:t xml:space="preserve"> </w:t>
      </w:r>
      <w:r>
        <w:t>Anforderungen</w:t>
      </w:r>
      <w:r>
        <w:rPr>
          <w:spacing w:val="-15"/>
        </w:rPr>
        <w:t xml:space="preserve"> </w:t>
      </w:r>
      <w:r>
        <w:t>der Verordnung über Arbeitsstätten (Arbeitsstättenverordnung - ArbStättV) vom 12.08.2004 in der zurzeit gültigen Fassung zu entsprechen</w:t>
      </w:r>
      <w:r>
        <w:rPr>
          <w:spacing w:val="-7"/>
        </w:rPr>
        <w:t xml:space="preserve"> </w:t>
      </w:r>
      <w:r>
        <w:t>haben.</w:t>
      </w:r>
    </w:p>
    <w:p w14:paraId="1D446034" w14:textId="77777777" w:rsidR="00E17E64" w:rsidRPr="003C72FB" w:rsidRDefault="00E17E64" w:rsidP="003C72FB">
      <w:pPr>
        <w:pStyle w:val="Textkrper"/>
        <w:rPr>
          <w:sz w:val="25"/>
        </w:rPr>
      </w:pPr>
    </w:p>
    <w:p w14:paraId="632B5A9E" w14:textId="77777777" w:rsidR="00E17E64" w:rsidRDefault="00A34BBB">
      <w:pPr>
        <w:pStyle w:val="Listenabsatz"/>
        <w:numPr>
          <w:ilvl w:val="0"/>
          <w:numId w:val="24"/>
        </w:numPr>
        <w:tabs>
          <w:tab w:val="left" w:pos="1669"/>
          <w:tab w:val="left" w:pos="1670"/>
        </w:tabs>
        <w:rPr>
          <w:sz w:val="20"/>
        </w:rPr>
      </w:pPr>
      <w:r>
        <w:rPr>
          <w:sz w:val="20"/>
          <w:u w:val="single"/>
        </w:rPr>
        <w:t>Rechte</w:t>
      </w:r>
      <w:r>
        <w:rPr>
          <w:spacing w:val="-1"/>
          <w:sz w:val="20"/>
          <w:u w:val="single"/>
        </w:rPr>
        <w:t xml:space="preserve"> </w:t>
      </w:r>
      <w:r>
        <w:rPr>
          <w:sz w:val="20"/>
          <w:u w:val="single"/>
        </w:rPr>
        <w:t>Dritter</w:t>
      </w:r>
    </w:p>
    <w:p w14:paraId="1140544A" w14:textId="77777777" w:rsidR="00E17E64" w:rsidRDefault="00E17E64">
      <w:pPr>
        <w:pStyle w:val="Textkrper"/>
        <w:spacing w:before="2"/>
        <w:rPr>
          <w:sz w:val="21"/>
        </w:rPr>
      </w:pPr>
    </w:p>
    <w:p w14:paraId="6BEE5C25" w14:textId="77777777" w:rsidR="00E17E64" w:rsidRDefault="00A34BBB">
      <w:pPr>
        <w:pStyle w:val="Textkrper"/>
        <w:spacing w:before="100" w:line="295" w:lineRule="auto"/>
        <w:ind w:left="1670" w:right="286"/>
        <w:jc w:val="both"/>
      </w:pPr>
      <w:r>
        <w:t>Soweit eventuelle Rechte Dritter zum Beispiel an vorbeiführenden Wirtschafts</w:t>
      </w:r>
      <w:r w:rsidR="004F7B90">
        <w:softHyphen/>
      </w:r>
      <w:r>
        <w:t>wegen,</w:t>
      </w:r>
      <w:r>
        <w:rPr>
          <w:spacing w:val="-15"/>
        </w:rPr>
        <w:t xml:space="preserve"> </w:t>
      </w:r>
      <w:r>
        <w:t>an</w:t>
      </w:r>
      <w:r>
        <w:rPr>
          <w:spacing w:val="-14"/>
        </w:rPr>
        <w:t xml:space="preserve"> </w:t>
      </w:r>
      <w:r>
        <w:t>Versorgungsanlagen</w:t>
      </w:r>
      <w:r>
        <w:rPr>
          <w:spacing w:val="-14"/>
        </w:rPr>
        <w:t xml:space="preserve"> </w:t>
      </w:r>
      <w:r>
        <w:t>bzw.</w:t>
      </w:r>
      <w:r>
        <w:rPr>
          <w:spacing w:val="-16"/>
        </w:rPr>
        <w:t xml:space="preserve"> </w:t>
      </w:r>
      <w:r>
        <w:t>Leitungen</w:t>
      </w:r>
      <w:r>
        <w:rPr>
          <w:spacing w:val="-14"/>
        </w:rPr>
        <w:t xml:space="preserve"> </w:t>
      </w:r>
      <w:r>
        <w:t>vorhanden</w:t>
      </w:r>
      <w:r>
        <w:rPr>
          <w:spacing w:val="-12"/>
        </w:rPr>
        <w:t xml:space="preserve"> </w:t>
      </w:r>
      <w:r>
        <w:t>sind,</w:t>
      </w:r>
      <w:r>
        <w:rPr>
          <w:spacing w:val="-16"/>
        </w:rPr>
        <w:t xml:space="preserve"> </w:t>
      </w:r>
      <w:r>
        <w:t>sind</w:t>
      </w:r>
      <w:r>
        <w:rPr>
          <w:spacing w:val="-15"/>
        </w:rPr>
        <w:t xml:space="preserve"> </w:t>
      </w:r>
      <w:r>
        <w:t>mit den betroffenen Stellen vor Beginn der Maßnahme entsprechende Vereinbarungen oder dergleichen zu</w:t>
      </w:r>
      <w:r>
        <w:rPr>
          <w:spacing w:val="-2"/>
        </w:rPr>
        <w:t xml:space="preserve"> </w:t>
      </w:r>
      <w:r>
        <w:t>treffen.</w:t>
      </w:r>
    </w:p>
    <w:p w14:paraId="3251D94D" w14:textId="77777777" w:rsidR="00E17E64" w:rsidRPr="00264290" w:rsidRDefault="00E17E64" w:rsidP="00264290">
      <w:pPr>
        <w:pStyle w:val="Textkrper"/>
        <w:rPr>
          <w:sz w:val="25"/>
        </w:rPr>
      </w:pPr>
    </w:p>
    <w:p w14:paraId="090A1B25" w14:textId="77777777" w:rsidR="00E17E64" w:rsidRDefault="00A34BBB">
      <w:pPr>
        <w:pStyle w:val="Textkrper"/>
        <w:ind w:left="1670"/>
        <w:jc w:val="both"/>
      </w:pPr>
      <w:r>
        <w:t>Auf die Anlagen Dritter ist entsprechend Rücksicht zu nehmen.</w:t>
      </w:r>
    </w:p>
    <w:p w14:paraId="63C00872" w14:textId="77777777" w:rsidR="00E17E64" w:rsidRPr="003C72FB" w:rsidRDefault="00E17E64" w:rsidP="003C72FB">
      <w:pPr>
        <w:pStyle w:val="Textkrper"/>
        <w:rPr>
          <w:sz w:val="25"/>
        </w:rPr>
      </w:pPr>
    </w:p>
    <w:p w14:paraId="5910EB7C" w14:textId="77777777" w:rsidR="00E17E64" w:rsidRDefault="00A34BBB" w:rsidP="00264290">
      <w:pPr>
        <w:pStyle w:val="berschrift3"/>
        <w:numPr>
          <w:ilvl w:val="0"/>
          <w:numId w:val="1"/>
        </w:numPr>
        <w:tabs>
          <w:tab w:val="left" w:pos="1104"/>
        </w:tabs>
        <w:ind w:left="1103" w:hanging="567"/>
        <w:jc w:val="left"/>
      </w:pPr>
      <w:r>
        <w:t>Begründung</w:t>
      </w:r>
    </w:p>
    <w:p w14:paraId="7926C75D" w14:textId="77777777" w:rsidR="00E17E64" w:rsidRPr="003C72FB" w:rsidRDefault="00E17E64" w:rsidP="003C72FB">
      <w:pPr>
        <w:pStyle w:val="Textkrper"/>
        <w:spacing w:before="2"/>
        <w:rPr>
          <w:sz w:val="21"/>
        </w:rPr>
      </w:pPr>
    </w:p>
    <w:p w14:paraId="5FBB3A63" w14:textId="77777777" w:rsidR="00E17E64" w:rsidRDefault="00A34BBB">
      <w:pPr>
        <w:pStyle w:val="Listenabsatz"/>
        <w:numPr>
          <w:ilvl w:val="1"/>
          <w:numId w:val="1"/>
        </w:numPr>
        <w:tabs>
          <w:tab w:val="left" w:pos="1670"/>
        </w:tabs>
        <w:spacing w:line="295" w:lineRule="auto"/>
        <w:ind w:left="1670" w:right="291" w:hanging="567"/>
        <w:jc w:val="both"/>
        <w:rPr>
          <w:sz w:val="20"/>
        </w:rPr>
      </w:pPr>
      <w:r>
        <w:rPr>
          <w:sz w:val="20"/>
        </w:rPr>
        <w:t xml:space="preserve">Genehmigungspflicht nach AbgrG NRW, </w:t>
      </w:r>
      <w:r w:rsidR="00FE1BC2">
        <w:rPr>
          <w:sz w:val="20"/>
        </w:rPr>
        <w:t>Genehmigungspflicht nach §§ 4, 6 der Rechtsverordnung für Schutzbestimmungen im Bereich Bodenschatzgewinnung für die Wasserschutzgebiete im Land Nordrhein-Westfalen (Landesweite Wasserschutzgebietsverordnung oberirdische Bodenschatzgewinnung -LwWSGVO- OB) vom</w:t>
      </w:r>
      <w:r w:rsidR="00FE1BC2">
        <w:rPr>
          <w:spacing w:val="-2"/>
          <w:sz w:val="20"/>
        </w:rPr>
        <w:t xml:space="preserve"> </w:t>
      </w:r>
      <w:r w:rsidR="00FE1BC2">
        <w:rPr>
          <w:sz w:val="20"/>
        </w:rPr>
        <w:t>17.04.2024</w:t>
      </w:r>
      <w:r>
        <w:rPr>
          <w:sz w:val="20"/>
        </w:rPr>
        <w:t xml:space="preserve">, wasserrechtliche Erlaubnispflicht nach den §§ 8, 9 WHG </w:t>
      </w:r>
    </w:p>
    <w:p w14:paraId="2CBBCEB1" w14:textId="77777777" w:rsidR="00E17E64" w:rsidRDefault="00A34BBB">
      <w:pPr>
        <w:pStyle w:val="Textkrper"/>
        <w:spacing w:before="205" w:line="295" w:lineRule="auto"/>
        <w:ind w:left="1670" w:right="296"/>
        <w:jc w:val="both"/>
      </w:pPr>
      <w:r>
        <w:t>Der Genehmigungsinhaber strebt die Erweiterung einer Trockenabgrabung nach Sand</w:t>
      </w:r>
      <w:r>
        <w:rPr>
          <w:spacing w:val="-10"/>
        </w:rPr>
        <w:t xml:space="preserve"> </w:t>
      </w:r>
      <w:r>
        <w:t>und</w:t>
      </w:r>
      <w:r>
        <w:rPr>
          <w:spacing w:val="-9"/>
        </w:rPr>
        <w:t xml:space="preserve"> </w:t>
      </w:r>
      <w:r>
        <w:t>Kies</w:t>
      </w:r>
      <w:r>
        <w:rPr>
          <w:spacing w:val="-10"/>
        </w:rPr>
        <w:t xml:space="preserve"> </w:t>
      </w:r>
      <w:r>
        <w:t>auf</w:t>
      </w:r>
      <w:r>
        <w:rPr>
          <w:spacing w:val="-10"/>
        </w:rPr>
        <w:t xml:space="preserve"> </w:t>
      </w:r>
      <w:r>
        <w:t>dem</w:t>
      </w:r>
      <w:r>
        <w:rPr>
          <w:spacing w:val="-7"/>
        </w:rPr>
        <w:t xml:space="preserve"> </w:t>
      </w:r>
      <w:r>
        <w:t>Gebiet</w:t>
      </w:r>
      <w:r>
        <w:rPr>
          <w:spacing w:val="-9"/>
        </w:rPr>
        <w:t xml:space="preserve"> </w:t>
      </w:r>
      <w:r>
        <w:t>der</w:t>
      </w:r>
      <w:r>
        <w:rPr>
          <w:spacing w:val="-8"/>
        </w:rPr>
        <w:t xml:space="preserve"> </w:t>
      </w:r>
      <w:r>
        <w:t>Stadt</w:t>
      </w:r>
      <w:r>
        <w:rPr>
          <w:spacing w:val="-10"/>
        </w:rPr>
        <w:t xml:space="preserve"> </w:t>
      </w:r>
      <w:r>
        <w:t>Troisdorf</w:t>
      </w:r>
      <w:r>
        <w:rPr>
          <w:spacing w:val="-10"/>
        </w:rPr>
        <w:t xml:space="preserve"> </w:t>
      </w:r>
      <w:r>
        <w:t>an.</w:t>
      </w:r>
      <w:r>
        <w:rPr>
          <w:spacing w:val="-10"/>
        </w:rPr>
        <w:t xml:space="preserve"> </w:t>
      </w:r>
      <w:r>
        <w:t>Das</w:t>
      </w:r>
      <w:r>
        <w:rPr>
          <w:spacing w:val="-10"/>
        </w:rPr>
        <w:t xml:space="preserve"> </w:t>
      </w:r>
      <w:r>
        <w:t>Vorhaben</w:t>
      </w:r>
      <w:r>
        <w:rPr>
          <w:spacing w:val="-9"/>
        </w:rPr>
        <w:t xml:space="preserve"> </w:t>
      </w:r>
      <w:r>
        <w:t>unterliegt</w:t>
      </w:r>
      <w:r>
        <w:rPr>
          <w:spacing w:val="-9"/>
        </w:rPr>
        <w:t xml:space="preserve"> </w:t>
      </w:r>
      <w:r>
        <w:t>dem Anwendungsbereich des nordrhein-westfälischen Abgrabungsgesetzes (AbgrG NRW) und bedarf auf der Grundlage von dessen §3 Abs. 1 einer</w:t>
      </w:r>
      <w:r>
        <w:rPr>
          <w:spacing w:val="-21"/>
        </w:rPr>
        <w:t xml:space="preserve"> </w:t>
      </w:r>
      <w:r>
        <w:t>Genehmigung.</w:t>
      </w:r>
    </w:p>
    <w:p w14:paraId="3BF53744" w14:textId="77777777" w:rsidR="00E17E64" w:rsidRDefault="00E17E64">
      <w:pPr>
        <w:pStyle w:val="Textkrper"/>
        <w:spacing w:before="1"/>
        <w:rPr>
          <w:sz w:val="25"/>
        </w:rPr>
      </w:pPr>
    </w:p>
    <w:p w14:paraId="4955F2CF" w14:textId="77777777" w:rsidR="00E17E64" w:rsidRDefault="00A34BBB" w:rsidP="003C72FB">
      <w:pPr>
        <w:pStyle w:val="Textkrper"/>
        <w:spacing w:line="295" w:lineRule="auto"/>
        <w:ind w:left="1673" w:right="289"/>
        <w:jc w:val="both"/>
      </w:pPr>
      <w:r>
        <w:t xml:space="preserve">Wegen der </w:t>
      </w:r>
      <w:r w:rsidR="008F135B">
        <w:t>Lage der Vorhaben</w:t>
      </w:r>
      <w:r>
        <w:t xml:space="preserve">fläche im Wasserschutzgebiet Zündorf (Schutzzone III B) bedarf die Realisierung des Vorhabens darüber hinaus einer </w:t>
      </w:r>
      <w:r w:rsidR="00FE1BC2">
        <w:t>Genehmigung nach den §§ 4, 6 LwWSGVO-OB</w:t>
      </w:r>
      <w:r>
        <w:t>.</w:t>
      </w:r>
    </w:p>
    <w:p w14:paraId="0150D781" w14:textId="77777777" w:rsidR="00E17E64" w:rsidRDefault="00E17E64">
      <w:pPr>
        <w:pStyle w:val="Textkrper"/>
        <w:spacing w:before="1"/>
        <w:rPr>
          <w:sz w:val="25"/>
        </w:rPr>
      </w:pPr>
    </w:p>
    <w:p w14:paraId="15681D59" w14:textId="77777777" w:rsidR="00E17E64" w:rsidRDefault="00A34BBB" w:rsidP="003C72FB">
      <w:pPr>
        <w:pStyle w:val="Textkrper"/>
        <w:spacing w:line="295" w:lineRule="auto"/>
        <w:ind w:left="1673" w:right="289"/>
        <w:jc w:val="both"/>
      </w:pPr>
      <w:r>
        <w:t>Schließlich bedürfen die Abgrabung und Verfüllung im Bereich der Erweiterungsfläche, da sie als so genannte unechte Gewässerbenutzung im Sinne des § 9 Abs. 2 Nr. 2 WHG zu qualifizieren sind, gemäß der §§ 8, 9 einer wasserrechtlichen Erlaubnis.</w:t>
      </w:r>
    </w:p>
    <w:p w14:paraId="563A9CA0" w14:textId="77777777" w:rsidR="00E17E64" w:rsidRDefault="00A34BBB">
      <w:pPr>
        <w:pStyle w:val="Listenabsatz"/>
        <w:numPr>
          <w:ilvl w:val="1"/>
          <w:numId w:val="1"/>
        </w:numPr>
        <w:tabs>
          <w:tab w:val="left" w:pos="1669"/>
          <w:tab w:val="left" w:pos="1670"/>
        </w:tabs>
        <w:spacing w:before="79"/>
        <w:ind w:left="1670" w:hanging="567"/>
        <w:rPr>
          <w:sz w:val="20"/>
        </w:rPr>
      </w:pPr>
      <w:r>
        <w:rPr>
          <w:sz w:val="20"/>
          <w:u w:val="single"/>
        </w:rPr>
        <w:t>Zuständi</w:t>
      </w:r>
      <w:r w:rsidRPr="003C72FB">
        <w:rPr>
          <w:sz w:val="20"/>
        </w:rPr>
        <w:t>g</w:t>
      </w:r>
      <w:r>
        <w:rPr>
          <w:sz w:val="20"/>
          <w:u w:val="single"/>
        </w:rPr>
        <w:t>keit</w:t>
      </w:r>
    </w:p>
    <w:p w14:paraId="21977B6F" w14:textId="77777777" w:rsidR="00E17E64" w:rsidRDefault="00E17E64">
      <w:pPr>
        <w:pStyle w:val="Textkrper"/>
        <w:spacing w:before="2"/>
        <w:rPr>
          <w:sz w:val="21"/>
        </w:rPr>
      </w:pPr>
    </w:p>
    <w:p w14:paraId="4B671043" w14:textId="77777777" w:rsidR="00E17E64" w:rsidRDefault="00A34BBB">
      <w:pPr>
        <w:pStyle w:val="Textkrper"/>
        <w:spacing w:before="100" w:line="295" w:lineRule="auto"/>
        <w:ind w:left="1670" w:right="290"/>
        <w:jc w:val="both"/>
      </w:pPr>
      <w:r>
        <w:t>Für</w:t>
      </w:r>
      <w:r>
        <w:rPr>
          <w:spacing w:val="-16"/>
        </w:rPr>
        <w:t xml:space="preserve"> </w:t>
      </w:r>
      <w:r>
        <w:t>die</w:t>
      </w:r>
      <w:r>
        <w:rPr>
          <w:spacing w:val="-15"/>
        </w:rPr>
        <w:t xml:space="preserve"> </w:t>
      </w:r>
      <w:r>
        <w:t>Bescheidung</w:t>
      </w:r>
      <w:r>
        <w:rPr>
          <w:spacing w:val="-14"/>
        </w:rPr>
        <w:t xml:space="preserve"> </w:t>
      </w:r>
      <w:r>
        <w:t>des</w:t>
      </w:r>
      <w:r>
        <w:rPr>
          <w:spacing w:val="-16"/>
        </w:rPr>
        <w:t xml:space="preserve"> </w:t>
      </w:r>
      <w:r>
        <w:t>vorliegenden</w:t>
      </w:r>
      <w:r>
        <w:rPr>
          <w:spacing w:val="-13"/>
        </w:rPr>
        <w:t xml:space="preserve"> </w:t>
      </w:r>
      <w:r>
        <w:t>Abgrabungsantrags</w:t>
      </w:r>
      <w:r>
        <w:rPr>
          <w:spacing w:val="-15"/>
        </w:rPr>
        <w:t xml:space="preserve"> </w:t>
      </w:r>
      <w:r>
        <w:t>ist</w:t>
      </w:r>
      <w:r>
        <w:rPr>
          <w:spacing w:val="-15"/>
        </w:rPr>
        <w:t xml:space="preserve"> </w:t>
      </w:r>
      <w:r>
        <w:t>entsprechend</w:t>
      </w:r>
      <w:r>
        <w:rPr>
          <w:spacing w:val="-14"/>
        </w:rPr>
        <w:t xml:space="preserve"> </w:t>
      </w:r>
      <w:r>
        <w:t>§</w:t>
      </w:r>
      <w:r>
        <w:rPr>
          <w:spacing w:val="-15"/>
        </w:rPr>
        <w:t xml:space="preserve"> </w:t>
      </w:r>
      <w:r>
        <w:t>8</w:t>
      </w:r>
      <w:r>
        <w:rPr>
          <w:spacing w:val="-14"/>
        </w:rPr>
        <w:t xml:space="preserve"> </w:t>
      </w:r>
      <w:r>
        <w:t>Abs. 1 AbgrG NRW in Verbindung mit der derzeit geltenden Zuständigkeitsverordnung der Rhein-Sieg-Kreis</w:t>
      </w:r>
      <w:r>
        <w:rPr>
          <w:spacing w:val="-5"/>
        </w:rPr>
        <w:t xml:space="preserve"> </w:t>
      </w:r>
      <w:r>
        <w:t>zuständig.</w:t>
      </w:r>
    </w:p>
    <w:p w14:paraId="4BE7CA5B" w14:textId="77777777" w:rsidR="00E17E64" w:rsidRDefault="00E17E64">
      <w:pPr>
        <w:pStyle w:val="Textkrper"/>
        <w:spacing w:before="11"/>
        <w:rPr>
          <w:sz w:val="24"/>
        </w:rPr>
      </w:pPr>
    </w:p>
    <w:p w14:paraId="164AF41B" w14:textId="77777777" w:rsidR="00E17E64" w:rsidRDefault="00A34BBB">
      <w:pPr>
        <w:pStyle w:val="Textkrper"/>
        <w:spacing w:line="295" w:lineRule="auto"/>
        <w:ind w:left="1670" w:right="291"/>
        <w:jc w:val="both"/>
      </w:pPr>
      <w:r>
        <w:t xml:space="preserve">Gleiches gilt gemäß § 1 Abs. 3 der Zuständigkeitsverordnung Umweltschutz (ZuStVU) vom 03.02.2015 in der aktuellen Fassung auch für die Erteilung der </w:t>
      </w:r>
      <w:r w:rsidR="00FE1BC2">
        <w:t>Genehmigung nach den §§ 4, 6 LwWSGVO-OB</w:t>
      </w:r>
      <w:r>
        <w:t xml:space="preserve"> sowie für die Erteilung einer wasserrechtlichen Erlaubnis für die Abgrabung und Wiederverfüllung.</w:t>
      </w:r>
    </w:p>
    <w:p w14:paraId="54836AA0" w14:textId="77777777" w:rsidR="00E17E64" w:rsidRDefault="00E17E64">
      <w:pPr>
        <w:pStyle w:val="Textkrper"/>
        <w:rPr>
          <w:sz w:val="25"/>
        </w:rPr>
      </w:pPr>
    </w:p>
    <w:p w14:paraId="509E6C84" w14:textId="77777777" w:rsidR="00E17E64" w:rsidRDefault="00A34BBB">
      <w:pPr>
        <w:pStyle w:val="Listenabsatz"/>
        <w:numPr>
          <w:ilvl w:val="1"/>
          <w:numId w:val="1"/>
        </w:numPr>
        <w:tabs>
          <w:tab w:val="left" w:pos="1669"/>
          <w:tab w:val="left" w:pos="1670"/>
        </w:tabs>
        <w:ind w:left="1670" w:hanging="567"/>
        <w:rPr>
          <w:sz w:val="20"/>
        </w:rPr>
      </w:pPr>
      <w:r>
        <w:rPr>
          <w:sz w:val="20"/>
          <w:u w:val="single"/>
        </w:rPr>
        <w:t>Kurze</w:t>
      </w:r>
      <w:r>
        <w:rPr>
          <w:spacing w:val="-3"/>
          <w:sz w:val="20"/>
          <w:u w:val="single"/>
        </w:rPr>
        <w:t xml:space="preserve"> </w:t>
      </w:r>
      <w:r>
        <w:rPr>
          <w:sz w:val="20"/>
          <w:u w:val="single"/>
        </w:rPr>
        <w:t>Vorhabenbeschreibun</w:t>
      </w:r>
      <w:r w:rsidRPr="003C72FB">
        <w:rPr>
          <w:sz w:val="20"/>
        </w:rPr>
        <w:t>g</w:t>
      </w:r>
    </w:p>
    <w:p w14:paraId="68B5EF79" w14:textId="77777777" w:rsidR="00E17E64" w:rsidRDefault="00E17E64">
      <w:pPr>
        <w:pStyle w:val="Textkrper"/>
        <w:spacing w:before="11"/>
        <w:rPr>
          <w:sz w:val="12"/>
        </w:rPr>
      </w:pPr>
    </w:p>
    <w:p w14:paraId="26B0E7E6" w14:textId="77777777" w:rsidR="00E17E64" w:rsidRDefault="00A34BBB">
      <w:pPr>
        <w:pStyle w:val="Textkrper"/>
        <w:spacing w:before="100" w:line="295" w:lineRule="auto"/>
        <w:ind w:left="1670" w:right="290"/>
        <w:jc w:val="both"/>
      </w:pPr>
      <w:r>
        <w:t>Die Franz Limbach GmbH gewinnt seit etwa 50 Jahren in der Stadt Troisdorf Sand und Kies, zunächst in Form der Nassabgrabung „Eschmarer See“, anschließend westlich und östlich davon im Trockenabbau. Um auch den zukünftigen Rohstoff- bedarf weiterhin zu decken und die Sicherung seines Standortes zu gewährleisten, beabsichtigt das Unternehmen den Aufschluss neuer Abgrabungsflächen nordwestlich des „Eschmarer Sees“ auf einer Fläche von insgesamt etwa 15,4 ha, wovon ca. 14,5 ha reine Abbaufläche sein werden. Der Abbau des Rohstoffs soll</w:t>
      </w:r>
      <w:r>
        <w:rPr>
          <w:spacing w:val="-42"/>
        </w:rPr>
        <w:t xml:space="preserve"> </w:t>
      </w:r>
      <w:r>
        <w:t xml:space="preserve">im Trockenschnitt bis auf eine Tiefe von 49 m NHN erfolgen. Anschließend wird die Fläche sukzessive bis auf die ursprüngliche Geländehöhe mit unbelastetem Bodenaushub wieder verfüllt und größtenteils der landwirtschaftlichen Nutzung zur Verfügung gestellt. Auf Teilflächen erfolgen landschaftspflegerische Maßnahmen, die auch der Kompensation des Eingriffs in Natur und Landschaft dienen. Ein Teil der Maßnahmen wird vorgezogen auf externen, derzeit als Acker genutzten ehemaligen Abgrabungsflächen durchgeführt. Die Anlagen am vorhandenen Kieswerk einschließlich der Zufahrt zur Landesstraße werden weiter wie bisher genutzt. </w:t>
      </w:r>
      <w:r w:rsidR="00E518EF">
        <w:t xml:space="preserve">Im Eingangsbereich der Erweiterungsfläche soll zusätzlich lediglich ein Büro- und Sozialcontainer errichtet werden. </w:t>
      </w:r>
      <w:r>
        <w:t>Für die Zufahrt zum geplanten Abgrabungsgelände wird die vorhandene Betriebsstraße</w:t>
      </w:r>
      <w:r>
        <w:rPr>
          <w:spacing w:val="-19"/>
        </w:rPr>
        <w:t xml:space="preserve"> </w:t>
      </w:r>
      <w:r>
        <w:t>eines</w:t>
      </w:r>
      <w:r>
        <w:rPr>
          <w:spacing w:val="-21"/>
        </w:rPr>
        <w:t xml:space="preserve"> </w:t>
      </w:r>
      <w:r>
        <w:t>benachbarten</w:t>
      </w:r>
      <w:r>
        <w:rPr>
          <w:spacing w:val="-20"/>
        </w:rPr>
        <w:t xml:space="preserve"> </w:t>
      </w:r>
      <w:r>
        <w:t>Abgrabungsunternehmens</w:t>
      </w:r>
      <w:r>
        <w:rPr>
          <w:spacing w:val="-21"/>
        </w:rPr>
        <w:t xml:space="preserve"> </w:t>
      </w:r>
      <w:r>
        <w:t>genutzt.</w:t>
      </w:r>
      <w:r>
        <w:rPr>
          <w:spacing w:val="-21"/>
        </w:rPr>
        <w:t xml:space="preserve"> </w:t>
      </w:r>
      <w:r>
        <w:t>Lediglich</w:t>
      </w:r>
      <w:r>
        <w:rPr>
          <w:spacing w:val="-20"/>
        </w:rPr>
        <w:t xml:space="preserve"> </w:t>
      </w:r>
      <w:r>
        <w:t>auf den letzten 150 m bis zum Vorhabengelände ist in Fortführung ein zweistreifiger Ausbau erforderlich Für die Gewinnung der Rohstoffe wird ein Zeitraum von 16 Jahren veranschlagt. Die Verfüllung und Rekultivierung folgen dem Abbau sukzessive, zeitversetzt um bis zu 4 Jahre. Dementsprechend wird die Rekultivierung spätesten 20 Jahre nach Beginn des Abbaus abgeschlossen</w:t>
      </w:r>
      <w:r>
        <w:rPr>
          <w:spacing w:val="-23"/>
        </w:rPr>
        <w:t xml:space="preserve"> </w:t>
      </w:r>
      <w:r>
        <w:t>sein.</w:t>
      </w:r>
    </w:p>
    <w:p w14:paraId="6BBD2E74" w14:textId="77777777" w:rsidR="00E17E64" w:rsidRDefault="00E17E64">
      <w:pPr>
        <w:pStyle w:val="Textkrper"/>
        <w:spacing w:before="7"/>
        <w:rPr>
          <w:sz w:val="26"/>
        </w:rPr>
      </w:pPr>
    </w:p>
    <w:p w14:paraId="53AC186B" w14:textId="77777777" w:rsidR="00E17E64" w:rsidRDefault="00A34BBB">
      <w:pPr>
        <w:pStyle w:val="Textkrper"/>
        <w:spacing w:line="295" w:lineRule="auto"/>
        <w:ind w:left="1670" w:right="293"/>
        <w:jc w:val="both"/>
      </w:pPr>
      <w:r>
        <w:t xml:space="preserve">Das geplante Abgrabungsgelände betrifft in der </w:t>
      </w:r>
      <w:r w:rsidR="00E518EF">
        <w:t xml:space="preserve">Stadt Niederkassel, </w:t>
      </w:r>
      <w:r>
        <w:t>Gemarkung Mondorf, Flur 1 die Flurstücke</w:t>
      </w:r>
      <w:r>
        <w:rPr>
          <w:spacing w:val="-9"/>
        </w:rPr>
        <w:t xml:space="preserve"> </w:t>
      </w:r>
      <w:r>
        <w:t>6-18,</w:t>
      </w:r>
      <w:r>
        <w:rPr>
          <w:spacing w:val="-7"/>
        </w:rPr>
        <w:t xml:space="preserve"> </w:t>
      </w:r>
      <w:r>
        <w:t>21,</w:t>
      </w:r>
      <w:r>
        <w:rPr>
          <w:spacing w:val="-5"/>
        </w:rPr>
        <w:t xml:space="preserve"> </w:t>
      </w:r>
      <w:r>
        <w:t>24-38,</w:t>
      </w:r>
      <w:r>
        <w:rPr>
          <w:spacing w:val="-7"/>
        </w:rPr>
        <w:t xml:space="preserve"> </w:t>
      </w:r>
      <w:r>
        <w:t>69-73,</w:t>
      </w:r>
      <w:r>
        <w:rPr>
          <w:spacing w:val="-7"/>
        </w:rPr>
        <w:t xml:space="preserve"> </w:t>
      </w:r>
      <w:r>
        <w:t>89,</w:t>
      </w:r>
      <w:r>
        <w:rPr>
          <w:spacing w:val="-5"/>
        </w:rPr>
        <w:t xml:space="preserve"> </w:t>
      </w:r>
      <w:r>
        <w:t>91-93</w:t>
      </w:r>
      <w:r>
        <w:rPr>
          <w:spacing w:val="-6"/>
        </w:rPr>
        <w:t xml:space="preserve"> </w:t>
      </w:r>
      <w:r>
        <w:t>und</w:t>
      </w:r>
      <w:r>
        <w:rPr>
          <w:spacing w:val="-6"/>
        </w:rPr>
        <w:t xml:space="preserve"> </w:t>
      </w:r>
      <w:r>
        <w:t>106.</w:t>
      </w:r>
      <w:r>
        <w:rPr>
          <w:spacing w:val="-7"/>
        </w:rPr>
        <w:t xml:space="preserve"> </w:t>
      </w:r>
      <w:r w:rsidR="00E518EF">
        <w:t>Es</w:t>
      </w:r>
      <w:r w:rsidR="00E518EF">
        <w:rPr>
          <w:spacing w:val="-9"/>
        </w:rPr>
        <w:t xml:space="preserve"> </w:t>
      </w:r>
      <w:r>
        <w:t>beinhaltet</w:t>
      </w:r>
      <w:r>
        <w:rPr>
          <w:spacing w:val="-6"/>
        </w:rPr>
        <w:t xml:space="preserve"> </w:t>
      </w:r>
      <w:r>
        <w:t>ausgeräumte intensiv genutzte Ackerflächen und wird von drei Wirtschaftswegen</w:t>
      </w:r>
      <w:r>
        <w:rPr>
          <w:spacing w:val="-21"/>
        </w:rPr>
        <w:t xml:space="preserve"> </w:t>
      </w:r>
      <w:r>
        <w:t>durchquert.</w:t>
      </w:r>
    </w:p>
    <w:p w14:paraId="0C319984" w14:textId="77777777" w:rsidR="00E17E64" w:rsidRDefault="00E17E64">
      <w:pPr>
        <w:pStyle w:val="Textkrper"/>
        <w:rPr>
          <w:sz w:val="25"/>
        </w:rPr>
      </w:pPr>
    </w:p>
    <w:p w14:paraId="65DB0BDB" w14:textId="77777777" w:rsidR="00E17E64" w:rsidRDefault="00A34BBB">
      <w:pPr>
        <w:pStyle w:val="Textkrper"/>
        <w:spacing w:line="295" w:lineRule="auto"/>
        <w:ind w:left="1670" w:right="296"/>
        <w:jc w:val="both"/>
      </w:pPr>
      <w:r>
        <w:t>Das Kieswerk liegt auf dem Gebiet der Stadt Troisdorf in der Gemarkung Sieglar, Flur 26 und betrifft die Flurstücke 35-38.</w:t>
      </w:r>
    </w:p>
    <w:p w14:paraId="1F62C586" w14:textId="77777777" w:rsidR="00E17E64" w:rsidRDefault="00E17E64">
      <w:pPr>
        <w:pStyle w:val="Textkrper"/>
        <w:spacing w:before="10"/>
        <w:rPr>
          <w:sz w:val="24"/>
        </w:rPr>
      </w:pPr>
    </w:p>
    <w:p w14:paraId="2B406DEA" w14:textId="77777777" w:rsidR="00E17E64" w:rsidRDefault="00A34BBB" w:rsidP="00583981">
      <w:pPr>
        <w:pStyle w:val="Textkrper"/>
        <w:spacing w:before="1" w:line="295" w:lineRule="auto"/>
        <w:ind w:left="1670" w:right="293"/>
        <w:jc w:val="both"/>
      </w:pPr>
      <w:r>
        <w:t>Die Trasse für die Förderbandanlage verläuft vom Kieswerk zunächst durch einen vorhandenen Tunnel unterhalb des Weges „Im kleinen Feldchen“ (Flurstück 270) über ein ehemaliges Abgrabungsgelände der Antragstellerin (Flurstück 69) bis zur vorhandenen Betriebsstraße der ESKA GmbH, entlang derer sie dann parallel biszum</w:t>
      </w:r>
      <w:r>
        <w:rPr>
          <w:spacing w:val="-18"/>
        </w:rPr>
        <w:t xml:space="preserve"> </w:t>
      </w:r>
      <w:r>
        <w:t>Vorhabengelände</w:t>
      </w:r>
      <w:r>
        <w:rPr>
          <w:spacing w:val="-19"/>
        </w:rPr>
        <w:t xml:space="preserve"> </w:t>
      </w:r>
      <w:r>
        <w:t>geführt</w:t>
      </w:r>
      <w:r>
        <w:rPr>
          <w:spacing w:val="-18"/>
        </w:rPr>
        <w:t xml:space="preserve"> </w:t>
      </w:r>
      <w:r>
        <w:t>wird.</w:t>
      </w:r>
      <w:r>
        <w:rPr>
          <w:spacing w:val="-18"/>
        </w:rPr>
        <w:t xml:space="preserve"> </w:t>
      </w:r>
      <w:r>
        <w:t>Die</w:t>
      </w:r>
      <w:r>
        <w:rPr>
          <w:spacing w:val="-20"/>
        </w:rPr>
        <w:t xml:space="preserve"> </w:t>
      </w:r>
      <w:r>
        <w:t>vorhandene</w:t>
      </w:r>
      <w:r>
        <w:rPr>
          <w:spacing w:val="-19"/>
        </w:rPr>
        <w:t xml:space="preserve"> </w:t>
      </w:r>
      <w:r>
        <w:t>Überfahrt</w:t>
      </w:r>
      <w:r>
        <w:rPr>
          <w:spacing w:val="-18"/>
        </w:rPr>
        <w:t xml:space="preserve"> </w:t>
      </w:r>
      <w:r>
        <w:t>der</w:t>
      </w:r>
      <w:r>
        <w:rPr>
          <w:spacing w:val="-16"/>
        </w:rPr>
        <w:t xml:space="preserve"> </w:t>
      </w:r>
      <w:r>
        <w:t>ESKA</w:t>
      </w:r>
      <w:r>
        <w:rPr>
          <w:spacing w:val="-15"/>
        </w:rPr>
        <w:t xml:space="preserve"> </w:t>
      </w:r>
      <w:r>
        <w:t>GmbH</w:t>
      </w:r>
      <w:r>
        <w:rPr>
          <w:spacing w:val="-16"/>
        </w:rPr>
        <w:t xml:space="preserve"> </w:t>
      </w:r>
      <w:r>
        <w:t xml:space="preserve">vom Ost- in den Westteil ihrer Abgrabung wird durch einen ca. 10 m langen Tunnel unterquert. Von der Bandtrasse sind in der Gemarkung Sieglar, Flur 26, die Flurstücke 52-58, 66, 67/1 und 67/2, 181, 68 und 69 jeweils teilweise betroffen. Auf </w:t>
      </w:r>
      <w:r w:rsidR="00E518EF">
        <w:t xml:space="preserve">den </w:t>
      </w:r>
      <w:r>
        <w:t>Flurstück</w:t>
      </w:r>
      <w:r w:rsidR="00E518EF">
        <w:t>en</w:t>
      </w:r>
      <w:r>
        <w:t xml:space="preserve"> 69</w:t>
      </w:r>
      <w:r w:rsidR="00E518EF">
        <w:t>-74, 196/75 und 197/75</w:t>
      </w:r>
      <w:r>
        <w:t xml:space="preserve"> werden nördlich der Förderbandtrasse zudem vorgezogene Ausgleichsmaßnahmen</w:t>
      </w:r>
      <w:r>
        <w:rPr>
          <w:spacing w:val="1"/>
        </w:rPr>
        <w:t xml:space="preserve"> </w:t>
      </w:r>
      <w:r>
        <w:t>durchgeführt.</w:t>
      </w:r>
    </w:p>
    <w:p w14:paraId="61C56161" w14:textId="77777777" w:rsidR="00E17E64" w:rsidRDefault="00E17E64">
      <w:pPr>
        <w:pStyle w:val="Textkrper"/>
        <w:spacing w:before="2"/>
        <w:rPr>
          <w:sz w:val="25"/>
        </w:rPr>
      </w:pPr>
    </w:p>
    <w:p w14:paraId="6C35A8FE" w14:textId="77777777" w:rsidR="00E17E64" w:rsidRDefault="00A34BBB" w:rsidP="003C72FB">
      <w:pPr>
        <w:pStyle w:val="Textkrper"/>
        <w:spacing w:line="295" w:lineRule="auto"/>
        <w:ind w:left="1670" w:right="291"/>
        <w:jc w:val="both"/>
      </w:pPr>
      <w:r>
        <w:t>Die</w:t>
      </w:r>
      <w:r>
        <w:rPr>
          <w:spacing w:val="-22"/>
        </w:rPr>
        <w:t xml:space="preserve"> </w:t>
      </w:r>
      <w:r>
        <w:t>Zufahrt</w:t>
      </w:r>
      <w:r>
        <w:rPr>
          <w:spacing w:val="-19"/>
        </w:rPr>
        <w:t xml:space="preserve"> </w:t>
      </w:r>
      <w:r>
        <w:t>zur</w:t>
      </w:r>
      <w:r>
        <w:rPr>
          <w:spacing w:val="-21"/>
        </w:rPr>
        <w:t xml:space="preserve"> </w:t>
      </w:r>
      <w:r>
        <w:t>Abgrabung</w:t>
      </w:r>
      <w:r>
        <w:rPr>
          <w:spacing w:val="-20"/>
        </w:rPr>
        <w:t xml:space="preserve"> </w:t>
      </w:r>
      <w:r>
        <w:t>soll</w:t>
      </w:r>
      <w:r>
        <w:rPr>
          <w:spacing w:val="-17"/>
        </w:rPr>
        <w:t xml:space="preserve"> </w:t>
      </w:r>
      <w:r>
        <w:t>über</w:t>
      </w:r>
      <w:r>
        <w:rPr>
          <w:spacing w:val="-21"/>
        </w:rPr>
        <w:t xml:space="preserve"> </w:t>
      </w:r>
      <w:r>
        <w:t>die</w:t>
      </w:r>
      <w:r>
        <w:rPr>
          <w:spacing w:val="-22"/>
        </w:rPr>
        <w:t xml:space="preserve"> </w:t>
      </w:r>
      <w:r>
        <w:t>vorhandene</w:t>
      </w:r>
      <w:r>
        <w:rPr>
          <w:spacing w:val="-21"/>
        </w:rPr>
        <w:t xml:space="preserve"> </w:t>
      </w:r>
      <w:r>
        <w:t>Betriebsstraße</w:t>
      </w:r>
      <w:r>
        <w:rPr>
          <w:spacing w:val="-21"/>
        </w:rPr>
        <w:t xml:space="preserve"> </w:t>
      </w:r>
      <w:r>
        <w:t>der</w:t>
      </w:r>
      <w:r>
        <w:rPr>
          <w:spacing w:val="-20"/>
        </w:rPr>
        <w:t xml:space="preserve"> </w:t>
      </w:r>
      <w:r>
        <w:t>ESKA</w:t>
      </w:r>
      <w:r>
        <w:rPr>
          <w:spacing w:val="-19"/>
        </w:rPr>
        <w:t xml:space="preserve"> </w:t>
      </w:r>
      <w:r>
        <w:t>GmbH, die zu deren unmittelbar südlich der Antragsfläche angrenzenden Trocken- abgrabung führt, erfolgen. Dazu ist eine Verlängerung des zweistreifigen Wege- ausbaus bis zum Abgrabungsgelände der Firma Limbach auf einer Länge von</w:t>
      </w:r>
      <w:r>
        <w:rPr>
          <w:spacing w:val="26"/>
        </w:rPr>
        <w:t xml:space="preserve"> </w:t>
      </w:r>
      <w:r>
        <w:t>etwa</w:t>
      </w:r>
      <w:r w:rsidR="00CC0083">
        <w:t xml:space="preserve"> </w:t>
      </w:r>
      <w:r>
        <w:t>150 m erforderlich, wofür neben dem Wegegrundstück der Randbereich der benachbarten</w:t>
      </w:r>
      <w:r>
        <w:rPr>
          <w:spacing w:val="-13"/>
        </w:rPr>
        <w:t xml:space="preserve"> </w:t>
      </w:r>
      <w:r>
        <w:t>Abgrabung</w:t>
      </w:r>
      <w:r>
        <w:rPr>
          <w:spacing w:val="-13"/>
        </w:rPr>
        <w:t xml:space="preserve"> </w:t>
      </w:r>
      <w:r>
        <w:t>der</w:t>
      </w:r>
      <w:r>
        <w:rPr>
          <w:spacing w:val="-13"/>
        </w:rPr>
        <w:t xml:space="preserve"> </w:t>
      </w:r>
      <w:r>
        <w:t>ESKA</w:t>
      </w:r>
      <w:r>
        <w:rPr>
          <w:spacing w:val="-11"/>
        </w:rPr>
        <w:t xml:space="preserve"> </w:t>
      </w:r>
      <w:r>
        <w:t>GmbH</w:t>
      </w:r>
      <w:r>
        <w:rPr>
          <w:spacing w:val="-12"/>
        </w:rPr>
        <w:t xml:space="preserve"> </w:t>
      </w:r>
      <w:r>
        <w:t>in</w:t>
      </w:r>
      <w:r>
        <w:rPr>
          <w:spacing w:val="-13"/>
        </w:rPr>
        <w:t xml:space="preserve"> </w:t>
      </w:r>
      <w:r>
        <w:t>Anspruch</w:t>
      </w:r>
      <w:r>
        <w:rPr>
          <w:spacing w:val="-13"/>
        </w:rPr>
        <w:t xml:space="preserve"> </w:t>
      </w:r>
      <w:r>
        <w:t>genommen</w:t>
      </w:r>
      <w:r>
        <w:rPr>
          <w:spacing w:val="-12"/>
        </w:rPr>
        <w:t xml:space="preserve"> </w:t>
      </w:r>
      <w:r>
        <w:t>wird.</w:t>
      </w:r>
      <w:r>
        <w:rPr>
          <w:spacing w:val="-12"/>
        </w:rPr>
        <w:t xml:space="preserve"> </w:t>
      </w:r>
      <w:r>
        <w:t>Davon</w:t>
      </w:r>
      <w:r>
        <w:rPr>
          <w:spacing w:val="-10"/>
        </w:rPr>
        <w:t xml:space="preserve"> </w:t>
      </w:r>
      <w:r>
        <w:t>sind in der Gemarkung Sieglar, Flur 26, die Flurstücke 52-54 und 185 jeweils teilweise betroffen.</w:t>
      </w:r>
    </w:p>
    <w:p w14:paraId="61A1018C" w14:textId="77777777" w:rsidR="00E17E64" w:rsidRDefault="00E17E64">
      <w:pPr>
        <w:pStyle w:val="Textkrper"/>
        <w:spacing w:before="4"/>
        <w:rPr>
          <w:sz w:val="24"/>
        </w:rPr>
      </w:pPr>
    </w:p>
    <w:p w14:paraId="78C539A3" w14:textId="77777777" w:rsidR="00E17E64" w:rsidRDefault="00A34BBB">
      <w:pPr>
        <w:pStyle w:val="Listenabsatz"/>
        <w:numPr>
          <w:ilvl w:val="1"/>
          <w:numId w:val="1"/>
        </w:numPr>
        <w:tabs>
          <w:tab w:val="left" w:pos="1669"/>
          <w:tab w:val="left" w:pos="1670"/>
        </w:tabs>
        <w:ind w:left="1670" w:hanging="567"/>
        <w:rPr>
          <w:sz w:val="20"/>
        </w:rPr>
      </w:pPr>
      <w:r>
        <w:rPr>
          <w:sz w:val="20"/>
          <w:u w:val="single"/>
        </w:rPr>
        <w:t>Umweltverträ</w:t>
      </w:r>
      <w:r w:rsidRPr="003C72FB">
        <w:rPr>
          <w:sz w:val="20"/>
        </w:rPr>
        <w:t>g</w:t>
      </w:r>
      <w:r>
        <w:rPr>
          <w:sz w:val="20"/>
          <w:u w:val="single"/>
        </w:rPr>
        <w:t>lichkeitsprüfun</w:t>
      </w:r>
      <w:r w:rsidRPr="003C72FB">
        <w:rPr>
          <w:sz w:val="20"/>
        </w:rPr>
        <w:t>g</w:t>
      </w:r>
    </w:p>
    <w:p w14:paraId="414123FE" w14:textId="77777777" w:rsidR="00E17E64" w:rsidRDefault="00E17E64">
      <w:pPr>
        <w:pStyle w:val="Textkrper"/>
        <w:spacing w:before="2"/>
        <w:rPr>
          <w:sz w:val="21"/>
        </w:rPr>
      </w:pPr>
    </w:p>
    <w:p w14:paraId="7B0E91D3" w14:textId="77777777" w:rsidR="00E17E64" w:rsidRDefault="00A34BBB">
      <w:pPr>
        <w:pStyle w:val="Textkrper"/>
        <w:spacing w:before="100" w:line="295" w:lineRule="auto"/>
        <w:ind w:left="1670" w:right="293"/>
        <w:jc w:val="both"/>
      </w:pPr>
      <w:r>
        <w:t>Da die gesamte im räumlichen Zusammenhang stehende Abbaufläche eine Ausdehnung</w:t>
      </w:r>
      <w:r>
        <w:rPr>
          <w:spacing w:val="-15"/>
        </w:rPr>
        <w:t xml:space="preserve"> </w:t>
      </w:r>
      <w:r>
        <w:t>von</w:t>
      </w:r>
      <w:r>
        <w:rPr>
          <w:spacing w:val="-14"/>
        </w:rPr>
        <w:t xml:space="preserve"> </w:t>
      </w:r>
      <w:r>
        <w:t>25</w:t>
      </w:r>
      <w:r>
        <w:rPr>
          <w:spacing w:val="-14"/>
        </w:rPr>
        <w:t xml:space="preserve"> </w:t>
      </w:r>
      <w:r>
        <w:t>ha</w:t>
      </w:r>
      <w:r>
        <w:rPr>
          <w:spacing w:val="-17"/>
        </w:rPr>
        <w:t xml:space="preserve"> </w:t>
      </w:r>
      <w:r>
        <w:t>überschreitet,</w:t>
      </w:r>
      <w:r>
        <w:rPr>
          <w:spacing w:val="-16"/>
        </w:rPr>
        <w:t xml:space="preserve"> </w:t>
      </w:r>
      <w:r>
        <w:t>war</w:t>
      </w:r>
      <w:r>
        <w:rPr>
          <w:spacing w:val="-16"/>
        </w:rPr>
        <w:t xml:space="preserve"> </w:t>
      </w:r>
      <w:r>
        <w:t>vorliegend</w:t>
      </w:r>
      <w:r>
        <w:rPr>
          <w:spacing w:val="-15"/>
        </w:rPr>
        <w:t xml:space="preserve"> </w:t>
      </w:r>
      <w:r>
        <w:t>nach</w:t>
      </w:r>
      <w:r>
        <w:rPr>
          <w:spacing w:val="-15"/>
        </w:rPr>
        <w:t xml:space="preserve"> </w:t>
      </w:r>
      <w:r>
        <w:t>§</w:t>
      </w:r>
      <w:r>
        <w:rPr>
          <w:spacing w:val="-15"/>
        </w:rPr>
        <w:t xml:space="preserve"> </w:t>
      </w:r>
      <w:r>
        <w:t>10</w:t>
      </w:r>
      <w:r>
        <w:rPr>
          <w:spacing w:val="-14"/>
        </w:rPr>
        <w:t xml:space="preserve"> </w:t>
      </w:r>
      <w:r>
        <w:t>UVPG</w:t>
      </w:r>
      <w:r>
        <w:rPr>
          <w:spacing w:val="-16"/>
        </w:rPr>
        <w:t xml:space="preserve"> </w:t>
      </w:r>
      <w:r>
        <w:t>in</w:t>
      </w:r>
      <w:r>
        <w:rPr>
          <w:spacing w:val="-17"/>
        </w:rPr>
        <w:t xml:space="preserve"> </w:t>
      </w:r>
      <w:r>
        <w:t>Verbindung mit § 1 UVPG NRW sowie Ziffer 13. lit. a) der Anlage 1 zu § 1 UVPG NRW eine Umweltverträglichkeitsprüfung</w:t>
      </w:r>
      <w:r>
        <w:rPr>
          <w:spacing w:val="-1"/>
        </w:rPr>
        <w:t xml:space="preserve"> </w:t>
      </w:r>
      <w:r>
        <w:t>erforderlich.</w:t>
      </w:r>
    </w:p>
    <w:p w14:paraId="78FD4196" w14:textId="77777777" w:rsidR="00E17E64" w:rsidRDefault="00E17E64">
      <w:pPr>
        <w:pStyle w:val="Textkrper"/>
        <w:rPr>
          <w:sz w:val="25"/>
        </w:rPr>
      </w:pPr>
    </w:p>
    <w:p w14:paraId="26CA141A" w14:textId="77777777" w:rsidR="00E17E64" w:rsidRDefault="00A34BBB">
      <w:pPr>
        <w:pStyle w:val="Textkrper"/>
        <w:spacing w:line="295" w:lineRule="auto"/>
        <w:ind w:left="1670" w:right="289"/>
        <w:jc w:val="both"/>
      </w:pPr>
      <w:r>
        <w:t>Nach § 24 UVPG hat die zuständige Behörde auf der Grundlage des vom Vorhabensträger beizubringenden UVP-Berichts, der behördlichen Stellungnahmen nach</w:t>
      </w:r>
      <w:r>
        <w:rPr>
          <w:spacing w:val="-17"/>
        </w:rPr>
        <w:t xml:space="preserve"> </w:t>
      </w:r>
      <w:r>
        <w:t>§</w:t>
      </w:r>
      <w:r>
        <w:rPr>
          <w:spacing w:val="-16"/>
        </w:rPr>
        <w:t xml:space="preserve"> </w:t>
      </w:r>
      <w:r>
        <w:t>17</w:t>
      </w:r>
      <w:r>
        <w:rPr>
          <w:spacing w:val="-16"/>
        </w:rPr>
        <w:t xml:space="preserve"> </w:t>
      </w:r>
      <w:r>
        <w:t>Abs.</w:t>
      </w:r>
      <w:r>
        <w:rPr>
          <w:spacing w:val="-17"/>
        </w:rPr>
        <w:t xml:space="preserve"> </w:t>
      </w:r>
      <w:r>
        <w:t>2</w:t>
      </w:r>
      <w:r>
        <w:rPr>
          <w:spacing w:val="-17"/>
        </w:rPr>
        <w:t xml:space="preserve"> </w:t>
      </w:r>
      <w:r>
        <w:t>UVPG</w:t>
      </w:r>
      <w:r>
        <w:rPr>
          <w:spacing w:val="-15"/>
        </w:rPr>
        <w:t xml:space="preserve"> </w:t>
      </w:r>
      <w:r>
        <w:t>und</w:t>
      </w:r>
      <w:r>
        <w:rPr>
          <w:spacing w:val="-16"/>
        </w:rPr>
        <w:t xml:space="preserve"> </w:t>
      </w:r>
      <w:r>
        <w:t>§</w:t>
      </w:r>
      <w:r>
        <w:rPr>
          <w:spacing w:val="-16"/>
        </w:rPr>
        <w:t xml:space="preserve"> </w:t>
      </w:r>
      <w:r>
        <w:t>55</w:t>
      </w:r>
      <w:r>
        <w:rPr>
          <w:spacing w:val="-17"/>
        </w:rPr>
        <w:t xml:space="preserve"> </w:t>
      </w:r>
      <w:r>
        <w:t>Abs.</w:t>
      </w:r>
      <w:r>
        <w:rPr>
          <w:spacing w:val="-15"/>
        </w:rPr>
        <w:t xml:space="preserve"> </w:t>
      </w:r>
      <w:r>
        <w:t>4</w:t>
      </w:r>
      <w:r>
        <w:rPr>
          <w:spacing w:val="-16"/>
        </w:rPr>
        <w:t xml:space="preserve"> </w:t>
      </w:r>
      <w:r>
        <w:t>UVPG</w:t>
      </w:r>
      <w:r>
        <w:rPr>
          <w:spacing w:val="-15"/>
        </w:rPr>
        <w:t xml:space="preserve"> </w:t>
      </w:r>
      <w:r>
        <w:t>sowie</w:t>
      </w:r>
      <w:r>
        <w:rPr>
          <w:spacing w:val="-19"/>
        </w:rPr>
        <w:t xml:space="preserve"> </w:t>
      </w:r>
      <w:r>
        <w:t>der</w:t>
      </w:r>
      <w:r>
        <w:rPr>
          <w:spacing w:val="-15"/>
        </w:rPr>
        <w:t xml:space="preserve"> </w:t>
      </w:r>
      <w:r>
        <w:t>Äußerungen</w:t>
      </w:r>
      <w:r>
        <w:rPr>
          <w:spacing w:val="-16"/>
        </w:rPr>
        <w:t xml:space="preserve"> </w:t>
      </w:r>
      <w:r>
        <w:t>der</w:t>
      </w:r>
      <w:r>
        <w:rPr>
          <w:spacing w:val="-13"/>
        </w:rPr>
        <w:t xml:space="preserve"> </w:t>
      </w:r>
      <w:r>
        <w:t>betroffenen Öffentlichkeit nach den §§ 21 und 56 UVPG eine zusammenfassende Darstellung der Umweltauswirkungen des Vorhabens, der Merkmale des Vorhabens und des Standorts, mit denen erhebliche nachteilige Umweltauswirkungen ausgeschlossen, vermindert oder ausgeglichen werden sollen, sowie der Ersatzmaßnahmen bei Eingriffen in Natur und Landschaft, zu</w:t>
      </w:r>
      <w:r>
        <w:rPr>
          <w:spacing w:val="-6"/>
        </w:rPr>
        <w:t xml:space="preserve"> </w:t>
      </w:r>
      <w:r>
        <w:t>erarbeiten.</w:t>
      </w:r>
    </w:p>
    <w:p w14:paraId="3171DF9F" w14:textId="77777777" w:rsidR="00E17E64" w:rsidRDefault="00E17E64">
      <w:pPr>
        <w:pStyle w:val="Textkrper"/>
        <w:spacing w:before="4"/>
        <w:rPr>
          <w:sz w:val="25"/>
        </w:rPr>
      </w:pPr>
    </w:p>
    <w:p w14:paraId="789C96BF" w14:textId="77777777" w:rsidR="00E17E64" w:rsidRDefault="00A34BBB">
      <w:pPr>
        <w:pStyle w:val="Textkrper"/>
        <w:spacing w:before="1" w:line="295" w:lineRule="auto"/>
        <w:ind w:left="1670" w:right="293"/>
        <w:jc w:val="both"/>
      </w:pPr>
      <w:r>
        <w:t>Auf der Grundlage der zusammenfassenden Darstellung nach § 24 UVPG hat die zuständige Behörde gemäß § 25 Abs. 1 UVPG die Umweltauswirkungen des Vorhabens im Hinblick auf eine wirksame Umweltvorsorge im Sinne des § 3 UVPG nach Maßgabe der geltenden Gesetze zu bewerten und die Bewertung zu begründen. Bei der Entscheidung über die Zulässigkeit des Vorhabens hat die zuständige Behörde die begründete Bewertung nach dem in § 25 Abs. 1 UVPG bestimmten Maßstab zu berücksichtigen (§ 25 Abs. 2 UVPG).</w:t>
      </w:r>
    </w:p>
    <w:p w14:paraId="2A50223C" w14:textId="77777777" w:rsidR="00E17E64" w:rsidRDefault="00E17E64">
      <w:pPr>
        <w:pStyle w:val="Textkrper"/>
        <w:spacing w:before="3"/>
        <w:rPr>
          <w:sz w:val="25"/>
        </w:rPr>
      </w:pPr>
    </w:p>
    <w:p w14:paraId="5F3E3395" w14:textId="77777777" w:rsidR="00E17E64" w:rsidRDefault="00A34BBB">
      <w:pPr>
        <w:pStyle w:val="Textkrper"/>
        <w:spacing w:before="1" w:line="295" w:lineRule="auto"/>
        <w:ind w:left="1670" w:right="297"/>
        <w:jc w:val="both"/>
      </w:pPr>
      <w:r>
        <w:t>Bei der Entscheidung über die Zulassung des Vorhabens müssen die zusammenfassende Darstellung und die begründete Bewertung nach Einschätzung der zuständigen Behörde hinreichend aktuell sein (§ 25 Abs. 3 UVPG).</w:t>
      </w:r>
    </w:p>
    <w:p w14:paraId="704DC886" w14:textId="77777777" w:rsidR="00E518EF" w:rsidRDefault="00E518EF">
      <w:pPr>
        <w:pStyle w:val="Textkrper"/>
        <w:spacing w:before="3" w:line="295" w:lineRule="auto"/>
        <w:ind w:left="1670" w:right="296"/>
        <w:jc w:val="both"/>
      </w:pPr>
    </w:p>
    <w:p w14:paraId="73129E02" w14:textId="77777777" w:rsidR="00E17E64" w:rsidRDefault="00A34BBB">
      <w:pPr>
        <w:pStyle w:val="Textkrper"/>
        <w:spacing w:before="3" w:line="295" w:lineRule="auto"/>
        <w:ind w:left="1670" w:right="296"/>
        <w:jc w:val="both"/>
      </w:pPr>
      <w:r>
        <w:t>Gemäß § 26 Abs. 1 UVPG muss der Bescheid zur Zulassung des Vorhabens zumindest die folgenden Angaben enthalten:</w:t>
      </w:r>
    </w:p>
    <w:p w14:paraId="2C44B122" w14:textId="77777777" w:rsidR="00E17E64" w:rsidRDefault="00A34BBB">
      <w:pPr>
        <w:pStyle w:val="Listenabsatz"/>
        <w:numPr>
          <w:ilvl w:val="0"/>
          <w:numId w:val="22"/>
        </w:numPr>
        <w:tabs>
          <w:tab w:val="left" w:pos="2239"/>
        </w:tabs>
        <w:spacing w:before="79" w:line="297" w:lineRule="auto"/>
        <w:ind w:right="296"/>
        <w:jc w:val="both"/>
        <w:rPr>
          <w:sz w:val="20"/>
        </w:rPr>
      </w:pPr>
      <w:r>
        <w:rPr>
          <w:sz w:val="20"/>
        </w:rPr>
        <w:t>die umweltbezogenen Nebenbestimmungen, sofern sie mit der Zulassungs</w:t>
      </w:r>
      <w:r w:rsidR="000F748F">
        <w:rPr>
          <w:sz w:val="20"/>
        </w:rPr>
        <w:softHyphen/>
      </w:r>
      <w:r>
        <w:rPr>
          <w:sz w:val="20"/>
        </w:rPr>
        <w:t>entscheidung verbunden</w:t>
      </w:r>
      <w:r>
        <w:rPr>
          <w:spacing w:val="-1"/>
          <w:sz w:val="20"/>
        </w:rPr>
        <w:t xml:space="preserve"> </w:t>
      </w:r>
      <w:r>
        <w:rPr>
          <w:sz w:val="20"/>
        </w:rPr>
        <w:t>sind,</w:t>
      </w:r>
    </w:p>
    <w:p w14:paraId="624C294F" w14:textId="77777777" w:rsidR="00E17E64" w:rsidRDefault="00E17E64">
      <w:pPr>
        <w:pStyle w:val="Textkrper"/>
        <w:spacing w:before="5"/>
        <w:rPr>
          <w:sz w:val="24"/>
        </w:rPr>
      </w:pPr>
    </w:p>
    <w:p w14:paraId="1ED9B23D" w14:textId="77777777" w:rsidR="00E17E64" w:rsidRDefault="00A34BBB">
      <w:pPr>
        <w:pStyle w:val="Listenabsatz"/>
        <w:numPr>
          <w:ilvl w:val="0"/>
          <w:numId w:val="22"/>
        </w:numPr>
        <w:tabs>
          <w:tab w:val="left" w:pos="2239"/>
        </w:tabs>
        <w:spacing w:before="1" w:line="295" w:lineRule="auto"/>
        <w:ind w:right="290"/>
        <w:jc w:val="both"/>
        <w:rPr>
          <w:sz w:val="20"/>
        </w:rPr>
      </w:pPr>
      <w:r>
        <w:rPr>
          <w:sz w:val="20"/>
        </w:rPr>
        <w:t>eine Beschreibung der vorgesehenen Überwachungsmaßnahmen nach §°28 UVPG oder nach entsprechenden bundes- oder landesrechtlichen</w:t>
      </w:r>
      <w:r>
        <w:rPr>
          <w:spacing w:val="-42"/>
          <w:sz w:val="20"/>
        </w:rPr>
        <w:t xml:space="preserve"> </w:t>
      </w:r>
      <w:r>
        <w:rPr>
          <w:sz w:val="20"/>
        </w:rPr>
        <w:t>Vorschriften sowie</w:t>
      </w:r>
    </w:p>
    <w:p w14:paraId="20978F46" w14:textId="77777777" w:rsidR="00E17E64" w:rsidRDefault="00E17E64">
      <w:pPr>
        <w:pStyle w:val="Textkrper"/>
        <w:spacing w:before="11"/>
        <w:rPr>
          <w:sz w:val="24"/>
        </w:rPr>
      </w:pPr>
    </w:p>
    <w:p w14:paraId="71604459" w14:textId="77777777" w:rsidR="00E17E64" w:rsidRDefault="00A34BBB">
      <w:pPr>
        <w:pStyle w:val="Listenabsatz"/>
        <w:numPr>
          <w:ilvl w:val="0"/>
          <w:numId w:val="22"/>
        </w:numPr>
        <w:tabs>
          <w:tab w:val="left" w:pos="2239"/>
        </w:tabs>
        <w:spacing w:line="295" w:lineRule="auto"/>
        <w:ind w:right="293"/>
        <w:jc w:val="both"/>
        <w:rPr>
          <w:sz w:val="20"/>
        </w:rPr>
      </w:pPr>
      <w:r>
        <w:rPr>
          <w:sz w:val="20"/>
        </w:rPr>
        <w:t>eine Begründung, aus der die wesentlichen tatsächlichen und rechtlichen Gründe hervorgehen, die die Behörde zu ihrer Entscheidung bewogen</w:t>
      </w:r>
      <w:r>
        <w:rPr>
          <w:spacing w:val="-32"/>
          <w:sz w:val="20"/>
        </w:rPr>
        <w:t xml:space="preserve"> </w:t>
      </w:r>
      <w:r>
        <w:rPr>
          <w:sz w:val="20"/>
        </w:rPr>
        <w:t>haben; hierzu</w:t>
      </w:r>
      <w:r>
        <w:rPr>
          <w:spacing w:val="-1"/>
          <w:sz w:val="20"/>
        </w:rPr>
        <w:t xml:space="preserve"> </w:t>
      </w:r>
      <w:r>
        <w:rPr>
          <w:sz w:val="20"/>
        </w:rPr>
        <w:t>gehören</w:t>
      </w:r>
    </w:p>
    <w:p w14:paraId="152AF4F5" w14:textId="77777777" w:rsidR="00E17E64" w:rsidRDefault="00E17E64">
      <w:pPr>
        <w:pStyle w:val="Textkrper"/>
        <w:spacing w:before="11"/>
        <w:rPr>
          <w:sz w:val="24"/>
        </w:rPr>
      </w:pPr>
    </w:p>
    <w:p w14:paraId="2C0420C4" w14:textId="77777777" w:rsidR="00E17E64" w:rsidRDefault="00A34BBB">
      <w:pPr>
        <w:pStyle w:val="Listenabsatz"/>
        <w:numPr>
          <w:ilvl w:val="1"/>
          <w:numId w:val="22"/>
        </w:numPr>
        <w:tabs>
          <w:tab w:val="left" w:pos="2805"/>
          <w:tab w:val="left" w:pos="2806"/>
        </w:tabs>
        <w:ind w:hanging="568"/>
        <w:rPr>
          <w:sz w:val="20"/>
        </w:rPr>
      </w:pPr>
      <w:r>
        <w:rPr>
          <w:sz w:val="20"/>
        </w:rPr>
        <w:t>Angaben über das Verfahren zur Beteiligung der</w:t>
      </w:r>
      <w:r>
        <w:rPr>
          <w:spacing w:val="-12"/>
          <w:sz w:val="20"/>
        </w:rPr>
        <w:t xml:space="preserve"> </w:t>
      </w:r>
      <w:r>
        <w:rPr>
          <w:sz w:val="20"/>
        </w:rPr>
        <w:t>Öffentlichkeit,</w:t>
      </w:r>
    </w:p>
    <w:p w14:paraId="3569B6CD" w14:textId="77777777" w:rsidR="00E17E64" w:rsidRDefault="00A34BBB">
      <w:pPr>
        <w:pStyle w:val="Listenabsatz"/>
        <w:numPr>
          <w:ilvl w:val="1"/>
          <w:numId w:val="22"/>
        </w:numPr>
        <w:tabs>
          <w:tab w:val="left" w:pos="2805"/>
          <w:tab w:val="left" w:pos="2806"/>
        </w:tabs>
        <w:spacing w:before="57"/>
        <w:ind w:hanging="568"/>
        <w:rPr>
          <w:sz w:val="20"/>
        </w:rPr>
      </w:pPr>
      <w:r>
        <w:rPr>
          <w:sz w:val="20"/>
        </w:rPr>
        <w:t>die zusammenfassende Darstellung gemäß § 24</w:t>
      </w:r>
      <w:r>
        <w:rPr>
          <w:spacing w:val="-5"/>
          <w:sz w:val="20"/>
        </w:rPr>
        <w:t xml:space="preserve"> </w:t>
      </w:r>
      <w:r>
        <w:rPr>
          <w:sz w:val="20"/>
        </w:rPr>
        <w:t>UVPG,</w:t>
      </w:r>
    </w:p>
    <w:p w14:paraId="3396A7C5" w14:textId="77777777" w:rsidR="00E17E64" w:rsidRDefault="00A34BBB">
      <w:pPr>
        <w:pStyle w:val="Listenabsatz"/>
        <w:numPr>
          <w:ilvl w:val="1"/>
          <w:numId w:val="22"/>
        </w:numPr>
        <w:tabs>
          <w:tab w:val="left" w:pos="2805"/>
          <w:tab w:val="left" w:pos="2806"/>
        </w:tabs>
        <w:spacing w:before="57"/>
        <w:ind w:hanging="568"/>
        <w:rPr>
          <w:sz w:val="20"/>
        </w:rPr>
      </w:pPr>
      <w:r>
        <w:rPr>
          <w:sz w:val="20"/>
        </w:rPr>
        <w:t>die begründete Bewertung gemäß § 25 Abs. 1 UVPG</w:t>
      </w:r>
      <w:r>
        <w:rPr>
          <w:spacing w:val="-12"/>
          <w:sz w:val="20"/>
        </w:rPr>
        <w:t xml:space="preserve"> </w:t>
      </w:r>
      <w:r>
        <w:rPr>
          <w:sz w:val="20"/>
        </w:rPr>
        <w:t>und</w:t>
      </w:r>
    </w:p>
    <w:p w14:paraId="35AF0D7A" w14:textId="77777777" w:rsidR="00E17E64" w:rsidRDefault="00A34BBB">
      <w:pPr>
        <w:pStyle w:val="Listenabsatz"/>
        <w:numPr>
          <w:ilvl w:val="1"/>
          <w:numId w:val="22"/>
        </w:numPr>
        <w:tabs>
          <w:tab w:val="left" w:pos="2806"/>
        </w:tabs>
        <w:spacing w:before="58" w:line="295" w:lineRule="auto"/>
        <w:ind w:right="294"/>
        <w:jc w:val="both"/>
        <w:rPr>
          <w:sz w:val="20"/>
        </w:rPr>
      </w:pPr>
      <w:r>
        <w:rPr>
          <w:sz w:val="20"/>
        </w:rPr>
        <w:t>eine Erläuterung, wie die begründete Bewertung, insbesondere die Angaben des UVP-Berichts, die behördlichen Stellungnahmen nach §</w:t>
      </w:r>
      <w:r>
        <w:rPr>
          <w:spacing w:val="-44"/>
          <w:sz w:val="20"/>
        </w:rPr>
        <w:t xml:space="preserve"> </w:t>
      </w:r>
      <w:r>
        <w:rPr>
          <w:sz w:val="20"/>
        </w:rPr>
        <w:t>17 Abs. 2 UVPG und § 55 Abs. 4 UVPG sowie die Äußerungen der Öffentlichkeit nach den §§ 21 und 56 UVPG, in der Zulassungsentscheidung berücksichtigt wurden oder wie ihnen anderweitig Rechnung getragen</w:t>
      </w:r>
      <w:r>
        <w:rPr>
          <w:spacing w:val="2"/>
          <w:sz w:val="20"/>
        </w:rPr>
        <w:t xml:space="preserve"> </w:t>
      </w:r>
      <w:r>
        <w:rPr>
          <w:sz w:val="20"/>
        </w:rPr>
        <w:t>wurde.</w:t>
      </w:r>
    </w:p>
    <w:p w14:paraId="17A4E427" w14:textId="77777777" w:rsidR="00E17E64" w:rsidRDefault="00E17E64">
      <w:pPr>
        <w:pStyle w:val="Textkrper"/>
        <w:spacing w:before="2"/>
        <w:rPr>
          <w:sz w:val="25"/>
        </w:rPr>
      </w:pPr>
    </w:p>
    <w:p w14:paraId="2BD1760C" w14:textId="77777777" w:rsidR="00E17E64" w:rsidRDefault="00A34BBB">
      <w:pPr>
        <w:pStyle w:val="Textkrper"/>
        <w:spacing w:line="295" w:lineRule="auto"/>
        <w:ind w:left="1670" w:right="292"/>
        <w:jc w:val="both"/>
      </w:pPr>
      <w:r>
        <w:t>Als Untersuchungsraum für die Prüfung von zu erwartenden Umweltauswirkungen ist der Raum zu definieren, in dem das Vorhaben Veränderungen auslösen kann. Der Untersuchungsraum wurde in einem Radius von etwa 500 m um die Vorhabenfläche abgegrenzt. Er beinhaltet neben dem vorliegend beantragten Nordwestaufschluss einschließlich dessen Erschließung auch den „Eschmarer See“ und die genehmigte Abgrabung Limbach samt Kieswerk in vollem Umfang. Der Radius von 500 m leitet sich aus den Abgrabungsrichtlinien NRW ab, die dieses Mindestmaß für eine Darstellung der natürlichen Gegebenheiten des Abbaubereiches und der benachbarten Flächen vorgeben. Über diesen Umkreis hinaus</w:t>
      </w:r>
      <w:r>
        <w:rPr>
          <w:spacing w:val="-15"/>
        </w:rPr>
        <w:t xml:space="preserve"> </w:t>
      </w:r>
      <w:r>
        <w:t>ist</w:t>
      </w:r>
      <w:r>
        <w:rPr>
          <w:spacing w:val="-11"/>
        </w:rPr>
        <w:t xml:space="preserve"> </w:t>
      </w:r>
      <w:r>
        <w:t>bei</w:t>
      </w:r>
      <w:r>
        <w:rPr>
          <w:spacing w:val="-9"/>
        </w:rPr>
        <w:t xml:space="preserve"> </w:t>
      </w:r>
      <w:r>
        <w:t>Abgrabungen</w:t>
      </w:r>
      <w:r>
        <w:rPr>
          <w:spacing w:val="-10"/>
        </w:rPr>
        <w:t xml:space="preserve"> </w:t>
      </w:r>
      <w:r>
        <w:t>in</w:t>
      </w:r>
      <w:r>
        <w:rPr>
          <w:spacing w:val="-11"/>
        </w:rPr>
        <w:t xml:space="preserve"> </w:t>
      </w:r>
      <w:r>
        <w:t>der</w:t>
      </w:r>
      <w:r>
        <w:rPr>
          <w:spacing w:val="-12"/>
        </w:rPr>
        <w:t xml:space="preserve"> </w:t>
      </w:r>
      <w:r>
        <w:t>Regel</w:t>
      </w:r>
      <w:r>
        <w:rPr>
          <w:spacing w:val="-9"/>
        </w:rPr>
        <w:t xml:space="preserve"> </w:t>
      </w:r>
      <w:r>
        <w:t>nicht</w:t>
      </w:r>
      <w:r>
        <w:rPr>
          <w:spacing w:val="-10"/>
        </w:rPr>
        <w:t xml:space="preserve"> </w:t>
      </w:r>
      <w:r>
        <w:t>mit</w:t>
      </w:r>
      <w:r>
        <w:rPr>
          <w:spacing w:val="-12"/>
        </w:rPr>
        <w:t xml:space="preserve"> </w:t>
      </w:r>
      <w:r>
        <w:t>vorhabenbedingten</w:t>
      </w:r>
      <w:r>
        <w:rPr>
          <w:spacing w:val="-10"/>
        </w:rPr>
        <w:t xml:space="preserve"> </w:t>
      </w:r>
      <w:r>
        <w:t>Wirkungen</w:t>
      </w:r>
      <w:r>
        <w:rPr>
          <w:spacing w:val="-10"/>
        </w:rPr>
        <w:t xml:space="preserve"> </w:t>
      </w:r>
      <w:r>
        <w:t>zu rechnen. Gegebenenfalls werden Schutzgüter, deren Wirkungszusammenhänge über den in den Karten dargestellten Untersuchungsraum hinausgehen, in den textlichen Beschreibungen übergreifenderfasst. Die genaue Abgrenzung ist in den Plananlagen zum UVP-Bericht jeweils dargestellt. Insgesamt weist der Untersuchungsraum eine Größe von etwa 280 ha</w:t>
      </w:r>
      <w:r>
        <w:rPr>
          <w:spacing w:val="-2"/>
        </w:rPr>
        <w:t xml:space="preserve"> </w:t>
      </w:r>
      <w:r>
        <w:t>auf.</w:t>
      </w:r>
    </w:p>
    <w:p w14:paraId="1DAA87F2" w14:textId="77777777" w:rsidR="00E17E64" w:rsidRDefault="00E17E64">
      <w:pPr>
        <w:pStyle w:val="Textkrper"/>
        <w:rPr>
          <w:sz w:val="26"/>
        </w:rPr>
      </w:pPr>
    </w:p>
    <w:p w14:paraId="322E23BC" w14:textId="77777777" w:rsidR="00583981" w:rsidRDefault="00A34BBB" w:rsidP="00583981">
      <w:pPr>
        <w:pStyle w:val="Textkrper"/>
        <w:spacing w:line="295" w:lineRule="auto"/>
        <w:ind w:left="1670" w:right="291"/>
        <w:jc w:val="both"/>
      </w:pPr>
      <w:r>
        <w:t>Das Plangebiet befindet sich westlich der Ortslage Eschmar auf dem Gebiet der Städte</w:t>
      </w:r>
      <w:r>
        <w:rPr>
          <w:spacing w:val="-23"/>
        </w:rPr>
        <w:t xml:space="preserve"> </w:t>
      </w:r>
      <w:r>
        <w:t>Niederkassel</w:t>
      </w:r>
      <w:r>
        <w:rPr>
          <w:spacing w:val="-18"/>
        </w:rPr>
        <w:t xml:space="preserve"> </w:t>
      </w:r>
      <w:r>
        <w:t>und</w:t>
      </w:r>
      <w:r>
        <w:rPr>
          <w:spacing w:val="-21"/>
        </w:rPr>
        <w:t xml:space="preserve"> </w:t>
      </w:r>
      <w:r>
        <w:t>Troisdorf</w:t>
      </w:r>
      <w:r>
        <w:rPr>
          <w:spacing w:val="-21"/>
        </w:rPr>
        <w:t xml:space="preserve"> </w:t>
      </w:r>
      <w:r>
        <w:t>im</w:t>
      </w:r>
      <w:r>
        <w:rPr>
          <w:spacing w:val="-20"/>
        </w:rPr>
        <w:t xml:space="preserve"> </w:t>
      </w:r>
      <w:r>
        <w:t>Rhein-Sieg-Kreis.</w:t>
      </w:r>
      <w:r>
        <w:rPr>
          <w:spacing w:val="-22"/>
        </w:rPr>
        <w:t xml:space="preserve"> </w:t>
      </w:r>
      <w:r>
        <w:t>Durch</w:t>
      </w:r>
      <w:r>
        <w:rPr>
          <w:spacing w:val="-20"/>
        </w:rPr>
        <w:t xml:space="preserve"> </w:t>
      </w:r>
      <w:r>
        <w:t>den</w:t>
      </w:r>
      <w:r>
        <w:rPr>
          <w:spacing w:val="-21"/>
        </w:rPr>
        <w:t xml:space="preserve"> </w:t>
      </w:r>
      <w:r>
        <w:t>westlichen</w:t>
      </w:r>
      <w:r>
        <w:rPr>
          <w:spacing w:val="-20"/>
        </w:rPr>
        <w:t xml:space="preserve"> </w:t>
      </w:r>
      <w:r>
        <w:t>Sektor des Untersuchungsgebiets verläuft die Stadtgrenze. Im äußersten Südosten ist die Trasse der L 332 gelegen, die eine wichtige regionale Verkehrsverbindung in west-östlicher Richtung zwischen den Städten Troisdorf und Niederkassel darstellt. Aufgrund des hohen Verkehrsaufkommens dieser regionalen Verbindungsstraße wurde</w:t>
      </w:r>
      <w:r>
        <w:rPr>
          <w:spacing w:val="-14"/>
        </w:rPr>
        <w:t xml:space="preserve"> </w:t>
      </w:r>
      <w:r>
        <w:t>zwischenzeitlich</w:t>
      </w:r>
      <w:r>
        <w:rPr>
          <w:spacing w:val="-15"/>
        </w:rPr>
        <w:t xml:space="preserve"> </w:t>
      </w:r>
      <w:r>
        <w:t>eine</w:t>
      </w:r>
      <w:r>
        <w:rPr>
          <w:spacing w:val="-16"/>
        </w:rPr>
        <w:t xml:space="preserve"> </w:t>
      </w:r>
      <w:r>
        <w:t>Ortsumgehung</w:t>
      </w:r>
      <w:r>
        <w:rPr>
          <w:spacing w:val="-15"/>
        </w:rPr>
        <w:t xml:space="preserve"> </w:t>
      </w:r>
      <w:r>
        <w:t>(L</w:t>
      </w:r>
      <w:r w:rsidR="00E518EF">
        <w:t xml:space="preserve"> </w:t>
      </w:r>
      <w:r>
        <w:t>332n)</w:t>
      </w:r>
      <w:r>
        <w:rPr>
          <w:spacing w:val="-15"/>
        </w:rPr>
        <w:t xml:space="preserve"> </w:t>
      </w:r>
      <w:r>
        <w:t>für</w:t>
      </w:r>
      <w:r>
        <w:rPr>
          <w:spacing w:val="-15"/>
        </w:rPr>
        <w:t xml:space="preserve"> </w:t>
      </w:r>
      <w:r>
        <w:t>die</w:t>
      </w:r>
      <w:r>
        <w:rPr>
          <w:spacing w:val="-16"/>
        </w:rPr>
        <w:t xml:space="preserve"> </w:t>
      </w:r>
      <w:r>
        <w:t>Stadtteile</w:t>
      </w:r>
      <w:r>
        <w:rPr>
          <w:spacing w:val="-16"/>
        </w:rPr>
        <w:t xml:space="preserve"> </w:t>
      </w:r>
      <w:r>
        <w:t>Eschmar</w:t>
      </w:r>
      <w:r>
        <w:rPr>
          <w:spacing w:val="-15"/>
        </w:rPr>
        <w:t xml:space="preserve"> </w:t>
      </w:r>
      <w:r>
        <w:t>und Sieglar gebaut, deren südwestlicher Teil das Untersuchungsgebiet</w:t>
      </w:r>
      <w:r>
        <w:rPr>
          <w:spacing w:val="-29"/>
        </w:rPr>
        <w:t xml:space="preserve"> </w:t>
      </w:r>
      <w:r>
        <w:t>durchschneidet.</w:t>
      </w:r>
      <w:r w:rsidR="00583981">
        <w:t xml:space="preserve"> </w:t>
      </w:r>
    </w:p>
    <w:p w14:paraId="2F1DAE74" w14:textId="77777777" w:rsidR="00583981" w:rsidRDefault="00583981" w:rsidP="00583981">
      <w:pPr>
        <w:pStyle w:val="Textkrper"/>
        <w:spacing w:line="295" w:lineRule="auto"/>
        <w:ind w:left="1670" w:right="291"/>
        <w:jc w:val="both"/>
      </w:pPr>
    </w:p>
    <w:p w14:paraId="20BA52BD" w14:textId="77777777" w:rsidR="00E17E64" w:rsidRDefault="00A34BBB" w:rsidP="00583981">
      <w:pPr>
        <w:pStyle w:val="Textkrper"/>
        <w:spacing w:line="295" w:lineRule="auto"/>
        <w:ind w:left="1670" w:right="291"/>
        <w:jc w:val="both"/>
      </w:pPr>
      <w:r>
        <w:t>Das Erscheinungsbild des Landschaftsraums wird von dem vorgenannten See mit seinen Begleitstrukturen (v.a. Gehölzstreifen,) geprägt. Darüber hinaus sind gliedernde und belebende Elemente jedoch nur unzureichend vertreten. Es dominieren landwirtschaftliche Nutzflächen auf - zumindest bereichsweise - großzügig parzellierten Schlägen.</w:t>
      </w:r>
    </w:p>
    <w:p w14:paraId="2704D1C9" w14:textId="77777777" w:rsidR="00E17E64" w:rsidRDefault="00E17E64">
      <w:pPr>
        <w:pStyle w:val="Textkrper"/>
        <w:spacing w:before="1"/>
        <w:rPr>
          <w:sz w:val="25"/>
        </w:rPr>
      </w:pPr>
    </w:p>
    <w:p w14:paraId="7EF0DD8A" w14:textId="77777777" w:rsidR="00E17E64" w:rsidRDefault="00A34BBB">
      <w:pPr>
        <w:pStyle w:val="Textkrper"/>
        <w:spacing w:line="295" w:lineRule="auto"/>
        <w:ind w:left="1670" w:right="292"/>
        <w:jc w:val="both"/>
      </w:pPr>
      <w:r>
        <w:t>Das</w:t>
      </w:r>
      <w:r>
        <w:rPr>
          <w:spacing w:val="-16"/>
        </w:rPr>
        <w:t xml:space="preserve"> </w:t>
      </w:r>
      <w:r>
        <w:t>Landschaftsbild</w:t>
      </w:r>
      <w:r>
        <w:rPr>
          <w:spacing w:val="-18"/>
        </w:rPr>
        <w:t xml:space="preserve"> </w:t>
      </w:r>
      <w:r>
        <w:t>des</w:t>
      </w:r>
      <w:r>
        <w:rPr>
          <w:spacing w:val="-16"/>
        </w:rPr>
        <w:t xml:space="preserve"> </w:t>
      </w:r>
      <w:r>
        <w:t>Plangebiets</w:t>
      </w:r>
      <w:r>
        <w:rPr>
          <w:spacing w:val="-19"/>
        </w:rPr>
        <w:t xml:space="preserve"> </w:t>
      </w:r>
      <w:r>
        <w:t>und</w:t>
      </w:r>
      <w:r>
        <w:rPr>
          <w:spacing w:val="-17"/>
        </w:rPr>
        <w:t xml:space="preserve"> </w:t>
      </w:r>
      <w:r>
        <w:t>dessen</w:t>
      </w:r>
      <w:r>
        <w:rPr>
          <w:spacing w:val="-15"/>
        </w:rPr>
        <w:t xml:space="preserve"> </w:t>
      </w:r>
      <w:r>
        <w:t>näherer</w:t>
      </w:r>
      <w:r>
        <w:rPr>
          <w:spacing w:val="-19"/>
        </w:rPr>
        <w:t xml:space="preserve"> </w:t>
      </w:r>
      <w:r>
        <w:t>Umgebung</w:t>
      </w:r>
      <w:r>
        <w:rPr>
          <w:spacing w:val="-18"/>
        </w:rPr>
        <w:t xml:space="preserve"> </w:t>
      </w:r>
      <w:r>
        <w:t>präsentiert</w:t>
      </w:r>
      <w:r>
        <w:rPr>
          <w:spacing w:val="-17"/>
        </w:rPr>
        <w:t xml:space="preserve"> </w:t>
      </w:r>
      <w:r>
        <w:t>sich als</w:t>
      </w:r>
      <w:r>
        <w:rPr>
          <w:spacing w:val="-14"/>
        </w:rPr>
        <w:t xml:space="preserve"> </w:t>
      </w:r>
      <w:r>
        <w:t>intensiv</w:t>
      </w:r>
      <w:r>
        <w:rPr>
          <w:spacing w:val="-12"/>
        </w:rPr>
        <w:t xml:space="preserve"> </w:t>
      </w:r>
      <w:r>
        <w:t>genutzte</w:t>
      </w:r>
      <w:r>
        <w:rPr>
          <w:spacing w:val="-13"/>
        </w:rPr>
        <w:t xml:space="preserve"> </w:t>
      </w:r>
      <w:r>
        <w:t>Kulturlandschaft,</w:t>
      </w:r>
      <w:r>
        <w:rPr>
          <w:spacing w:val="-11"/>
        </w:rPr>
        <w:t xml:space="preserve"> </w:t>
      </w:r>
      <w:r>
        <w:t>die</w:t>
      </w:r>
      <w:r>
        <w:rPr>
          <w:spacing w:val="-13"/>
        </w:rPr>
        <w:t xml:space="preserve"> </w:t>
      </w:r>
      <w:r>
        <w:t>einerseits</w:t>
      </w:r>
      <w:r>
        <w:rPr>
          <w:spacing w:val="-12"/>
        </w:rPr>
        <w:t xml:space="preserve"> </w:t>
      </w:r>
      <w:r>
        <w:t>von</w:t>
      </w:r>
      <w:r>
        <w:rPr>
          <w:spacing w:val="-11"/>
        </w:rPr>
        <w:t xml:space="preserve"> </w:t>
      </w:r>
      <w:r>
        <w:t>teilweise</w:t>
      </w:r>
      <w:r>
        <w:rPr>
          <w:spacing w:val="-13"/>
        </w:rPr>
        <w:t xml:space="preserve"> </w:t>
      </w:r>
      <w:r>
        <w:t>großparzellierten Ackerflächen, andererseits von den ausgedehnten Abgrabungsflächen dominiert wird.</w:t>
      </w:r>
    </w:p>
    <w:p w14:paraId="796FE8F2" w14:textId="77777777" w:rsidR="00E17E64" w:rsidRDefault="00E17E64">
      <w:pPr>
        <w:pStyle w:val="Textkrper"/>
        <w:rPr>
          <w:sz w:val="25"/>
        </w:rPr>
      </w:pPr>
    </w:p>
    <w:p w14:paraId="554888D2" w14:textId="77777777" w:rsidR="00E17E64" w:rsidRDefault="00A34BBB">
      <w:pPr>
        <w:pStyle w:val="Textkrper"/>
        <w:spacing w:before="1" w:line="297" w:lineRule="auto"/>
        <w:ind w:left="1670" w:right="295"/>
        <w:jc w:val="both"/>
      </w:pPr>
      <w:r>
        <w:t>Die Wohnbebauung der Ortschaft Eschmar befindet sich etwa 700 m von der Vorhabenfläche entfernt. Nordöstlich, südöstlich bzw. südlich des Vorhabens befinden sich die Ortslagen Kriegsdorf, Müllekoven und Bergheim. Die Entfernung zu deren Siedlungsrändern beträgt etwa 900-1.200 m.</w:t>
      </w:r>
    </w:p>
    <w:p w14:paraId="5AB5B256" w14:textId="77777777" w:rsidR="00E17E64" w:rsidRDefault="00E17E64">
      <w:pPr>
        <w:pStyle w:val="Textkrper"/>
        <w:spacing w:before="3"/>
        <w:rPr>
          <w:sz w:val="24"/>
        </w:rPr>
      </w:pPr>
    </w:p>
    <w:p w14:paraId="0787631D" w14:textId="77777777" w:rsidR="00E17E64" w:rsidRDefault="00A34BBB">
      <w:pPr>
        <w:pStyle w:val="Listenabsatz"/>
        <w:numPr>
          <w:ilvl w:val="1"/>
          <w:numId w:val="21"/>
        </w:numPr>
        <w:tabs>
          <w:tab w:val="left" w:pos="2238"/>
          <w:tab w:val="left" w:pos="2239"/>
        </w:tabs>
        <w:rPr>
          <w:sz w:val="20"/>
        </w:rPr>
      </w:pPr>
      <w:r>
        <w:rPr>
          <w:sz w:val="20"/>
          <w:u w:val="single"/>
        </w:rPr>
        <w:t>Zusammenfassende Darstellun</w:t>
      </w:r>
      <w:r w:rsidRPr="003C72FB">
        <w:rPr>
          <w:sz w:val="20"/>
        </w:rPr>
        <w:t>g</w:t>
      </w:r>
      <w:r>
        <w:rPr>
          <w:sz w:val="20"/>
          <w:u w:val="single"/>
        </w:rPr>
        <w:t xml:space="preserve"> der Umweltauswirkun</w:t>
      </w:r>
      <w:r w:rsidRPr="003C72FB">
        <w:rPr>
          <w:sz w:val="20"/>
        </w:rPr>
        <w:t>g</w:t>
      </w:r>
      <w:r>
        <w:rPr>
          <w:sz w:val="20"/>
          <w:u w:val="single"/>
        </w:rPr>
        <w:t xml:space="preserve">en </w:t>
      </w:r>
      <w:r w:rsidRPr="003C72FB">
        <w:rPr>
          <w:sz w:val="20"/>
        </w:rPr>
        <w:t>g</w:t>
      </w:r>
      <w:r>
        <w:rPr>
          <w:sz w:val="20"/>
          <w:u w:val="single"/>
        </w:rPr>
        <w:t xml:space="preserve">emäß </w:t>
      </w:r>
      <w:r w:rsidRPr="003C72FB">
        <w:rPr>
          <w:sz w:val="20"/>
        </w:rPr>
        <w:t>§</w:t>
      </w:r>
      <w:r>
        <w:rPr>
          <w:sz w:val="20"/>
          <w:u w:val="single"/>
        </w:rPr>
        <w:t xml:space="preserve"> 24</w:t>
      </w:r>
      <w:r>
        <w:rPr>
          <w:spacing w:val="-16"/>
          <w:sz w:val="20"/>
          <w:u w:val="single"/>
        </w:rPr>
        <w:t xml:space="preserve"> </w:t>
      </w:r>
      <w:r>
        <w:rPr>
          <w:sz w:val="20"/>
          <w:u w:val="single"/>
        </w:rPr>
        <w:t>UVPG</w:t>
      </w:r>
    </w:p>
    <w:p w14:paraId="6FF20927" w14:textId="77777777" w:rsidR="00E17E64" w:rsidRDefault="00E17E64">
      <w:pPr>
        <w:pStyle w:val="Textkrper"/>
        <w:spacing w:before="2"/>
        <w:rPr>
          <w:sz w:val="21"/>
        </w:rPr>
      </w:pPr>
    </w:p>
    <w:p w14:paraId="33561128" w14:textId="77777777" w:rsidR="00E17E64" w:rsidRDefault="00A34BBB">
      <w:pPr>
        <w:pStyle w:val="Textkrper"/>
        <w:spacing w:before="100" w:line="295" w:lineRule="auto"/>
        <w:ind w:left="2238" w:right="290"/>
        <w:jc w:val="both"/>
      </w:pPr>
      <w:r>
        <w:t>Gemäß § 24 Abs. 1 UVPG hat die Genehmigungsbehörde für die in § 2 Abs.</w:t>
      </w:r>
      <w:r>
        <w:rPr>
          <w:spacing w:val="-33"/>
        </w:rPr>
        <w:t xml:space="preserve"> </w:t>
      </w:r>
      <w:r>
        <w:t>1 UVPG genannten Schutzgüter eine zusammenfassende Darstellung der Auswirkungen des Vorhabens einschließlich der Wechselwirkungen sowie der Maßnahmen, mit denen erhebliche nachteilige Umweltauswirkungen vermieden, vermindert oder ausgeglichen werden, einschließlich der Ersatzmaßnahmen bei nicht ausgleichbaren, aber vorrangigen Eingriffen in Natur und Landschaft, zu erarbeiten. Die zusammenfassende Darstellung soll eine Aufbereitung aller bewertungs- und entscheidungserheblichen Informationen enthalten, die die Behörde durch den Träger des Vorhabens, von den beteiligten Fachbehörden und Verbänden sowie die Anhörung der Öffentlichkeit erlangt hat. Hinzu kommen die Ergebnisse behördlicher Ermittlungen. Die zusammenfassende Darstellung bezieht sich auf die Auswirkungen, die das Vorhaben voraussichtlich auf die betrachteten Schutzgüter einschließlich möglicher Wechselwirkungen haben</w:t>
      </w:r>
      <w:r>
        <w:rPr>
          <w:spacing w:val="-11"/>
        </w:rPr>
        <w:t xml:space="preserve"> </w:t>
      </w:r>
      <w:r>
        <w:t>kann.</w:t>
      </w:r>
    </w:p>
    <w:p w14:paraId="07DD0C44" w14:textId="77777777" w:rsidR="00E17E64" w:rsidRDefault="00E17E64">
      <w:pPr>
        <w:pStyle w:val="Textkrper"/>
        <w:spacing w:before="10"/>
        <w:rPr>
          <w:sz w:val="25"/>
        </w:rPr>
      </w:pPr>
    </w:p>
    <w:p w14:paraId="462C5349" w14:textId="77777777" w:rsidR="00E17E64" w:rsidRDefault="00A34BBB">
      <w:pPr>
        <w:pStyle w:val="Textkrper"/>
        <w:spacing w:before="1" w:line="295" w:lineRule="auto"/>
        <w:ind w:left="2238" w:right="295"/>
        <w:jc w:val="both"/>
      </w:pPr>
      <w:r>
        <w:t>Im Einzelnen ergeben sich bei der Durchführung des beantragten Vorhabens folgende Auswirkungen auf die in § 2 Abs. 1 S. 2 UVPG genannten Schutzgüter:</w:t>
      </w:r>
    </w:p>
    <w:p w14:paraId="2D83F568" w14:textId="77777777" w:rsidR="00E17E64" w:rsidRDefault="00E17E64">
      <w:pPr>
        <w:pStyle w:val="Textkrper"/>
        <w:spacing w:before="11"/>
        <w:rPr>
          <w:sz w:val="24"/>
        </w:rPr>
      </w:pPr>
    </w:p>
    <w:p w14:paraId="3A6A611C" w14:textId="77777777" w:rsidR="00E17E64" w:rsidRDefault="00A34BBB">
      <w:pPr>
        <w:pStyle w:val="Listenabsatz"/>
        <w:numPr>
          <w:ilvl w:val="2"/>
          <w:numId w:val="21"/>
        </w:numPr>
        <w:tabs>
          <w:tab w:val="left" w:pos="2805"/>
          <w:tab w:val="left" w:pos="2806"/>
        </w:tabs>
        <w:ind w:hanging="568"/>
        <w:rPr>
          <w:sz w:val="20"/>
        </w:rPr>
      </w:pPr>
      <w:r>
        <w:rPr>
          <w:sz w:val="20"/>
          <w:u w:val="single"/>
        </w:rPr>
        <w:t>Menschen</w:t>
      </w:r>
      <w:r w:rsidRPr="003C72FB">
        <w:rPr>
          <w:sz w:val="20"/>
        </w:rPr>
        <w:t>,</w:t>
      </w:r>
      <w:r>
        <w:rPr>
          <w:sz w:val="20"/>
          <w:u w:val="single"/>
        </w:rPr>
        <w:t xml:space="preserve"> insbesondere die menschliche</w:t>
      </w:r>
      <w:r>
        <w:rPr>
          <w:spacing w:val="-8"/>
          <w:sz w:val="20"/>
          <w:u w:val="single"/>
        </w:rPr>
        <w:t xml:space="preserve"> </w:t>
      </w:r>
      <w:r>
        <w:rPr>
          <w:sz w:val="20"/>
          <w:u w:val="single"/>
        </w:rPr>
        <w:t>Gesundheit</w:t>
      </w:r>
    </w:p>
    <w:p w14:paraId="1E1C5035" w14:textId="77777777" w:rsidR="00E17E64" w:rsidRDefault="00E17E64">
      <w:pPr>
        <w:pStyle w:val="Textkrper"/>
        <w:spacing w:before="3"/>
        <w:rPr>
          <w:sz w:val="21"/>
        </w:rPr>
      </w:pPr>
    </w:p>
    <w:p w14:paraId="3F3DBD59" w14:textId="77777777" w:rsidR="00E17E64" w:rsidRDefault="00A34BBB">
      <w:pPr>
        <w:pStyle w:val="Textkrper"/>
        <w:spacing w:before="99" w:line="295" w:lineRule="auto"/>
        <w:ind w:left="2805" w:right="293"/>
        <w:jc w:val="both"/>
      </w:pPr>
      <w:r>
        <w:t>Innerhalb des Untersuchungsraums ist keine Wohnbebauung vorhanden.</w:t>
      </w:r>
      <w:r>
        <w:rPr>
          <w:spacing w:val="-14"/>
        </w:rPr>
        <w:t xml:space="preserve"> </w:t>
      </w:r>
      <w:r>
        <w:t>Die</w:t>
      </w:r>
      <w:r>
        <w:rPr>
          <w:spacing w:val="-15"/>
        </w:rPr>
        <w:t xml:space="preserve"> </w:t>
      </w:r>
      <w:r>
        <w:t>nächstgelegene</w:t>
      </w:r>
      <w:r>
        <w:rPr>
          <w:spacing w:val="-13"/>
        </w:rPr>
        <w:t xml:space="preserve"> </w:t>
      </w:r>
      <w:r>
        <w:t>Wohnbebauung</w:t>
      </w:r>
      <w:r>
        <w:rPr>
          <w:spacing w:val="-13"/>
        </w:rPr>
        <w:t xml:space="preserve"> </w:t>
      </w:r>
      <w:r>
        <w:t>befindet</w:t>
      </w:r>
      <w:r>
        <w:rPr>
          <w:spacing w:val="-13"/>
        </w:rPr>
        <w:t xml:space="preserve"> </w:t>
      </w:r>
      <w:r>
        <w:t>sich</w:t>
      </w:r>
      <w:r>
        <w:rPr>
          <w:spacing w:val="-13"/>
        </w:rPr>
        <w:t xml:space="preserve"> </w:t>
      </w:r>
      <w:r>
        <w:t>im</w:t>
      </w:r>
      <w:r>
        <w:rPr>
          <w:spacing w:val="-13"/>
        </w:rPr>
        <w:t xml:space="preserve"> </w:t>
      </w:r>
      <w:r>
        <w:t>Bereich der Ortsrandlage von Eschmar und weist eine Entfernung von rund 700 m zum Vorhabengebiet</w:t>
      </w:r>
      <w:r>
        <w:rPr>
          <w:spacing w:val="-2"/>
        </w:rPr>
        <w:t xml:space="preserve"> </w:t>
      </w:r>
      <w:r>
        <w:t>auf.</w:t>
      </w:r>
    </w:p>
    <w:p w14:paraId="3E95CCBC" w14:textId="77777777" w:rsidR="00E17E64" w:rsidRDefault="00E17E64">
      <w:pPr>
        <w:pStyle w:val="Textkrper"/>
        <w:rPr>
          <w:sz w:val="25"/>
        </w:rPr>
      </w:pPr>
    </w:p>
    <w:p w14:paraId="13DC1421" w14:textId="77777777" w:rsidR="00E17E64" w:rsidRDefault="00A34BBB" w:rsidP="00583981">
      <w:pPr>
        <w:pStyle w:val="Textkrper"/>
        <w:spacing w:before="1" w:line="295" w:lineRule="auto"/>
        <w:ind w:left="2805" w:right="291"/>
        <w:jc w:val="both"/>
      </w:pPr>
      <w:r>
        <w:t>Der Untersuchungsraum wird – neben den bereits bestehenden Abgrabungsbetrieben – von landwirtschaftlichen Nutzflächen geprägt.</w:t>
      </w:r>
      <w:r w:rsidR="00583981">
        <w:t xml:space="preserve"> </w:t>
      </w:r>
      <w:r>
        <w:t>Der Landschaftsraum besitzt ein dichtes Verkehrswegenetz an Autobahnen, Bundes- und Landesstraßen, ergänzt durch ein enges Gitter von Flurwegen. Der Untersuchungsraum wird durch die Landesstraße 332 n gequert. Diese hat wiederum eine Verbindung zu der Bundesautobahn 59 nach Westen. Die Landwirtschaftsflächen und Höfe sind durch ein Wegesystem aus befestigten und unbefestigten Wegen erschlossen.</w:t>
      </w:r>
    </w:p>
    <w:p w14:paraId="7CFCE291" w14:textId="77777777" w:rsidR="00E17E64" w:rsidRDefault="00E17E64">
      <w:pPr>
        <w:pStyle w:val="Textkrper"/>
        <w:spacing w:before="3"/>
        <w:rPr>
          <w:sz w:val="25"/>
        </w:rPr>
      </w:pPr>
    </w:p>
    <w:p w14:paraId="0C8CD7CE" w14:textId="77777777" w:rsidR="00E17E64" w:rsidRDefault="00A34BBB">
      <w:pPr>
        <w:pStyle w:val="Textkrper"/>
        <w:spacing w:line="295" w:lineRule="auto"/>
        <w:ind w:left="2805" w:right="291"/>
        <w:jc w:val="both"/>
      </w:pPr>
      <w:r>
        <w:t>Dem</w:t>
      </w:r>
      <w:r>
        <w:rPr>
          <w:spacing w:val="-9"/>
        </w:rPr>
        <w:t xml:space="preserve"> </w:t>
      </w:r>
      <w:r>
        <w:t>Untersuchungsraum</w:t>
      </w:r>
      <w:r>
        <w:rPr>
          <w:spacing w:val="-10"/>
        </w:rPr>
        <w:t xml:space="preserve"> </w:t>
      </w:r>
      <w:r>
        <w:t>kommt</w:t>
      </w:r>
      <w:r>
        <w:rPr>
          <w:spacing w:val="-10"/>
        </w:rPr>
        <w:t xml:space="preserve"> </w:t>
      </w:r>
      <w:r>
        <w:t>durch</w:t>
      </w:r>
      <w:r>
        <w:rPr>
          <w:spacing w:val="-8"/>
        </w:rPr>
        <w:t xml:space="preserve"> </w:t>
      </w:r>
      <w:r>
        <w:t>die</w:t>
      </w:r>
      <w:r>
        <w:rPr>
          <w:spacing w:val="-13"/>
        </w:rPr>
        <w:t xml:space="preserve"> </w:t>
      </w:r>
      <w:r>
        <w:t>intensive</w:t>
      </w:r>
      <w:r>
        <w:rPr>
          <w:spacing w:val="-12"/>
        </w:rPr>
        <w:t xml:space="preserve"> </w:t>
      </w:r>
      <w:r>
        <w:t>landwirtschaftliche Nutzung lediglich eine geringe Bedeutung als Erholungsraum zu. Hier kommt allenfalls die wohnortnahe stille Erholungsnutzung wie Spazierengehen und Radfahren vor. Die Vorhabenfläche selbst wird</w:t>
      </w:r>
      <w:r>
        <w:rPr>
          <w:spacing w:val="-42"/>
        </w:rPr>
        <w:t xml:space="preserve"> </w:t>
      </w:r>
      <w:r>
        <w:t>von intensiv genutzten Landwirtschaftsflächen eingenommen, die keine besonderen Funktionen für die Erholung</w:t>
      </w:r>
      <w:r>
        <w:rPr>
          <w:spacing w:val="-5"/>
        </w:rPr>
        <w:t xml:space="preserve"> </w:t>
      </w:r>
      <w:r>
        <w:t>aufweisen.</w:t>
      </w:r>
    </w:p>
    <w:p w14:paraId="123FA885" w14:textId="77777777" w:rsidR="00E17E64" w:rsidRDefault="00E17E64">
      <w:pPr>
        <w:pStyle w:val="Textkrper"/>
        <w:spacing w:before="3"/>
        <w:rPr>
          <w:sz w:val="25"/>
        </w:rPr>
      </w:pPr>
    </w:p>
    <w:p w14:paraId="2F30B003" w14:textId="77777777" w:rsidR="00E17E64" w:rsidRDefault="00A34BBB">
      <w:pPr>
        <w:pStyle w:val="Textkrper"/>
        <w:spacing w:line="295" w:lineRule="auto"/>
        <w:ind w:left="2805" w:right="291"/>
        <w:jc w:val="both"/>
      </w:pPr>
      <w:r>
        <w:t>Der</w:t>
      </w:r>
      <w:r>
        <w:rPr>
          <w:spacing w:val="-13"/>
        </w:rPr>
        <w:t xml:space="preserve"> </w:t>
      </w:r>
      <w:r>
        <w:t>nordöstlich</w:t>
      </w:r>
      <w:r>
        <w:rPr>
          <w:spacing w:val="-13"/>
        </w:rPr>
        <w:t xml:space="preserve"> </w:t>
      </w:r>
      <w:r>
        <w:t>gelegene</w:t>
      </w:r>
      <w:r>
        <w:rPr>
          <w:spacing w:val="-13"/>
        </w:rPr>
        <w:t xml:space="preserve"> </w:t>
      </w:r>
      <w:r>
        <w:t>„Eschmarer</w:t>
      </w:r>
      <w:r>
        <w:rPr>
          <w:spacing w:val="-15"/>
        </w:rPr>
        <w:t xml:space="preserve"> </w:t>
      </w:r>
      <w:r>
        <w:t>See“</w:t>
      </w:r>
      <w:r>
        <w:rPr>
          <w:spacing w:val="-12"/>
        </w:rPr>
        <w:t xml:space="preserve"> </w:t>
      </w:r>
      <w:r>
        <w:t>dient</w:t>
      </w:r>
      <w:r>
        <w:rPr>
          <w:spacing w:val="-13"/>
        </w:rPr>
        <w:t xml:space="preserve"> </w:t>
      </w:r>
      <w:r>
        <w:t>vorwiegend</w:t>
      </w:r>
      <w:r>
        <w:rPr>
          <w:spacing w:val="-13"/>
        </w:rPr>
        <w:t xml:space="preserve"> </w:t>
      </w:r>
      <w:r>
        <w:t>dem</w:t>
      </w:r>
      <w:r>
        <w:rPr>
          <w:spacing w:val="-11"/>
        </w:rPr>
        <w:t xml:space="preserve"> </w:t>
      </w:r>
      <w:r>
        <w:t>Natur- und Landschaftsschutz, so dass hier keine freizeitmäßige Nutzung vorherrschend ist. Lediglich ein Kanuverein (Kanu Klub Pirat) nutzt den See zu Trainingszwecken.</w:t>
      </w:r>
    </w:p>
    <w:p w14:paraId="79DD37AE" w14:textId="77777777" w:rsidR="00E17E64" w:rsidRDefault="00E17E64">
      <w:pPr>
        <w:pStyle w:val="Textkrper"/>
        <w:rPr>
          <w:sz w:val="25"/>
        </w:rPr>
      </w:pPr>
    </w:p>
    <w:p w14:paraId="36AE1130" w14:textId="77777777" w:rsidR="00E17E64" w:rsidRDefault="00A34BBB">
      <w:pPr>
        <w:pStyle w:val="Textkrper"/>
        <w:spacing w:before="1" w:line="295" w:lineRule="auto"/>
        <w:ind w:left="2805" w:right="294"/>
        <w:jc w:val="both"/>
      </w:pPr>
      <w:r>
        <w:t>Insgesamt ist die Freizeit- und Erholungsnutzung im Untersuchungsgebiet somit von geringer Bedeutung.</w:t>
      </w:r>
    </w:p>
    <w:p w14:paraId="4ED62565" w14:textId="77777777" w:rsidR="00E17E64" w:rsidRDefault="00E17E64">
      <w:pPr>
        <w:pStyle w:val="Textkrper"/>
        <w:spacing w:before="10"/>
        <w:rPr>
          <w:sz w:val="24"/>
        </w:rPr>
      </w:pPr>
    </w:p>
    <w:p w14:paraId="08656E0F" w14:textId="77777777" w:rsidR="00E17E64" w:rsidRDefault="00A34BBB">
      <w:pPr>
        <w:pStyle w:val="Textkrper"/>
        <w:spacing w:line="295" w:lineRule="auto"/>
        <w:ind w:left="2805" w:right="290"/>
        <w:jc w:val="both"/>
      </w:pPr>
      <w:r>
        <w:t>Als Vorbelastung ist die Landesstraße 332 n mit ihren verkehrlichen Lärm- und Abgasemissionen, Zerschneidungseffekten und optischen Beeinträchtigungen anzusehen.</w:t>
      </w:r>
    </w:p>
    <w:p w14:paraId="363BEB2C" w14:textId="77777777" w:rsidR="00E17E64" w:rsidRDefault="00E17E64">
      <w:pPr>
        <w:pStyle w:val="Textkrper"/>
        <w:spacing w:before="12"/>
        <w:rPr>
          <w:sz w:val="24"/>
        </w:rPr>
      </w:pPr>
    </w:p>
    <w:p w14:paraId="33B9D9E4" w14:textId="77777777" w:rsidR="00E17E64" w:rsidRDefault="00A34BBB">
      <w:pPr>
        <w:pStyle w:val="Textkrper"/>
        <w:spacing w:line="295" w:lineRule="auto"/>
        <w:ind w:left="2805" w:right="289"/>
        <w:jc w:val="both"/>
      </w:pPr>
      <w:r>
        <w:t>Darüber hinaus stellen die bestehenden Gewinnungs-, Aufbereitungs- und Verfülltätigkeiten sowie die damit verbundenen Transportvorgänge eine Vorbelastung dar. Auch die Geräuschemissionen, die von der Recyclinganlage</w:t>
      </w:r>
      <w:r>
        <w:rPr>
          <w:spacing w:val="-12"/>
        </w:rPr>
        <w:t xml:space="preserve"> </w:t>
      </w:r>
      <w:r>
        <w:t>der</w:t>
      </w:r>
      <w:r>
        <w:rPr>
          <w:spacing w:val="-9"/>
        </w:rPr>
        <w:t xml:space="preserve"> </w:t>
      </w:r>
      <w:r w:rsidR="00E518EF">
        <w:t>ESKA GmbH</w:t>
      </w:r>
      <w:r w:rsidR="00E518EF">
        <w:rPr>
          <w:spacing w:val="-9"/>
        </w:rPr>
        <w:t xml:space="preserve"> </w:t>
      </w:r>
      <w:r>
        <w:t>für</w:t>
      </w:r>
      <w:r>
        <w:rPr>
          <w:spacing w:val="-11"/>
        </w:rPr>
        <w:t xml:space="preserve"> </w:t>
      </w:r>
      <w:r>
        <w:t>Kies</w:t>
      </w:r>
      <w:r>
        <w:rPr>
          <w:spacing w:val="-9"/>
        </w:rPr>
        <w:t xml:space="preserve"> </w:t>
      </w:r>
      <w:r>
        <w:t>und</w:t>
      </w:r>
      <w:r>
        <w:rPr>
          <w:spacing w:val="-10"/>
        </w:rPr>
        <w:t xml:space="preserve"> </w:t>
      </w:r>
      <w:r>
        <w:t>Abbruchmaterial</w:t>
      </w:r>
      <w:r>
        <w:rPr>
          <w:spacing w:val="-7"/>
        </w:rPr>
        <w:t xml:space="preserve"> </w:t>
      </w:r>
      <w:r>
        <w:t xml:space="preserve">aus Stein, Beton und Straßenaufbruch ausgehen, </w:t>
      </w:r>
      <w:r w:rsidR="00E518EF">
        <w:t>stellen eine Vorbelastung dar</w:t>
      </w:r>
      <w:r>
        <w:t>.</w:t>
      </w:r>
    </w:p>
    <w:p w14:paraId="7BE8D0AC" w14:textId="77777777" w:rsidR="00E17E64" w:rsidRDefault="00E17E64">
      <w:pPr>
        <w:pStyle w:val="Textkrper"/>
        <w:spacing w:before="2"/>
        <w:rPr>
          <w:sz w:val="25"/>
        </w:rPr>
      </w:pPr>
    </w:p>
    <w:p w14:paraId="2D9A5650" w14:textId="77777777" w:rsidR="00E17E64" w:rsidRDefault="00A34BBB">
      <w:pPr>
        <w:pStyle w:val="Textkrper"/>
        <w:spacing w:line="295" w:lineRule="auto"/>
        <w:ind w:left="2805" w:right="290"/>
        <w:jc w:val="both"/>
      </w:pPr>
      <w:r>
        <w:t>Zur Vermeidung bzw. Minderung von Beeinträchtigungen des</w:t>
      </w:r>
      <w:r>
        <w:rPr>
          <w:spacing w:val="-37"/>
        </w:rPr>
        <w:t xml:space="preserve"> </w:t>
      </w:r>
      <w:r>
        <w:t>Menschen und dessen Gesundheit werden folgende Maßnahmen</w:t>
      </w:r>
      <w:r>
        <w:rPr>
          <w:spacing w:val="-15"/>
        </w:rPr>
        <w:t xml:space="preserve"> </w:t>
      </w:r>
      <w:r>
        <w:t>durchgeführt:</w:t>
      </w:r>
    </w:p>
    <w:p w14:paraId="14EE1069" w14:textId="77777777" w:rsidR="00E17E64" w:rsidRDefault="00E17E64">
      <w:pPr>
        <w:pStyle w:val="Textkrper"/>
        <w:spacing w:before="10"/>
        <w:rPr>
          <w:sz w:val="24"/>
        </w:rPr>
      </w:pPr>
    </w:p>
    <w:p w14:paraId="0BF83B5A" w14:textId="77777777" w:rsidR="00E17E64" w:rsidRDefault="00A34BBB">
      <w:pPr>
        <w:pStyle w:val="Listenabsatz"/>
        <w:numPr>
          <w:ilvl w:val="3"/>
          <w:numId w:val="21"/>
        </w:numPr>
        <w:tabs>
          <w:tab w:val="left" w:pos="3373"/>
        </w:tabs>
        <w:spacing w:before="1" w:line="292" w:lineRule="auto"/>
        <w:ind w:right="293"/>
        <w:jc w:val="both"/>
        <w:rPr>
          <w:sz w:val="20"/>
        </w:rPr>
      </w:pPr>
      <w:r>
        <w:rPr>
          <w:sz w:val="20"/>
        </w:rPr>
        <w:t>Beachtung des § 22 BImSchG und Einhaltung bzw. Unterschrei</w:t>
      </w:r>
      <w:r w:rsidR="000F748F">
        <w:rPr>
          <w:sz w:val="20"/>
        </w:rPr>
        <w:softHyphen/>
      </w:r>
      <w:r>
        <w:rPr>
          <w:sz w:val="20"/>
        </w:rPr>
        <w:t>tung der einschlägigen</w:t>
      </w:r>
      <w:r>
        <w:rPr>
          <w:spacing w:val="-6"/>
          <w:sz w:val="20"/>
        </w:rPr>
        <w:t xml:space="preserve"> </w:t>
      </w:r>
      <w:r>
        <w:rPr>
          <w:sz w:val="20"/>
        </w:rPr>
        <w:t>Immissionsrichtwerte</w:t>
      </w:r>
    </w:p>
    <w:p w14:paraId="4D09AFCE" w14:textId="77777777" w:rsidR="00E17E64" w:rsidRDefault="00A34BBB">
      <w:pPr>
        <w:pStyle w:val="Listenabsatz"/>
        <w:numPr>
          <w:ilvl w:val="3"/>
          <w:numId w:val="21"/>
        </w:numPr>
        <w:tabs>
          <w:tab w:val="left" w:pos="3373"/>
        </w:tabs>
        <w:spacing w:before="5" w:line="292" w:lineRule="auto"/>
        <w:ind w:right="295"/>
        <w:jc w:val="both"/>
        <w:rPr>
          <w:sz w:val="20"/>
        </w:rPr>
      </w:pPr>
      <w:r>
        <w:rPr>
          <w:sz w:val="20"/>
        </w:rPr>
        <w:t>Durchführung der Erdarbeiten und Gewinnungstätigkeiten nur tagsüber, kein Sonntags- und kein</w:t>
      </w:r>
      <w:r>
        <w:rPr>
          <w:spacing w:val="-3"/>
          <w:sz w:val="20"/>
        </w:rPr>
        <w:t xml:space="preserve"> </w:t>
      </w:r>
      <w:r>
        <w:rPr>
          <w:sz w:val="20"/>
        </w:rPr>
        <w:t>Nachtbetrieb</w:t>
      </w:r>
    </w:p>
    <w:p w14:paraId="07AA4FF3" w14:textId="77777777" w:rsidR="00E17E64" w:rsidRDefault="00A34BBB">
      <w:pPr>
        <w:pStyle w:val="Listenabsatz"/>
        <w:numPr>
          <w:ilvl w:val="3"/>
          <w:numId w:val="21"/>
        </w:numPr>
        <w:tabs>
          <w:tab w:val="left" w:pos="3373"/>
        </w:tabs>
        <w:spacing w:before="4" w:line="292" w:lineRule="auto"/>
        <w:ind w:right="297"/>
        <w:jc w:val="both"/>
        <w:rPr>
          <w:sz w:val="20"/>
        </w:rPr>
      </w:pPr>
      <w:r>
        <w:rPr>
          <w:sz w:val="20"/>
        </w:rPr>
        <w:t>bei Bedarf Befeuchtung der Betriebsflächen zur Minderung der betriebsbedingten Staubemissionen (Auflage III.</w:t>
      </w:r>
      <w:r>
        <w:rPr>
          <w:spacing w:val="-6"/>
          <w:sz w:val="20"/>
        </w:rPr>
        <w:t xml:space="preserve"> </w:t>
      </w:r>
      <w:r>
        <w:rPr>
          <w:sz w:val="20"/>
        </w:rPr>
        <w:t>3.13)</w:t>
      </w:r>
    </w:p>
    <w:p w14:paraId="2BC9D626" w14:textId="77777777" w:rsidR="00E17E64" w:rsidRDefault="00A34BBB">
      <w:pPr>
        <w:pStyle w:val="Listenabsatz"/>
        <w:numPr>
          <w:ilvl w:val="3"/>
          <w:numId w:val="21"/>
        </w:numPr>
        <w:tabs>
          <w:tab w:val="left" w:pos="3373"/>
        </w:tabs>
        <w:spacing w:before="5" w:line="295" w:lineRule="auto"/>
        <w:ind w:right="292"/>
        <w:jc w:val="both"/>
        <w:rPr>
          <w:sz w:val="20"/>
        </w:rPr>
      </w:pPr>
      <w:r>
        <w:rPr>
          <w:sz w:val="20"/>
        </w:rPr>
        <w:t>Weiternutzung der vorhandenen Infrastruktur und des Betriebs</w:t>
      </w:r>
      <w:r w:rsidR="004A1DD9">
        <w:rPr>
          <w:sz w:val="20"/>
        </w:rPr>
        <w:softHyphen/>
      </w:r>
      <w:r>
        <w:rPr>
          <w:sz w:val="20"/>
        </w:rPr>
        <w:t>geländes, welches nach außen durch die Tieflage und Bepflanzung abgeschirmt ist und in ausreichender Entfernung zur Wohn</w:t>
      </w:r>
      <w:r w:rsidR="004A1DD9">
        <w:rPr>
          <w:sz w:val="20"/>
        </w:rPr>
        <w:softHyphen/>
      </w:r>
      <w:r>
        <w:rPr>
          <w:sz w:val="20"/>
        </w:rPr>
        <w:t>bebauung</w:t>
      </w:r>
      <w:r>
        <w:rPr>
          <w:spacing w:val="-1"/>
          <w:sz w:val="20"/>
        </w:rPr>
        <w:t xml:space="preserve"> </w:t>
      </w:r>
      <w:r>
        <w:rPr>
          <w:sz w:val="20"/>
        </w:rPr>
        <w:t>liegt</w:t>
      </w:r>
    </w:p>
    <w:p w14:paraId="79294478" w14:textId="77777777" w:rsidR="00E17E64" w:rsidRDefault="00A34BBB">
      <w:pPr>
        <w:pStyle w:val="Listenabsatz"/>
        <w:numPr>
          <w:ilvl w:val="3"/>
          <w:numId w:val="21"/>
        </w:numPr>
        <w:tabs>
          <w:tab w:val="left" w:pos="3373"/>
        </w:tabs>
        <w:spacing w:before="79" w:line="295" w:lineRule="auto"/>
        <w:ind w:right="294"/>
        <w:jc w:val="both"/>
        <w:rPr>
          <w:sz w:val="20"/>
        </w:rPr>
      </w:pPr>
      <w:r>
        <w:rPr>
          <w:sz w:val="20"/>
        </w:rPr>
        <w:t>Nutzung der vorhandenen Waschanlage an der Ausfahrt des Betriebsgeländes zur Vermeidung von Verschmutzungen auf Straßen und</w:t>
      </w:r>
      <w:r>
        <w:rPr>
          <w:spacing w:val="-1"/>
          <w:sz w:val="20"/>
        </w:rPr>
        <w:t xml:space="preserve"> </w:t>
      </w:r>
      <w:r>
        <w:rPr>
          <w:sz w:val="20"/>
        </w:rPr>
        <w:t>Wegen</w:t>
      </w:r>
    </w:p>
    <w:p w14:paraId="3F34B98A" w14:textId="77777777" w:rsidR="00E17E64" w:rsidRDefault="00A34BBB">
      <w:pPr>
        <w:pStyle w:val="Listenabsatz"/>
        <w:numPr>
          <w:ilvl w:val="3"/>
          <w:numId w:val="21"/>
        </w:numPr>
        <w:tabs>
          <w:tab w:val="left" w:pos="3373"/>
        </w:tabs>
        <w:spacing w:before="1" w:line="292" w:lineRule="auto"/>
        <w:ind w:right="292"/>
        <w:jc w:val="both"/>
        <w:rPr>
          <w:sz w:val="20"/>
        </w:rPr>
      </w:pPr>
      <w:r>
        <w:rPr>
          <w:sz w:val="20"/>
        </w:rPr>
        <w:t>Sukzessive und abschnittsweise Inanspruchnahme und Rekulti</w:t>
      </w:r>
      <w:r w:rsidR="004A1DD9">
        <w:rPr>
          <w:sz w:val="20"/>
        </w:rPr>
        <w:softHyphen/>
      </w:r>
      <w:r>
        <w:rPr>
          <w:sz w:val="20"/>
        </w:rPr>
        <w:t>vierung der Flächen zur Geringhaltung des</w:t>
      </w:r>
      <w:r>
        <w:rPr>
          <w:spacing w:val="-11"/>
          <w:sz w:val="20"/>
        </w:rPr>
        <w:t xml:space="preserve"> </w:t>
      </w:r>
      <w:r>
        <w:rPr>
          <w:sz w:val="20"/>
        </w:rPr>
        <w:t>Eingriffes</w:t>
      </w:r>
    </w:p>
    <w:p w14:paraId="64BEA60B" w14:textId="77777777" w:rsidR="00E17E64" w:rsidRDefault="00A34BBB">
      <w:pPr>
        <w:pStyle w:val="Listenabsatz"/>
        <w:numPr>
          <w:ilvl w:val="3"/>
          <w:numId w:val="21"/>
        </w:numPr>
        <w:tabs>
          <w:tab w:val="left" w:pos="3373"/>
        </w:tabs>
        <w:spacing w:before="4" w:line="295" w:lineRule="auto"/>
        <w:ind w:right="293"/>
        <w:jc w:val="both"/>
        <w:rPr>
          <w:sz w:val="20"/>
        </w:rPr>
      </w:pPr>
      <w:r>
        <w:rPr>
          <w:sz w:val="20"/>
        </w:rPr>
        <w:t>Vollständiger Rückbau der betrieblichen Einrichtungen nach Beendigung des Abbaus einschließlich Einzäunung und inner</w:t>
      </w:r>
      <w:r w:rsidR="004A1DD9">
        <w:rPr>
          <w:sz w:val="20"/>
        </w:rPr>
        <w:softHyphen/>
      </w:r>
      <w:r>
        <w:rPr>
          <w:sz w:val="20"/>
        </w:rPr>
        <w:t>betrieblicher</w:t>
      </w:r>
      <w:r>
        <w:rPr>
          <w:spacing w:val="-3"/>
          <w:sz w:val="20"/>
        </w:rPr>
        <w:t xml:space="preserve"> </w:t>
      </w:r>
      <w:r>
        <w:rPr>
          <w:sz w:val="20"/>
        </w:rPr>
        <w:t>Wege</w:t>
      </w:r>
    </w:p>
    <w:p w14:paraId="00F4D5B5" w14:textId="77777777" w:rsidR="00E17E64" w:rsidRDefault="00A34BBB">
      <w:pPr>
        <w:pStyle w:val="Listenabsatz"/>
        <w:numPr>
          <w:ilvl w:val="3"/>
          <w:numId w:val="21"/>
        </w:numPr>
        <w:tabs>
          <w:tab w:val="left" w:pos="3373"/>
        </w:tabs>
        <w:spacing w:before="1" w:line="292" w:lineRule="auto"/>
        <w:ind w:right="298"/>
        <w:jc w:val="both"/>
        <w:rPr>
          <w:sz w:val="20"/>
        </w:rPr>
      </w:pPr>
      <w:r>
        <w:rPr>
          <w:sz w:val="20"/>
        </w:rPr>
        <w:t>Einhaltung ausreichender Abstände zu angrenzenden Grund</w:t>
      </w:r>
      <w:r w:rsidR="004A1DD9">
        <w:rPr>
          <w:sz w:val="20"/>
        </w:rPr>
        <w:softHyphen/>
      </w:r>
      <w:r>
        <w:rPr>
          <w:sz w:val="20"/>
        </w:rPr>
        <w:t>stücken und</w:t>
      </w:r>
      <w:r>
        <w:rPr>
          <w:spacing w:val="-1"/>
          <w:sz w:val="20"/>
        </w:rPr>
        <w:t xml:space="preserve"> </w:t>
      </w:r>
      <w:r>
        <w:rPr>
          <w:sz w:val="20"/>
        </w:rPr>
        <w:t>Nutzungen</w:t>
      </w:r>
    </w:p>
    <w:p w14:paraId="4BB72ED6" w14:textId="77777777" w:rsidR="00E17E64" w:rsidRDefault="00A34BBB">
      <w:pPr>
        <w:pStyle w:val="Listenabsatz"/>
        <w:numPr>
          <w:ilvl w:val="3"/>
          <w:numId w:val="21"/>
        </w:numPr>
        <w:tabs>
          <w:tab w:val="left" w:pos="3373"/>
        </w:tabs>
        <w:spacing w:before="4" w:line="292" w:lineRule="auto"/>
        <w:ind w:right="292"/>
        <w:jc w:val="both"/>
        <w:rPr>
          <w:sz w:val="20"/>
        </w:rPr>
      </w:pPr>
      <w:r>
        <w:rPr>
          <w:sz w:val="20"/>
        </w:rPr>
        <w:t>Einzäunung</w:t>
      </w:r>
      <w:r w:rsidR="00E518EF">
        <w:rPr>
          <w:sz w:val="20"/>
        </w:rPr>
        <w:t xml:space="preserve"> oder Verwallung</w:t>
      </w:r>
      <w:r>
        <w:rPr>
          <w:sz w:val="20"/>
        </w:rPr>
        <w:t xml:space="preserve"> des Abbaugeländes</w:t>
      </w:r>
      <w:r w:rsidR="00E518EF">
        <w:rPr>
          <w:sz w:val="20"/>
        </w:rPr>
        <w:t xml:space="preserve"> sowie der Förderbandanlage</w:t>
      </w:r>
      <w:r>
        <w:rPr>
          <w:sz w:val="20"/>
        </w:rPr>
        <w:t xml:space="preserve"> und Aufstellung von Verbots- und Warnschildern</w:t>
      </w:r>
    </w:p>
    <w:p w14:paraId="4D8C966B" w14:textId="77777777" w:rsidR="00E17E64" w:rsidRDefault="00E17E64">
      <w:pPr>
        <w:pStyle w:val="Textkrper"/>
        <w:spacing w:before="1"/>
        <w:rPr>
          <w:sz w:val="25"/>
        </w:rPr>
      </w:pPr>
    </w:p>
    <w:p w14:paraId="25736189" w14:textId="77777777" w:rsidR="00E17E64" w:rsidRDefault="00A34BBB">
      <w:pPr>
        <w:pStyle w:val="Textkrper"/>
        <w:spacing w:line="297" w:lineRule="auto"/>
        <w:ind w:left="2805" w:right="289"/>
        <w:jc w:val="both"/>
      </w:pPr>
      <w:r>
        <w:t>Die mit dem Vorhaben verbundenen voraussichtlichen Wirkungen auf den Menschen und dessen Gesundheit während der Bau- und Betriebsphase unterscheiden sich von denen nach der Herrichtung des Geländes.</w:t>
      </w:r>
    </w:p>
    <w:p w14:paraId="5671965E" w14:textId="77777777" w:rsidR="00E17E64" w:rsidRDefault="00E17E64">
      <w:pPr>
        <w:pStyle w:val="Textkrper"/>
        <w:spacing w:before="3"/>
        <w:rPr>
          <w:sz w:val="24"/>
        </w:rPr>
      </w:pPr>
    </w:p>
    <w:p w14:paraId="5EA26691" w14:textId="77777777" w:rsidR="00E17E64" w:rsidRDefault="00A34BBB">
      <w:pPr>
        <w:pStyle w:val="Textkrper"/>
        <w:spacing w:line="295" w:lineRule="auto"/>
        <w:ind w:left="2805" w:right="289"/>
        <w:jc w:val="both"/>
      </w:pPr>
      <w:r>
        <w:t>Die abbau- und betriebsbedingten Emissionen werden mit denen der momentan betriebenen Abgrabung vergleichbar sein. Die abbau- und betriebsbedingten Auswirkungen verändern sich gegenüber der aktuellen Situation aufgrund der vorhandenen Trockenabgrabungen nicht erheblich, sie verlagern sich jedoch in südwestlicher Richtung.</w:t>
      </w:r>
    </w:p>
    <w:p w14:paraId="1745C163" w14:textId="77777777" w:rsidR="00E17E64" w:rsidRDefault="00E17E64">
      <w:pPr>
        <w:pStyle w:val="Textkrper"/>
        <w:spacing w:before="2"/>
        <w:rPr>
          <w:sz w:val="25"/>
        </w:rPr>
      </w:pPr>
    </w:p>
    <w:p w14:paraId="6A18BE57" w14:textId="77777777" w:rsidR="00E17E64" w:rsidRDefault="00A34BBB">
      <w:pPr>
        <w:pStyle w:val="Textkrper"/>
        <w:spacing w:line="295" w:lineRule="auto"/>
        <w:ind w:left="2805" w:right="294"/>
        <w:jc w:val="both"/>
      </w:pPr>
      <w:r>
        <w:t>Im Rahmen der geplanten Südwesterweiterung kommt es nicht zur Annäherung an Siedlungsbereiche. Die nächstgelegene Wohnbebauung liegt rund 700 m entfernt. Dort ist nicht mit schädlichen Umweltein</w:t>
      </w:r>
      <w:r w:rsidR="004A1DD9">
        <w:softHyphen/>
      </w:r>
      <w:r>
        <w:t>wirkungen in Gestalt unzumutbarer Lärmimmissionen zu rechnen.</w:t>
      </w:r>
    </w:p>
    <w:p w14:paraId="524B0578" w14:textId="77777777" w:rsidR="00E17E64" w:rsidRDefault="00E17E64">
      <w:pPr>
        <w:pStyle w:val="Textkrper"/>
        <w:spacing w:before="1"/>
        <w:rPr>
          <w:sz w:val="25"/>
        </w:rPr>
      </w:pPr>
    </w:p>
    <w:p w14:paraId="231D9BB8" w14:textId="77777777" w:rsidR="00E17E64" w:rsidRDefault="00A34BBB">
      <w:pPr>
        <w:pStyle w:val="Textkrper"/>
        <w:spacing w:line="295" w:lineRule="auto"/>
        <w:ind w:left="2805" w:right="285"/>
        <w:jc w:val="both"/>
      </w:pPr>
      <w:r>
        <w:t>Staubemissionen werden kaum über die Antragsfläche hinaus wirksam, da die Abgrabungs- und Verfülltätigkeiten überwiegend in Tieflage durchgeführt werden und der gewonnene Rohkiessand wie auch der wiedereinzubauende Erdaushub erdfeucht sind.</w:t>
      </w:r>
    </w:p>
    <w:p w14:paraId="41EBB47D" w14:textId="77777777" w:rsidR="00E17E64" w:rsidRDefault="00E17E64">
      <w:pPr>
        <w:pStyle w:val="Textkrper"/>
        <w:spacing w:before="1"/>
        <w:rPr>
          <w:sz w:val="25"/>
        </w:rPr>
      </w:pPr>
    </w:p>
    <w:p w14:paraId="0A7806AA" w14:textId="77777777" w:rsidR="00E17E64" w:rsidRDefault="00A34BBB">
      <w:pPr>
        <w:pStyle w:val="Textkrper"/>
        <w:spacing w:line="295" w:lineRule="auto"/>
        <w:ind w:left="2805" w:right="289"/>
        <w:jc w:val="both"/>
      </w:pPr>
      <w:r>
        <w:t>Die Zu- und Abfahrtsbereiche zum Betriebsgelände liegen in großem Abstand zu den Wohnbereichen und haben direkte Anbindung an das überörtliche Straßennetz. Durch den Einsatz von Reinigungsanlagen an der bereits vorhandenen Zufahrt zu den Abgrabungsbetrieben wird zudem eine weitergehende Staub- und Schmutzbelastung durch LKW- Verkehr vermieden.</w:t>
      </w:r>
    </w:p>
    <w:p w14:paraId="39A466C6" w14:textId="77777777" w:rsidR="00E17E64" w:rsidRDefault="00E17E64">
      <w:pPr>
        <w:pStyle w:val="Textkrper"/>
        <w:spacing w:before="3"/>
        <w:rPr>
          <w:sz w:val="25"/>
        </w:rPr>
      </w:pPr>
    </w:p>
    <w:p w14:paraId="73078A8D" w14:textId="77777777" w:rsidR="00E17E64" w:rsidRDefault="00A34BBB">
      <w:pPr>
        <w:pStyle w:val="Textkrper"/>
        <w:spacing w:line="295" w:lineRule="auto"/>
        <w:ind w:left="2805" w:right="289"/>
        <w:jc w:val="both"/>
      </w:pPr>
      <w:r>
        <w:t>Geruchsimmissionen sind durch den Betrieb nicht zu besorgen. Ebenso ist mit Erschütterungen nicht zu rechnen, da keine Sprengarbeiten im Rahmen der Gewinnung durchgeführt werden.</w:t>
      </w:r>
    </w:p>
    <w:p w14:paraId="035B2E26" w14:textId="77777777" w:rsidR="00E17E64" w:rsidRDefault="00A34BBB">
      <w:pPr>
        <w:pStyle w:val="Textkrper"/>
        <w:spacing w:before="79" w:line="295" w:lineRule="auto"/>
        <w:ind w:left="2805" w:right="291"/>
        <w:jc w:val="both"/>
      </w:pPr>
      <w:r>
        <w:t>Optische Wirkungen sind temporär durch entstehende Offenboden</w:t>
      </w:r>
      <w:r w:rsidR="004A1DD9">
        <w:softHyphen/>
      </w:r>
      <w:r>
        <w:t>bereiche und Bodenmieten sowie durch den Abbaubetrieb selbst</w:t>
      </w:r>
      <w:r>
        <w:rPr>
          <w:spacing w:val="-22"/>
        </w:rPr>
        <w:t xml:space="preserve"> </w:t>
      </w:r>
      <w:r>
        <w:t>(Radlader-</w:t>
      </w:r>
      <w:r>
        <w:rPr>
          <w:spacing w:val="-21"/>
        </w:rPr>
        <w:t xml:space="preserve"> </w:t>
      </w:r>
      <w:r>
        <w:t>und</w:t>
      </w:r>
      <w:r>
        <w:rPr>
          <w:spacing w:val="-20"/>
        </w:rPr>
        <w:t xml:space="preserve"> </w:t>
      </w:r>
      <w:r>
        <w:t>LKW-Einsatz)</w:t>
      </w:r>
      <w:r>
        <w:rPr>
          <w:spacing w:val="-21"/>
        </w:rPr>
        <w:t xml:space="preserve"> </w:t>
      </w:r>
      <w:r>
        <w:t>gegeben.</w:t>
      </w:r>
      <w:r>
        <w:rPr>
          <w:spacing w:val="-20"/>
        </w:rPr>
        <w:t xml:space="preserve"> </w:t>
      </w:r>
      <w:r>
        <w:t>Die</w:t>
      </w:r>
      <w:r>
        <w:rPr>
          <w:spacing w:val="-22"/>
        </w:rPr>
        <w:t xml:space="preserve"> </w:t>
      </w:r>
      <w:r>
        <w:t>landschaftsästhetische Beeinträchtigung ist auf die Abbau- und Verfüllphase begrenzt und wird durch die abschnittsweise Inanspruchnahme</w:t>
      </w:r>
      <w:r>
        <w:rPr>
          <w:spacing w:val="-8"/>
        </w:rPr>
        <w:t xml:space="preserve"> </w:t>
      </w:r>
      <w:r>
        <w:t>minimiert.</w:t>
      </w:r>
    </w:p>
    <w:p w14:paraId="5C062312" w14:textId="77777777" w:rsidR="00E17E64" w:rsidRDefault="00E17E64">
      <w:pPr>
        <w:pStyle w:val="Textkrper"/>
        <w:spacing w:before="1"/>
        <w:rPr>
          <w:sz w:val="25"/>
        </w:rPr>
      </w:pPr>
    </w:p>
    <w:p w14:paraId="727C5D60" w14:textId="77777777" w:rsidR="00E17E64" w:rsidRDefault="00A34BBB">
      <w:pPr>
        <w:pStyle w:val="Textkrper"/>
        <w:spacing w:line="295" w:lineRule="auto"/>
        <w:ind w:left="2805" w:right="289"/>
        <w:jc w:val="both"/>
      </w:pPr>
      <w:r>
        <w:t>Freizeiteinrichtungen sind nicht betroffen. Auch bisher vorhandene Freizeitaktivitäten werden nicht beeinträchtigt. Die infrastrukturelle Anbindung bleibt über die gesamte Abbaudauer und darüber hinaus zu jeder Zeit gewährleistet.</w:t>
      </w:r>
    </w:p>
    <w:p w14:paraId="28172509" w14:textId="77777777" w:rsidR="00E17E64" w:rsidRDefault="00E17E64">
      <w:pPr>
        <w:pStyle w:val="Textkrper"/>
        <w:rPr>
          <w:sz w:val="25"/>
        </w:rPr>
      </w:pPr>
    </w:p>
    <w:p w14:paraId="1AF4992C" w14:textId="77777777" w:rsidR="00E17E64" w:rsidRDefault="00A34BBB">
      <w:pPr>
        <w:pStyle w:val="Textkrper"/>
        <w:spacing w:before="1" w:line="297" w:lineRule="auto"/>
        <w:ind w:left="2805" w:right="289"/>
        <w:jc w:val="both"/>
      </w:pPr>
      <w:r>
        <w:t>Insgesamt sind die während der Abbau- und Verfülltätigkeiten verbleibenden negativen Auswirkungen auf das Wohnumfeld und die Erholungsfunktionen und somit auf das Schutzgut Menschen und menschliche Gesundheit gering.</w:t>
      </w:r>
    </w:p>
    <w:p w14:paraId="34A4EABA" w14:textId="77777777" w:rsidR="00E17E64" w:rsidRDefault="00E17E64">
      <w:pPr>
        <w:pStyle w:val="Textkrper"/>
        <w:spacing w:before="3"/>
        <w:rPr>
          <w:sz w:val="24"/>
        </w:rPr>
      </w:pPr>
    </w:p>
    <w:p w14:paraId="35CDAED3" w14:textId="77777777" w:rsidR="00E17E64" w:rsidRDefault="00A34BBB">
      <w:pPr>
        <w:pStyle w:val="Textkrper"/>
        <w:spacing w:line="295" w:lineRule="auto"/>
        <w:ind w:left="2805" w:right="289"/>
        <w:jc w:val="both"/>
      </w:pPr>
      <w:r>
        <w:t>Nach Beendigung der Abbau- und Verfüllaktivitäten gehen von dem Antragsgebiet keine Emissionen mehr aus. Die Fläche wird nach dem Abbau des Rohstoffs wieder auf das ursprüngliche Geländeniveau verfüllt und fast vollständig wieder der landwirtschaftlichen Nutzung zugeführt. Die Entwicklung von Grünlandbrachen wird zusätzlich zu einer Anreicherung des Landschaftsraumes beitragen. Gleiches gilt hinsichtlich der als CEF-Maßnahmen geplanten landwirtschaftlichen Extensi</w:t>
      </w:r>
      <w:r w:rsidR="00DD3433">
        <w:softHyphen/>
      </w:r>
      <w:r>
        <w:t>vierungsmaßnahmen.</w:t>
      </w:r>
    </w:p>
    <w:p w14:paraId="2EB8928B" w14:textId="77777777" w:rsidR="00E17E64" w:rsidRDefault="00E17E64">
      <w:pPr>
        <w:pStyle w:val="Textkrper"/>
        <w:spacing w:before="4"/>
        <w:rPr>
          <w:sz w:val="25"/>
        </w:rPr>
      </w:pPr>
    </w:p>
    <w:p w14:paraId="79DAB9AE" w14:textId="77777777" w:rsidR="00E17E64" w:rsidRDefault="00A34BBB">
      <w:pPr>
        <w:pStyle w:val="Textkrper"/>
        <w:spacing w:line="297" w:lineRule="auto"/>
        <w:ind w:left="2805" w:right="296"/>
        <w:jc w:val="both"/>
      </w:pPr>
      <w:r>
        <w:t>Nach der Herrichtung verbleiben keine negativen Auswirkungen auf das Wohnumfeld und die Erholungsfunktionen und somit auf das Schutzgut Menschen und menschliche Gesundheit.</w:t>
      </w:r>
    </w:p>
    <w:p w14:paraId="57124A96" w14:textId="77777777" w:rsidR="00E17E64" w:rsidRDefault="00E17E64">
      <w:pPr>
        <w:pStyle w:val="Textkrper"/>
        <w:spacing w:before="5"/>
        <w:rPr>
          <w:sz w:val="24"/>
        </w:rPr>
      </w:pPr>
    </w:p>
    <w:p w14:paraId="73C4386D" w14:textId="77777777" w:rsidR="00E17E64" w:rsidRDefault="00A34BBB">
      <w:pPr>
        <w:pStyle w:val="Listenabsatz"/>
        <w:numPr>
          <w:ilvl w:val="2"/>
          <w:numId w:val="21"/>
        </w:numPr>
        <w:tabs>
          <w:tab w:val="left" w:pos="2805"/>
          <w:tab w:val="left" w:pos="2806"/>
        </w:tabs>
        <w:ind w:hanging="568"/>
        <w:rPr>
          <w:sz w:val="20"/>
        </w:rPr>
      </w:pPr>
      <w:r>
        <w:rPr>
          <w:sz w:val="20"/>
          <w:u w:val="single"/>
        </w:rPr>
        <w:t>Tiere</w:t>
      </w:r>
      <w:r w:rsidRPr="003C72FB">
        <w:rPr>
          <w:sz w:val="20"/>
        </w:rPr>
        <w:t>,</w:t>
      </w:r>
      <w:r>
        <w:rPr>
          <w:sz w:val="20"/>
          <w:u w:val="single"/>
        </w:rPr>
        <w:t xml:space="preserve"> Pflanzen und die biolo</w:t>
      </w:r>
      <w:r w:rsidRPr="003C72FB">
        <w:rPr>
          <w:sz w:val="20"/>
        </w:rPr>
        <w:t>g</w:t>
      </w:r>
      <w:r>
        <w:rPr>
          <w:sz w:val="20"/>
          <w:u w:val="single"/>
        </w:rPr>
        <w:t>ische</w:t>
      </w:r>
      <w:r>
        <w:rPr>
          <w:spacing w:val="-5"/>
          <w:sz w:val="20"/>
          <w:u w:val="single"/>
        </w:rPr>
        <w:t xml:space="preserve"> </w:t>
      </w:r>
      <w:r>
        <w:rPr>
          <w:sz w:val="20"/>
          <w:u w:val="single"/>
        </w:rPr>
        <w:t>Vielfalt</w:t>
      </w:r>
    </w:p>
    <w:p w14:paraId="49B5A8EE" w14:textId="77777777" w:rsidR="00E17E64" w:rsidRDefault="00E17E64">
      <w:pPr>
        <w:pStyle w:val="Textkrper"/>
        <w:spacing w:before="2"/>
        <w:rPr>
          <w:sz w:val="21"/>
        </w:rPr>
      </w:pPr>
    </w:p>
    <w:p w14:paraId="591E8BB3" w14:textId="77777777" w:rsidR="00E17E64" w:rsidRDefault="00A34BBB">
      <w:pPr>
        <w:pStyle w:val="Textkrper"/>
        <w:spacing w:before="100" w:line="295" w:lineRule="auto"/>
        <w:ind w:left="2805" w:right="293"/>
        <w:jc w:val="both"/>
      </w:pPr>
      <w:r>
        <w:t>Die geplante Abgrabungserweiterung befindet sich nicht in einem besonders geschützten Teil von Natur und Landschaft und wird derzeit ackerbaulich genutzt.</w:t>
      </w:r>
    </w:p>
    <w:p w14:paraId="03E238AF" w14:textId="77777777" w:rsidR="00E17E64" w:rsidRDefault="00E17E64">
      <w:pPr>
        <w:pStyle w:val="Textkrper"/>
        <w:spacing w:before="11"/>
        <w:rPr>
          <w:sz w:val="24"/>
        </w:rPr>
      </w:pPr>
    </w:p>
    <w:p w14:paraId="18A53F35" w14:textId="77777777" w:rsidR="00E17E64" w:rsidRDefault="00A34BBB">
      <w:pPr>
        <w:pStyle w:val="Textkrper"/>
        <w:spacing w:line="295" w:lineRule="auto"/>
        <w:ind w:left="2805" w:right="287"/>
        <w:jc w:val="both"/>
      </w:pPr>
      <w:r>
        <w:t>Auch der umgebende Raum ist geprägt durch die landwirtschaftliche Nutzung. Die Ackerflächen sind weitgehend ungegliedert und aufgrund der intensiven Nutzung als artenarm einzustufen. Sie werden ausschließlich von den versiegelten landwirtschaftlichen Wegen durch</w:t>
      </w:r>
      <w:r w:rsidR="00DD3433">
        <w:softHyphen/>
      </w:r>
      <w:r>
        <w:t>zogen.</w:t>
      </w:r>
    </w:p>
    <w:p w14:paraId="16769F7C" w14:textId="77777777" w:rsidR="00E17E64" w:rsidRDefault="00E17E64">
      <w:pPr>
        <w:pStyle w:val="Textkrper"/>
        <w:spacing w:before="2"/>
        <w:rPr>
          <w:sz w:val="25"/>
        </w:rPr>
      </w:pPr>
    </w:p>
    <w:p w14:paraId="5FD1199C" w14:textId="77777777" w:rsidR="00E17E64" w:rsidRDefault="00A34BBB">
      <w:pPr>
        <w:pStyle w:val="Textkrper"/>
        <w:spacing w:line="295" w:lineRule="auto"/>
        <w:ind w:left="2805" w:right="288"/>
        <w:jc w:val="both"/>
      </w:pPr>
      <w:r>
        <w:t>Gliedernde Strukturen innerhalb der ausgeräumten Ackerflächen sind nördlich</w:t>
      </w:r>
      <w:r>
        <w:rPr>
          <w:spacing w:val="-10"/>
        </w:rPr>
        <w:t xml:space="preserve"> </w:t>
      </w:r>
      <w:r>
        <w:t>der</w:t>
      </w:r>
      <w:r>
        <w:rPr>
          <w:spacing w:val="-10"/>
        </w:rPr>
        <w:t xml:space="preserve"> </w:t>
      </w:r>
      <w:r>
        <w:t>L</w:t>
      </w:r>
      <w:r>
        <w:rPr>
          <w:spacing w:val="-11"/>
        </w:rPr>
        <w:t xml:space="preserve"> </w:t>
      </w:r>
      <w:r>
        <w:t>332</w:t>
      </w:r>
      <w:r>
        <w:rPr>
          <w:spacing w:val="-9"/>
        </w:rPr>
        <w:t xml:space="preserve"> </w:t>
      </w:r>
      <w:r>
        <w:t>n</w:t>
      </w:r>
      <w:r>
        <w:rPr>
          <w:spacing w:val="-9"/>
        </w:rPr>
        <w:t xml:space="preserve"> </w:t>
      </w:r>
      <w:r>
        <w:t>nur</w:t>
      </w:r>
      <w:r>
        <w:rPr>
          <w:spacing w:val="-10"/>
        </w:rPr>
        <w:t xml:space="preserve"> </w:t>
      </w:r>
      <w:r>
        <w:t>der</w:t>
      </w:r>
      <w:r>
        <w:rPr>
          <w:spacing w:val="-11"/>
        </w:rPr>
        <w:t xml:space="preserve"> </w:t>
      </w:r>
      <w:r>
        <w:t>im</w:t>
      </w:r>
      <w:r>
        <w:rPr>
          <w:spacing w:val="-9"/>
        </w:rPr>
        <w:t xml:space="preserve"> </w:t>
      </w:r>
      <w:r>
        <w:t>Rahmen</w:t>
      </w:r>
      <w:r>
        <w:rPr>
          <w:spacing w:val="-9"/>
        </w:rPr>
        <w:t xml:space="preserve"> </w:t>
      </w:r>
      <w:r>
        <w:t>des</w:t>
      </w:r>
      <w:r>
        <w:rPr>
          <w:spacing w:val="-11"/>
        </w:rPr>
        <w:t xml:space="preserve"> </w:t>
      </w:r>
      <w:r>
        <w:t>Baus</w:t>
      </w:r>
      <w:r>
        <w:rPr>
          <w:spacing w:val="-10"/>
        </w:rPr>
        <w:t xml:space="preserve"> </w:t>
      </w:r>
      <w:r>
        <w:t>der</w:t>
      </w:r>
      <w:r>
        <w:rPr>
          <w:spacing w:val="-11"/>
        </w:rPr>
        <w:t xml:space="preserve"> </w:t>
      </w:r>
      <w:r>
        <w:t>Umgehungsstraße als</w:t>
      </w:r>
      <w:r>
        <w:rPr>
          <w:spacing w:val="-18"/>
        </w:rPr>
        <w:t xml:space="preserve"> </w:t>
      </w:r>
      <w:r>
        <w:t>CEF-Maßnahme</w:t>
      </w:r>
      <w:r>
        <w:rPr>
          <w:spacing w:val="-16"/>
        </w:rPr>
        <w:t xml:space="preserve"> </w:t>
      </w:r>
      <w:r>
        <w:t>angelegte</w:t>
      </w:r>
      <w:r>
        <w:rPr>
          <w:spacing w:val="-19"/>
        </w:rPr>
        <w:t xml:space="preserve"> </w:t>
      </w:r>
      <w:r>
        <w:t>Gehölzstreifen</w:t>
      </w:r>
      <w:r>
        <w:rPr>
          <w:spacing w:val="-14"/>
        </w:rPr>
        <w:t xml:space="preserve"> </w:t>
      </w:r>
      <w:r>
        <w:t>sowie</w:t>
      </w:r>
      <w:r>
        <w:rPr>
          <w:spacing w:val="-19"/>
        </w:rPr>
        <w:t xml:space="preserve"> </w:t>
      </w:r>
      <w:r>
        <w:t>die</w:t>
      </w:r>
      <w:r>
        <w:rPr>
          <w:spacing w:val="-19"/>
        </w:rPr>
        <w:t xml:space="preserve"> </w:t>
      </w:r>
      <w:r>
        <w:t>mit</w:t>
      </w:r>
      <w:r>
        <w:rPr>
          <w:spacing w:val="-17"/>
        </w:rPr>
        <w:t xml:space="preserve"> </w:t>
      </w:r>
      <w:r>
        <w:t>Gehölzen</w:t>
      </w:r>
      <w:r>
        <w:rPr>
          <w:spacing w:val="-17"/>
        </w:rPr>
        <w:t xml:space="preserve"> </w:t>
      </w:r>
      <w:r>
        <w:t>und Ruderalfluren bestandene sog. "Ökofläche Kriegsdorf". Strukturreicher sind die Gärten der Wohngebiete von Kriegsdorf und Eschmar sowie die jenseits der L332 gelegenen Grünanlagen nördlich von</w:t>
      </w:r>
      <w:r>
        <w:rPr>
          <w:spacing w:val="-11"/>
        </w:rPr>
        <w:t xml:space="preserve"> </w:t>
      </w:r>
      <w:r>
        <w:t>Eschmar.</w:t>
      </w:r>
    </w:p>
    <w:p w14:paraId="73D04D09" w14:textId="77777777" w:rsidR="0048658B" w:rsidRDefault="0048658B">
      <w:pPr>
        <w:pStyle w:val="Textkrper"/>
        <w:spacing w:before="79" w:line="295" w:lineRule="auto"/>
        <w:ind w:left="2805" w:right="295"/>
        <w:jc w:val="both"/>
      </w:pPr>
    </w:p>
    <w:p w14:paraId="19284A88" w14:textId="77777777" w:rsidR="00E17E64" w:rsidRDefault="00A34BBB">
      <w:pPr>
        <w:pStyle w:val="Textkrper"/>
        <w:spacing w:before="79" w:line="295" w:lineRule="auto"/>
        <w:ind w:left="2805" w:right="295"/>
        <w:jc w:val="both"/>
      </w:pPr>
      <w:r>
        <w:t>Nordöstlich des Erweiterungsgeländes liegen die Betriebsflächen der Vorhabenträgerin</w:t>
      </w:r>
      <w:r>
        <w:rPr>
          <w:spacing w:val="-13"/>
        </w:rPr>
        <w:t xml:space="preserve"> </w:t>
      </w:r>
      <w:r>
        <w:t>und</w:t>
      </w:r>
      <w:r>
        <w:rPr>
          <w:spacing w:val="-12"/>
        </w:rPr>
        <w:t xml:space="preserve"> </w:t>
      </w:r>
      <w:r>
        <w:t>der</w:t>
      </w:r>
      <w:r>
        <w:rPr>
          <w:spacing w:val="-14"/>
        </w:rPr>
        <w:t xml:space="preserve"> </w:t>
      </w:r>
      <w:r>
        <w:t>Firma</w:t>
      </w:r>
      <w:r>
        <w:rPr>
          <w:spacing w:val="-12"/>
        </w:rPr>
        <w:t xml:space="preserve"> </w:t>
      </w:r>
      <w:r w:rsidR="00E518EF">
        <w:t>ESKA GmbH</w:t>
      </w:r>
      <w:r>
        <w:t>.</w:t>
      </w:r>
      <w:r>
        <w:rPr>
          <w:spacing w:val="-13"/>
        </w:rPr>
        <w:t xml:space="preserve"> </w:t>
      </w:r>
      <w:r>
        <w:t>Hier</w:t>
      </w:r>
      <w:r>
        <w:rPr>
          <w:spacing w:val="-14"/>
        </w:rPr>
        <w:t xml:space="preserve"> </w:t>
      </w:r>
      <w:r>
        <w:t>finden</w:t>
      </w:r>
      <w:r>
        <w:rPr>
          <w:spacing w:val="-12"/>
        </w:rPr>
        <w:t xml:space="preserve"> </w:t>
      </w:r>
      <w:r>
        <w:t>sich</w:t>
      </w:r>
      <w:r>
        <w:rPr>
          <w:spacing w:val="-12"/>
        </w:rPr>
        <w:t xml:space="preserve"> </w:t>
      </w:r>
      <w:r>
        <w:t>neben</w:t>
      </w:r>
      <w:r>
        <w:rPr>
          <w:spacing w:val="-12"/>
        </w:rPr>
        <w:t xml:space="preserve"> </w:t>
      </w:r>
      <w:r>
        <w:t>der</w:t>
      </w:r>
      <w:r>
        <w:rPr>
          <w:spacing w:val="-14"/>
        </w:rPr>
        <w:t xml:space="preserve"> </w:t>
      </w:r>
      <w:r>
        <w:t>auf den sandig-kiesigen Flächen aufkommenden Spontanvegetation auch ältere Gehölzbestände sowie eine Pappelreihe entlang der östlichen Grenze.</w:t>
      </w:r>
    </w:p>
    <w:p w14:paraId="39C00B6A" w14:textId="77777777" w:rsidR="00E17E64" w:rsidRDefault="00E17E64">
      <w:pPr>
        <w:pStyle w:val="Textkrper"/>
        <w:spacing w:before="1"/>
        <w:rPr>
          <w:sz w:val="25"/>
        </w:rPr>
      </w:pPr>
    </w:p>
    <w:p w14:paraId="1782AA57" w14:textId="77777777" w:rsidR="00E17E64" w:rsidRDefault="00A34BBB">
      <w:pPr>
        <w:pStyle w:val="Textkrper"/>
        <w:spacing w:line="295" w:lineRule="auto"/>
        <w:ind w:left="2805" w:right="292"/>
        <w:jc w:val="both"/>
      </w:pPr>
      <w:r>
        <w:t>Die im Untersuchungsraum vorhandenen ehemaligen Abgrabung</w:t>
      </w:r>
      <w:r w:rsidR="00913FCA">
        <w:softHyphen/>
      </w:r>
      <w:r>
        <w:t>sflächen und die daraus resultierenden Gewässer mit umgebenden Ufergehölzen stellen gemeinsam mit Teilbereichen des aktiven Abgrabungsbereiches aus vegetationsbiologischer Sicht die interes</w:t>
      </w:r>
      <w:r w:rsidR="008A431D">
        <w:softHyphen/>
      </w:r>
      <w:r>
        <w:t>santeren Standorte im Untersuchungsraum dar. Hier finden sich zum Teil artenreiche ruderale Gras- und Staudenfluren der Magerstandorte und neben einzelnen gepflanzten Gehölzgruppen mit Arten der potenziellen natürlichen Vegetation auch zunehmend aufkommende Pioniergehölze. Im Bereich der betriebenen Abgrabung finden sich die typischen Abgrabungsbiotoptypen wie offene, zum Teil schütter bewachsene Kies- und Sandflächen, Steilböschungen sowie temporäre</w:t>
      </w:r>
      <w:r>
        <w:rPr>
          <w:spacing w:val="-1"/>
        </w:rPr>
        <w:t xml:space="preserve"> </w:t>
      </w:r>
      <w:r>
        <w:t>Wasserflächen.</w:t>
      </w:r>
    </w:p>
    <w:p w14:paraId="0ACD945D" w14:textId="77777777" w:rsidR="00E17E64" w:rsidRDefault="00E17E64">
      <w:pPr>
        <w:pStyle w:val="Textkrper"/>
        <w:spacing w:before="9"/>
        <w:rPr>
          <w:sz w:val="25"/>
        </w:rPr>
      </w:pPr>
    </w:p>
    <w:p w14:paraId="0BC17593" w14:textId="77777777" w:rsidR="00E17E64" w:rsidRDefault="00A34BBB">
      <w:pPr>
        <w:pStyle w:val="Textkrper"/>
        <w:spacing w:line="295" w:lineRule="auto"/>
        <w:ind w:left="2805" w:right="294"/>
        <w:jc w:val="both"/>
      </w:pPr>
      <w:r>
        <w:t>Gefährdete, bedrohte oder besonders bzw. streng geschützte Pflanzenarten wurden weder innerhalb der Vorhabenfläche, noch im direkten Umfeld</w:t>
      </w:r>
      <w:r>
        <w:rPr>
          <w:spacing w:val="-1"/>
        </w:rPr>
        <w:t xml:space="preserve"> </w:t>
      </w:r>
      <w:r>
        <w:t>gefunden.</w:t>
      </w:r>
    </w:p>
    <w:p w14:paraId="17C84E50" w14:textId="77777777" w:rsidR="00E17E64" w:rsidRDefault="00E17E64">
      <w:pPr>
        <w:pStyle w:val="Textkrper"/>
        <w:spacing w:before="12"/>
        <w:rPr>
          <w:sz w:val="24"/>
        </w:rPr>
      </w:pPr>
    </w:p>
    <w:p w14:paraId="7A711898" w14:textId="77777777" w:rsidR="00E17E64" w:rsidRDefault="00A34BBB">
      <w:pPr>
        <w:pStyle w:val="Textkrper"/>
        <w:spacing w:line="295" w:lineRule="auto"/>
        <w:ind w:left="2805" w:right="294"/>
        <w:jc w:val="both"/>
      </w:pPr>
      <w:r>
        <w:t>Demnach wurde aus der Gruppe der Vögel auf der Antragsfläche selbst nur die Feldlerche nachgewiesen.</w:t>
      </w:r>
    </w:p>
    <w:p w14:paraId="5FC96EA3" w14:textId="77777777" w:rsidR="00E17E64" w:rsidRDefault="00E17E64">
      <w:pPr>
        <w:pStyle w:val="Textkrper"/>
        <w:spacing w:before="10"/>
        <w:rPr>
          <w:sz w:val="24"/>
        </w:rPr>
      </w:pPr>
    </w:p>
    <w:p w14:paraId="4DA640F3" w14:textId="77777777" w:rsidR="00E17E64" w:rsidRDefault="00A34BBB">
      <w:pPr>
        <w:pStyle w:val="Textkrper"/>
        <w:spacing w:before="1" w:line="295" w:lineRule="auto"/>
        <w:ind w:left="2805" w:right="298"/>
        <w:jc w:val="both"/>
      </w:pPr>
      <w:r>
        <w:t>Auf den Ackerflächen der Umgebung wurde ebenfalls nur die Feldlerche als planungsrelevante Art festgestellt.</w:t>
      </w:r>
    </w:p>
    <w:p w14:paraId="7E168D08" w14:textId="77777777" w:rsidR="00E17E64" w:rsidRDefault="00E17E64">
      <w:pPr>
        <w:pStyle w:val="Textkrper"/>
        <w:spacing w:before="10"/>
        <w:rPr>
          <w:sz w:val="24"/>
        </w:rPr>
      </w:pPr>
    </w:p>
    <w:p w14:paraId="422D552E" w14:textId="77777777" w:rsidR="00E17E64" w:rsidRDefault="00A34BBB">
      <w:pPr>
        <w:pStyle w:val="Textkrper"/>
        <w:spacing w:line="295" w:lineRule="auto"/>
        <w:ind w:left="2805" w:right="289"/>
        <w:jc w:val="both"/>
      </w:pPr>
      <w:r>
        <w:t>Auch für Nahrungsgäste und Durchzügler haben die Antragsfläche und die umliegenden Ackerflächen nur eine sehr geringe Bedeutung.</w:t>
      </w:r>
    </w:p>
    <w:p w14:paraId="6029A77E" w14:textId="77777777" w:rsidR="00E17E64" w:rsidRDefault="00E17E64">
      <w:pPr>
        <w:pStyle w:val="Textkrper"/>
        <w:spacing w:before="10"/>
        <w:rPr>
          <w:sz w:val="24"/>
        </w:rPr>
      </w:pPr>
    </w:p>
    <w:p w14:paraId="390B6830" w14:textId="77777777" w:rsidR="00E17E64" w:rsidRDefault="00A34BBB">
      <w:pPr>
        <w:pStyle w:val="Textkrper"/>
        <w:spacing w:line="295" w:lineRule="auto"/>
        <w:ind w:left="2805" w:right="287"/>
        <w:jc w:val="both"/>
      </w:pPr>
      <w:r>
        <w:t>Von faunistisch größere</w:t>
      </w:r>
      <w:r w:rsidR="003851B0">
        <w:t>r</w:t>
      </w:r>
      <w:r>
        <w:t xml:space="preserve"> Bedeutung sind die ehemaligen und</w:t>
      </w:r>
      <w:r>
        <w:rPr>
          <w:spacing w:val="-40"/>
        </w:rPr>
        <w:t xml:space="preserve"> </w:t>
      </w:r>
      <w:r>
        <w:t>derzeitigen Abgrabungsbereiche im Untersuchungsraum mit Ruderal- und Saum</w:t>
      </w:r>
      <w:r w:rsidR="008A431D">
        <w:softHyphen/>
      </w:r>
      <w:r>
        <w:t>strukturen, Baumgruppen und umgebenden Hecken sowie die dadurch entstandenen Gewässer und deren Uferbereiche. Dies ergibt sich in erster Linie aus deren Funktion als Trittstein und Vernetzungselement innerhalb der umgebenden ausgeräumten Agrarlandschaft.</w:t>
      </w:r>
    </w:p>
    <w:p w14:paraId="05A8C3FF" w14:textId="77777777" w:rsidR="00E17E64" w:rsidRDefault="00E17E64">
      <w:pPr>
        <w:pStyle w:val="Textkrper"/>
        <w:spacing w:before="4"/>
        <w:rPr>
          <w:sz w:val="25"/>
        </w:rPr>
      </w:pPr>
    </w:p>
    <w:p w14:paraId="3673B6D9" w14:textId="77777777" w:rsidR="005254EB" w:rsidRDefault="005254EB" w:rsidP="005254EB">
      <w:pPr>
        <w:pStyle w:val="Textkrper"/>
        <w:spacing w:after="5" w:line="295" w:lineRule="auto"/>
        <w:ind w:left="2805" w:right="291"/>
        <w:jc w:val="both"/>
      </w:pPr>
      <w:r w:rsidRPr="005254EB">
        <w:t xml:space="preserve">Das gesamte Umfeld der Abgrabungen, insbesondere die westlich des Eschmarer Sees gelegenen, kleinparzellierten rekultivierten Flächen sind dicht von Feldlerchen besiedelt. Ein Revier des Kiebitzes </w:t>
      </w:r>
      <w:r w:rsidR="00B81A7B">
        <w:t>liegt</w:t>
      </w:r>
      <w:r w:rsidRPr="005254EB">
        <w:t xml:space="preserve"> südwestlich des </w:t>
      </w:r>
      <w:r w:rsidR="008A431D">
        <w:t>„</w:t>
      </w:r>
      <w:r w:rsidRPr="005254EB">
        <w:t>Eschmarer Sees</w:t>
      </w:r>
      <w:r w:rsidR="008A431D">
        <w:t>“</w:t>
      </w:r>
      <w:r w:rsidRPr="005254EB">
        <w:t xml:space="preserve">, wo inzwischen die Abgrabung der ESKA GmbH betrieben wird. Das Rebhuhn kommt im Raum nördlich der Linie Rheidt-Kriegsdorf vor und damit grundsätzlich in nicht mehr störungsrelevanter Entfernung zur Antragsfläche, die im Übrigen keine geeigneten Saumstrukturen oder Brachen für eine Brut vorweist. Der einzige vorliegende Nachweis der Wachtel stammt aus dem Jahr 2013 und war ebenfalls westlich des </w:t>
      </w:r>
      <w:r w:rsidR="008A431D">
        <w:t>„</w:t>
      </w:r>
      <w:r w:rsidRPr="005254EB">
        <w:t>Eschmarer Sees</w:t>
      </w:r>
      <w:r w:rsidR="008A431D">
        <w:t>“</w:t>
      </w:r>
      <w:r w:rsidRPr="005254EB">
        <w:t xml:space="preserve"> verortet. Aufgrund der fortschreitenden Abgrabungstätigkeiten und der vorhandenen Betriebszufahrt ist in diesem Raum auch aktuell nicht von einem Vorkommen der sehr lärmempfindlichen Art auszugehen.</w:t>
      </w:r>
    </w:p>
    <w:p w14:paraId="103A78EE" w14:textId="77777777" w:rsidR="005254EB" w:rsidRPr="005254EB" w:rsidRDefault="005254EB" w:rsidP="003C72FB">
      <w:pPr>
        <w:pStyle w:val="Textkrper"/>
        <w:spacing w:after="5" w:line="295" w:lineRule="auto"/>
        <w:ind w:left="2805" w:right="291"/>
        <w:jc w:val="both"/>
      </w:pPr>
    </w:p>
    <w:p w14:paraId="2E3DEAA0" w14:textId="77777777" w:rsidR="005254EB" w:rsidRDefault="005254EB" w:rsidP="005254EB">
      <w:pPr>
        <w:pStyle w:val="Textkrper"/>
        <w:spacing w:after="5" w:line="295" w:lineRule="auto"/>
        <w:ind w:left="2805" w:right="291"/>
        <w:jc w:val="both"/>
      </w:pPr>
      <w:r w:rsidRPr="005254EB">
        <w:t xml:space="preserve">An ubiquitären </w:t>
      </w:r>
      <w:r w:rsidR="00B81A7B">
        <w:t>b</w:t>
      </w:r>
      <w:r w:rsidRPr="005254EB">
        <w:t>odenbrütenden Arten wurden im Umfeld Goldammer, Jagdfasan, Wiesenschafstelze erfasst.</w:t>
      </w:r>
    </w:p>
    <w:p w14:paraId="185EBD64" w14:textId="77777777" w:rsidR="005254EB" w:rsidRPr="005254EB" w:rsidRDefault="005254EB" w:rsidP="003C72FB">
      <w:pPr>
        <w:pStyle w:val="Textkrper"/>
        <w:spacing w:after="5" w:line="295" w:lineRule="auto"/>
        <w:ind w:left="2805" w:right="291"/>
        <w:jc w:val="both"/>
      </w:pPr>
    </w:p>
    <w:p w14:paraId="059460D3" w14:textId="77777777" w:rsidR="005254EB" w:rsidRDefault="005254EB" w:rsidP="005254EB">
      <w:pPr>
        <w:pStyle w:val="Textkrper"/>
        <w:spacing w:after="5" w:line="295" w:lineRule="auto"/>
        <w:ind w:left="2805" w:right="291"/>
        <w:jc w:val="both"/>
      </w:pPr>
      <w:r w:rsidRPr="005254EB">
        <w:t>Auf dem Betriebsgelände der Firma Limbach brütet regelmäßig der Mäusebussard.</w:t>
      </w:r>
    </w:p>
    <w:p w14:paraId="28533AAC" w14:textId="77777777" w:rsidR="005254EB" w:rsidRPr="005254EB" w:rsidRDefault="005254EB" w:rsidP="003C72FB">
      <w:pPr>
        <w:pStyle w:val="Textkrper"/>
        <w:spacing w:after="5" w:line="295" w:lineRule="auto"/>
        <w:ind w:left="2805" w:right="291"/>
        <w:jc w:val="both"/>
      </w:pPr>
    </w:p>
    <w:p w14:paraId="1BFE9EEB" w14:textId="77777777" w:rsidR="005254EB" w:rsidRDefault="005254EB" w:rsidP="005254EB">
      <w:pPr>
        <w:pStyle w:val="Textkrper"/>
        <w:spacing w:after="5" w:line="295" w:lineRule="auto"/>
        <w:ind w:left="2805" w:right="291"/>
        <w:jc w:val="both"/>
      </w:pPr>
      <w:r w:rsidRPr="005254EB">
        <w:t xml:space="preserve">Im geplanten Abgrabungsbereich und dessen direkter Umgebung sind keine Horstbäume vorhanden. Auch Höhlenbäume wurden in den Gehölzen im nahen Umfeld der geplanten Abbaufläche nicht vorgefunden. </w:t>
      </w:r>
      <w:r w:rsidR="00D7565E">
        <w:t>I</w:t>
      </w:r>
      <w:r w:rsidR="00D7565E" w:rsidRPr="005254EB">
        <w:t xml:space="preserve">n den Randgehölzen der bestehenden Abgrabung östlich des </w:t>
      </w:r>
      <w:r w:rsidR="008A431D">
        <w:t>„</w:t>
      </w:r>
      <w:r w:rsidR="00D7565E" w:rsidRPr="005254EB">
        <w:t>Eschmarer Sees</w:t>
      </w:r>
      <w:r w:rsidR="008A431D">
        <w:t>“</w:t>
      </w:r>
      <w:r w:rsidR="00D7565E" w:rsidRPr="005254EB">
        <w:t xml:space="preserve"> </w:t>
      </w:r>
      <w:r w:rsidRPr="005254EB">
        <w:t>wurde ein Vorkommen des Bluthänflings n</w:t>
      </w:r>
      <w:r w:rsidR="00D7565E">
        <w:t>achgewiesen</w:t>
      </w:r>
      <w:r w:rsidRPr="005254EB">
        <w:t>.</w:t>
      </w:r>
    </w:p>
    <w:p w14:paraId="12236D53" w14:textId="77777777" w:rsidR="005254EB" w:rsidRPr="005254EB" w:rsidRDefault="005254EB" w:rsidP="003C72FB">
      <w:pPr>
        <w:pStyle w:val="Textkrper"/>
        <w:spacing w:after="5" w:line="295" w:lineRule="auto"/>
        <w:ind w:left="2805" w:right="291"/>
        <w:jc w:val="both"/>
      </w:pPr>
    </w:p>
    <w:p w14:paraId="7425B55B" w14:textId="77777777" w:rsidR="005254EB" w:rsidRDefault="005254EB" w:rsidP="005254EB">
      <w:pPr>
        <w:pStyle w:val="Textkrper"/>
        <w:spacing w:after="5" w:line="295" w:lineRule="auto"/>
        <w:ind w:left="2805" w:right="291"/>
        <w:jc w:val="both"/>
      </w:pPr>
      <w:r w:rsidRPr="005254EB">
        <w:t xml:space="preserve">Eine Besiedlung von Kleingehölzen im Bereich der renaturierten Flächen westlich des </w:t>
      </w:r>
      <w:r w:rsidR="008A431D">
        <w:t>„</w:t>
      </w:r>
      <w:r w:rsidRPr="005254EB">
        <w:t>Eschmarer Sees</w:t>
      </w:r>
      <w:r w:rsidR="008A431D">
        <w:t>“</w:t>
      </w:r>
      <w:r w:rsidRPr="005254EB">
        <w:t xml:space="preserve"> ist ebenfalls nicht auszuschließen. 2017 und 2018 wurde ein Brutvorkommen der Turteltaube in den Ufergehölzen am östlichen Eschmarer See nachgewiesen.</w:t>
      </w:r>
    </w:p>
    <w:p w14:paraId="65AB6AB4" w14:textId="77777777" w:rsidR="005254EB" w:rsidRPr="005254EB" w:rsidRDefault="005254EB" w:rsidP="003C72FB">
      <w:pPr>
        <w:pStyle w:val="Textkrper"/>
        <w:spacing w:after="5" w:line="295" w:lineRule="auto"/>
        <w:ind w:left="2805" w:right="291"/>
        <w:jc w:val="both"/>
      </w:pPr>
    </w:p>
    <w:p w14:paraId="7C2964F6" w14:textId="77777777" w:rsidR="005254EB" w:rsidRDefault="005254EB" w:rsidP="005254EB">
      <w:pPr>
        <w:pStyle w:val="Textkrper"/>
        <w:spacing w:after="5" w:line="295" w:lineRule="auto"/>
        <w:ind w:left="2805" w:right="291"/>
        <w:jc w:val="both"/>
      </w:pPr>
      <w:r w:rsidRPr="005254EB">
        <w:t>Entgegen der allgemeinen Einstufung der Art als störungsempfindlich (z. B. Garniel &amp; Mierwald 2010) liegt das Brutrevier im direkten Nahbereich der dortigen Abgrabung, in der zum Zeitpunkt der Erfassung auch noch abgebaut wurde.</w:t>
      </w:r>
    </w:p>
    <w:p w14:paraId="5B132EF2" w14:textId="77777777" w:rsidR="005254EB" w:rsidRPr="005254EB" w:rsidRDefault="005254EB" w:rsidP="003C72FB">
      <w:pPr>
        <w:pStyle w:val="Textkrper"/>
        <w:spacing w:after="5" w:line="295" w:lineRule="auto"/>
        <w:ind w:left="2805" w:right="291"/>
        <w:jc w:val="both"/>
      </w:pPr>
    </w:p>
    <w:p w14:paraId="09FCE43E" w14:textId="77777777" w:rsidR="005254EB" w:rsidRDefault="00D7565E" w:rsidP="005254EB">
      <w:pPr>
        <w:pStyle w:val="Textkrper"/>
        <w:spacing w:after="5" w:line="295" w:lineRule="auto"/>
        <w:ind w:left="2805" w:right="291"/>
        <w:jc w:val="both"/>
      </w:pPr>
      <w:r>
        <w:t>Das</w:t>
      </w:r>
      <w:r w:rsidR="005254EB" w:rsidRPr="005254EB">
        <w:t xml:space="preserve"> Schwarzkehlchen wurden im Bereich der renaturierten Flächen westlich des Eschmarer Sees nachgewiesen. Es ist nicht auszuschließen, dass die vergleichsweise störungsunempfindliche Art auch nach dem Bau der neuen Betriebsstraße weiter dort brüte</w:t>
      </w:r>
      <w:r>
        <w:t>t</w:t>
      </w:r>
      <w:r w:rsidR="005254EB" w:rsidRPr="005254EB">
        <w:t>.</w:t>
      </w:r>
    </w:p>
    <w:p w14:paraId="45CCC855" w14:textId="77777777" w:rsidR="005254EB" w:rsidRPr="005254EB" w:rsidRDefault="005254EB" w:rsidP="003C72FB">
      <w:pPr>
        <w:pStyle w:val="Textkrper"/>
        <w:spacing w:after="5" w:line="295" w:lineRule="auto"/>
        <w:ind w:left="2805" w:right="291"/>
        <w:jc w:val="both"/>
      </w:pPr>
    </w:p>
    <w:p w14:paraId="5C2E4C5A" w14:textId="77777777" w:rsidR="005254EB" w:rsidRDefault="005254EB" w:rsidP="005254EB">
      <w:pPr>
        <w:pStyle w:val="Textkrper"/>
        <w:spacing w:after="5" w:line="295" w:lineRule="auto"/>
        <w:ind w:left="2805" w:right="291"/>
        <w:jc w:val="both"/>
      </w:pPr>
      <w:r w:rsidRPr="005254EB">
        <w:t>An ubiquitären Gehölzbrütenden Arten wurden im Umfeld Amsel, Blaumeise, Buchfink, Buntspecht, Dorngrasmücke, Eichelhäher, Fitis, Gartenbaumläufer, Gartengrasmücke, Grünfink, Grünspecht, Haus</w:t>
      </w:r>
      <w:r w:rsidR="008A431D">
        <w:softHyphen/>
      </w:r>
      <w:r w:rsidRPr="005254EB">
        <w:t>sperling, Heckenbraunelle, Klappergrasmücke, Kohlmeise, Mönchsgras</w:t>
      </w:r>
      <w:r w:rsidR="00CB420A">
        <w:softHyphen/>
      </w:r>
      <w:r w:rsidRPr="005254EB">
        <w:t>mücke, Rabenkrähe, Ringeltaube, Rotkehlchen, Singdrossel, Stieglitz, Zaunkönig, Zilpzalp erfasst.</w:t>
      </w:r>
    </w:p>
    <w:p w14:paraId="773412FA" w14:textId="77777777" w:rsidR="005254EB" w:rsidRPr="005254EB" w:rsidRDefault="005254EB" w:rsidP="003C72FB">
      <w:pPr>
        <w:pStyle w:val="Textkrper"/>
        <w:spacing w:after="5" w:line="295" w:lineRule="auto"/>
        <w:ind w:left="2805" w:right="291"/>
        <w:jc w:val="both"/>
      </w:pPr>
    </w:p>
    <w:p w14:paraId="23C8EB72" w14:textId="77777777" w:rsidR="005254EB" w:rsidRDefault="005254EB" w:rsidP="005254EB">
      <w:pPr>
        <w:pStyle w:val="Textkrper"/>
        <w:spacing w:after="5" w:line="295" w:lineRule="auto"/>
        <w:ind w:left="2805" w:right="291"/>
        <w:jc w:val="both"/>
      </w:pPr>
      <w:r w:rsidRPr="005254EB">
        <w:t>Im Röhricht an den kleinen Tümpeln im renaturierten Abgrabungs</w:t>
      </w:r>
      <w:r w:rsidR="00CB420A">
        <w:softHyphen/>
      </w:r>
      <w:r w:rsidRPr="005254EB">
        <w:t xml:space="preserve">bereich westlich des </w:t>
      </w:r>
      <w:r w:rsidR="00CB420A">
        <w:t>„</w:t>
      </w:r>
      <w:r w:rsidRPr="005254EB">
        <w:t>Eschmarer Sees</w:t>
      </w:r>
      <w:r w:rsidR="00CB420A">
        <w:t>“</w:t>
      </w:r>
      <w:r w:rsidRPr="005254EB">
        <w:t xml:space="preserve"> wurde der Teichrohrsänger nachgewiesen. Flussregenpfeifer und Uferschwalbe wurden als Brutvögel in der Abgrabung östlich des </w:t>
      </w:r>
      <w:r w:rsidR="00CB420A">
        <w:t>„</w:t>
      </w:r>
      <w:r w:rsidRPr="005254EB">
        <w:t>Eschmarer Sees</w:t>
      </w:r>
      <w:r w:rsidR="00CB420A">
        <w:t>“</w:t>
      </w:r>
      <w:r w:rsidRPr="005254EB">
        <w:t xml:space="preserve"> nachgewiesen. Die Habitate sind hier aber nicht mehr vorhanden. Die Uferschwalbe brütet inzwischen in der laufenden ESKA-Abgrabung, das dortige Brutvor</w:t>
      </w:r>
      <w:r w:rsidR="00CB420A">
        <w:softHyphen/>
      </w:r>
      <w:r w:rsidRPr="005254EB">
        <w:t>kommen ist bekannt und wird im Rahmen der Abbautätigkeiten geschützt. Beide Arten können zwar auf der hier zum Abbau beantragten Ackerfläche keinen Lebensraum finden, eine Ansiedlung bei dort beginnendem Abbau ist aber anzunehmen.</w:t>
      </w:r>
    </w:p>
    <w:p w14:paraId="6DFD3A2B" w14:textId="77777777" w:rsidR="005254EB" w:rsidRPr="005254EB" w:rsidRDefault="005254EB" w:rsidP="003C72FB">
      <w:pPr>
        <w:pStyle w:val="Textkrper"/>
        <w:spacing w:after="5" w:line="295" w:lineRule="auto"/>
        <w:ind w:left="2805" w:right="291"/>
        <w:jc w:val="both"/>
      </w:pPr>
    </w:p>
    <w:p w14:paraId="26AD87F2" w14:textId="77777777" w:rsidR="005254EB" w:rsidRPr="005254EB" w:rsidRDefault="005254EB" w:rsidP="003C72FB">
      <w:pPr>
        <w:pStyle w:val="Textkrper"/>
        <w:spacing w:after="5" w:line="295" w:lineRule="auto"/>
        <w:ind w:left="2805" w:right="291"/>
        <w:jc w:val="both"/>
      </w:pPr>
      <w:r w:rsidRPr="005254EB">
        <w:t xml:space="preserve">Am </w:t>
      </w:r>
      <w:r w:rsidR="00CB420A">
        <w:t>„</w:t>
      </w:r>
      <w:r w:rsidRPr="005254EB">
        <w:t>Eschmarer See</w:t>
      </w:r>
      <w:r w:rsidR="00CB420A">
        <w:t>“</w:t>
      </w:r>
      <w:r w:rsidRPr="005254EB">
        <w:t xml:space="preserve"> wurden Höckerschwan, Kanadagans, Nilgans, Stockente, Haubentaucher und Blässralle als Brutvögel nachgewiesen.</w:t>
      </w:r>
    </w:p>
    <w:p w14:paraId="6A45205C" w14:textId="77777777" w:rsidR="00D7565E" w:rsidRDefault="00D7565E" w:rsidP="005254EB">
      <w:pPr>
        <w:pStyle w:val="Textkrper"/>
        <w:spacing w:after="5" w:line="295" w:lineRule="auto"/>
        <w:ind w:left="2805" w:right="291"/>
        <w:jc w:val="both"/>
      </w:pPr>
    </w:p>
    <w:p w14:paraId="78F75444" w14:textId="77777777" w:rsidR="005254EB" w:rsidRDefault="005254EB" w:rsidP="005254EB">
      <w:pPr>
        <w:pStyle w:val="Textkrper"/>
        <w:spacing w:after="5" w:line="295" w:lineRule="auto"/>
        <w:ind w:left="2805" w:right="291"/>
        <w:jc w:val="both"/>
      </w:pPr>
      <w:r w:rsidRPr="005254EB">
        <w:t>Graureiher, Rotmilan, Schwarzmilan, Sperber und Star wurden im Untersuchungsraum gelegentlich als Nahrungsgäste beobachtet, Rauchschwalbe und Turmfalke regelmäßig. Der Kormoran ist regelmäßig Nahrungsgast am Eschmarer See.</w:t>
      </w:r>
    </w:p>
    <w:p w14:paraId="4368B5A8" w14:textId="77777777" w:rsidR="005254EB" w:rsidRPr="005254EB" w:rsidRDefault="005254EB" w:rsidP="003C72FB">
      <w:pPr>
        <w:pStyle w:val="Textkrper"/>
        <w:spacing w:after="5" w:line="295" w:lineRule="auto"/>
        <w:ind w:left="2805" w:right="291"/>
        <w:jc w:val="both"/>
      </w:pPr>
    </w:p>
    <w:p w14:paraId="230DB8BD" w14:textId="77777777" w:rsidR="005254EB" w:rsidRDefault="005254EB" w:rsidP="005254EB">
      <w:pPr>
        <w:pStyle w:val="Textkrper"/>
        <w:spacing w:after="5" w:line="295" w:lineRule="auto"/>
        <w:ind w:left="2805" w:right="291"/>
        <w:jc w:val="both"/>
      </w:pPr>
      <w:r w:rsidRPr="005254EB">
        <w:t>Die für den Messtischblatt-Quadranten als Gast- und Rastvögel auf</w:t>
      </w:r>
      <w:r w:rsidR="002900C1">
        <w:softHyphen/>
      </w:r>
      <w:r w:rsidRPr="005254EB">
        <w:t>geführten planungsrelevanten</w:t>
      </w:r>
      <w:r>
        <w:t xml:space="preserve"> </w:t>
      </w:r>
      <w:r w:rsidRPr="005254EB">
        <w:t>Arten der Artengruppen Wasservögel (Gänsesäger, Knäkente, Krickente, Löffelente, Pfeifente, Rothals</w:t>
      </w:r>
      <w:r w:rsidR="00CB420A">
        <w:softHyphen/>
      </w:r>
      <w:r w:rsidRPr="005254EB">
        <w:t xml:space="preserve">taucher, Schellente, Schnatterente, Schwarzhalstaucher, Spießente, Tafelente, Zwergsäger, Zwergtaucher) und Limikolen (Flussuferläufer, Heringsmöwe, Silbermöwe, Sturmmöwe, Waldwasserläufe) sind am Eschmarer und Mondorfer See zu erwarten - die meisten der genannten Arten wurden laut Fundortkataster (LANUV) am </w:t>
      </w:r>
      <w:r w:rsidR="00CB420A">
        <w:t>„</w:t>
      </w:r>
      <w:r w:rsidRPr="005254EB">
        <w:t>Mondorfer See</w:t>
      </w:r>
      <w:r w:rsidR="00CB420A">
        <w:t>“</w:t>
      </w:r>
      <w:r w:rsidRPr="005254EB">
        <w:t xml:space="preserve"> nachgewiesen.</w:t>
      </w:r>
    </w:p>
    <w:p w14:paraId="6074E1CE" w14:textId="77777777" w:rsidR="005254EB" w:rsidRDefault="005254EB" w:rsidP="005254EB">
      <w:pPr>
        <w:pStyle w:val="Textkrper"/>
        <w:spacing w:after="5" w:line="295" w:lineRule="auto"/>
        <w:ind w:left="2805" w:right="291"/>
        <w:jc w:val="both"/>
      </w:pPr>
      <w:r w:rsidRPr="005254EB">
        <w:t xml:space="preserve">Für Amphibien sind auf dem Intensivacker der Vorhabenfläche selbst weder geeignete Laichgewässer, noch Landlebensräume oder Winterhabitate vorhanden. Im Umfeld sind Vorkommen der beiden planungsrelevanten Amphibienarten Kreuzkröte und Wechselkröte in den betriebenen Abgrabungen bekannt. Als weiter Amphibienarten wurden im Untersuchungsraum Erdkröte, Grasfrosch, Bergmolch und Wasserfrosch nachgewiesen, wobei sich die Funde auf den </w:t>
      </w:r>
      <w:r w:rsidR="002900C1">
        <w:t>„</w:t>
      </w:r>
      <w:r w:rsidRPr="005254EB">
        <w:t>Eschmarer See</w:t>
      </w:r>
      <w:r w:rsidR="002900C1">
        <w:t>“</w:t>
      </w:r>
      <w:r w:rsidRPr="005254EB">
        <w:t xml:space="preserve"> und die temporären Kleingewässer im Bereich des Betriebs</w:t>
      </w:r>
      <w:r w:rsidR="002900C1">
        <w:softHyphen/>
      </w:r>
      <w:r w:rsidRPr="005254EB">
        <w:t>standortes und des Abgrabungsgeländes östlich des Sees konzentrierten.</w:t>
      </w:r>
    </w:p>
    <w:p w14:paraId="7F07900C" w14:textId="77777777" w:rsidR="005254EB" w:rsidRPr="005254EB" w:rsidRDefault="005254EB" w:rsidP="003C72FB">
      <w:pPr>
        <w:pStyle w:val="Textkrper"/>
        <w:spacing w:after="5" w:line="295" w:lineRule="auto"/>
        <w:ind w:left="2805" w:right="291"/>
        <w:jc w:val="both"/>
      </w:pPr>
    </w:p>
    <w:p w14:paraId="602E11FF" w14:textId="77777777" w:rsidR="005254EB" w:rsidRPr="005254EB" w:rsidRDefault="005254EB" w:rsidP="003C72FB">
      <w:pPr>
        <w:pStyle w:val="Textkrper"/>
        <w:spacing w:after="5" w:line="295" w:lineRule="auto"/>
        <w:ind w:left="2805" w:right="291"/>
        <w:jc w:val="both"/>
      </w:pPr>
      <w:r w:rsidRPr="005254EB">
        <w:t>Reptilien wurden im Untersuchungsraum nicht nachgewiesen. Auch aktuelle Hinweise auf Vorkommen von Reptilien im Untersuchungsraum gibt es nicht. Das geplante Abgrabungsgelände selbst weist auch keine Habitateigenschaften für Reptilien auf.</w:t>
      </w:r>
    </w:p>
    <w:p w14:paraId="6275445E" w14:textId="77777777" w:rsidR="00E17E64" w:rsidRDefault="00E17E64">
      <w:pPr>
        <w:pStyle w:val="Textkrper"/>
        <w:spacing w:before="3" w:line="295" w:lineRule="auto"/>
        <w:ind w:left="2805" w:right="291"/>
        <w:jc w:val="both"/>
      </w:pPr>
    </w:p>
    <w:p w14:paraId="47CCB718" w14:textId="77777777" w:rsidR="00E17E64" w:rsidRDefault="00E17E64">
      <w:pPr>
        <w:pStyle w:val="Textkrper"/>
        <w:spacing w:before="4"/>
        <w:rPr>
          <w:sz w:val="25"/>
        </w:rPr>
      </w:pPr>
    </w:p>
    <w:p w14:paraId="1398F19B" w14:textId="77777777" w:rsidR="00E17E64" w:rsidRDefault="00A34BBB" w:rsidP="00936C5D">
      <w:pPr>
        <w:pStyle w:val="Textkrper"/>
        <w:spacing w:line="295" w:lineRule="auto"/>
        <w:ind w:left="2805" w:right="289"/>
        <w:jc w:val="both"/>
      </w:pPr>
      <w:r>
        <w:t>Die</w:t>
      </w:r>
      <w:r>
        <w:rPr>
          <w:spacing w:val="-9"/>
        </w:rPr>
        <w:t xml:space="preserve"> </w:t>
      </w:r>
      <w:r>
        <w:t>Ökosystemvielfalt</w:t>
      </w:r>
      <w:r>
        <w:rPr>
          <w:spacing w:val="-6"/>
        </w:rPr>
        <w:t xml:space="preserve"> </w:t>
      </w:r>
      <w:r>
        <w:t>lässt</w:t>
      </w:r>
      <w:r>
        <w:rPr>
          <w:spacing w:val="-4"/>
        </w:rPr>
        <w:t xml:space="preserve"> </w:t>
      </w:r>
      <w:r>
        <w:t>sich</w:t>
      </w:r>
      <w:r>
        <w:rPr>
          <w:spacing w:val="-7"/>
        </w:rPr>
        <w:t xml:space="preserve"> </w:t>
      </w:r>
      <w:r>
        <w:t>über</w:t>
      </w:r>
      <w:r>
        <w:rPr>
          <w:spacing w:val="-9"/>
        </w:rPr>
        <w:t xml:space="preserve"> </w:t>
      </w:r>
      <w:r>
        <w:t>die</w:t>
      </w:r>
      <w:r>
        <w:rPr>
          <w:spacing w:val="-6"/>
        </w:rPr>
        <w:t xml:space="preserve"> </w:t>
      </w:r>
      <w:r>
        <w:t>Vielfalt</w:t>
      </w:r>
      <w:r>
        <w:rPr>
          <w:spacing w:val="-7"/>
        </w:rPr>
        <w:t xml:space="preserve"> </w:t>
      </w:r>
      <w:r>
        <w:t>der</w:t>
      </w:r>
      <w:r>
        <w:rPr>
          <w:spacing w:val="-6"/>
        </w:rPr>
        <w:t xml:space="preserve"> </w:t>
      </w:r>
      <w:r>
        <w:t>Nutzungstypen</w:t>
      </w:r>
      <w:r>
        <w:rPr>
          <w:spacing w:val="-5"/>
        </w:rPr>
        <w:t xml:space="preserve"> </w:t>
      </w:r>
      <w:r>
        <w:t>und Biotoptypen, die die kleinsten Einheiten eines Ökosystems mit einheitlichen Standortbedingungen darstellen, für den Untersuchungs</w:t>
      </w:r>
      <w:r w:rsidR="002900C1">
        <w:softHyphen/>
      </w:r>
      <w:r>
        <w:t>raum</w:t>
      </w:r>
      <w:r>
        <w:rPr>
          <w:spacing w:val="-2"/>
        </w:rPr>
        <w:t xml:space="preserve"> </w:t>
      </w:r>
      <w:r>
        <w:t>beschreiben.</w:t>
      </w:r>
      <w:r w:rsidR="00936C5D">
        <w:t xml:space="preserve"> </w:t>
      </w:r>
      <w:r>
        <w:t>Die</w:t>
      </w:r>
      <w:r>
        <w:rPr>
          <w:spacing w:val="-21"/>
        </w:rPr>
        <w:t xml:space="preserve"> </w:t>
      </w:r>
      <w:r>
        <w:t>Ökosystemvielfalt</w:t>
      </w:r>
      <w:r>
        <w:rPr>
          <w:spacing w:val="-18"/>
        </w:rPr>
        <w:t xml:space="preserve"> </w:t>
      </w:r>
      <w:r>
        <w:t>der</w:t>
      </w:r>
      <w:r>
        <w:rPr>
          <w:spacing w:val="-19"/>
        </w:rPr>
        <w:t xml:space="preserve"> </w:t>
      </w:r>
      <w:r>
        <w:t>Erweiterungsfläche</w:t>
      </w:r>
      <w:r>
        <w:rPr>
          <w:spacing w:val="-21"/>
        </w:rPr>
        <w:t xml:space="preserve"> </w:t>
      </w:r>
      <w:r>
        <w:t>selbst</w:t>
      </w:r>
      <w:r>
        <w:rPr>
          <w:spacing w:val="-21"/>
        </w:rPr>
        <w:t xml:space="preserve"> </w:t>
      </w:r>
      <w:r>
        <w:t>ist</w:t>
      </w:r>
      <w:r>
        <w:rPr>
          <w:spacing w:val="-20"/>
        </w:rPr>
        <w:t xml:space="preserve"> </w:t>
      </w:r>
      <w:r>
        <w:t>bedingt</w:t>
      </w:r>
      <w:r>
        <w:rPr>
          <w:spacing w:val="-19"/>
        </w:rPr>
        <w:t xml:space="preserve"> </w:t>
      </w:r>
      <w:r>
        <w:t>durch</w:t>
      </w:r>
      <w:r>
        <w:rPr>
          <w:spacing w:val="-19"/>
        </w:rPr>
        <w:t xml:space="preserve"> </w:t>
      </w:r>
      <w:r>
        <w:t>die intensive</w:t>
      </w:r>
      <w:r>
        <w:rPr>
          <w:spacing w:val="-18"/>
        </w:rPr>
        <w:t xml:space="preserve"> </w:t>
      </w:r>
      <w:r>
        <w:t>ackerbauliche</w:t>
      </w:r>
      <w:r>
        <w:rPr>
          <w:spacing w:val="-18"/>
        </w:rPr>
        <w:t xml:space="preserve"> </w:t>
      </w:r>
      <w:r>
        <w:t>Nutzung</w:t>
      </w:r>
      <w:r>
        <w:rPr>
          <w:spacing w:val="-15"/>
        </w:rPr>
        <w:t xml:space="preserve"> </w:t>
      </w:r>
      <w:r>
        <w:t>als</w:t>
      </w:r>
      <w:r>
        <w:rPr>
          <w:spacing w:val="-17"/>
        </w:rPr>
        <w:t xml:space="preserve"> </w:t>
      </w:r>
      <w:r>
        <w:t>äußerst</w:t>
      </w:r>
      <w:r>
        <w:rPr>
          <w:spacing w:val="-15"/>
        </w:rPr>
        <w:t xml:space="preserve"> </w:t>
      </w:r>
      <w:r>
        <w:t>gering</w:t>
      </w:r>
      <w:r>
        <w:rPr>
          <w:spacing w:val="-15"/>
        </w:rPr>
        <w:t xml:space="preserve"> </w:t>
      </w:r>
      <w:r>
        <w:t>einzustufen.</w:t>
      </w:r>
      <w:r>
        <w:rPr>
          <w:spacing w:val="-17"/>
        </w:rPr>
        <w:t xml:space="preserve"> </w:t>
      </w:r>
      <w:r>
        <w:t>Dies</w:t>
      </w:r>
      <w:r>
        <w:rPr>
          <w:spacing w:val="-16"/>
        </w:rPr>
        <w:t xml:space="preserve"> </w:t>
      </w:r>
      <w:r>
        <w:t>gilt auch für die Ackerflächen im weiteren Untersuchungsraum. Eine Anreicherung der Vielfalt ist lediglich durch die nur vereinzelt vorhandenen kleinflächigen Gehölzbestände und die im Untersuchungs</w:t>
      </w:r>
      <w:r w:rsidR="002900C1">
        <w:softHyphen/>
      </w:r>
      <w:r>
        <w:t>raum vorhandenen teils rekultivierten, teils aus Pionierstandorten bestehenden ehemaligen und noch betriebenen Abgrabungsbereiche</w:t>
      </w:r>
      <w:r>
        <w:rPr>
          <w:spacing w:val="-2"/>
        </w:rPr>
        <w:t xml:space="preserve"> </w:t>
      </w:r>
      <w:r>
        <w:t>gegeben.</w:t>
      </w:r>
    </w:p>
    <w:p w14:paraId="6D7991A3" w14:textId="77777777" w:rsidR="00E17E64" w:rsidRDefault="00E17E64">
      <w:pPr>
        <w:pStyle w:val="Textkrper"/>
        <w:spacing w:before="4"/>
        <w:rPr>
          <w:sz w:val="25"/>
        </w:rPr>
      </w:pPr>
    </w:p>
    <w:p w14:paraId="6BD4FB3F" w14:textId="77777777" w:rsidR="00E17E64" w:rsidRDefault="00A34BBB">
      <w:pPr>
        <w:pStyle w:val="Textkrper"/>
        <w:spacing w:line="295" w:lineRule="auto"/>
        <w:ind w:left="2805" w:right="289"/>
        <w:jc w:val="both"/>
      </w:pPr>
      <w:r>
        <w:t>Aufgrund der geringen Ökosystemvielfalt ist auch die Artenvielfalt auf der</w:t>
      </w:r>
      <w:r>
        <w:rPr>
          <w:spacing w:val="-17"/>
        </w:rPr>
        <w:t xml:space="preserve"> </w:t>
      </w:r>
      <w:r>
        <w:t>Erweiterungsfläche</w:t>
      </w:r>
      <w:r>
        <w:rPr>
          <w:spacing w:val="-16"/>
        </w:rPr>
        <w:t xml:space="preserve"> </w:t>
      </w:r>
      <w:r>
        <w:t>und</w:t>
      </w:r>
      <w:r>
        <w:rPr>
          <w:spacing w:val="-19"/>
        </w:rPr>
        <w:t xml:space="preserve"> </w:t>
      </w:r>
      <w:r>
        <w:t>im</w:t>
      </w:r>
      <w:r>
        <w:rPr>
          <w:spacing w:val="-17"/>
        </w:rPr>
        <w:t xml:space="preserve"> </w:t>
      </w:r>
      <w:r>
        <w:t>Untersuchungsraum</w:t>
      </w:r>
      <w:r>
        <w:rPr>
          <w:spacing w:val="-16"/>
        </w:rPr>
        <w:t xml:space="preserve"> </w:t>
      </w:r>
      <w:r>
        <w:t>stark</w:t>
      </w:r>
      <w:r>
        <w:rPr>
          <w:spacing w:val="-15"/>
        </w:rPr>
        <w:t xml:space="preserve"> </w:t>
      </w:r>
      <w:r>
        <w:t>eingeschränkt, da</w:t>
      </w:r>
      <w:r>
        <w:rPr>
          <w:spacing w:val="-13"/>
        </w:rPr>
        <w:t xml:space="preserve"> </w:t>
      </w:r>
      <w:r>
        <w:t>der</w:t>
      </w:r>
      <w:r>
        <w:rPr>
          <w:spacing w:val="-12"/>
        </w:rPr>
        <w:t xml:space="preserve"> </w:t>
      </w:r>
      <w:r>
        <w:t>Großteil</w:t>
      </w:r>
      <w:r>
        <w:rPr>
          <w:spacing w:val="-11"/>
        </w:rPr>
        <w:t xml:space="preserve"> </w:t>
      </w:r>
      <w:r>
        <w:t>von</w:t>
      </w:r>
      <w:r>
        <w:rPr>
          <w:spacing w:val="-12"/>
        </w:rPr>
        <w:t xml:space="preserve"> </w:t>
      </w:r>
      <w:r>
        <w:t>intensiv</w:t>
      </w:r>
      <w:r>
        <w:rPr>
          <w:spacing w:val="-14"/>
        </w:rPr>
        <w:t xml:space="preserve"> </w:t>
      </w:r>
      <w:r>
        <w:t>genutzten</w:t>
      </w:r>
      <w:r>
        <w:rPr>
          <w:spacing w:val="-12"/>
        </w:rPr>
        <w:t xml:space="preserve"> </w:t>
      </w:r>
      <w:r>
        <w:t>Ackerflächen</w:t>
      </w:r>
      <w:r>
        <w:rPr>
          <w:spacing w:val="-13"/>
        </w:rPr>
        <w:t xml:space="preserve"> </w:t>
      </w:r>
      <w:r>
        <w:t>eingenommen</w:t>
      </w:r>
      <w:r>
        <w:rPr>
          <w:spacing w:val="-13"/>
        </w:rPr>
        <w:t xml:space="preserve"> </w:t>
      </w:r>
      <w:r>
        <w:t>wird, die für zahlreiche Tiergruppen wenig geeignete Habitate darstellen. Deutlich</w:t>
      </w:r>
      <w:r>
        <w:rPr>
          <w:spacing w:val="-16"/>
        </w:rPr>
        <w:t xml:space="preserve"> </w:t>
      </w:r>
      <w:r>
        <w:t>erhöht</w:t>
      </w:r>
      <w:r>
        <w:rPr>
          <w:spacing w:val="-15"/>
        </w:rPr>
        <w:t xml:space="preserve"> </w:t>
      </w:r>
      <w:r>
        <w:t>ist</w:t>
      </w:r>
      <w:r>
        <w:rPr>
          <w:spacing w:val="-15"/>
        </w:rPr>
        <w:t xml:space="preserve"> </w:t>
      </w:r>
      <w:r>
        <w:t>wiederum</w:t>
      </w:r>
      <w:r>
        <w:rPr>
          <w:spacing w:val="-15"/>
        </w:rPr>
        <w:t xml:space="preserve"> </w:t>
      </w:r>
      <w:r>
        <w:t>die</w:t>
      </w:r>
      <w:r>
        <w:rPr>
          <w:spacing w:val="-16"/>
        </w:rPr>
        <w:t xml:space="preserve"> </w:t>
      </w:r>
      <w:r>
        <w:t>Artenvielfalt</w:t>
      </w:r>
      <w:r>
        <w:rPr>
          <w:spacing w:val="-17"/>
        </w:rPr>
        <w:t xml:space="preserve"> </w:t>
      </w:r>
      <w:r>
        <w:t>im</w:t>
      </w:r>
      <w:r>
        <w:rPr>
          <w:spacing w:val="-14"/>
        </w:rPr>
        <w:t xml:space="preserve"> </w:t>
      </w:r>
      <w:r>
        <w:t>Bereich</w:t>
      </w:r>
      <w:r>
        <w:rPr>
          <w:spacing w:val="-16"/>
        </w:rPr>
        <w:t xml:space="preserve"> </w:t>
      </w:r>
      <w:r>
        <w:t>der</w:t>
      </w:r>
      <w:r>
        <w:rPr>
          <w:spacing w:val="-14"/>
        </w:rPr>
        <w:t xml:space="preserve"> </w:t>
      </w:r>
      <w:r>
        <w:t>ehemaligen Abgrabungen. Hier kommen auch seltene Arten vor. Auch die Gehölz- und Gebüschbestände des Raumes weisen eine gewisse Artenvielfalt auf.</w:t>
      </w:r>
    </w:p>
    <w:p w14:paraId="64B7826A" w14:textId="77777777" w:rsidR="00E17E64" w:rsidRDefault="00E17E64">
      <w:pPr>
        <w:pStyle w:val="Textkrper"/>
        <w:spacing w:before="5"/>
        <w:rPr>
          <w:sz w:val="25"/>
        </w:rPr>
      </w:pPr>
    </w:p>
    <w:p w14:paraId="6F131750" w14:textId="77777777" w:rsidR="00E17E64" w:rsidRDefault="00A34BBB">
      <w:pPr>
        <w:pStyle w:val="Textkrper"/>
        <w:spacing w:line="295" w:lineRule="auto"/>
        <w:ind w:left="2805" w:right="294"/>
        <w:jc w:val="both"/>
      </w:pPr>
      <w:r>
        <w:t>Die genetische Vielfalt innerhalb einer Spezies ist wesentlich für den Erhaltungszustand einer Population. Austauschbeziehungen benach</w:t>
      </w:r>
      <w:r w:rsidR="001C6ADA">
        <w:softHyphen/>
      </w:r>
      <w:r>
        <w:t>barter Populationen sind zudem Grundlage für den Erhalt der genetischen Vielfalt. Als biotopverbindende Elemente, die solche Austauschbeziehungen ermöglichen, sind in der strukturarmen Land</w:t>
      </w:r>
      <w:r w:rsidR="001C6ADA">
        <w:softHyphen/>
      </w:r>
      <w:r>
        <w:t>schaft insbesondere die rekultivierten Abgrabungsbereiche zu nennen.</w:t>
      </w:r>
    </w:p>
    <w:p w14:paraId="4A724D1A" w14:textId="77777777" w:rsidR="00E17E64" w:rsidRDefault="00E17E64">
      <w:pPr>
        <w:pStyle w:val="Textkrper"/>
        <w:spacing w:before="4"/>
        <w:rPr>
          <w:sz w:val="25"/>
        </w:rPr>
      </w:pPr>
    </w:p>
    <w:p w14:paraId="1E04ADCC" w14:textId="77777777" w:rsidR="00E17E64" w:rsidRDefault="00A34BBB">
      <w:pPr>
        <w:pStyle w:val="Textkrper"/>
        <w:spacing w:line="295" w:lineRule="auto"/>
        <w:ind w:left="2805" w:right="289"/>
        <w:jc w:val="both"/>
      </w:pPr>
      <w:r>
        <w:t xml:space="preserve">Der „Eschmarer See“ und in südlicher Fortsetzung Flächen des Betriebsstandortes der </w:t>
      </w:r>
      <w:r w:rsidR="00D7565E">
        <w:t>Vorhabenträgerin</w:t>
      </w:r>
      <w:r>
        <w:t xml:space="preserve"> sind als Biotopverbundflächen von</w:t>
      </w:r>
      <w:r>
        <w:rPr>
          <w:spacing w:val="-11"/>
        </w:rPr>
        <w:t xml:space="preserve"> </w:t>
      </w:r>
      <w:r>
        <w:t>herausragender</w:t>
      </w:r>
      <w:r>
        <w:rPr>
          <w:spacing w:val="-10"/>
        </w:rPr>
        <w:t xml:space="preserve"> </w:t>
      </w:r>
      <w:r>
        <w:t>Bedeutung</w:t>
      </w:r>
      <w:r>
        <w:rPr>
          <w:spacing w:val="-11"/>
        </w:rPr>
        <w:t xml:space="preserve"> </w:t>
      </w:r>
      <w:r>
        <w:t>für</w:t>
      </w:r>
      <w:r>
        <w:rPr>
          <w:spacing w:val="-13"/>
        </w:rPr>
        <w:t xml:space="preserve"> </w:t>
      </w:r>
      <w:r>
        <w:t>den</w:t>
      </w:r>
      <w:r>
        <w:rPr>
          <w:spacing w:val="-10"/>
        </w:rPr>
        <w:t xml:space="preserve"> </w:t>
      </w:r>
      <w:r>
        <w:t>Biotopverbund</w:t>
      </w:r>
      <w:r>
        <w:rPr>
          <w:spacing w:val="-8"/>
        </w:rPr>
        <w:t xml:space="preserve"> </w:t>
      </w:r>
      <w:r>
        <w:t>eingetragen.</w:t>
      </w:r>
      <w:r>
        <w:rPr>
          <w:spacing w:val="-10"/>
        </w:rPr>
        <w:t xml:space="preserve"> </w:t>
      </w:r>
      <w:r>
        <w:t>Der Wechsel aus vielgestaltigen Biotopkomplexen und Abgrabungs</w:t>
      </w:r>
      <w:r w:rsidR="001C6ADA">
        <w:softHyphen/>
      </w:r>
      <w:r>
        <w:t>gewässern dient als Lebensraum für gefährdete Amphibien- und Insektenarten und trägt somit zur Anreicherung der biologischen Vielfalt des Landschaftsraumes maßgeblich</w:t>
      </w:r>
      <w:r>
        <w:rPr>
          <w:spacing w:val="-7"/>
        </w:rPr>
        <w:t xml:space="preserve"> </w:t>
      </w:r>
      <w:r>
        <w:t>bei.</w:t>
      </w:r>
    </w:p>
    <w:p w14:paraId="348C2C4C" w14:textId="77777777" w:rsidR="00E17E64" w:rsidRDefault="00E17E64">
      <w:pPr>
        <w:pStyle w:val="Textkrper"/>
        <w:spacing w:before="3"/>
        <w:rPr>
          <w:sz w:val="25"/>
        </w:rPr>
      </w:pPr>
    </w:p>
    <w:p w14:paraId="008C3A80" w14:textId="77777777" w:rsidR="00E17E64" w:rsidRDefault="00A34BBB">
      <w:pPr>
        <w:pStyle w:val="Textkrper"/>
        <w:spacing w:before="1" w:line="295" w:lineRule="auto"/>
        <w:ind w:left="2805" w:right="292"/>
        <w:jc w:val="both"/>
      </w:pPr>
      <w:r>
        <w:t>In der intensiv genutzten Kulturlandschaft unterliegt das Schutzgut Tiere, Pflanzen und biologische Vielfalt bereits erheblichen bestehenden Belastungen. Die strukturelle Vielfalt ist durch die bestehenden Monokulturen stark herabgesetzt. Offenlandbereiche wurden durch intensive landwirtschaftliche Nutzung, beispielsweise durch Einsatz von Dünger und Pflanzenschutzmitteln und Ausräumung von Vegetations</w:t>
      </w:r>
      <w:r w:rsidR="001C6ADA">
        <w:softHyphen/>
      </w:r>
      <w:r>
        <w:t>strukturen, verändert und damit der darauf angewiesenen Flora und Fauna als Habitat entzogen bzw. die Habitateignung in starkem Maße verringert.</w:t>
      </w:r>
    </w:p>
    <w:p w14:paraId="1EAD00A4" w14:textId="77777777" w:rsidR="00E17E64" w:rsidRDefault="00E17E64">
      <w:pPr>
        <w:pStyle w:val="Textkrper"/>
        <w:spacing w:before="5"/>
        <w:rPr>
          <w:sz w:val="25"/>
        </w:rPr>
      </w:pPr>
    </w:p>
    <w:p w14:paraId="6DFE59A3" w14:textId="77777777" w:rsidR="00E17E64" w:rsidRDefault="00A34BBB" w:rsidP="002E233C">
      <w:pPr>
        <w:pStyle w:val="Textkrper"/>
        <w:spacing w:line="295" w:lineRule="auto"/>
        <w:ind w:left="2805" w:right="290"/>
        <w:jc w:val="both"/>
      </w:pPr>
      <w:r>
        <w:t>Auch in den innerhalb der ansonsten ausgeräumten Ackerflächen liegenden Gehölzbeständen, die aufgrund ihrer geringen Ausdehnung</w:t>
      </w:r>
      <w:r w:rsidR="002E233C">
        <w:t xml:space="preserve"> </w:t>
      </w:r>
      <w:r>
        <w:t>durch die anthropogene Nutzung beeinflusst sind, ist die Eignung als Tierlebensraum deutlich herabgesetzt.</w:t>
      </w:r>
    </w:p>
    <w:p w14:paraId="51C1A130" w14:textId="77777777" w:rsidR="00E17E64" w:rsidRDefault="00E17E64">
      <w:pPr>
        <w:pStyle w:val="Textkrper"/>
        <w:spacing w:before="5"/>
        <w:rPr>
          <w:sz w:val="24"/>
        </w:rPr>
      </w:pPr>
    </w:p>
    <w:p w14:paraId="0C517DF1" w14:textId="77777777" w:rsidR="00E17E64" w:rsidRDefault="00A34BBB">
      <w:pPr>
        <w:pStyle w:val="Textkrper"/>
        <w:spacing w:before="1" w:line="295" w:lineRule="auto"/>
        <w:ind w:left="2805" w:right="293"/>
        <w:jc w:val="both"/>
      </w:pPr>
      <w:r>
        <w:t>Die Gewinnungstätigkeiten und die damit verbundenen Transport</w:t>
      </w:r>
      <w:r w:rsidR="001C6ADA">
        <w:softHyphen/>
      </w:r>
      <w:r>
        <w:t>bewegungen der bestehenden Abgrabungen stellen zwar eine Vorbelastung dar. In den Abschnitten geringer Tätigkeit tragen aber</w:t>
      </w:r>
      <w:r>
        <w:rPr>
          <w:spacing w:val="-36"/>
        </w:rPr>
        <w:t xml:space="preserve"> </w:t>
      </w:r>
      <w:r>
        <w:t>die durch den Abbau entstehenden Strukturen und Veränderungen ebenso wie die bereits rekultivierten Flächen zu einer deutlichen Erhöhung der Artenvielfalt</w:t>
      </w:r>
      <w:r>
        <w:rPr>
          <w:spacing w:val="-1"/>
        </w:rPr>
        <w:t xml:space="preserve"> </w:t>
      </w:r>
      <w:r>
        <w:t>bei.</w:t>
      </w:r>
    </w:p>
    <w:p w14:paraId="2D592F50" w14:textId="77777777" w:rsidR="00E17E64" w:rsidRDefault="00E17E64">
      <w:pPr>
        <w:pStyle w:val="Textkrper"/>
        <w:spacing w:before="2"/>
        <w:rPr>
          <w:sz w:val="25"/>
        </w:rPr>
      </w:pPr>
    </w:p>
    <w:p w14:paraId="5178E2B5" w14:textId="77777777" w:rsidR="00E17E64" w:rsidRDefault="00A34BBB">
      <w:pPr>
        <w:pStyle w:val="Textkrper"/>
        <w:spacing w:line="295" w:lineRule="auto"/>
        <w:ind w:left="2805" w:right="290"/>
        <w:jc w:val="both"/>
      </w:pPr>
      <w:r>
        <w:t>Die stark befahrene L 332 n bewirkt neben den verkehrlichen Emissionen einen Zerschneidungseffekt, der sich negativ auf die Habitateignung der angrenzenden Flächen für die Fauna auswirkt.</w:t>
      </w:r>
    </w:p>
    <w:p w14:paraId="259E2102" w14:textId="77777777" w:rsidR="00E17E64" w:rsidRDefault="00E17E64">
      <w:pPr>
        <w:pStyle w:val="Textkrper"/>
        <w:rPr>
          <w:sz w:val="25"/>
        </w:rPr>
      </w:pPr>
    </w:p>
    <w:p w14:paraId="3E6508BE" w14:textId="77777777" w:rsidR="00E17E64" w:rsidRDefault="00A34BBB">
      <w:pPr>
        <w:pStyle w:val="Textkrper"/>
        <w:spacing w:line="295" w:lineRule="auto"/>
        <w:ind w:left="2805" w:right="296"/>
        <w:jc w:val="both"/>
      </w:pPr>
      <w:r>
        <w:t>Insgesamt</w:t>
      </w:r>
      <w:r>
        <w:rPr>
          <w:spacing w:val="-7"/>
        </w:rPr>
        <w:t xml:space="preserve"> </w:t>
      </w:r>
      <w:r>
        <w:t>ist</w:t>
      </w:r>
      <w:r>
        <w:rPr>
          <w:spacing w:val="-7"/>
        </w:rPr>
        <w:t xml:space="preserve"> </w:t>
      </w:r>
      <w:r>
        <w:t>von</w:t>
      </w:r>
      <w:r>
        <w:rPr>
          <w:spacing w:val="-7"/>
        </w:rPr>
        <w:t xml:space="preserve"> </w:t>
      </w:r>
      <w:r>
        <w:t>einer</w:t>
      </w:r>
      <w:r>
        <w:rPr>
          <w:spacing w:val="-6"/>
        </w:rPr>
        <w:t xml:space="preserve"> </w:t>
      </w:r>
      <w:r>
        <w:t>starken</w:t>
      </w:r>
      <w:r>
        <w:rPr>
          <w:spacing w:val="-6"/>
        </w:rPr>
        <w:t xml:space="preserve"> </w:t>
      </w:r>
      <w:r>
        <w:t>Vorbelastung</w:t>
      </w:r>
      <w:r>
        <w:rPr>
          <w:spacing w:val="-7"/>
        </w:rPr>
        <w:t xml:space="preserve"> </w:t>
      </w:r>
      <w:r>
        <w:t>der</w:t>
      </w:r>
      <w:r>
        <w:rPr>
          <w:spacing w:val="-9"/>
        </w:rPr>
        <w:t xml:space="preserve"> </w:t>
      </w:r>
      <w:r>
        <w:t>Vorhabenfläche</w:t>
      </w:r>
      <w:r>
        <w:rPr>
          <w:spacing w:val="-8"/>
        </w:rPr>
        <w:t xml:space="preserve"> </w:t>
      </w:r>
      <w:r>
        <w:t>durch die anthropogene Überformung im Untersuchungsraum</w:t>
      </w:r>
      <w:r>
        <w:rPr>
          <w:spacing w:val="-15"/>
        </w:rPr>
        <w:t xml:space="preserve"> </w:t>
      </w:r>
      <w:r>
        <w:t>auszugehen.</w:t>
      </w:r>
    </w:p>
    <w:p w14:paraId="450D31A5" w14:textId="77777777" w:rsidR="00E17E64" w:rsidRDefault="00E17E64">
      <w:pPr>
        <w:pStyle w:val="Textkrper"/>
        <w:spacing w:before="10"/>
        <w:rPr>
          <w:sz w:val="24"/>
        </w:rPr>
      </w:pPr>
    </w:p>
    <w:p w14:paraId="263671DE" w14:textId="77777777" w:rsidR="00E17E64" w:rsidRDefault="00A34BBB">
      <w:pPr>
        <w:pStyle w:val="Textkrper"/>
        <w:spacing w:line="295" w:lineRule="auto"/>
        <w:ind w:left="2805" w:right="295"/>
        <w:jc w:val="both"/>
      </w:pPr>
      <w:r>
        <w:t>Bereits die Standortwahl ist von wesentlicher Bedeutung für die Vermeidung und Minimierung von Eingriffen. Zur Eingriffsvermeidung wurde</w:t>
      </w:r>
      <w:r>
        <w:rPr>
          <w:spacing w:val="-12"/>
        </w:rPr>
        <w:t xml:space="preserve"> </w:t>
      </w:r>
      <w:r>
        <w:t>der</w:t>
      </w:r>
      <w:r>
        <w:rPr>
          <w:spacing w:val="-10"/>
        </w:rPr>
        <w:t xml:space="preserve"> </w:t>
      </w:r>
      <w:r>
        <w:t>Standort</w:t>
      </w:r>
      <w:r>
        <w:rPr>
          <w:spacing w:val="-9"/>
        </w:rPr>
        <w:t xml:space="preserve"> </w:t>
      </w:r>
      <w:r>
        <w:t>bereits</w:t>
      </w:r>
      <w:r>
        <w:rPr>
          <w:spacing w:val="-10"/>
        </w:rPr>
        <w:t xml:space="preserve"> </w:t>
      </w:r>
      <w:r>
        <w:t>im</w:t>
      </w:r>
      <w:r>
        <w:rPr>
          <w:spacing w:val="-9"/>
        </w:rPr>
        <w:t xml:space="preserve"> </w:t>
      </w:r>
      <w:r>
        <w:t>frühen</w:t>
      </w:r>
      <w:r>
        <w:rPr>
          <w:spacing w:val="-8"/>
        </w:rPr>
        <w:t xml:space="preserve"> </w:t>
      </w:r>
      <w:r>
        <w:t>Planungsstadium</w:t>
      </w:r>
      <w:r>
        <w:rPr>
          <w:spacing w:val="-9"/>
        </w:rPr>
        <w:t xml:space="preserve"> </w:t>
      </w:r>
      <w:r>
        <w:t>so</w:t>
      </w:r>
      <w:r>
        <w:rPr>
          <w:spacing w:val="-11"/>
        </w:rPr>
        <w:t xml:space="preserve"> </w:t>
      </w:r>
      <w:r>
        <w:t>gewählt,</w:t>
      </w:r>
      <w:r>
        <w:rPr>
          <w:spacing w:val="-11"/>
        </w:rPr>
        <w:t xml:space="preserve"> </w:t>
      </w:r>
      <w:r>
        <w:t>dass ökologisch sensible Bereiche nicht berührt</w:t>
      </w:r>
      <w:r>
        <w:rPr>
          <w:spacing w:val="-4"/>
        </w:rPr>
        <w:t xml:space="preserve"> </w:t>
      </w:r>
      <w:r>
        <w:t>werden.</w:t>
      </w:r>
    </w:p>
    <w:p w14:paraId="11BB0CD8" w14:textId="77777777" w:rsidR="00E17E64" w:rsidRDefault="00E17E64">
      <w:pPr>
        <w:pStyle w:val="Textkrper"/>
        <w:rPr>
          <w:sz w:val="25"/>
        </w:rPr>
      </w:pPr>
    </w:p>
    <w:p w14:paraId="4FE880FA" w14:textId="77777777" w:rsidR="00E17E64" w:rsidRDefault="00A34BBB">
      <w:pPr>
        <w:pStyle w:val="Textkrper"/>
        <w:spacing w:line="295" w:lineRule="auto"/>
        <w:ind w:left="2805" w:right="295"/>
        <w:jc w:val="both"/>
      </w:pPr>
      <w:r>
        <w:t>Über die Standortwahl hinaus sind zusammenfassend folgende Maßnahmen vorgesehen:</w:t>
      </w:r>
    </w:p>
    <w:p w14:paraId="25A8CDBD" w14:textId="77777777" w:rsidR="00E17E64" w:rsidRDefault="00E17E64">
      <w:pPr>
        <w:pStyle w:val="Textkrper"/>
        <w:spacing w:before="11"/>
        <w:rPr>
          <w:sz w:val="24"/>
        </w:rPr>
      </w:pPr>
    </w:p>
    <w:p w14:paraId="57E99A1C" w14:textId="77777777" w:rsidR="00E17E64" w:rsidRDefault="00A34BBB">
      <w:pPr>
        <w:pStyle w:val="Listenabsatz"/>
        <w:numPr>
          <w:ilvl w:val="3"/>
          <w:numId w:val="21"/>
        </w:numPr>
        <w:tabs>
          <w:tab w:val="left" w:pos="3373"/>
        </w:tabs>
        <w:spacing w:line="295" w:lineRule="auto"/>
        <w:ind w:right="292"/>
        <w:jc w:val="both"/>
        <w:rPr>
          <w:sz w:val="20"/>
        </w:rPr>
      </w:pPr>
      <w:r>
        <w:rPr>
          <w:sz w:val="20"/>
        </w:rPr>
        <w:t>Bauzeitenregelung</w:t>
      </w:r>
      <w:r>
        <w:rPr>
          <w:spacing w:val="-16"/>
          <w:sz w:val="20"/>
        </w:rPr>
        <w:t xml:space="preserve"> </w:t>
      </w:r>
      <w:r>
        <w:rPr>
          <w:sz w:val="20"/>
        </w:rPr>
        <w:t>für</w:t>
      </w:r>
      <w:r>
        <w:rPr>
          <w:spacing w:val="-15"/>
          <w:sz w:val="20"/>
        </w:rPr>
        <w:t xml:space="preserve"> </w:t>
      </w:r>
      <w:r>
        <w:rPr>
          <w:sz w:val="20"/>
        </w:rPr>
        <w:t>die</w:t>
      </w:r>
      <w:r>
        <w:rPr>
          <w:spacing w:val="-16"/>
          <w:sz w:val="20"/>
        </w:rPr>
        <w:t xml:space="preserve"> </w:t>
      </w:r>
      <w:r>
        <w:rPr>
          <w:sz w:val="20"/>
        </w:rPr>
        <w:t>Räumung</w:t>
      </w:r>
      <w:r>
        <w:rPr>
          <w:spacing w:val="-15"/>
          <w:sz w:val="20"/>
        </w:rPr>
        <w:t xml:space="preserve"> </w:t>
      </w:r>
      <w:r>
        <w:rPr>
          <w:sz w:val="20"/>
        </w:rPr>
        <w:t>der</w:t>
      </w:r>
      <w:r>
        <w:rPr>
          <w:spacing w:val="-16"/>
          <w:sz w:val="20"/>
        </w:rPr>
        <w:t xml:space="preserve"> </w:t>
      </w:r>
      <w:r>
        <w:rPr>
          <w:sz w:val="20"/>
        </w:rPr>
        <w:t>Ackerflur</w:t>
      </w:r>
      <w:r>
        <w:rPr>
          <w:spacing w:val="-16"/>
          <w:sz w:val="20"/>
        </w:rPr>
        <w:t xml:space="preserve"> </w:t>
      </w:r>
      <w:r>
        <w:rPr>
          <w:sz w:val="20"/>
        </w:rPr>
        <w:t>zur</w:t>
      </w:r>
      <w:r>
        <w:rPr>
          <w:spacing w:val="-16"/>
          <w:sz w:val="20"/>
        </w:rPr>
        <w:t xml:space="preserve"> </w:t>
      </w:r>
      <w:r>
        <w:rPr>
          <w:sz w:val="20"/>
        </w:rPr>
        <w:t>Vorbereitung des Bodenabbaus zwischen Mitte August und Ende März zum Schutz der Feldlerche und die nicht planungsrelevanten Bodenbrüter</w:t>
      </w:r>
    </w:p>
    <w:p w14:paraId="37CA04D5" w14:textId="77777777" w:rsidR="00E17E64" w:rsidRDefault="00A34BBB">
      <w:pPr>
        <w:pStyle w:val="Listenabsatz"/>
        <w:numPr>
          <w:ilvl w:val="3"/>
          <w:numId w:val="21"/>
        </w:numPr>
        <w:tabs>
          <w:tab w:val="left" w:pos="3373"/>
        </w:tabs>
        <w:spacing w:before="2" w:line="295" w:lineRule="auto"/>
        <w:ind w:right="294"/>
        <w:jc w:val="both"/>
        <w:rPr>
          <w:sz w:val="20"/>
        </w:rPr>
      </w:pPr>
      <w:r>
        <w:rPr>
          <w:sz w:val="20"/>
        </w:rPr>
        <w:t>Ist die Einhaltung dieser Bauzeiten nicht möglich, kann bei vorheriger Kontrolle der Flächen durch entsprechende Fachleute und einem negativen Nachweisergebnis davon abgewichen werden.</w:t>
      </w:r>
    </w:p>
    <w:p w14:paraId="5C281EFE" w14:textId="77777777" w:rsidR="00D7565E" w:rsidRDefault="00D7565E" w:rsidP="00D7565E">
      <w:pPr>
        <w:pStyle w:val="Listenabsatz"/>
        <w:numPr>
          <w:ilvl w:val="3"/>
          <w:numId w:val="21"/>
        </w:numPr>
        <w:tabs>
          <w:tab w:val="left" w:pos="3373"/>
        </w:tabs>
        <w:spacing w:before="2" w:line="295" w:lineRule="auto"/>
        <w:ind w:right="294"/>
        <w:jc w:val="both"/>
        <w:rPr>
          <w:sz w:val="20"/>
        </w:rPr>
      </w:pPr>
      <w:r w:rsidRPr="00D7565E">
        <w:rPr>
          <w:sz w:val="20"/>
        </w:rPr>
        <w:t>Bauzeitenregelung für die Aufstellung der Förderbandanlage zu Vermeidung von Störungen</w:t>
      </w:r>
      <w:r>
        <w:rPr>
          <w:sz w:val="20"/>
        </w:rPr>
        <w:t xml:space="preserve"> </w:t>
      </w:r>
      <w:r w:rsidRPr="00D7565E">
        <w:rPr>
          <w:sz w:val="20"/>
        </w:rPr>
        <w:t>der Feldlerche und von Bluthänfling, Feldschwirl und Schwarzkehlchen in den angrenzenden</w:t>
      </w:r>
      <w:r>
        <w:rPr>
          <w:sz w:val="20"/>
        </w:rPr>
        <w:t xml:space="preserve"> </w:t>
      </w:r>
      <w:r w:rsidRPr="00D7565E">
        <w:rPr>
          <w:sz w:val="20"/>
        </w:rPr>
        <w:t>Gehölzen und Brachflächen</w:t>
      </w:r>
    </w:p>
    <w:p w14:paraId="0A39D849" w14:textId="77777777" w:rsidR="00D7565E" w:rsidRDefault="00D7565E" w:rsidP="00D7565E">
      <w:pPr>
        <w:pStyle w:val="Listenabsatz"/>
        <w:numPr>
          <w:ilvl w:val="3"/>
          <w:numId w:val="21"/>
        </w:numPr>
        <w:tabs>
          <w:tab w:val="left" w:pos="3373"/>
        </w:tabs>
        <w:spacing w:before="2" w:line="295" w:lineRule="auto"/>
        <w:ind w:right="294"/>
        <w:jc w:val="both"/>
        <w:rPr>
          <w:sz w:val="20"/>
        </w:rPr>
      </w:pPr>
      <w:r w:rsidRPr="00D7565E">
        <w:rPr>
          <w:sz w:val="20"/>
        </w:rPr>
        <w:t>Überprüfung der zukünftigen Abbauflächen in den jeweils neu zu beanspruchenden Teilabschnitten</w:t>
      </w:r>
      <w:r>
        <w:rPr>
          <w:sz w:val="20"/>
        </w:rPr>
        <w:t xml:space="preserve"> </w:t>
      </w:r>
      <w:r w:rsidRPr="00D7565E">
        <w:rPr>
          <w:sz w:val="20"/>
        </w:rPr>
        <w:t>auf das konkrete Vorkommen von Uferschwalbe und Flussregenpfeifer vor</w:t>
      </w:r>
      <w:r>
        <w:rPr>
          <w:sz w:val="20"/>
        </w:rPr>
        <w:t xml:space="preserve"> </w:t>
      </w:r>
      <w:r w:rsidRPr="00D7565E">
        <w:rPr>
          <w:sz w:val="20"/>
        </w:rPr>
        <w:t>Beginn des Abbaus</w:t>
      </w:r>
    </w:p>
    <w:p w14:paraId="682B0C1C" w14:textId="77777777" w:rsidR="008E33A4" w:rsidRDefault="00D7565E" w:rsidP="003C72FB">
      <w:pPr>
        <w:tabs>
          <w:tab w:val="left" w:pos="3373"/>
        </w:tabs>
        <w:spacing w:before="2" w:line="295" w:lineRule="auto"/>
        <w:ind w:left="3402" w:right="294"/>
        <w:jc w:val="both"/>
        <w:rPr>
          <w:sz w:val="20"/>
        </w:rPr>
      </w:pPr>
      <w:r w:rsidRPr="003C72FB">
        <w:rPr>
          <w:sz w:val="20"/>
        </w:rPr>
        <w:t>- Bei Nachweisen von belegten Brutstätten sind Arbeiten, bei denen in die Habitate</w:t>
      </w:r>
      <w:r w:rsidR="008E33A4">
        <w:rPr>
          <w:sz w:val="20"/>
        </w:rPr>
        <w:t xml:space="preserve"> </w:t>
      </w:r>
      <w:r w:rsidRPr="00D7565E">
        <w:rPr>
          <w:sz w:val="20"/>
        </w:rPr>
        <w:t>eingegriffen wird, außerhalb des sensiblen Zeitraumes</w:t>
      </w:r>
      <w:r w:rsidR="008E33A4">
        <w:rPr>
          <w:sz w:val="20"/>
        </w:rPr>
        <w:t xml:space="preserve"> </w:t>
      </w:r>
      <w:r w:rsidRPr="00D7565E">
        <w:rPr>
          <w:sz w:val="20"/>
        </w:rPr>
        <w:t>also zwischen Anfang September</w:t>
      </w:r>
      <w:r w:rsidR="008E33A4">
        <w:rPr>
          <w:sz w:val="20"/>
        </w:rPr>
        <w:t xml:space="preserve"> </w:t>
      </w:r>
      <w:r w:rsidRPr="00D7565E">
        <w:rPr>
          <w:sz w:val="20"/>
        </w:rPr>
        <w:t>und Ende April, durchzuführen.</w:t>
      </w:r>
    </w:p>
    <w:p w14:paraId="567C72B9" w14:textId="77777777" w:rsidR="00D7565E" w:rsidRPr="00D7565E" w:rsidRDefault="00D7565E" w:rsidP="003C72FB">
      <w:pPr>
        <w:tabs>
          <w:tab w:val="left" w:pos="3373"/>
        </w:tabs>
        <w:spacing w:before="2" w:line="295" w:lineRule="auto"/>
        <w:ind w:left="3402" w:right="294"/>
        <w:jc w:val="both"/>
        <w:rPr>
          <w:sz w:val="20"/>
        </w:rPr>
      </w:pPr>
      <w:r w:rsidRPr="003C72FB">
        <w:rPr>
          <w:sz w:val="20"/>
        </w:rPr>
        <w:t>- Vorausschauende Vergrämung: im jeweils zu beanspruchenden Bereich werden die</w:t>
      </w:r>
      <w:r w:rsidR="008E33A4">
        <w:rPr>
          <w:sz w:val="20"/>
        </w:rPr>
        <w:t xml:space="preserve"> </w:t>
      </w:r>
      <w:r w:rsidRPr="00D7565E">
        <w:rPr>
          <w:sz w:val="20"/>
        </w:rPr>
        <w:t>in Frage kommenden Böschungen außerhalb der Brutzeit abgeflacht oder abgehängt.</w:t>
      </w:r>
    </w:p>
    <w:p w14:paraId="7F4A1A44" w14:textId="77777777" w:rsidR="00E17E64" w:rsidRDefault="00A34BBB">
      <w:pPr>
        <w:pStyle w:val="Listenabsatz"/>
        <w:numPr>
          <w:ilvl w:val="3"/>
          <w:numId w:val="21"/>
        </w:numPr>
        <w:tabs>
          <w:tab w:val="left" w:pos="3373"/>
        </w:tabs>
        <w:spacing w:before="2" w:line="295" w:lineRule="auto"/>
        <w:ind w:right="294"/>
        <w:jc w:val="both"/>
        <w:rPr>
          <w:sz w:val="20"/>
        </w:rPr>
      </w:pPr>
      <w:r>
        <w:rPr>
          <w:sz w:val="20"/>
        </w:rPr>
        <w:t>Vorsorglich vorgezogene Ausgleichsmaßnahmen (CEF- Maßnahmen) für den temporären Habitatverlust von drei Brutpaaren der</w:t>
      </w:r>
      <w:r>
        <w:rPr>
          <w:spacing w:val="-3"/>
          <w:sz w:val="20"/>
        </w:rPr>
        <w:t xml:space="preserve"> </w:t>
      </w:r>
      <w:r>
        <w:rPr>
          <w:sz w:val="20"/>
        </w:rPr>
        <w:t>Feldlerche</w:t>
      </w:r>
    </w:p>
    <w:p w14:paraId="58DE9498" w14:textId="77777777" w:rsidR="00AC34C2" w:rsidRPr="001C3FBA" w:rsidRDefault="008E33A4" w:rsidP="003C72FB">
      <w:pPr>
        <w:pStyle w:val="Listenabsatz"/>
        <w:numPr>
          <w:ilvl w:val="3"/>
          <w:numId w:val="21"/>
        </w:numPr>
        <w:tabs>
          <w:tab w:val="left" w:pos="3373"/>
        </w:tabs>
        <w:spacing w:before="2" w:line="295" w:lineRule="auto"/>
        <w:ind w:right="294"/>
        <w:jc w:val="both"/>
      </w:pPr>
      <w:r w:rsidRPr="008E33A4">
        <w:rPr>
          <w:sz w:val="20"/>
        </w:rPr>
        <w:t>Weiterführung der bereits im derzeitigen Abbaubetrieb erfolgenden Ökologischen Betriebsbegleitung</w:t>
      </w:r>
      <w:r>
        <w:rPr>
          <w:sz w:val="20"/>
        </w:rPr>
        <w:t xml:space="preserve"> </w:t>
      </w:r>
      <w:r w:rsidRPr="008E33A4">
        <w:rPr>
          <w:sz w:val="20"/>
        </w:rPr>
        <w:t>gemäß den artenschutzrechtlichen Bestimmungen und den Vorgaben</w:t>
      </w:r>
      <w:r>
        <w:rPr>
          <w:sz w:val="20"/>
        </w:rPr>
        <w:t xml:space="preserve"> </w:t>
      </w:r>
      <w:r w:rsidRPr="008E33A4">
        <w:rPr>
          <w:sz w:val="20"/>
        </w:rPr>
        <w:t>von VERO (2017)3 zum Schutz der Amphibien (z. B. Absperrung von mit Kaulquappen</w:t>
      </w:r>
      <w:r>
        <w:rPr>
          <w:sz w:val="20"/>
        </w:rPr>
        <w:t xml:space="preserve"> </w:t>
      </w:r>
      <w:r w:rsidRPr="008E33A4">
        <w:rPr>
          <w:sz w:val="20"/>
        </w:rPr>
        <w:t>besetzten Gewässern, frühzeitige Entfernung kleiner Gewässer ohne Kaulquappen, Abtragen</w:t>
      </w:r>
      <w:r>
        <w:rPr>
          <w:sz w:val="20"/>
        </w:rPr>
        <w:t xml:space="preserve"> </w:t>
      </w:r>
      <w:r w:rsidRPr="008E33A4">
        <w:rPr>
          <w:sz w:val="20"/>
        </w:rPr>
        <w:t>von Gesteins- oder Sandhalden nicht in der Zeit von September bis Ende März)</w:t>
      </w:r>
    </w:p>
    <w:p w14:paraId="6DF768A7" w14:textId="77777777" w:rsidR="00E17E64" w:rsidRPr="00524587" w:rsidRDefault="00E17E64" w:rsidP="003C72FB">
      <w:pPr>
        <w:pStyle w:val="Textkrper"/>
        <w:spacing w:before="1"/>
        <w:rPr>
          <w:sz w:val="25"/>
        </w:rPr>
      </w:pPr>
    </w:p>
    <w:p w14:paraId="4776BBEA" w14:textId="77777777" w:rsidR="00E17E64" w:rsidRDefault="00A34BBB">
      <w:pPr>
        <w:pStyle w:val="Textkrper"/>
        <w:spacing w:line="295" w:lineRule="auto"/>
        <w:ind w:left="2805" w:right="286"/>
        <w:jc w:val="both"/>
      </w:pPr>
      <w:r>
        <w:t>Die mit der sukzessiven Beseitigung der Vegetationsdecke</w:t>
      </w:r>
      <w:r>
        <w:rPr>
          <w:spacing w:val="-51"/>
        </w:rPr>
        <w:t xml:space="preserve"> </w:t>
      </w:r>
      <w:r>
        <w:t>innerhalb der Abbaufläche verbundenen abbau- und betriebsbedingten Auswirkungen sind gering, da ausschließlich intensiv genutzte Landwirtschaftsflächen betroffen sind, die eine sehr geringe Empfindlichkeit aufweisen. Die Flächen sind durch eine floristische</w:t>
      </w:r>
    </w:p>
    <w:p w14:paraId="3113D38E" w14:textId="77777777" w:rsidR="00E17E64" w:rsidRDefault="00A34BBB">
      <w:pPr>
        <w:pStyle w:val="Textkrper"/>
        <w:spacing w:before="79" w:line="295" w:lineRule="auto"/>
        <w:ind w:left="2805" w:right="290"/>
        <w:jc w:val="both"/>
      </w:pPr>
      <w:r>
        <w:t>Artenarmut charakterisiert und weisen weder Gehölze, noch seltene oder</w:t>
      </w:r>
      <w:r>
        <w:rPr>
          <w:spacing w:val="-12"/>
        </w:rPr>
        <w:t xml:space="preserve"> </w:t>
      </w:r>
      <w:r>
        <w:t>gefährdete</w:t>
      </w:r>
      <w:r>
        <w:rPr>
          <w:spacing w:val="-9"/>
        </w:rPr>
        <w:t xml:space="preserve"> </w:t>
      </w:r>
      <w:r>
        <w:t>Pflanzengesellschaften</w:t>
      </w:r>
      <w:r>
        <w:rPr>
          <w:spacing w:val="-10"/>
        </w:rPr>
        <w:t xml:space="preserve"> </w:t>
      </w:r>
      <w:r>
        <w:t>auf.</w:t>
      </w:r>
      <w:r>
        <w:rPr>
          <w:spacing w:val="-11"/>
        </w:rPr>
        <w:t xml:space="preserve"> </w:t>
      </w:r>
      <w:r>
        <w:t>Zu</w:t>
      </w:r>
      <w:r>
        <w:rPr>
          <w:spacing w:val="-8"/>
        </w:rPr>
        <w:t xml:space="preserve"> </w:t>
      </w:r>
      <w:r>
        <w:t>dem</w:t>
      </w:r>
      <w:r>
        <w:rPr>
          <w:spacing w:val="-10"/>
        </w:rPr>
        <w:t xml:space="preserve"> </w:t>
      </w:r>
      <w:r>
        <w:t>am</w:t>
      </w:r>
      <w:r>
        <w:rPr>
          <w:spacing w:val="-11"/>
        </w:rPr>
        <w:t xml:space="preserve"> </w:t>
      </w:r>
      <w:r>
        <w:t>Rand</w:t>
      </w:r>
      <w:r>
        <w:rPr>
          <w:spacing w:val="-10"/>
        </w:rPr>
        <w:t xml:space="preserve"> </w:t>
      </w:r>
      <w:r>
        <w:t>außerhalb der Antragsfläche vorhandenen Feldgehölz wird ein Abstand von mindestens</w:t>
      </w:r>
      <w:r>
        <w:rPr>
          <w:spacing w:val="-10"/>
        </w:rPr>
        <w:t xml:space="preserve"> </w:t>
      </w:r>
      <w:r>
        <w:t>10</w:t>
      </w:r>
      <w:r>
        <w:rPr>
          <w:spacing w:val="-7"/>
        </w:rPr>
        <w:t xml:space="preserve"> </w:t>
      </w:r>
      <w:r>
        <w:t>m</w:t>
      </w:r>
      <w:r>
        <w:rPr>
          <w:spacing w:val="-5"/>
        </w:rPr>
        <w:t xml:space="preserve"> </w:t>
      </w:r>
      <w:r>
        <w:t>von</w:t>
      </w:r>
      <w:r>
        <w:rPr>
          <w:spacing w:val="-7"/>
        </w:rPr>
        <w:t xml:space="preserve"> </w:t>
      </w:r>
      <w:r>
        <w:t>der</w:t>
      </w:r>
      <w:r>
        <w:rPr>
          <w:spacing w:val="-7"/>
        </w:rPr>
        <w:t xml:space="preserve"> </w:t>
      </w:r>
      <w:r>
        <w:t>Abbaugrenze</w:t>
      </w:r>
      <w:r>
        <w:rPr>
          <w:spacing w:val="-7"/>
        </w:rPr>
        <w:t xml:space="preserve"> </w:t>
      </w:r>
      <w:r>
        <w:t>eingehalten,</w:t>
      </w:r>
      <w:r>
        <w:rPr>
          <w:spacing w:val="-9"/>
        </w:rPr>
        <w:t xml:space="preserve"> </w:t>
      </w:r>
      <w:r>
        <w:t>sodass</w:t>
      </w:r>
      <w:r>
        <w:rPr>
          <w:spacing w:val="-9"/>
        </w:rPr>
        <w:t xml:space="preserve"> </w:t>
      </w:r>
      <w:r>
        <w:t>auch</w:t>
      </w:r>
      <w:r>
        <w:rPr>
          <w:spacing w:val="-5"/>
        </w:rPr>
        <w:t xml:space="preserve"> </w:t>
      </w:r>
      <w:r>
        <w:t>dieses keine Beeinträchtigungen durch die Abgrabung erfahren</w:t>
      </w:r>
      <w:r>
        <w:rPr>
          <w:spacing w:val="-11"/>
        </w:rPr>
        <w:t xml:space="preserve"> </w:t>
      </w:r>
      <w:r>
        <w:t>wird.</w:t>
      </w:r>
    </w:p>
    <w:p w14:paraId="60A7B65E" w14:textId="77777777" w:rsidR="00E17E64" w:rsidRDefault="00E17E64">
      <w:pPr>
        <w:pStyle w:val="Textkrper"/>
        <w:spacing w:before="1"/>
        <w:rPr>
          <w:sz w:val="25"/>
        </w:rPr>
      </w:pPr>
    </w:p>
    <w:p w14:paraId="1D0C0E71" w14:textId="77777777" w:rsidR="00E17E64" w:rsidRDefault="00A34BBB">
      <w:pPr>
        <w:pStyle w:val="Textkrper"/>
        <w:spacing w:line="295" w:lineRule="auto"/>
        <w:ind w:left="2805" w:right="288"/>
        <w:jc w:val="both"/>
      </w:pPr>
      <w:r>
        <w:t>Nach Beendigung der Abbautätigkeiten und anschließender Verfüllung und Herrichtung im jeweiligen Abschnitt wird sich sukzessive durch Anpflanzungen, Sukzessionsprozesse und die Ansaat von krautreichen Wiesenmischungen mit Regiosaatgut ein weitaus höheres Pflanzenspektrum etablieren, als derzeit auf den vergleichsweise artenarmen Ackerflächen vorhanden ist. Der Anteil an lebensraumtypischen</w:t>
      </w:r>
      <w:r>
        <w:rPr>
          <w:spacing w:val="-10"/>
        </w:rPr>
        <w:t xml:space="preserve"> </w:t>
      </w:r>
      <w:r>
        <w:t>Gehölzen</w:t>
      </w:r>
      <w:r>
        <w:rPr>
          <w:spacing w:val="-9"/>
        </w:rPr>
        <w:t xml:space="preserve"> </w:t>
      </w:r>
      <w:r>
        <w:t>wird</w:t>
      </w:r>
      <w:r>
        <w:rPr>
          <w:spacing w:val="-10"/>
        </w:rPr>
        <w:t xml:space="preserve"> </w:t>
      </w:r>
      <w:r>
        <w:t>durch</w:t>
      </w:r>
      <w:r>
        <w:rPr>
          <w:spacing w:val="-9"/>
        </w:rPr>
        <w:t xml:space="preserve"> </w:t>
      </w:r>
      <w:r>
        <w:t>die</w:t>
      </w:r>
      <w:r>
        <w:rPr>
          <w:spacing w:val="-12"/>
        </w:rPr>
        <w:t xml:space="preserve"> </w:t>
      </w:r>
      <w:r>
        <w:t>geplanten</w:t>
      </w:r>
      <w:r>
        <w:rPr>
          <w:spacing w:val="-9"/>
        </w:rPr>
        <w:t xml:space="preserve"> </w:t>
      </w:r>
      <w:r>
        <w:t>Anpflanzungen zudem erhöht. Durch die Herrichtung der Flächen werden somit insgesamt positive Auswirkungen auf Pflanzen erzielt. Vielmehr werden durch die Herrichtung der Flächen insgesamt positive Auswirkungen erzielt.</w:t>
      </w:r>
    </w:p>
    <w:p w14:paraId="7292B3CE" w14:textId="77777777" w:rsidR="00E17E64" w:rsidRDefault="00E17E64">
      <w:pPr>
        <w:pStyle w:val="Textkrper"/>
        <w:spacing w:before="8"/>
        <w:rPr>
          <w:sz w:val="25"/>
        </w:rPr>
      </w:pPr>
    </w:p>
    <w:p w14:paraId="0108CCDE" w14:textId="77777777" w:rsidR="00E17E64" w:rsidRDefault="00A34BBB">
      <w:pPr>
        <w:pStyle w:val="Textkrper"/>
        <w:spacing w:line="295" w:lineRule="auto"/>
        <w:ind w:left="2805" w:right="288"/>
        <w:jc w:val="both"/>
      </w:pPr>
      <w:r>
        <w:t>Die Antragsfläche enthält keine Strukturen, die Fledermäusen als Habitat dienen können. Die im Umfeld vorhandenen Biotopstrukturen (v.a. Gewässer, Säume) bedingen eine grundsätzliche Eignung als Jagdgebiet für Fledermäuse. Diese werden durch die geplante Abgrabung jedoch in keiner Weise relevant beeinträchtigt. Mittel- bis langfristig entsteht vielmehr durch die sukzessive strukturreiche Herrichtung auf Teilbereichen des Abgrabungsgeländes ein größeres Nahrungsangebot.</w:t>
      </w:r>
    </w:p>
    <w:p w14:paraId="49A80AD5" w14:textId="77777777" w:rsidR="00E17E64" w:rsidRDefault="00E17E64">
      <w:pPr>
        <w:pStyle w:val="Textkrper"/>
        <w:spacing w:before="5"/>
        <w:rPr>
          <w:sz w:val="25"/>
        </w:rPr>
      </w:pPr>
    </w:p>
    <w:p w14:paraId="4EB47155" w14:textId="77777777" w:rsidR="00E17E64" w:rsidRDefault="00A34BBB" w:rsidP="00590BFB">
      <w:pPr>
        <w:pStyle w:val="Textkrper"/>
        <w:spacing w:line="295" w:lineRule="auto"/>
        <w:ind w:left="2805" w:right="289"/>
        <w:jc w:val="both"/>
      </w:pPr>
      <w:r>
        <w:t>Die möglichen abbau- und betriebsbedingten Auswirkungen des Vorhabens auf die Vogelwelt entstehen durch länger andauernde Flächenbeanspruchungen sowie denkbare randliche Störwirkungen. Typische Artvorkommen der Gewässer und Ufer sowie der Stadt- und Siedlungsbereiche</w:t>
      </w:r>
      <w:r>
        <w:rPr>
          <w:spacing w:val="-14"/>
        </w:rPr>
        <w:t xml:space="preserve"> </w:t>
      </w:r>
      <w:r>
        <w:t>sind</w:t>
      </w:r>
      <w:r>
        <w:rPr>
          <w:spacing w:val="-12"/>
        </w:rPr>
        <w:t xml:space="preserve"> </w:t>
      </w:r>
      <w:r>
        <w:t>im</w:t>
      </w:r>
      <w:r>
        <w:rPr>
          <w:spacing w:val="-12"/>
        </w:rPr>
        <w:t xml:space="preserve"> </w:t>
      </w:r>
      <w:r>
        <w:t>vorliegenden</w:t>
      </w:r>
      <w:r>
        <w:rPr>
          <w:spacing w:val="-12"/>
        </w:rPr>
        <w:t xml:space="preserve"> </w:t>
      </w:r>
      <w:r>
        <w:t>Fall</w:t>
      </w:r>
      <w:r>
        <w:rPr>
          <w:spacing w:val="-10"/>
        </w:rPr>
        <w:t xml:space="preserve"> </w:t>
      </w:r>
      <w:r>
        <w:t>grundsätzlich</w:t>
      </w:r>
      <w:r>
        <w:rPr>
          <w:spacing w:val="-12"/>
        </w:rPr>
        <w:t xml:space="preserve"> </w:t>
      </w:r>
      <w:r>
        <w:t>nicht</w:t>
      </w:r>
      <w:r>
        <w:rPr>
          <w:spacing w:val="-12"/>
        </w:rPr>
        <w:t xml:space="preserve"> </w:t>
      </w:r>
      <w:r>
        <w:t>oder</w:t>
      </w:r>
      <w:r>
        <w:rPr>
          <w:spacing w:val="-14"/>
        </w:rPr>
        <w:t xml:space="preserve"> </w:t>
      </w:r>
      <w:r>
        <w:t>nur sehr</w:t>
      </w:r>
      <w:r>
        <w:rPr>
          <w:spacing w:val="-9"/>
        </w:rPr>
        <w:t xml:space="preserve"> </w:t>
      </w:r>
      <w:r>
        <w:t>geringfügig</w:t>
      </w:r>
      <w:r>
        <w:rPr>
          <w:spacing w:val="-9"/>
        </w:rPr>
        <w:t xml:space="preserve"> </w:t>
      </w:r>
      <w:r>
        <w:t>betroffen,</w:t>
      </w:r>
      <w:r>
        <w:rPr>
          <w:spacing w:val="-10"/>
        </w:rPr>
        <w:t xml:space="preserve"> </w:t>
      </w:r>
      <w:r>
        <w:t>sodass</w:t>
      </w:r>
      <w:r>
        <w:rPr>
          <w:spacing w:val="-8"/>
        </w:rPr>
        <w:t xml:space="preserve"> </w:t>
      </w:r>
      <w:r>
        <w:t>erhebliche</w:t>
      </w:r>
      <w:r>
        <w:rPr>
          <w:spacing w:val="-11"/>
        </w:rPr>
        <w:t xml:space="preserve"> </w:t>
      </w:r>
      <w:r>
        <w:t>Beeinträchtigungen</w:t>
      </w:r>
      <w:r>
        <w:rPr>
          <w:spacing w:val="-9"/>
        </w:rPr>
        <w:t xml:space="preserve"> </w:t>
      </w:r>
      <w:r>
        <w:t>dieser Vogelarten von vornherein ausgeschlossen werden können. Für die ggf. in</w:t>
      </w:r>
      <w:r>
        <w:rPr>
          <w:spacing w:val="-16"/>
        </w:rPr>
        <w:t xml:space="preserve"> </w:t>
      </w:r>
      <w:r>
        <w:t>die</w:t>
      </w:r>
      <w:r>
        <w:rPr>
          <w:spacing w:val="-18"/>
        </w:rPr>
        <w:t xml:space="preserve"> </w:t>
      </w:r>
      <w:r>
        <w:t>neuen</w:t>
      </w:r>
      <w:r>
        <w:rPr>
          <w:spacing w:val="-15"/>
        </w:rPr>
        <w:t xml:space="preserve"> </w:t>
      </w:r>
      <w:r>
        <w:t>Abgrabungsflächen</w:t>
      </w:r>
      <w:r>
        <w:rPr>
          <w:spacing w:val="-16"/>
        </w:rPr>
        <w:t xml:space="preserve"> </w:t>
      </w:r>
      <w:r>
        <w:t>einwandernden</w:t>
      </w:r>
      <w:r>
        <w:rPr>
          <w:spacing w:val="-13"/>
        </w:rPr>
        <w:t xml:space="preserve"> </w:t>
      </w:r>
      <w:r>
        <w:t>Arten</w:t>
      </w:r>
      <w:r>
        <w:rPr>
          <w:spacing w:val="-14"/>
        </w:rPr>
        <w:t xml:space="preserve"> </w:t>
      </w:r>
      <w:r>
        <w:t>Uferschwalbe</w:t>
      </w:r>
      <w:r>
        <w:rPr>
          <w:spacing w:val="-17"/>
        </w:rPr>
        <w:t xml:space="preserve"> </w:t>
      </w:r>
      <w:r>
        <w:t>und Flussregenpfeifer</w:t>
      </w:r>
      <w:r>
        <w:rPr>
          <w:spacing w:val="-21"/>
        </w:rPr>
        <w:t xml:space="preserve"> </w:t>
      </w:r>
      <w:r>
        <w:t>wurden</w:t>
      </w:r>
      <w:r>
        <w:rPr>
          <w:spacing w:val="-18"/>
        </w:rPr>
        <w:t xml:space="preserve"> </w:t>
      </w:r>
      <w:r>
        <w:t>geeignete</w:t>
      </w:r>
      <w:r>
        <w:rPr>
          <w:spacing w:val="-21"/>
        </w:rPr>
        <w:t xml:space="preserve"> </w:t>
      </w:r>
      <w:r>
        <w:t>Maßnahmen</w:t>
      </w:r>
      <w:r>
        <w:rPr>
          <w:spacing w:val="-16"/>
        </w:rPr>
        <w:t xml:space="preserve"> </w:t>
      </w:r>
      <w:r>
        <w:t>formuliert,</w:t>
      </w:r>
      <w:r>
        <w:rPr>
          <w:spacing w:val="-20"/>
        </w:rPr>
        <w:t xml:space="preserve"> </w:t>
      </w:r>
      <w:r>
        <w:t>wie</w:t>
      </w:r>
      <w:r>
        <w:rPr>
          <w:spacing w:val="-20"/>
        </w:rPr>
        <w:t xml:space="preserve"> </w:t>
      </w:r>
      <w:r>
        <w:t>sie</w:t>
      </w:r>
      <w:r>
        <w:rPr>
          <w:spacing w:val="-20"/>
        </w:rPr>
        <w:t xml:space="preserve"> </w:t>
      </w:r>
      <w:r>
        <w:t>auch schon in der derzeitigen Abgrabung Anwendung finden. Für den vergleichsweise störungsunempfindlichen Teichrohrsänger sind ebenfalls keine relevanten Beeinträchtigungen zu erwarten. Die an dessen Habitat vorbeiführende Betriebszufahrt ist bereits vorhanden, das Röhricht und die kleinen Tümpel selbst werden durch das Vorhaben nicht beansprucht. Gehölze sind auf der geplanten Abgrabungsfläche nicht</w:t>
      </w:r>
      <w:r>
        <w:rPr>
          <w:spacing w:val="32"/>
        </w:rPr>
        <w:t xml:space="preserve"> </w:t>
      </w:r>
      <w:r>
        <w:t>vorhanden.</w:t>
      </w:r>
      <w:r>
        <w:rPr>
          <w:spacing w:val="31"/>
        </w:rPr>
        <w:t xml:space="preserve"> </w:t>
      </w:r>
      <w:r>
        <w:t>Auch</w:t>
      </w:r>
      <w:r>
        <w:rPr>
          <w:spacing w:val="37"/>
        </w:rPr>
        <w:t xml:space="preserve"> </w:t>
      </w:r>
      <w:r>
        <w:t>Gehölze,</w:t>
      </w:r>
      <w:r>
        <w:rPr>
          <w:spacing w:val="31"/>
        </w:rPr>
        <w:t xml:space="preserve"> </w:t>
      </w:r>
      <w:r>
        <w:t>die</w:t>
      </w:r>
      <w:r>
        <w:rPr>
          <w:spacing w:val="31"/>
        </w:rPr>
        <w:t xml:space="preserve"> </w:t>
      </w:r>
      <w:r>
        <w:t>randlich</w:t>
      </w:r>
      <w:r>
        <w:rPr>
          <w:spacing w:val="32"/>
        </w:rPr>
        <w:t xml:space="preserve"> </w:t>
      </w:r>
      <w:r>
        <w:t>der</w:t>
      </w:r>
      <w:r>
        <w:rPr>
          <w:spacing w:val="34"/>
        </w:rPr>
        <w:t xml:space="preserve"> </w:t>
      </w:r>
      <w:r>
        <w:t>Antragsflächen</w:t>
      </w:r>
      <w:r>
        <w:rPr>
          <w:spacing w:val="33"/>
        </w:rPr>
        <w:t xml:space="preserve"> </w:t>
      </w:r>
      <w:r>
        <w:t>oderbenachbart zur geplanten Förderbandtrasse stocken, bleiben vollumfänglich erhalten.</w:t>
      </w:r>
    </w:p>
    <w:p w14:paraId="7B6CBB04" w14:textId="77777777" w:rsidR="00E17E64" w:rsidRDefault="00E17E64">
      <w:pPr>
        <w:pStyle w:val="Textkrper"/>
        <w:spacing w:before="5"/>
        <w:rPr>
          <w:sz w:val="24"/>
        </w:rPr>
      </w:pPr>
    </w:p>
    <w:p w14:paraId="154F934C" w14:textId="77777777" w:rsidR="00E17E64" w:rsidRDefault="00A34BBB">
      <w:pPr>
        <w:pStyle w:val="Textkrper"/>
        <w:spacing w:before="1" w:line="295" w:lineRule="auto"/>
        <w:ind w:left="2805" w:right="289"/>
        <w:jc w:val="both"/>
      </w:pPr>
      <w:r>
        <w:t>Zur Vermeidung von Störungen der Feldlerche und von Bluthänfling, Feldschwirl und Schwarzkehlchen in den angrenzenden Gehölzen und Acker-</w:t>
      </w:r>
      <w:r>
        <w:rPr>
          <w:spacing w:val="-13"/>
        </w:rPr>
        <w:t xml:space="preserve"> </w:t>
      </w:r>
      <w:r>
        <w:t>und</w:t>
      </w:r>
      <w:r>
        <w:rPr>
          <w:spacing w:val="-13"/>
        </w:rPr>
        <w:t xml:space="preserve"> </w:t>
      </w:r>
      <w:r>
        <w:t>Brachflächen</w:t>
      </w:r>
      <w:r>
        <w:rPr>
          <w:spacing w:val="-10"/>
        </w:rPr>
        <w:t xml:space="preserve"> </w:t>
      </w:r>
      <w:r>
        <w:t>wird</w:t>
      </w:r>
      <w:r>
        <w:rPr>
          <w:spacing w:val="-13"/>
        </w:rPr>
        <w:t xml:space="preserve"> </w:t>
      </w:r>
      <w:r>
        <w:t>eine</w:t>
      </w:r>
      <w:r>
        <w:rPr>
          <w:spacing w:val="-15"/>
        </w:rPr>
        <w:t xml:space="preserve"> </w:t>
      </w:r>
      <w:r>
        <w:t>Bauzeitenregelung</w:t>
      </w:r>
      <w:r>
        <w:rPr>
          <w:spacing w:val="-13"/>
        </w:rPr>
        <w:t xml:space="preserve"> </w:t>
      </w:r>
      <w:r>
        <w:t>für</w:t>
      </w:r>
      <w:r>
        <w:rPr>
          <w:spacing w:val="-14"/>
        </w:rPr>
        <w:t xml:space="preserve"> </w:t>
      </w:r>
      <w:r>
        <w:t>die</w:t>
      </w:r>
      <w:r>
        <w:rPr>
          <w:spacing w:val="-15"/>
        </w:rPr>
        <w:t xml:space="preserve"> </w:t>
      </w:r>
      <w:r>
        <w:t xml:space="preserve">Aufstellung der Förderbandanlage festgelegt. Ubiquitäre Arten, die in den Gehölzen brüten, sind den umgebenden Abgrabungsbetrieb gewohnt </w:t>
      </w:r>
      <w:r>
        <w:rPr>
          <w:spacing w:val="2"/>
        </w:rPr>
        <w:t xml:space="preserve">und </w:t>
      </w:r>
      <w:r>
        <w:t>i.d.R. wenig empfindlich. Es ist für diese auch nicht zu erwarten, dass die Einrichtung der Abgrabung oder das Aufstellen der Förderbandanlage auf benachbarten Flächen zu erheblichen Störungen mit</w:t>
      </w:r>
      <w:r>
        <w:rPr>
          <w:spacing w:val="-46"/>
        </w:rPr>
        <w:t xml:space="preserve"> </w:t>
      </w:r>
      <w:r>
        <w:t>Reproduktions- oder Populationsrelevanz führt. Störungen, die indirekt zum Verlust</w:t>
      </w:r>
      <w:r>
        <w:rPr>
          <w:spacing w:val="-51"/>
        </w:rPr>
        <w:t xml:space="preserve"> </w:t>
      </w:r>
      <w:r>
        <w:t>von Fortpflanzungsstätten führen könnten, sind daher nicht über das derzeitige – tolerierte – Maß hinausgehend zu erwarten. Es ist davon auszugehen, dass die sich bisher dort angesiedelten Arten an diese Art der Tätigkeiten gewöhnt sind. Auch die Funktion als Nahrungs</w:t>
      </w:r>
      <w:r w:rsidR="00524587">
        <w:softHyphen/>
      </w:r>
      <w:r>
        <w:t>habitat/Jagdrevier wird durch das Vorhaben in keiner Weise beein</w:t>
      </w:r>
      <w:r w:rsidR="00524587">
        <w:softHyphen/>
      </w:r>
      <w:r>
        <w:t>trächtigt. Die langjährige Horstbesetzung durch den Mäusebussard</w:t>
      </w:r>
      <w:r>
        <w:rPr>
          <w:spacing w:val="-7"/>
        </w:rPr>
        <w:t xml:space="preserve"> </w:t>
      </w:r>
      <w:r>
        <w:t>auf</w:t>
      </w:r>
      <w:r>
        <w:rPr>
          <w:spacing w:val="-9"/>
        </w:rPr>
        <w:t xml:space="preserve"> </w:t>
      </w:r>
      <w:r>
        <w:t>dem</w:t>
      </w:r>
      <w:r>
        <w:rPr>
          <w:spacing w:val="-7"/>
        </w:rPr>
        <w:t xml:space="preserve"> </w:t>
      </w:r>
      <w:r>
        <w:t>Betriebsgelände</w:t>
      </w:r>
      <w:r>
        <w:rPr>
          <w:spacing w:val="-10"/>
        </w:rPr>
        <w:t xml:space="preserve"> </w:t>
      </w:r>
      <w:r>
        <w:t>am</w:t>
      </w:r>
      <w:r>
        <w:rPr>
          <w:spacing w:val="-8"/>
        </w:rPr>
        <w:t xml:space="preserve"> </w:t>
      </w:r>
      <w:r>
        <w:t>Anlagenstandort</w:t>
      </w:r>
      <w:r>
        <w:rPr>
          <w:spacing w:val="-7"/>
        </w:rPr>
        <w:t xml:space="preserve"> </w:t>
      </w:r>
      <w:r>
        <w:t>zeigt,</w:t>
      </w:r>
      <w:r>
        <w:rPr>
          <w:spacing w:val="-9"/>
        </w:rPr>
        <w:t xml:space="preserve"> </w:t>
      </w:r>
      <w:r>
        <w:t>dass die Art gegenüber den dort stattfindenden Tätigkeiten keine besondere Empfindlichkeit aufweist. Im Rahmen des Vorhabens ergeben sich auf dem Betriebsgelände keine wesentlichen</w:t>
      </w:r>
      <w:r>
        <w:rPr>
          <w:spacing w:val="-9"/>
        </w:rPr>
        <w:t xml:space="preserve"> </w:t>
      </w:r>
      <w:r>
        <w:t>Veränderungen.</w:t>
      </w:r>
    </w:p>
    <w:p w14:paraId="28D2946A" w14:textId="77777777" w:rsidR="00E17E64" w:rsidRDefault="00A34BBB" w:rsidP="00590BFB">
      <w:pPr>
        <w:pStyle w:val="Textkrper"/>
        <w:spacing w:line="295" w:lineRule="auto"/>
        <w:ind w:left="2805" w:right="289"/>
        <w:jc w:val="both"/>
      </w:pPr>
      <w:r>
        <w:t>Das Streif- und Nahrungsgebiet der Greifvögel ist derart groß, dass durch den temporären Betrieb auf der vergleichsweise kleinen, strukturarmen Ackerfläche kein nennenswerter Verlust zu erwarten ist. Vielmehr entstehen nach Rekultivierung verbesserte Bedingungen als Nahrungshabitat. Bei den bodenbrütenden Arten der Feldflur wurde als planungsrelevante Art nur die Feldlerche auf der Vorhabenfläche nachgewiesen. Eine Gefährdung von Individuen (Eiern oder nicht mobilen</w:t>
      </w:r>
      <w:r>
        <w:rPr>
          <w:spacing w:val="-17"/>
        </w:rPr>
        <w:t xml:space="preserve"> </w:t>
      </w:r>
      <w:r>
        <w:t>Jungtieren)</w:t>
      </w:r>
      <w:r>
        <w:rPr>
          <w:spacing w:val="-18"/>
        </w:rPr>
        <w:t xml:space="preserve"> </w:t>
      </w:r>
      <w:r>
        <w:t>ist</w:t>
      </w:r>
      <w:r>
        <w:rPr>
          <w:spacing w:val="-21"/>
        </w:rPr>
        <w:t xml:space="preserve"> </w:t>
      </w:r>
      <w:r>
        <w:t>möglich,</w:t>
      </w:r>
      <w:r>
        <w:rPr>
          <w:spacing w:val="-19"/>
        </w:rPr>
        <w:t xml:space="preserve"> </w:t>
      </w:r>
      <w:r>
        <w:t>wenn</w:t>
      </w:r>
      <w:r>
        <w:rPr>
          <w:spacing w:val="-17"/>
        </w:rPr>
        <w:t xml:space="preserve"> </w:t>
      </w:r>
      <w:r>
        <w:t>im</w:t>
      </w:r>
      <w:r>
        <w:rPr>
          <w:spacing w:val="-18"/>
        </w:rPr>
        <w:t xml:space="preserve"> </w:t>
      </w:r>
      <w:r>
        <w:t>Rahmen</w:t>
      </w:r>
      <w:r>
        <w:rPr>
          <w:spacing w:val="-18"/>
        </w:rPr>
        <w:t xml:space="preserve"> </w:t>
      </w:r>
      <w:r>
        <w:t>der</w:t>
      </w:r>
      <w:r>
        <w:rPr>
          <w:spacing w:val="-17"/>
        </w:rPr>
        <w:t xml:space="preserve"> </w:t>
      </w:r>
      <w:r>
        <w:t>Inanspruchnahme besiedelter Ackerflächen</w:t>
      </w:r>
      <w:r w:rsidR="008E33A4">
        <w:t xml:space="preserve"> </w:t>
      </w:r>
      <w:r>
        <w:t>besetzte Niststätten während der Brutzeit zerstört</w:t>
      </w:r>
      <w:r>
        <w:rPr>
          <w:spacing w:val="-8"/>
        </w:rPr>
        <w:t xml:space="preserve"> </w:t>
      </w:r>
      <w:r>
        <w:t>werden.</w:t>
      </w:r>
      <w:r>
        <w:rPr>
          <w:spacing w:val="-12"/>
        </w:rPr>
        <w:t xml:space="preserve"> </w:t>
      </w:r>
      <w:r>
        <w:t>Auch</w:t>
      </w:r>
      <w:r>
        <w:rPr>
          <w:spacing w:val="-8"/>
        </w:rPr>
        <w:t xml:space="preserve"> </w:t>
      </w:r>
      <w:r>
        <w:t>eine</w:t>
      </w:r>
      <w:r>
        <w:rPr>
          <w:spacing w:val="-12"/>
        </w:rPr>
        <w:t xml:space="preserve"> </w:t>
      </w:r>
      <w:r>
        <w:t>fitnessrelevante</w:t>
      </w:r>
      <w:r>
        <w:rPr>
          <w:spacing w:val="-10"/>
        </w:rPr>
        <w:t xml:space="preserve"> </w:t>
      </w:r>
      <w:r>
        <w:t>Störung</w:t>
      </w:r>
      <w:r>
        <w:rPr>
          <w:spacing w:val="-11"/>
        </w:rPr>
        <w:t xml:space="preserve"> </w:t>
      </w:r>
      <w:r>
        <w:t>von</w:t>
      </w:r>
      <w:r>
        <w:rPr>
          <w:spacing w:val="-9"/>
        </w:rPr>
        <w:t xml:space="preserve"> </w:t>
      </w:r>
      <w:r>
        <w:t>Brutpaaren</w:t>
      </w:r>
      <w:r>
        <w:rPr>
          <w:spacing w:val="-10"/>
        </w:rPr>
        <w:t xml:space="preserve"> </w:t>
      </w:r>
      <w:r>
        <w:t>der bodenbrütenden</w:t>
      </w:r>
      <w:r>
        <w:rPr>
          <w:spacing w:val="-11"/>
        </w:rPr>
        <w:t xml:space="preserve"> </w:t>
      </w:r>
      <w:r>
        <w:t>Vogelarten</w:t>
      </w:r>
      <w:r>
        <w:rPr>
          <w:spacing w:val="-11"/>
        </w:rPr>
        <w:t xml:space="preserve"> </w:t>
      </w:r>
      <w:r>
        <w:t>ist</w:t>
      </w:r>
      <w:r>
        <w:rPr>
          <w:spacing w:val="-12"/>
        </w:rPr>
        <w:t xml:space="preserve"> </w:t>
      </w:r>
      <w:r>
        <w:t>nicht</w:t>
      </w:r>
      <w:r>
        <w:rPr>
          <w:spacing w:val="-11"/>
        </w:rPr>
        <w:t xml:space="preserve"> </w:t>
      </w:r>
      <w:r>
        <w:t>grundlegend</w:t>
      </w:r>
      <w:r>
        <w:rPr>
          <w:spacing w:val="-12"/>
        </w:rPr>
        <w:t xml:space="preserve"> </w:t>
      </w:r>
      <w:r>
        <w:t>auszuschließen,</w:t>
      </w:r>
      <w:r>
        <w:rPr>
          <w:spacing w:val="-11"/>
        </w:rPr>
        <w:t xml:space="preserve"> </w:t>
      </w:r>
      <w:r>
        <w:t>wenn während der Brutzeit im Nahbereich besetzter Nester Vegetation entnommen werden muss oder größere Bodenbewegungen mit einhergehenden</w:t>
      </w:r>
      <w:r>
        <w:rPr>
          <w:spacing w:val="-15"/>
        </w:rPr>
        <w:t xml:space="preserve"> </w:t>
      </w:r>
      <w:r>
        <w:t>Störungen</w:t>
      </w:r>
      <w:r>
        <w:rPr>
          <w:spacing w:val="-14"/>
        </w:rPr>
        <w:t xml:space="preserve"> </w:t>
      </w:r>
      <w:r>
        <w:t>stattfinden.</w:t>
      </w:r>
      <w:r>
        <w:rPr>
          <w:spacing w:val="-17"/>
        </w:rPr>
        <w:t xml:space="preserve"> </w:t>
      </w:r>
      <w:r>
        <w:t>Gleiches</w:t>
      </w:r>
      <w:r>
        <w:rPr>
          <w:spacing w:val="-16"/>
        </w:rPr>
        <w:t xml:space="preserve"> </w:t>
      </w:r>
      <w:r>
        <w:t>gilt</w:t>
      </w:r>
      <w:r>
        <w:rPr>
          <w:spacing w:val="-15"/>
        </w:rPr>
        <w:t xml:space="preserve"> </w:t>
      </w:r>
      <w:r>
        <w:t>für</w:t>
      </w:r>
      <w:r>
        <w:rPr>
          <w:spacing w:val="-16"/>
        </w:rPr>
        <w:t xml:space="preserve"> </w:t>
      </w:r>
      <w:r>
        <w:t>die</w:t>
      </w:r>
      <w:r>
        <w:rPr>
          <w:spacing w:val="-16"/>
        </w:rPr>
        <w:t xml:space="preserve"> </w:t>
      </w:r>
      <w:r>
        <w:t>in</w:t>
      </w:r>
      <w:r>
        <w:rPr>
          <w:spacing w:val="-15"/>
        </w:rPr>
        <w:t xml:space="preserve"> </w:t>
      </w:r>
      <w:r>
        <w:t>NRW</w:t>
      </w:r>
      <w:r>
        <w:rPr>
          <w:spacing w:val="-15"/>
        </w:rPr>
        <w:t xml:space="preserve"> </w:t>
      </w:r>
      <w:r>
        <w:t>nicht als</w:t>
      </w:r>
      <w:r>
        <w:rPr>
          <w:spacing w:val="-23"/>
        </w:rPr>
        <w:t xml:space="preserve"> </w:t>
      </w:r>
      <w:r>
        <w:t>planungsrelevant</w:t>
      </w:r>
      <w:r>
        <w:rPr>
          <w:spacing w:val="-20"/>
        </w:rPr>
        <w:t xml:space="preserve"> </w:t>
      </w:r>
      <w:r>
        <w:t>eingestufte</w:t>
      </w:r>
      <w:r>
        <w:rPr>
          <w:spacing w:val="-20"/>
        </w:rPr>
        <w:t xml:space="preserve"> </w:t>
      </w:r>
      <w:r>
        <w:t>Goldammer,</w:t>
      </w:r>
      <w:r>
        <w:rPr>
          <w:spacing w:val="-20"/>
        </w:rPr>
        <w:t xml:space="preserve"> </w:t>
      </w:r>
      <w:r>
        <w:t>Wiesenschafstelze</w:t>
      </w:r>
      <w:r>
        <w:rPr>
          <w:spacing w:val="-22"/>
        </w:rPr>
        <w:t xml:space="preserve"> </w:t>
      </w:r>
      <w:r>
        <w:t>und</w:t>
      </w:r>
      <w:r>
        <w:rPr>
          <w:spacing w:val="-20"/>
        </w:rPr>
        <w:t xml:space="preserve"> </w:t>
      </w:r>
      <w:r>
        <w:t>der Jagdfasan, die ebenfalls im Untersuchungsraum nachgewiesen wurden. Für diese Arten wurden geeignete Vermeidungsmaßnahmen (Bauzeiten</w:t>
      </w:r>
      <w:r w:rsidR="000122AB">
        <w:softHyphen/>
      </w:r>
      <w:r>
        <w:t>regelungen, vorlaufende Kontrollen) formuliert, um Individuenverluste und Störungen auszuschließen. Ein dauerhafter Verlust</w:t>
      </w:r>
      <w:r>
        <w:rPr>
          <w:spacing w:val="-10"/>
        </w:rPr>
        <w:t xml:space="preserve"> </w:t>
      </w:r>
      <w:r>
        <w:t>von</w:t>
      </w:r>
      <w:r>
        <w:rPr>
          <w:spacing w:val="-9"/>
        </w:rPr>
        <w:t xml:space="preserve"> </w:t>
      </w:r>
      <w:r>
        <w:t>Fort</w:t>
      </w:r>
      <w:r w:rsidR="000122AB">
        <w:softHyphen/>
      </w:r>
      <w:r>
        <w:t>pflanzungs-</w:t>
      </w:r>
      <w:r>
        <w:rPr>
          <w:spacing w:val="-8"/>
        </w:rPr>
        <w:t xml:space="preserve"> </w:t>
      </w:r>
      <w:r>
        <w:t>und</w:t>
      </w:r>
      <w:r>
        <w:rPr>
          <w:spacing w:val="-10"/>
        </w:rPr>
        <w:t xml:space="preserve"> </w:t>
      </w:r>
      <w:r>
        <w:t>Ruhestätten</w:t>
      </w:r>
      <w:r>
        <w:rPr>
          <w:spacing w:val="-8"/>
        </w:rPr>
        <w:t xml:space="preserve"> </w:t>
      </w:r>
      <w:r>
        <w:t>für</w:t>
      </w:r>
      <w:r>
        <w:rPr>
          <w:spacing w:val="-7"/>
        </w:rPr>
        <w:t xml:space="preserve"> </w:t>
      </w:r>
      <w:r>
        <w:t>die</w:t>
      </w:r>
      <w:r>
        <w:rPr>
          <w:spacing w:val="-11"/>
        </w:rPr>
        <w:t xml:space="preserve"> </w:t>
      </w:r>
      <w:r>
        <w:t>Feldlerche</w:t>
      </w:r>
      <w:r>
        <w:rPr>
          <w:spacing w:val="-9"/>
        </w:rPr>
        <w:t xml:space="preserve"> </w:t>
      </w:r>
      <w:r>
        <w:t>ist</w:t>
      </w:r>
      <w:r>
        <w:rPr>
          <w:spacing w:val="-9"/>
        </w:rPr>
        <w:t xml:space="preserve"> </w:t>
      </w:r>
      <w:r>
        <w:t>durch die</w:t>
      </w:r>
      <w:r>
        <w:rPr>
          <w:spacing w:val="-10"/>
        </w:rPr>
        <w:t xml:space="preserve"> </w:t>
      </w:r>
      <w:r>
        <w:t>beantragte</w:t>
      </w:r>
      <w:r>
        <w:rPr>
          <w:spacing w:val="-9"/>
        </w:rPr>
        <w:t xml:space="preserve"> </w:t>
      </w:r>
      <w:r>
        <w:t>Abgrabung</w:t>
      </w:r>
      <w:r>
        <w:rPr>
          <w:spacing w:val="-7"/>
        </w:rPr>
        <w:t xml:space="preserve"> </w:t>
      </w:r>
      <w:r>
        <w:t>nicht</w:t>
      </w:r>
      <w:r>
        <w:rPr>
          <w:spacing w:val="-7"/>
        </w:rPr>
        <w:t xml:space="preserve"> </w:t>
      </w:r>
      <w:r>
        <w:t>zu</w:t>
      </w:r>
      <w:r>
        <w:rPr>
          <w:spacing w:val="-7"/>
        </w:rPr>
        <w:t xml:space="preserve"> </w:t>
      </w:r>
      <w:r>
        <w:t>erwarten.</w:t>
      </w:r>
      <w:r>
        <w:rPr>
          <w:spacing w:val="-8"/>
        </w:rPr>
        <w:t xml:space="preserve"> </w:t>
      </w:r>
      <w:r>
        <w:t>Die</w:t>
      </w:r>
      <w:r>
        <w:rPr>
          <w:spacing w:val="-10"/>
        </w:rPr>
        <w:t xml:space="preserve"> </w:t>
      </w:r>
      <w:r>
        <w:t>Abbaufläche</w:t>
      </w:r>
      <w:r>
        <w:rPr>
          <w:spacing w:val="-6"/>
        </w:rPr>
        <w:t xml:space="preserve"> </w:t>
      </w:r>
      <w:r>
        <w:t>wird</w:t>
      </w:r>
      <w:r>
        <w:rPr>
          <w:spacing w:val="-7"/>
        </w:rPr>
        <w:t xml:space="preserve"> </w:t>
      </w:r>
      <w:r>
        <w:t>zwar temporär während der Abbauphase in Anspruch genommen. Im Verhältnis zur umgebenden Feldflur bildet sie jedoch nur einen kleinen Ausschnitt. Auch ist durch die bereits vorhandenen Abbautätigkeiten</w:t>
      </w:r>
      <w:r>
        <w:rPr>
          <w:spacing w:val="-35"/>
        </w:rPr>
        <w:t xml:space="preserve"> </w:t>
      </w:r>
      <w:r>
        <w:t>im</w:t>
      </w:r>
      <w:r w:rsidR="00590BFB">
        <w:t xml:space="preserve"> </w:t>
      </w:r>
      <w:r>
        <w:t>nördlichen Untersuchungsraum von einer gewissen Gewöhnung der im Untersuchungsraum vorkommenden Arten auszugehen.</w:t>
      </w:r>
    </w:p>
    <w:p w14:paraId="31947D20" w14:textId="77777777" w:rsidR="00E17E64" w:rsidRDefault="00E17E64">
      <w:pPr>
        <w:pStyle w:val="Textkrper"/>
        <w:spacing w:before="5"/>
        <w:rPr>
          <w:sz w:val="24"/>
        </w:rPr>
      </w:pPr>
    </w:p>
    <w:p w14:paraId="28910D91" w14:textId="77777777" w:rsidR="00E17E64" w:rsidRDefault="00A34BBB">
      <w:pPr>
        <w:pStyle w:val="Textkrper"/>
        <w:spacing w:before="1" w:line="295" w:lineRule="auto"/>
        <w:ind w:left="2805" w:right="285"/>
        <w:jc w:val="both"/>
      </w:pPr>
      <w:r>
        <w:t xml:space="preserve">Der mögliche zeitweilige Habitatverlust innerhalb der strukturarmen Ackerflur wird durch die nach dem Abbau entstehenden Flächen mit verbesserter Lebensraumstruktur kompensiert. Bereits die Entwicklung von randlichen Krautsäumen während der Abgrabung zieht eine Aufwertung des Habitatraums für die Feldlerche nach sich, ebenso die Schaffung des </w:t>
      </w:r>
      <w:r w:rsidR="008E33A4">
        <w:t xml:space="preserve">als CEF-Maßnahme geplanten </w:t>
      </w:r>
      <w:r>
        <w:t>Ausweichareales. Die ökologische Funktion im räumlichen Zusammenhang bleibt somit erhalten. Für die möglicherweise einwandernden Amphibien werden im Rahmen der ökologischen Betriebsbegleitung entsprechende Maßnah</w:t>
      </w:r>
      <w:r w:rsidR="000122AB">
        <w:softHyphen/>
      </w:r>
      <w:r>
        <w:t>men zum Schutz vorgesehen, sodass auch hierfür Beeinträchtigungen ausgeschlossen werden können. Sonstige Tierartengruppen sind von dem Vorhaben nicht betroffen oder wurden im Untersuchungsraum nicht nachgewiesen.</w:t>
      </w:r>
    </w:p>
    <w:p w14:paraId="5FC23E74" w14:textId="77777777" w:rsidR="00E17E64" w:rsidRDefault="00E17E64">
      <w:pPr>
        <w:pStyle w:val="Textkrper"/>
        <w:spacing w:before="9"/>
        <w:rPr>
          <w:sz w:val="25"/>
        </w:rPr>
      </w:pPr>
    </w:p>
    <w:p w14:paraId="39E2CC9F" w14:textId="77777777" w:rsidR="00E17E64" w:rsidRDefault="00A34BBB">
      <w:pPr>
        <w:pStyle w:val="Textkrper"/>
        <w:spacing w:before="1" w:line="295" w:lineRule="auto"/>
        <w:ind w:left="2805" w:right="294"/>
        <w:jc w:val="both"/>
      </w:pPr>
      <w:r>
        <w:t>Als Ergebnis der artenschutzrechtlichen Prüfung ist festzuhalten, dass mit Durchführung des Vorhabens bei keiner der geprüften planungs</w:t>
      </w:r>
      <w:r w:rsidR="000122AB">
        <w:softHyphen/>
      </w:r>
      <w:r>
        <w:t>relevanten Arten unter Einbeziehung der vorgesehenen Vermeidungs- bzw. Minderungsmaßnahmen sowie CEF-Maßnahmen Verbotstat</w:t>
      </w:r>
      <w:r w:rsidR="000122AB">
        <w:softHyphen/>
      </w:r>
      <w:r>
        <w:t>bestände gem. § 44 Abs. 1 i.V.m. Abs. 5 BNatSchG erfüllt werden.</w:t>
      </w:r>
    </w:p>
    <w:p w14:paraId="4CD0B97E" w14:textId="77777777" w:rsidR="00E17E64" w:rsidRDefault="00E17E64">
      <w:pPr>
        <w:pStyle w:val="Textkrper"/>
        <w:spacing w:before="2"/>
        <w:rPr>
          <w:sz w:val="25"/>
        </w:rPr>
      </w:pPr>
    </w:p>
    <w:p w14:paraId="7E68E66B" w14:textId="77777777" w:rsidR="00E17E64" w:rsidRDefault="00A34BBB">
      <w:pPr>
        <w:pStyle w:val="Textkrper"/>
        <w:spacing w:line="295" w:lineRule="auto"/>
        <w:ind w:left="2805" w:right="288"/>
        <w:jc w:val="both"/>
      </w:pPr>
      <w:r>
        <w:t>Nach Beendigung der Abbautätigkeiten wird durch die geplanten Krautsäume und Gehölzstrukturen entlang der wiederhergestellten Landwirtschaftsflächen, das artenreiche Grünland und die mageren Sukzessionsflächen mit Kleingewässern ein vergrößertes Angebot an Nahrungs- und Fortpflanzungshabitaten zur Verfügung stehen. Die wieder hergerichteten Flächen werden somit besser nutzbare Lebensräume und Teillebensräume darstellen als in der ausgeräumten Fläche vor Abgrabungsbeginn. Insgesamt wird demnach das Abgrabungsvorhaben nur geringe negative Auswirkungen auf Tiere, Pflanzen und die biologische Vielfalt haben. Vielmehr sind mittelfristig positive Auswirkungen auf das Schutzgut durch das Vorhaben zu erwarten.</w:t>
      </w:r>
    </w:p>
    <w:p w14:paraId="195C9A4C" w14:textId="77777777" w:rsidR="00E17E64" w:rsidRDefault="00E17E64">
      <w:pPr>
        <w:pStyle w:val="Textkrper"/>
        <w:spacing w:before="9"/>
        <w:rPr>
          <w:sz w:val="25"/>
        </w:rPr>
      </w:pPr>
    </w:p>
    <w:p w14:paraId="1098202B" w14:textId="77777777" w:rsidR="00E17E64" w:rsidRDefault="00A34BBB">
      <w:pPr>
        <w:pStyle w:val="Listenabsatz"/>
        <w:numPr>
          <w:ilvl w:val="2"/>
          <w:numId w:val="21"/>
        </w:numPr>
        <w:tabs>
          <w:tab w:val="left" w:pos="2805"/>
          <w:tab w:val="left" w:pos="2806"/>
        </w:tabs>
        <w:ind w:hanging="568"/>
        <w:rPr>
          <w:sz w:val="20"/>
        </w:rPr>
      </w:pPr>
      <w:r>
        <w:rPr>
          <w:sz w:val="20"/>
          <w:u w:val="single"/>
        </w:rPr>
        <w:t>Fläche, Boden, Wasser, Luft, Klima und</w:t>
      </w:r>
      <w:r>
        <w:rPr>
          <w:spacing w:val="-8"/>
          <w:sz w:val="20"/>
          <w:u w:val="single"/>
        </w:rPr>
        <w:t xml:space="preserve"> </w:t>
      </w:r>
      <w:r>
        <w:rPr>
          <w:sz w:val="20"/>
          <w:u w:val="single"/>
        </w:rPr>
        <w:t>Landschaft</w:t>
      </w:r>
    </w:p>
    <w:p w14:paraId="3716BAD5" w14:textId="77777777" w:rsidR="00E17E64" w:rsidRDefault="00E17E64">
      <w:pPr>
        <w:pStyle w:val="Textkrper"/>
        <w:spacing w:before="3"/>
        <w:rPr>
          <w:sz w:val="21"/>
        </w:rPr>
      </w:pPr>
    </w:p>
    <w:p w14:paraId="7E0A5378" w14:textId="77777777" w:rsidR="00E17E64" w:rsidRDefault="00A34BBB">
      <w:pPr>
        <w:pStyle w:val="Textkrper"/>
        <w:spacing w:before="99"/>
        <w:ind w:left="2805"/>
      </w:pPr>
      <w:r>
        <w:rPr>
          <w:u w:val="single"/>
        </w:rPr>
        <w:t>Fläche</w:t>
      </w:r>
    </w:p>
    <w:p w14:paraId="6D31177B" w14:textId="77777777" w:rsidR="00E17E64" w:rsidRDefault="00E17E64">
      <w:pPr>
        <w:pStyle w:val="Textkrper"/>
        <w:spacing w:before="3"/>
        <w:rPr>
          <w:sz w:val="21"/>
        </w:rPr>
      </w:pPr>
    </w:p>
    <w:p w14:paraId="0F5EB150" w14:textId="77777777" w:rsidR="00E17E64" w:rsidRDefault="00A34BBB">
      <w:pPr>
        <w:pStyle w:val="Textkrper"/>
        <w:spacing w:before="99" w:line="295" w:lineRule="auto"/>
        <w:ind w:left="2805" w:right="295"/>
        <w:jc w:val="both"/>
      </w:pPr>
      <w:r>
        <w:t>Fläche ist eine endliche Ressource, mit der der Mensch sparsam umgehen muss, um sich seine Lebensgrundlagen zu erhalten. In den Jahren</w:t>
      </w:r>
      <w:r>
        <w:rPr>
          <w:spacing w:val="13"/>
        </w:rPr>
        <w:t xml:space="preserve"> </w:t>
      </w:r>
      <w:r>
        <w:t>2017</w:t>
      </w:r>
      <w:r>
        <w:rPr>
          <w:spacing w:val="14"/>
        </w:rPr>
        <w:t xml:space="preserve"> </w:t>
      </w:r>
      <w:r>
        <w:t>bis</w:t>
      </w:r>
      <w:r>
        <w:rPr>
          <w:spacing w:val="13"/>
        </w:rPr>
        <w:t xml:space="preserve"> </w:t>
      </w:r>
      <w:r>
        <w:t>2020</w:t>
      </w:r>
      <w:r>
        <w:rPr>
          <w:spacing w:val="17"/>
        </w:rPr>
        <w:t xml:space="preserve"> </w:t>
      </w:r>
      <w:r>
        <w:t>wurden</w:t>
      </w:r>
      <w:r>
        <w:rPr>
          <w:spacing w:val="14"/>
        </w:rPr>
        <w:t xml:space="preserve"> </w:t>
      </w:r>
      <w:r>
        <w:t>in</w:t>
      </w:r>
      <w:r>
        <w:rPr>
          <w:spacing w:val="14"/>
        </w:rPr>
        <w:t xml:space="preserve"> </w:t>
      </w:r>
      <w:r>
        <w:t>Deutschland</w:t>
      </w:r>
      <w:r>
        <w:rPr>
          <w:spacing w:val="14"/>
        </w:rPr>
        <w:t xml:space="preserve"> </w:t>
      </w:r>
      <w:r>
        <w:t>im</w:t>
      </w:r>
      <w:r>
        <w:rPr>
          <w:spacing w:val="14"/>
        </w:rPr>
        <w:t xml:space="preserve"> </w:t>
      </w:r>
      <w:r>
        <w:t>Durchschnitt</w:t>
      </w:r>
      <w:r>
        <w:rPr>
          <w:spacing w:val="14"/>
        </w:rPr>
        <w:t xml:space="preserve"> </w:t>
      </w:r>
      <w:r>
        <w:t>pro</w:t>
      </w:r>
      <w:r>
        <w:rPr>
          <w:spacing w:val="12"/>
        </w:rPr>
        <w:t xml:space="preserve"> </w:t>
      </w:r>
      <w:r>
        <w:t>Tag</w:t>
      </w:r>
    </w:p>
    <w:p w14:paraId="3EC505A2" w14:textId="77777777" w:rsidR="00E17E64" w:rsidRDefault="00A34BBB" w:rsidP="00590BFB">
      <w:pPr>
        <w:pStyle w:val="Textkrper"/>
        <w:spacing w:before="3" w:line="295" w:lineRule="auto"/>
        <w:ind w:left="2805" w:right="293"/>
        <w:jc w:val="both"/>
      </w:pPr>
      <w:r>
        <w:t>54 ha Freifläche für den Bau neuer Siedlungen und Verkehrswege in Anspruch genommen (Quelle: UBA). Aufgrund der nach wie vor zu hohen Flächeninanspruchnahme</w:t>
      </w:r>
      <w:r w:rsidR="000122AB">
        <w:t xml:space="preserve"> </w:t>
      </w:r>
      <w:r>
        <w:t>hat sich</w:t>
      </w:r>
      <w:r w:rsidR="000122AB">
        <w:t xml:space="preserve"> </w:t>
      </w:r>
      <w:r>
        <w:t>die Bundesregierung</w:t>
      </w:r>
      <w:r>
        <w:rPr>
          <w:spacing w:val="11"/>
        </w:rPr>
        <w:t xml:space="preserve"> </w:t>
      </w:r>
      <w:r>
        <w:t>im</w:t>
      </w:r>
      <w:r w:rsidR="00590BFB">
        <w:t xml:space="preserve"> </w:t>
      </w:r>
      <w:r>
        <w:t>Rahmen der Deutschen Nachhaltigkeitsstrategie zum Ziel gesetzt, bis zum</w:t>
      </w:r>
      <w:r>
        <w:rPr>
          <w:spacing w:val="-19"/>
        </w:rPr>
        <w:t xml:space="preserve"> </w:t>
      </w:r>
      <w:r>
        <w:t>Jahr</w:t>
      </w:r>
      <w:r>
        <w:rPr>
          <w:spacing w:val="-21"/>
        </w:rPr>
        <w:t xml:space="preserve"> </w:t>
      </w:r>
      <w:r>
        <w:t>2030</w:t>
      </w:r>
      <w:r>
        <w:rPr>
          <w:spacing w:val="-18"/>
        </w:rPr>
        <w:t xml:space="preserve"> </w:t>
      </w:r>
      <w:r>
        <w:t>die</w:t>
      </w:r>
      <w:r>
        <w:rPr>
          <w:spacing w:val="-21"/>
        </w:rPr>
        <w:t xml:space="preserve"> </w:t>
      </w:r>
      <w:r>
        <w:t>Neuinanspruchnahme</w:t>
      </w:r>
      <w:r>
        <w:rPr>
          <w:spacing w:val="-17"/>
        </w:rPr>
        <w:t xml:space="preserve"> </w:t>
      </w:r>
      <w:r>
        <w:t>von</w:t>
      </w:r>
      <w:r>
        <w:rPr>
          <w:spacing w:val="-19"/>
        </w:rPr>
        <w:t xml:space="preserve"> </w:t>
      </w:r>
      <w:r>
        <w:t>Flächen</w:t>
      </w:r>
      <w:r>
        <w:rPr>
          <w:spacing w:val="-19"/>
        </w:rPr>
        <w:t xml:space="preserve"> </w:t>
      </w:r>
      <w:r>
        <w:t>für</w:t>
      </w:r>
      <w:r>
        <w:rPr>
          <w:spacing w:val="-20"/>
        </w:rPr>
        <w:t xml:space="preserve"> </w:t>
      </w:r>
      <w:r>
        <w:t>Siedlungen</w:t>
      </w:r>
      <w:r>
        <w:rPr>
          <w:spacing w:val="-19"/>
        </w:rPr>
        <w:t xml:space="preserve"> </w:t>
      </w:r>
      <w:r>
        <w:t>und Verkehr auf unter 30 Hektar pro Tag zu</w:t>
      </w:r>
      <w:r>
        <w:rPr>
          <w:spacing w:val="-6"/>
        </w:rPr>
        <w:t xml:space="preserve"> </w:t>
      </w:r>
      <w:r>
        <w:t>verringern.</w:t>
      </w:r>
    </w:p>
    <w:p w14:paraId="2775DAD7" w14:textId="77777777" w:rsidR="00E17E64" w:rsidRDefault="00E17E64">
      <w:pPr>
        <w:pStyle w:val="Textkrper"/>
        <w:spacing w:before="4"/>
        <w:rPr>
          <w:sz w:val="24"/>
        </w:rPr>
      </w:pPr>
    </w:p>
    <w:p w14:paraId="6F592C6A" w14:textId="77777777" w:rsidR="00E17E64" w:rsidRDefault="00A34BBB">
      <w:pPr>
        <w:pStyle w:val="Textkrper"/>
        <w:spacing w:line="295" w:lineRule="auto"/>
        <w:ind w:left="2805" w:right="293"/>
        <w:jc w:val="both"/>
      </w:pPr>
      <w:r>
        <w:t>Flächenverbrauch ist nicht gleichzusetzen mit Versiegelung, welche Böden undurchlässig für Niederschläge macht und die natürlichen Bodenfunktionen zerstört. Der Begriff Flächenverbrauch umfasst auch unbebaute und nicht versiegelte Böden, zum Beispiel Erholungsflächen wie Sportplätze oder Golfplätze.</w:t>
      </w:r>
    </w:p>
    <w:p w14:paraId="4B09D532" w14:textId="77777777" w:rsidR="00E17E64" w:rsidRDefault="00E17E64">
      <w:pPr>
        <w:pStyle w:val="Textkrper"/>
        <w:spacing w:before="1"/>
        <w:rPr>
          <w:sz w:val="25"/>
        </w:rPr>
      </w:pPr>
    </w:p>
    <w:p w14:paraId="5344AE36" w14:textId="77777777" w:rsidR="00E17E64" w:rsidRDefault="00A34BBB">
      <w:pPr>
        <w:pStyle w:val="Textkrper"/>
        <w:spacing w:line="295" w:lineRule="auto"/>
        <w:ind w:left="2805" w:right="292"/>
        <w:jc w:val="both"/>
      </w:pPr>
      <w:r>
        <w:t>Für</w:t>
      </w:r>
      <w:r>
        <w:rPr>
          <w:spacing w:val="-17"/>
        </w:rPr>
        <w:t xml:space="preserve"> </w:t>
      </w:r>
      <w:r>
        <w:t>das</w:t>
      </w:r>
      <w:r>
        <w:rPr>
          <w:spacing w:val="-15"/>
        </w:rPr>
        <w:t xml:space="preserve"> </w:t>
      </w:r>
      <w:r>
        <w:t>Schutzgut</w:t>
      </w:r>
      <w:r>
        <w:rPr>
          <w:spacing w:val="-15"/>
        </w:rPr>
        <w:t xml:space="preserve"> </w:t>
      </w:r>
      <w:r>
        <w:t>Fläche</w:t>
      </w:r>
      <w:r>
        <w:rPr>
          <w:spacing w:val="-16"/>
        </w:rPr>
        <w:t xml:space="preserve"> </w:t>
      </w:r>
      <w:r>
        <w:t>im</w:t>
      </w:r>
      <w:r>
        <w:rPr>
          <w:spacing w:val="-14"/>
        </w:rPr>
        <w:t xml:space="preserve"> </w:t>
      </w:r>
      <w:r>
        <w:t>Rahmen</w:t>
      </w:r>
      <w:r>
        <w:rPr>
          <w:spacing w:val="-14"/>
        </w:rPr>
        <w:t xml:space="preserve"> </w:t>
      </w:r>
      <w:r>
        <w:t>der</w:t>
      </w:r>
      <w:r>
        <w:rPr>
          <w:spacing w:val="-15"/>
        </w:rPr>
        <w:t xml:space="preserve"> </w:t>
      </w:r>
      <w:r>
        <w:t>Umweltverträglichkeitsprüfung wird der Flächenverbrauch durch das jeweilige Vorhaben einschließlich seiner Auswirkungen untersucht. Die Bewertung des Schutzguts erfolgt dabei analog § 1a Abs. 2 BauGB. Demnach soll "mit Grund und Boden sparsam und schonend umgegangen werden; dabei sind zur Verringerung der zusätzlichen Inanspruchnahme von Flächen für bauliche Nutzungen die Möglichkeiten der Entwicklung der Gemeinde insbesondere durch Wiedernutzbarmachung von Flächen, Nachverdich</w:t>
      </w:r>
      <w:r w:rsidR="00664B56">
        <w:softHyphen/>
      </w:r>
      <w:r>
        <w:t>tung und andere Maßnahmen zur Innenentwicklung zu nutzen sowie Bodenversiegelungen auf das notwendige Maß zu begrenzen. Landwirtschaftlich, als Wald oder für Wohnzwecke genutzte Flächen sollen nur im notwendigen Umfang umgenutzt</w:t>
      </w:r>
      <w:r>
        <w:rPr>
          <w:spacing w:val="-12"/>
        </w:rPr>
        <w:t xml:space="preserve"> </w:t>
      </w:r>
      <w:r>
        <w:t>werden."</w:t>
      </w:r>
    </w:p>
    <w:p w14:paraId="0CDC3FA9" w14:textId="77777777" w:rsidR="00E17E64" w:rsidRDefault="00E17E64">
      <w:pPr>
        <w:pStyle w:val="Textkrper"/>
        <w:spacing w:before="9"/>
        <w:rPr>
          <w:sz w:val="25"/>
        </w:rPr>
      </w:pPr>
    </w:p>
    <w:p w14:paraId="7882FB66" w14:textId="77777777" w:rsidR="00E17E64" w:rsidRDefault="00A34BBB">
      <w:pPr>
        <w:pStyle w:val="Textkrper"/>
        <w:spacing w:before="1" w:line="295" w:lineRule="auto"/>
        <w:ind w:left="2805" w:right="284"/>
        <w:jc w:val="both"/>
      </w:pPr>
      <w:r>
        <w:t>Die geplante Erweiterung nimmt eine Fläche von etwa 15,4 ha in Anspruch,</w:t>
      </w:r>
      <w:r>
        <w:rPr>
          <w:spacing w:val="-10"/>
        </w:rPr>
        <w:t xml:space="preserve"> </w:t>
      </w:r>
      <w:r>
        <w:t>wobei</w:t>
      </w:r>
      <w:r>
        <w:rPr>
          <w:spacing w:val="-6"/>
        </w:rPr>
        <w:t xml:space="preserve"> </w:t>
      </w:r>
      <w:r>
        <w:t>das</w:t>
      </w:r>
      <w:r>
        <w:rPr>
          <w:spacing w:val="-9"/>
        </w:rPr>
        <w:t xml:space="preserve"> </w:t>
      </w:r>
      <w:r>
        <w:t>eigentliche</w:t>
      </w:r>
      <w:r>
        <w:rPr>
          <w:spacing w:val="-11"/>
        </w:rPr>
        <w:t xml:space="preserve"> </w:t>
      </w:r>
      <w:r>
        <w:t>Abbaufeld</w:t>
      </w:r>
      <w:r>
        <w:rPr>
          <w:spacing w:val="-7"/>
        </w:rPr>
        <w:t xml:space="preserve"> </w:t>
      </w:r>
      <w:r>
        <w:t>14,5</w:t>
      </w:r>
      <w:r>
        <w:rPr>
          <w:spacing w:val="-3"/>
        </w:rPr>
        <w:t xml:space="preserve"> </w:t>
      </w:r>
      <w:r>
        <w:t>ha</w:t>
      </w:r>
      <w:r>
        <w:rPr>
          <w:spacing w:val="-9"/>
        </w:rPr>
        <w:t xml:space="preserve"> </w:t>
      </w:r>
      <w:r>
        <w:t>umfasst.</w:t>
      </w:r>
      <w:r>
        <w:rPr>
          <w:spacing w:val="-8"/>
        </w:rPr>
        <w:t xml:space="preserve"> </w:t>
      </w:r>
      <w:r>
        <w:t>0,9</w:t>
      </w:r>
      <w:r>
        <w:rPr>
          <w:spacing w:val="-3"/>
        </w:rPr>
        <w:t xml:space="preserve"> </w:t>
      </w:r>
      <w:r>
        <w:t>ha</w:t>
      </w:r>
      <w:r>
        <w:rPr>
          <w:spacing w:val="-6"/>
        </w:rPr>
        <w:t xml:space="preserve"> </w:t>
      </w:r>
      <w:r>
        <w:t>sind Abstandsflächen (Schutzstreifen). Weitere 0,7 ha werden für die Erschließung (Förderbandtrasse mit Wartungsweg 0,6 ha, Zufahrt 0,1</w:t>
      </w:r>
      <w:r>
        <w:rPr>
          <w:spacing w:val="-3"/>
        </w:rPr>
        <w:t xml:space="preserve"> </w:t>
      </w:r>
      <w:r>
        <w:t>ha)</w:t>
      </w:r>
      <w:r>
        <w:rPr>
          <w:spacing w:val="-11"/>
        </w:rPr>
        <w:t xml:space="preserve"> </w:t>
      </w:r>
      <w:r>
        <w:t>beansprucht.</w:t>
      </w:r>
      <w:r>
        <w:rPr>
          <w:spacing w:val="-9"/>
        </w:rPr>
        <w:t xml:space="preserve"> </w:t>
      </w:r>
      <w:r>
        <w:t>Am</w:t>
      </w:r>
      <w:r>
        <w:rPr>
          <w:spacing w:val="-10"/>
        </w:rPr>
        <w:t xml:space="preserve"> </w:t>
      </w:r>
      <w:r>
        <w:t>vorhandenen</w:t>
      </w:r>
      <w:r>
        <w:rPr>
          <w:spacing w:val="-9"/>
        </w:rPr>
        <w:t xml:space="preserve"> </w:t>
      </w:r>
      <w:r>
        <w:t>Anlagenstandortes</w:t>
      </w:r>
      <w:r>
        <w:rPr>
          <w:spacing w:val="-9"/>
        </w:rPr>
        <w:t xml:space="preserve"> </w:t>
      </w:r>
      <w:r>
        <w:t>werden</w:t>
      </w:r>
      <w:r>
        <w:rPr>
          <w:spacing w:val="-8"/>
        </w:rPr>
        <w:t xml:space="preserve"> </w:t>
      </w:r>
      <w:r>
        <w:t xml:space="preserve">keine zusätzlichen Flächen in Anspruch genommen, ebenso wird </w:t>
      </w:r>
      <w:r>
        <w:rPr>
          <w:spacing w:val="3"/>
        </w:rPr>
        <w:t xml:space="preserve">die </w:t>
      </w:r>
      <w:r>
        <w:t>vorhandene Werksstraße der ESKA GmbH für die Zufahrt zum Abgrabungsgelände genutzt, sodass die Flächeninanspruchnahme auf ein</w:t>
      </w:r>
      <w:r>
        <w:rPr>
          <w:spacing w:val="-8"/>
        </w:rPr>
        <w:t xml:space="preserve"> </w:t>
      </w:r>
      <w:r>
        <w:t>Mindestmaß</w:t>
      </w:r>
      <w:r>
        <w:rPr>
          <w:spacing w:val="-7"/>
        </w:rPr>
        <w:t xml:space="preserve"> </w:t>
      </w:r>
      <w:r>
        <w:t>reduziert</w:t>
      </w:r>
      <w:r>
        <w:rPr>
          <w:spacing w:val="-8"/>
        </w:rPr>
        <w:t xml:space="preserve"> </w:t>
      </w:r>
      <w:r>
        <w:t>werden</w:t>
      </w:r>
      <w:r>
        <w:rPr>
          <w:spacing w:val="-8"/>
        </w:rPr>
        <w:t xml:space="preserve"> </w:t>
      </w:r>
      <w:r>
        <w:t>kann.</w:t>
      </w:r>
      <w:r>
        <w:rPr>
          <w:spacing w:val="-9"/>
        </w:rPr>
        <w:t xml:space="preserve"> </w:t>
      </w:r>
      <w:r>
        <w:t>Die</w:t>
      </w:r>
      <w:r>
        <w:rPr>
          <w:spacing w:val="-7"/>
        </w:rPr>
        <w:t xml:space="preserve"> </w:t>
      </w:r>
      <w:r>
        <w:t>Abgrabungsfläche</w:t>
      </w:r>
      <w:r>
        <w:rPr>
          <w:spacing w:val="-8"/>
        </w:rPr>
        <w:t xml:space="preserve"> </w:t>
      </w:r>
      <w:r>
        <w:t>wird</w:t>
      </w:r>
      <w:r>
        <w:rPr>
          <w:spacing w:val="-8"/>
        </w:rPr>
        <w:t xml:space="preserve"> </w:t>
      </w:r>
      <w:r>
        <w:t>dem Abbau sukzessive folgend auf das ursprüngliche Geländeniveau verfüllt und überwiegend wieder einer landwirtschaftlichen Folgenutzung zugeführt.</w:t>
      </w:r>
      <w:r>
        <w:rPr>
          <w:spacing w:val="-18"/>
        </w:rPr>
        <w:t xml:space="preserve"> </w:t>
      </w:r>
      <w:r>
        <w:t>Auf</w:t>
      </w:r>
      <w:r>
        <w:rPr>
          <w:spacing w:val="-16"/>
        </w:rPr>
        <w:t xml:space="preserve"> </w:t>
      </w:r>
      <w:r>
        <w:t>den</w:t>
      </w:r>
      <w:r>
        <w:rPr>
          <w:spacing w:val="-16"/>
        </w:rPr>
        <w:t xml:space="preserve"> </w:t>
      </w:r>
      <w:r>
        <w:t>übrigen</w:t>
      </w:r>
      <w:r>
        <w:rPr>
          <w:spacing w:val="-17"/>
        </w:rPr>
        <w:t xml:space="preserve"> </w:t>
      </w:r>
      <w:r>
        <w:t>Flächen</w:t>
      </w:r>
      <w:r>
        <w:rPr>
          <w:spacing w:val="-16"/>
        </w:rPr>
        <w:t xml:space="preserve"> </w:t>
      </w:r>
      <w:r>
        <w:t>ist</w:t>
      </w:r>
      <w:r>
        <w:rPr>
          <w:spacing w:val="-17"/>
        </w:rPr>
        <w:t xml:space="preserve"> </w:t>
      </w:r>
      <w:r>
        <w:t>die</w:t>
      </w:r>
      <w:r>
        <w:rPr>
          <w:spacing w:val="-15"/>
        </w:rPr>
        <w:t xml:space="preserve"> </w:t>
      </w:r>
      <w:r>
        <w:t>Entwicklung</w:t>
      </w:r>
      <w:r>
        <w:rPr>
          <w:spacing w:val="-17"/>
        </w:rPr>
        <w:t xml:space="preserve"> </w:t>
      </w:r>
      <w:r>
        <w:t>von</w:t>
      </w:r>
      <w:r>
        <w:rPr>
          <w:spacing w:val="-16"/>
        </w:rPr>
        <w:t xml:space="preserve"> </w:t>
      </w:r>
      <w:r>
        <w:t>Krautsäumen und Gehölzstrukturen vorgesehen. Die für die Erschließung beanspruch</w:t>
      </w:r>
      <w:r w:rsidR="00664B56">
        <w:softHyphen/>
      </w:r>
      <w:r>
        <w:t>ten Flächenstreifen werden gemäß der vorgesehenen Wiederherrichtung zurückgebaut. Dementsprechend sind die Auswirkungen</w:t>
      </w:r>
      <w:r>
        <w:rPr>
          <w:spacing w:val="-19"/>
        </w:rPr>
        <w:t xml:space="preserve"> </w:t>
      </w:r>
      <w:r>
        <w:t>auf</w:t>
      </w:r>
      <w:r>
        <w:rPr>
          <w:spacing w:val="-19"/>
        </w:rPr>
        <w:t xml:space="preserve"> </w:t>
      </w:r>
      <w:r>
        <w:t>das</w:t>
      </w:r>
      <w:r>
        <w:rPr>
          <w:spacing w:val="-19"/>
        </w:rPr>
        <w:t xml:space="preserve"> </w:t>
      </w:r>
      <w:r>
        <w:t>Schutzgut</w:t>
      </w:r>
      <w:r>
        <w:rPr>
          <w:spacing w:val="-19"/>
        </w:rPr>
        <w:t xml:space="preserve"> </w:t>
      </w:r>
      <w:r>
        <w:t>Fläche</w:t>
      </w:r>
      <w:r>
        <w:rPr>
          <w:spacing w:val="-20"/>
        </w:rPr>
        <w:t xml:space="preserve"> </w:t>
      </w:r>
      <w:r>
        <w:t>durch</w:t>
      </w:r>
      <w:r>
        <w:rPr>
          <w:spacing w:val="-18"/>
        </w:rPr>
        <w:t xml:space="preserve"> </w:t>
      </w:r>
      <w:r>
        <w:t>die</w:t>
      </w:r>
      <w:r>
        <w:rPr>
          <w:spacing w:val="-21"/>
        </w:rPr>
        <w:t xml:space="preserve"> </w:t>
      </w:r>
      <w:r>
        <w:t>Kiesgewinnung</w:t>
      </w:r>
      <w:r>
        <w:rPr>
          <w:spacing w:val="-18"/>
        </w:rPr>
        <w:t xml:space="preserve"> </w:t>
      </w:r>
      <w:r>
        <w:t>zeitlich begrenzt. Es kommt somit zwar zu einer sukzessiven und temporären Flächeninanspruch</w:t>
      </w:r>
      <w:r w:rsidR="00664B56">
        <w:softHyphen/>
      </w:r>
      <w:r>
        <w:t xml:space="preserve">nahme für einen Zeitraum von insgesamt </w:t>
      </w:r>
      <w:r w:rsidR="008E33A4">
        <w:t xml:space="preserve">20 </w:t>
      </w:r>
      <w:r>
        <w:t>Jahren, nicht jedoch zu einem dauerhaften Flächenverlust und nicht zu verbleibenden zusätz</w:t>
      </w:r>
      <w:r w:rsidR="00664B56">
        <w:softHyphen/>
      </w:r>
      <w:r>
        <w:t>lichen</w:t>
      </w:r>
      <w:r>
        <w:rPr>
          <w:spacing w:val="2"/>
        </w:rPr>
        <w:t xml:space="preserve"> </w:t>
      </w:r>
      <w:r>
        <w:t>Versiegelungen.</w:t>
      </w:r>
    </w:p>
    <w:p w14:paraId="53F3836C" w14:textId="77777777" w:rsidR="00E17E64" w:rsidRDefault="00E17E64">
      <w:pPr>
        <w:pStyle w:val="Textkrper"/>
        <w:spacing w:before="5"/>
        <w:rPr>
          <w:sz w:val="26"/>
        </w:rPr>
      </w:pPr>
    </w:p>
    <w:p w14:paraId="40059A61" w14:textId="77777777" w:rsidR="00E17E64" w:rsidRDefault="00A34BBB" w:rsidP="000213C4">
      <w:pPr>
        <w:pStyle w:val="Textkrper"/>
        <w:spacing w:line="295" w:lineRule="auto"/>
        <w:ind w:left="2805" w:right="295"/>
        <w:jc w:val="both"/>
      </w:pPr>
      <w:r>
        <w:t>Die</w:t>
      </w:r>
      <w:r>
        <w:rPr>
          <w:spacing w:val="-13"/>
        </w:rPr>
        <w:t xml:space="preserve"> </w:t>
      </w:r>
      <w:r>
        <w:t>Flächeninanspruchnahme</w:t>
      </w:r>
      <w:r>
        <w:rPr>
          <w:spacing w:val="-12"/>
        </w:rPr>
        <w:t xml:space="preserve"> </w:t>
      </w:r>
      <w:r>
        <w:t>dient</w:t>
      </w:r>
      <w:r>
        <w:rPr>
          <w:spacing w:val="-10"/>
        </w:rPr>
        <w:t xml:space="preserve"> </w:t>
      </w:r>
      <w:r>
        <w:t>der</w:t>
      </w:r>
      <w:r>
        <w:rPr>
          <w:spacing w:val="-12"/>
        </w:rPr>
        <w:t xml:space="preserve"> </w:t>
      </w:r>
      <w:r>
        <w:t>Deckung</w:t>
      </w:r>
      <w:r>
        <w:rPr>
          <w:spacing w:val="-10"/>
        </w:rPr>
        <w:t xml:space="preserve"> </w:t>
      </w:r>
      <w:r>
        <w:t>des</w:t>
      </w:r>
      <w:r>
        <w:rPr>
          <w:spacing w:val="-10"/>
        </w:rPr>
        <w:t xml:space="preserve"> </w:t>
      </w:r>
      <w:r>
        <w:t>Bedarfes</w:t>
      </w:r>
      <w:r>
        <w:rPr>
          <w:spacing w:val="-11"/>
        </w:rPr>
        <w:t xml:space="preserve"> </w:t>
      </w:r>
      <w:r>
        <w:t>an</w:t>
      </w:r>
      <w:r>
        <w:rPr>
          <w:spacing w:val="-10"/>
        </w:rPr>
        <w:t xml:space="preserve"> </w:t>
      </w:r>
      <w:r>
        <w:t>Kiesen und Sanden in der Region als wertvoller Rohstoff insbesondere für die Bauwirtschaft.</w:t>
      </w:r>
      <w:r w:rsidR="00282588">
        <w:t xml:space="preserve"> </w:t>
      </w:r>
      <w:r>
        <w:t>Bei der Auswahl der Vorhabenfläche stand im Vordergrund, die bereits bestehende Infrastruktur zu nutzen und so Eingriffe und weitere Flächeninanspruchnahmen an anderer Stelle zu minimieren.</w:t>
      </w:r>
    </w:p>
    <w:p w14:paraId="32005467" w14:textId="77777777" w:rsidR="00E17E64" w:rsidRDefault="00E17E64">
      <w:pPr>
        <w:pStyle w:val="Textkrper"/>
        <w:spacing w:before="11"/>
        <w:rPr>
          <w:sz w:val="24"/>
        </w:rPr>
      </w:pPr>
    </w:p>
    <w:p w14:paraId="51B2D31A" w14:textId="77777777" w:rsidR="00E17E64" w:rsidRDefault="00A34BBB">
      <w:pPr>
        <w:pStyle w:val="Textkrper"/>
        <w:spacing w:line="295" w:lineRule="auto"/>
        <w:ind w:left="2805" w:right="297"/>
        <w:jc w:val="both"/>
      </w:pPr>
      <w:r>
        <w:t>Weitergehende Maßnahmen zur möglichen Begrenzung des Flächen</w:t>
      </w:r>
      <w:r w:rsidR="00664B56">
        <w:softHyphen/>
      </w:r>
      <w:r>
        <w:t>verbrauches durch das Vorhaben sind nicht erforderlich.</w:t>
      </w:r>
    </w:p>
    <w:p w14:paraId="5459648F" w14:textId="77777777" w:rsidR="00E17E64" w:rsidRDefault="00E17E64">
      <w:pPr>
        <w:pStyle w:val="Textkrper"/>
        <w:spacing w:before="11"/>
        <w:rPr>
          <w:sz w:val="24"/>
        </w:rPr>
      </w:pPr>
    </w:p>
    <w:p w14:paraId="0473B32B" w14:textId="77777777" w:rsidR="00E17E64" w:rsidRDefault="00A34BBB">
      <w:pPr>
        <w:pStyle w:val="Textkrper"/>
        <w:spacing w:line="295" w:lineRule="auto"/>
        <w:ind w:left="2805" w:right="289"/>
        <w:jc w:val="both"/>
      </w:pPr>
      <w:r>
        <w:t>Beim beantragten Vorhaben handelt es sich um eine Trockenabgrabung mit anschließender Wiederverfüllung. Dementsprechend begrenzen</w:t>
      </w:r>
      <w:r>
        <w:rPr>
          <w:spacing w:val="-33"/>
        </w:rPr>
        <w:t xml:space="preserve"> </w:t>
      </w:r>
      <w:r>
        <w:t>sich die Auswirkungen auf das Schutzgut Fläche nur auf die Abbau- und Verfüllphase. Es kommt somit zwar zu einer sukzessiven und temporären</w:t>
      </w:r>
      <w:r>
        <w:rPr>
          <w:spacing w:val="-18"/>
        </w:rPr>
        <w:t xml:space="preserve"> </w:t>
      </w:r>
      <w:r>
        <w:t>Flächeninanspruchnahme</w:t>
      </w:r>
      <w:r>
        <w:rPr>
          <w:spacing w:val="-17"/>
        </w:rPr>
        <w:t xml:space="preserve"> </w:t>
      </w:r>
      <w:r>
        <w:t>für</w:t>
      </w:r>
      <w:r>
        <w:rPr>
          <w:spacing w:val="-16"/>
        </w:rPr>
        <w:t xml:space="preserve"> </w:t>
      </w:r>
      <w:r>
        <w:t>einen</w:t>
      </w:r>
      <w:r>
        <w:rPr>
          <w:spacing w:val="-18"/>
        </w:rPr>
        <w:t xml:space="preserve"> </w:t>
      </w:r>
      <w:r>
        <w:t>Zeitraum</w:t>
      </w:r>
      <w:r>
        <w:rPr>
          <w:spacing w:val="-17"/>
        </w:rPr>
        <w:t xml:space="preserve"> </w:t>
      </w:r>
      <w:r>
        <w:t>von</w:t>
      </w:r>
      <w:r>
        <w:rPr>
          <w:spacing w:val="-17"/>
        </w:rPr>
        <w:t xml:space="preserve"> </w:t>
      </w:r>
      <w:r w:rsidR="008E33A4">
        <w:t>20</w:t>
      </w:r>
      <w:r w:rsidR="008E33A4">
        <w:rPr>
          <w:spacing w:val="-16"/>
        </w:rPr>
        <w:t xml:space="preserve"> </w:t>
      </w:r>
      <w:r>
        <w:t>Jahren, nicht jedoch zu einem Flächenverlust. Die Flächen stehen nach der Herrichtung bis auf die anzulegenden Grünlandbrachen und CEF- Maßnahmenflächen wieder der ursprünglichen Nutzung als Acker zur Verfügung.</w:t>
      </w:r>
    </w:p>
    <w:p w14:paraId="65AD3DB4" w14:textId="77777777" w:rsidR="00E17E64" w:rsidRDefault="00E17E64">
      <w:pPr>
        <w:pStyle w:val="Textkrper"/>
        <w:spacing w:before="6"/>
        <w:rPr>
          <w:sz w:val="25"/>
        </w:rPr>
      </w:pPr>
    </w:p>
    <w:p w14:paraId="42250E5D" w14:textId="77777777" w:rsidR="00E17E64" w:rsidRDefault="00A34BBB">
      <w:pPr>
        <w:pStyle w:val="Textkrper"/>
        <w:spacing w:line="295" w:lineRule="auto"/>
        <w:ind w:left="2805" w:right="291"/>
        <w:jc w:val="both"/>
      </w:pPr>
      <w:r>
        <w:t>Die Kompensation des naturschutzrechtlichen Eingriffs erfolgt auf der Fläche selbst, so dass zusätzliche Flächen dafür nicht benötigt werden. Diese Inanspruchnahme von Flächen zur Kompensation hat jedoch ebenfalls keine relevante nachteilige Wirkung auf das Schutzgut</w:t>
      </w:r>
      <w:r>
        <w:rPr>
          <w:spacing w:val="-41"/>
        </w:rPr>
        <w:t xml:space="preserve"> </w:t>
      </w:r>
      <w:r>
        <w:t>Fläche, da dafür keine Überbauung oder anthropogen-nachteilige Überformung von Fläche erfolgt, sondern lediglich bisher landwirtschaftlich genutzte Fläche einer anderen nicht oder nur bedingt anthropogenen Nutzung zugeführt wird. Das Gleiche gilt auch für die temporären vorgezogenen Ausgleichsmaßnahmen für die Feldlerche im Bereich der Vorhaben</w:t>
      </w:r>
      <w:r w:rsidR="00557310">
        <w:softHyphen/>
      </w:r>
      <w:r>
        <w:t>fläche.</w:t>
      </w:r>
    </w:p>
    <w:p w14:paraId="22A4D5D0" w14:textId="77777777" w:rsidR="00E17E64" w:rsidRDefault="00E17E64">
      <w:pPr>
        <w:pStyle w:val="Textkrper"/>
        <w:spacing w:before="6"/>
        <w:rPr>
          <w:sz w:val="25"/>
        </w:rPr>
      </w:pPr>
    </w:p>
    <w:p w14:paraId="28AB3FBE" w14:textId="77777777" w:rsidR="00E17E64" w:rsidRDefault="00A34BBB" w:rsidP="003C72FB">
      <w:pPr>
        <w:pStyle w:val="Textkrper"/>
        <w:spacing w:before="1" w:line="295" w:lineRule="auto"/>
        <w:ind w:left="2805" w:right="298"/>
        <w:jc w:val="both"/>
      </w:pPr>
      <w:r>
        <w:t>Die negativen Auswirkungen auf das Schutzgut Fläche sind demnach gering.</w:t>
      </w:r>
      <w:r w:rsidR="00557310">
        <w:t xml:space="preserve"> </w:t>
      </w:r>
      <w:r>
        <w:t>Gleiches</w:t>
      </w:r>
      <w:r>
        <w:rPr>
          <w:spacing w:val="39"/>
        </w:rPr>
        <w:t xml:space="preserve"> </w:t>
      </w:r>
      <w:r>
        <w:t>gilt</w:t>
      </w:r>
      <w:r>
        <w:rPr>
          <w:spacing w:val="40"/>
        </w:rPr>
        <w:t xml:space="preserve"> </w:t>
      </w:r>
      <w:r>
        <w:t>auch</w:t>
      </w:r>
      <w:r>
        <w:rPr>
          <w:spacing w:val="40"/>
        </w:rPr>
        <w:t xml:space="preserve"> </w:t>
      </w:r>
      <w:r>
        <w:t>in</w:t>
      </w:r>
      <w:r>
        <w:rPr>
          <w:spacing w:val="41"/>
        </w:rPr>
        <w:t xml:space="preserve"> </w:t>
      </w:r>
      <w:r>
        <w:t>der</w:t>
      </w:r>
    </w:p>
    <w:p w14:paraId="4CB911D2" w14:textId="77777777" w:rsidR="00E17E64" w:rsidRDefault="00A34BBB">
      <w:pPr>
        <w:pStyle w:val="Textkrper"/>
        <w:spacing w:before="79" w:line="297" w:lineRule="auto"/>
        <w:ind w:left="2805" w:right="284"/>
      </w:pPr>
      <w:r>
        <w:t>Zusammenschau mit den weiteren im Untersuchungsraum betriebenen und beantragten Abgrabungen</w:t>
      </w:r>
    </w:p>
    <w:p w14:paraId="72ED8F29" w14:textId="77777777" w:rsidR="00E17E64" w:rsidRDefault="00E17E64">
      <w:pPr>
        <w:pStyle w:val="Textkrper"/>
        <w:spacing w:before="5"/>
        <w:rPr>
          <w:sz w:val="24"/>
        </w:rPr>
      </w:pPr>
    </w:p>
    <w:p w14:paraId="1E9A0AFD" w14:textId="77777777" w:rsidR="00E17E64" w:rsidRDefault="00A34BBB">
      <w:pPr>
        <w:pStyle w:val="Textkrper"/>
        <w:spacing w:before="1"/>
        <w:ind w:left="2805"/>
      </w:pPr>
      <w:r>
        <w:rPr>
          <w:u w:val="single"/>
        </w:rPr>
        <w:t>Boden</w:t>
      </w:r>
    </w:p>
    <w:p w14:paraId="16A43F64" w14:textId="77777777" w:rsidR="00E17E64" w:rsidRDefault="00E17E64">
      <w:pPr>
        <w:pStyle w:val="Textkrper"/>
        <w:spacing w:before="2"/>
        <w:rPr>
          <w:sz w:val="21"/>
        </w:rPr>
      </w:pPr>
    </w:p>
    <w:p w14:paraId="36208AA3" w14:textId="77777777" w:rsidR="00E17E64" w:rsidRDefault="00A34BBB">
      <w:pPr>
        <w:pStyle w:val="Textkrper"/>
        <w:spacing w:before="99" w:line="295" w:lineRule="auto"/>
        <w:ind w:left="2805" w:right="287"/>
        <w:jc w:val="both"/>
      </w:pPr>
      <w:r>
        <w:t>Das</w:t>
      </w:r>
      <w:r>
        <w:rPr>
          <w:spacing w:val="-20"/>
        </w:rPr>
        <w:t xml:space="preserve"> </w:t>
      </w:r>
      <w:r>
        <w:t>Untersuchungsgebiet</w:t>
      </w:r>
      <w:r>
        <w:rPr>
          <w:spacing w:val="-18"/>
        </w:rPr>
        <w:t xml:space="preserve"> </w:t>
      </w:r>
      <w:r>
        <w:t>gehört</w:t>
      </w:r>
      <w:r>
        <w:rPr>
          <w:spacing w:val="-18"/>
        </w:rPr>
        <w:t xml:space="preserve"> </w:t>
      </w:r>
      <w:r>
        <w:t>geologisch</w:t>
      </w:r>
      <w:r>
        <w:rPr>
          <w:spacing w:val="-19"/>
        </w:rPr>
        <w:t xml:space="preserve"> </w:t>
      </w:r>
      <w:r>
        <w:t>betrachtet</w:t>
      </w:r>
      <w:r>
        <w:rPr>
          <w:spacing w:val="-18"/>
        </w:rPr>
        <w:t xml:space="preserve"> </w:t>
      </w:r>
      <w:r>
        <w:t>zu</w:t>
      </w:r>
      <w:r>
        <w:rPr>
          <w:spacing w:val="-18"/>
        </w:rPr>
        <w:t xml:space="preserve"> </w:t>
      </w:r>
      <w:r>
        <w:t>den</w:t>
      </w:r>
      <w:r>
        <w:rPr>
          <w:spacing w:val="-18"/>
        </w:rPr>
        <w:t xml:space="preserve"> </w:t>
      </w:r>
      <w:r>
        <w:t>Terrassen des Rheins in der Köln-Bonner Rheinebene. Die ältere Niederterrasse beinhaltet quartäre Mittel- und Grobsande sowie Kiese, die von Hochflutablagerungen überdeckt sind. Im Untersuchungsraum herrschen großflächig Parabraunerden und Braunerden aus lehmigen und sandigen Hochflutablagerungen vor. Aufgrund deren hoher Ertragsfähigkeit findet heute nahezu ausschließlich intensive Ackernutzung</w:t>
      </w:r>
      <w:r>
        <w:rPr>
          <w:spacing w:val="-11"/>
        </w:rPr>
        <w:t xml:space="preserve"> </w:t>
      </w:r>
      <w:r>
        <w:t>statt.</w:t>
      </w:r>
      <w:r>
        <w:rPr>
          <w:spacing w:val="-8"/>
        </w:rPr>
        <w:t xml:space="preserve"> </w:t>
      </w:r>
      <w:r>
        <w:t>Im</w:t>
      </w:r>
      <w:r>
        <w:rPr>
          <w:spacing w:val="-6"/>
        </w:rPr>
        <w:t xml:space="preserve"> </w:t>
      </w:r>
      <w:r>
        <w:t>Westen</w:t>
      </w:r>
      <w:r>
        <w:rPr>
          <w:spacing w:val="-9"/>
        </w:rPr>
        <w:t xml:space="preserve"> </w:t>
      </w:r>
      <w:r>
        <w:t>ziehen</w:t>
      </w:r>
      <w:r>
        <w:rPr>
          <w:spacing w:val="-8"/>
        </w:rPr>
        <w:t xml:space="preserve"> </w:t>
      </w:r>
      <w:r>
        <w:t>sich</w:t>
      </w:r>
      <w:r>
        <w:rPr>
          <w:spacing w:val="-10"/>
        </w:rPr>
        <w:t xml:space="preserve"> </w:t>
      </w:r>
      <w:r>
        <w:t>rinnenartig</w:t>
      </w:r>
      <w:r>
        <w:rPr>
          <w:spacing w:val="-11"/>
        </w:rPr>
        <w:t xml:space="preserve"> </w:t>
      </w:r>
      <w:r>
        <w:t>Kolluvisole</w:t>
      </w:r>
      <w:r>
        <w:rPr>
          <w:spacing w:val="-12"/>
        </w:rPr>
        <w:t xml:space="preserve"> </w:t>
      </w:r>
      <w:r>
        <w:t>durch den Untersuchungsraum, die stärker grundwassergeprägt sind und ebenfalls</w:t>
      </w:r>
      <w:r>
        <w:rPr>
          <w:spacing w:val="-11"/>
        </w:rPr>
        <w:t xml:space="preserve"> </w:t>
      </w:r>
      <w:r>
        <w:t>ackerbaulich</w:t>
      </w:r>
      <w:r>
        <w:rPr>
          <w:spacing w:val="-9"/>
        </w:rPr>
        <w:t xml:space="preserve"> </w:t>
      </w:r>
      <w:r>
        <w:t>genutzt</w:t>
      </w:r>
      <w:r>
        <w:rPr>
          <w:spacing w:val="-9"/>
        </w:rPr>
        <w:t xml:space="preserve"> </w:t>
      </w:r>
      <w:r>
        <w:t>werden.</w:t>
      </w:r>
      <w:r>
        <w:rPr>
          <w:spacing w:val="-10"/>
        </w:rPr>
        <w:t xml:space="preserve"> </w:t>
      </w:r>
      <w:r>
        <w:t>Gemäß</w:t>
      </w:r>
      <w:r>
        <w:rPr>
          <w:spacing w:val="-9"/>
        </w:rPr>
        <w:t xml:space="preserve"> </w:t>
      </w:r>
      <w:r>
        <w:t>der</w:t>
      </w:r>
      <w:r>
        <w:rPr>
          <w:spacing w:val="-10"/>
        </w:rPr>
        <w:t xml:space="preserve"> </w:t>
      </w:r>
      <w:r>
        <w:t>digitalen</w:t>
      </w:r>
      <w:r>
        <w:rPr>
          <w:spacing w:val="-9"/>
        </w:rPr>
        <w:t xml:space="preserve"> </w:t>
      </w:r>
      <w:r>
        <w:t>Bodenkarte 1:50.000 (IS BK 50, Geologischer Dienst NRW) liegt im Untersuchungsraum und auch im Bereich der Antragsfläche ganz überwiegendder Bodentyp L 441 (Braunerde, zum Teil pseudovergleyt, Parabraunerde, zum Teil pseudovergleyt) vor. Die beiden Bodentypen weisen Bodenwertzahlen zwischen 60-75 und damit eine hohe Ertragsfähigkeit auf. Ihre Gesamtfilterfähigkeit ist gering. Nach dem IS BK 50 sind sie nicht als schutzwürdig bewertet. Auf Teilen der ehemaligen Abgrabungen sind Auftrags-Pararendzinen (Z 531) verzeichnet. Im Bereich</w:t>
      </w:r>
      <w:r>
        <w:rPr>
          <w:spacing w:val="-12"/>
        </w:rPr>
        <w:t xml:space="preserve"> </w:t>
      </w:r>
      <w:r>
        <w:t>der</w:t>
      </w:r>
      <w:r>
        <w:rPr>
          <w:spacing w:val="-12"/>
        </w:rPr>
        <w:t xml:space="preserve"> </w:t>
      </w:r>
      <w:r>
        <w:t>aktuellen</w:t>
      </w:r>
      <w:r>
        <w:rPr>
          <w:spacing w:val="-10"/>
        </w:rPr>
        <w:t xml:space="preserve"> </w:t>
      </w:r>
      <w:r>
        <w:t>bzw.</w:t>
      </w:r>
      <w:r>
        <w:rPr>
          <w:spacing w:val="-13"/>
        </w:rPr>
        <w:t xml:space="preserve"> </w:t>
      </w:r>
      <w:r>
        <w:t>bereits</w:t>
      </w:r>
      <w:r>
        <w:rPr>
          <w:spacing w:val="-12"/>
        </w:rPr>
        <w:t xml:space="preserve"> </w:t>
      </w:r>
      <w:r>
        <w:t>abgeschlossenen</w:t>
      </w:r>
      <w:r>
        <w:rPr>
          <w:spacing w:val="-10"/>
        </w:rPr>
        <w:t xml:space="preserve"> </w:t>
      </w:r>
      <w:r>
        <w:t>Abgrabungen</w:t>
      </w:r>
      <w:r>
        <w:rPr>
          <w:spacing w:val="-10"/>
        </w:rPr>
        <w:t xml:space="preserve"> </w:t>
      </w:r>
      <w:r>
        <w:t>liegen ebenfalls keine natürlichen Böden mehr vor, was aber in den Bodenkarten noch nicht dargestellt ist. Die Böden sind weder grund-, noch staunass und besitzen neben einer geringen Wasserleitfähigkeit und einer hohen bis sehr hohen Durchwurzelungstiefe eine mittlere bis hohe nutzbare Feldkapazität. Die Gesamtfilterfähigkeit (im 2-Meter- Raum) ist</w:t>
      </w:r>
      <w:r>
        <w:rPr>
          <w:spacing w:val="-1"/>
        </w:rPr>
        <w:t xml:space="preserve"> </w:t>
      </w:r>
      <w:r>
        <w:t>gering.</w:t>
      </w:r>
    </w:p>
    <w:p w14:paraId="1973689B" w14:textId="77777777" w:rsidR="00E17E64" w:rsidRDefault="00A34BBB">
      <w:pPr>
        <w:pStyle w:val="Textkrper"/>
        <w:spacing w:before="30" w:line="295" w:lineRule="auto"/>
        <w:ind w:left="2805" w:right="288"/>
        <w:jc w:val="both"/>
      </w:pPr>
      <w:r>
        <w:t>Im Bereich der bestehenden Abgrabungen sind Auftrags-Pararendzinen (Z 531) verzeichnet.</w:t>
      </w:r>
    </w:p>
    <w:p w14:paraId="7B80D088" w14:textId="77777777" w:rsidR="00E17E64" w:rsidRDefault="00E17E64">
      <w:pPr>
        <w:pStyle w:val="Textkrper"/>
        <w:spacing w:before="10"/>
        <w:rPr>
          <w:sz w:val="24"/>
        </w:rPr>
      </w:pPr>
    </w:p>
    <w:p w14:paraId="17CCE386" w14:textId="77777777" w:rsidR="00E17E64" w:rsidRDefault="00A34BBB">
      <w:pPr>
        <w:pStyle w:val="Textkrper"/>
        <w:ind w:left="2805"/>
        <w:jc w:val="both"/>
      </w:pPr>
      <w:r>
        <w:t>Im Umfeld sind weiter Braun- und Parabraunerden vorhanden.</w:t>
      </w:r>
    </w:p>
    <w:p w14:paraId="2A4157BC" w14:textId="77777777" w:rsidR="00E17E64" w:rsidRDefault="00E17E64">
      <w:pPr>
        <w:pStyle w:val="Textkrper"/>
        <w:spacing w:before="5"/>
        <w:rPr>
          <w:sz w:val="29"/>
        </w:rPr>
      </w:pPr>
    </w:p>
    <w:p w14:paraId="27CF88C9" w14:textId="77777777" w:rsidR="00E17E64" w:rsidRDefault="00A34BBB">
      <w:pPr>
        <w:pStyle w:val="Textkrper"/>
        <w:spacing w:line="295" w:lineRule="auto"/>
        <w:ind w:left="2805" w:right="287"/>
        <w:jc w:val="both"/>
      </w:pPr>
      <w:r>
        <w:t>Die auf der Vorhabenfläche vorherrschende Parabraunerde (L33) aus Hochflutablagerung weist eine mittlere Wasserleitfähigkeit, eine hohe nutzbare Feldkapazität und eine mittlere Verdichtungsempfindlichkeit auf. Sie ist äußerst tiefgründig und staunässefrei. Das Denitrifi- kationspotenzial im 2 m-Raum ist sehr gering. Als landwirtschaftliche Nutzungseignung ist Weide und Acker angegeben. Dieser Bodentyp ist gemäß IS BK 5 als fruchtbarer Boden mit sehr hoher</w:t>
      </w:r>
      <w:r>
        <w:rPr>
          <w:spacing w:val="-38"/>
        </w:rPr>
        <w:t xml:space="preserve"> </w:t>
      </w:r>
      <w:r>
        <w:t>Funktionserfüllung als Regelungs- und Pufferfunktion / natürliche Bodenfruchtbarkeit und außerdem in seiner Funktion als Wasserspeicher im 2-Meter-Raum</w:t>
      </w:r>
      <w:r>
        <w:rPr>
          <w:spacing w:val="21"/>
        </w:rPr>
        <w:t xml:space="preserve"> </w:t>
      </w:r>
      <w:r>
        <w:t>mit</w:t>
      </w:r>
    </w:p>
    <w:p w14:paraId="5FBF576A" w14:textId="77777777" w:rsidR="00E17E64" w:rsidRDefault="00E17E64">
      <w:pPr>
        <w:spacing w:line="295" w:lineRule="auto"/>
        <w:jc w:val="both"/>
        <w:sectPr w:rsidR="00E17E64">
          <w:pgSz w:w="11910" w:h="16840"/>
          <w:pgMar w:top="1360" w:right="840" w:bottom="960" w:left="740" w:header="0" w:footer="769" w:gutter="0"/>
          <w:cols w:space="720"/>
        </w:sectPr>
      </w:pPr>
    </w:p>
    <w:p w14:paraId="4A8979E3" w14:textId="77777777" w:rsidR="00E17E64" w:rsidRDefault="00A34BBB">
      <w:pPr>
        <w:pStyle w:val="Textkrper"/>
        <w:spacing w:before="79" w:line="297" w:lineRule="auto"/>
        <w:ind w:left="2805" w:right="294"/>
        <w:jc w:val="both"/>
      </w:pPr>
      <w:r>
        <w:t>hoher Funktionserfüllung als Regulations</w:t>
      </w:r>
      <w:r w:rsidR="0087233D">
        <w:t xml:space="preserve"> </w:t>
      </w:r>
      <w:r>
        <w:t>und Kühlungsfunktion bewertet.</w:t>
      </w:r>
    </w:p>
    <w:p w14:paraId="1715E763" w14:textId="77777777" w:rsidR="00E17E64" w:rsidRDefault="00E17E64">
      <w:pPr>
        <w:pStyle w:val="Textkrper"/>
        <w:spacing w:before="5"/>
        <w:rPr>
          <w:sz w:val="24"/>
        </w:rPr>
      </w:pPr>
    </w:p>
    <w:p w14:paraId="3E5A8659" w14:textId="77777777" w:rsidR="00E17E64" w:rsidRDefault="00A34BBB">
      <w:pPr>
        <w:pStyle w:val="Textkrper"/>
        <w:spacing w:before="1" w:line="295" w:lineRule="auto"/>
        <w:ind w:left="2805" w:right="291"/>
        <w:jc w:val="both"/>
      </w:pPr>
      <w:r>
        <w:t>Die</w:t>
      </w:r>
      <w:r>
        <w:rPr>
          <w:spacing w:val="-17"/>
        </w:rPr>
        <w:t xml:space="preserve"> </w:t>
      </w:r>
      <w:r>
        <w:t>außerdem</w:t>
      </w:r>
      <w:r>
        <w:rPr>
          <w:spacing w:val="-14"/>
        </w:rPr>
        <w:t xml:space="preserve"> </w:t>
      </w:r>
      <w:r>
        <w:t>auf</w:t>
      </w:r>
      <w:r>
        <w:rPr>
          <w:spacing w:val="-15"/>
        </w:rPr>
        <w:t xml:space="preserve"> </w:t>
      </w:r>
      <w:r>
        <w:t>der</w:t>
      </w:r>
      <w:r>
        <w:rPr>
          <w:spacing w:val="-16"/>
        </w:rPr>
        <w:t xml:space="preserve"> </w:t>
      </w:r>
      <w:r>
        <w:t>Antragsfläche</w:t>
      </w:r>
      <w:r>
        <w:rPr>
          <w:spacing w:val="-16"/>
        </w:rPr>
        <w:t xml:space="preserve"> </w:t>
      </w:r>
      <w:r>
        <w:t>vorkommende</w:t>
      </w:r>
      <w:r>
        <w:rPr>
          <w:spacing w:val="-16"/>
        </w:rPr>
        <w:t xml:space="preserve"> </w:t>
      </w:r>
      <w:r>
        <w:t>Parabraunerde</w:t>
      </w:r>
      <w:r>
        <w:rPr>
          <w:spacing w:val="-16"/>
        </w:rPr>
        <w:t xml:space="preserve"> </w:t>
      </w:r>
      <w:r>
        <w:t xml:space="preserve">(L43) aus Hochflutablagerung über Terrassenablagerung weist eine mittlere Wasserleitfähigkeit, eine mittlere nutzbare Feldkapazität und eine mittlere Verdichtungsempfindlichkeit auf. Sie ist ebenfalls äußerst tiefgründig und staunässefrei. Das Denitrifikationspotenzial im 2 </w:t>
      </w:r>
      <w:r>
        <w:rPr>
          <w:spacing w:val="4"/>
        </w:rPr>
        <w:t xml:space="preserve">m- </w:t>
      </w:r>
      <w:r>
        <w:t>Raum</w:t>
      </w:r>
      <w:r>
        <w:rPr>
          <w:spacing w:val="-11"/>
        </w:rPr>
        <w:t xml:space="preserve"> </w:t>
      </w:r>
      <w:r>
        <w:t>ist</w:t>
      </w:r>
      <w:r>
        <w:rPr>
          <w:spacing w:val="-10"/>
        </w:rPr>
        <w:t xml:space="preserve"> </w:t>
      </w:r>
      <w:r>
        <w:t>sehr</w:t>
      </w:r>
      <w:r>
        <w:rPr>
          <w:spacing w:val="-11"/>
        </w:rPr>
        <w:t xml:space="preserve"> </w:t>
      </w:r>
      <w:r>
        <w:t>gering.</w:t>
      </w:r>
      <w:r>
        <w:rPr>
          <w:spacing w:val="-10"/>
        </w:rPr>
        <w:t xml:space="preserve"> </w:t>
      </w:r>
      <w:r>
        <w:t>Als</w:t>
      </w:r>
      <w:r>
        <w:rPr>
          <w:spacing w:val="-11"/>
        </w:rPr>
        <w:t xml:space="preserve"> </w:t>
      </w:r>
      <w:r>
        <w:t>landwirtschaftliche</w:t>
      </w:r>
      <w:r>
        <w:rPr>
          <w:spacing w:val="-11"/>
        </w:rPr>
        <w:t xml:space="preserve"> </w:t>
      </w:r>
      <w:r>
        <w:t>Nutzungseignung</w:t>
      </w:r>
      <w:r>
        <w:rPr>
          <w:spacing w:val="-12"/>
        </w:rPr>
        <w:t xml:space="preserve"> </w:t>
      </w:r>
      <w:r>
        <w:t>ist</w:t>
      </w:r>
      <w:r>
        <w:rPr>
          <w:spacing w:val="-10"/>
        </w:rPr>
        <w:t xml:space="preserve"> </w:t>
      </w:r>
      <w:r>
        <w:t>Weide und Acker angegeben. Der Bodentyp weist laut IS BK 5 keine über das normale Maß hinausgehende Funktionserfüllung</w:t>
      </w:r>
      <w:r>
        <w:rPr>
          <w:spacing w:val="-9"/>
        </w:rPr>
        <w:t xml:space="preserve"> </w:t>
      </w:r>
      <w:r>
        <w:t>auf.</w:t>
      </w:r>
    </w:p>
    <w:p w14:paraId="31E0E5D1" w14:textId="77777777" w:rsidR="00E17E64" w:rsidRDefault="00E17E64">
      <w:pPr>
        <w:pStyle w:val="Textkrper"/>
        <w:spacing w:before="4"/>
        <w:rPr>
          <w:sz w:val="25"/>
        </w:rPr>
      </w:pPr>
    </w:p>
    <w:p w14:paraId="1BDD4278" w14:textId="77777777" w:rsidR="00E17E64" w:rsidRDefault="00A34BBB">
      <w:pPr>
        <w:pStyle w:val="Textkrper"/>
        <w:spacing w:line="297" w:lineRule="auto"/>
        <w:ind w:left="2805" w:right="292"/>
        <w:jc w:val="both"/>
      </w:pPr>
      <w:r>
        <w:t>Die bereits erfolgten Gewinnungstätigkeiten im Raum sind ebenfalls als Vorbelastung für das Schutzgut Boden zu nennen. Hier sind keine natürlich gelagerten Böden mehr vorhanden.</w:t>
      </w:r>
    </w:p>
    <w:p w14:paraId="124BAA45" w14:textId="77777777" w:rsidR="00E17E64" w:rsidRDefault="00E17E64">
      <w:pPr>
        <w:pStyle w:val="Textkrper"/>
        <w:spacing w:before="4"/>
        <w:rPr>
          <w:sz w:val="24"/>
        </w:rPr>
      </w:pPr>
    </w:p>
    <w:p w14:paraId="7BCFE723" w14:textId="77777777" w:rsidR="00E17E64" w:rsidRDefault="00A34BBB">
      <w:pPr>
        <w:pStyle w:val="Textkrper"/>
        <w:spacing w:before="1" w:line="295" w:lineRule="auto"/>
        <w:ind w:left="2805" w:right="294"/>
        <w:jc w:val="both"/>
      </w:pPr>
      <w:r>
        <w:t>Daneben</w:t>
      </w:r>
      <w:r>
        <w:rPr>
          <w:spacing w:val="-14"/>
        </w:rPr>
        <w:t xml:space="preserve"> </w:t>
      </w:r>
      <w:r>
        <w:t>stellen</w:t>
      </w:r>
      <w:r>
        <w:rPr>
          <w:spacing w:val="-14"/>
        </w:rPr>
        <w:t xml:space="preserve"> </w:t>
      </w:r>
      <w:r>
        <w:t>die</w:t>
      </w:r>
      <w:r>
        <w:rPr>
          <w:spacing w:val="-15"/>
        </w:rPr>
        <w:t xml:space="preserve"> </w:t>
      </w:r>
      <w:r>
        <w:t>Flächenversiegelung</w:t>
      </w:r>
      <w:r>
        <w:rPr>
          <w:spacing w:val="-14"/>
        </w:rPr>
        <w:t xml:space="preserve"> </w:t>
      </w:r>
      <w:r>
        <w:t>durch</w:t>
      </w:r>
      <w:r>
        <w:rPr>
          <w:spacing w:val="-13"/>
        </w:rPr>
        <w:t xml:space="preserve"> </w:t>
      </w:r>
      <w:r>
        <w:t>Straßen</w:t>
      </w:r>
      <w:r>
        <w:rPr>
          <w:spacing w:val="-14"/>
        </w:rPr>
        <w:t xml:space="preserve"> </w:t>
      </w:r>
      <w:r>
        <w:t>und</w:t>
      </w:r>
      <w:r>
        <w:rPr>
          <w:spacing w:val="-13"/>
        </w:rPr>
        <w:t xml:space="preserve"> </w:t>
      </w:r>
      <w:r>
        <w:t>Wege</w:t>
      </w:r>
      <w:r>
        <w:rPr>
          <w:spacing w:val="-14"/>
        </w:rPr>
        <w:t xml:space="preserve"> </w:t>
      </w:r>
      <w:r>
        <w:t>sowie die Bebauung in den Siedlungsbereichen eine Vorbelastung</w:t>
      </w:r>
      <w:r>
        <w:rPr>
          <w:spacing w:val="-11"/>
        </w:rPr>
        <w:t xml:space="preserve"> </w:t>
      </w:r>
      <w:r>
        <w:t>dar.</w:t>
      </w:r>
    </w:p>
    <w:p w14:paraId="71E33441" w14:textId="77777777" w:rsidR="00E17E64" w:rsidRDefault="00E17E64">
      <w:pPr>
        <w:pStyle w:val="Textkrper"/>
        <w:spacing w:before="10"/>
        <w:rPr>
          <w:sz w:val="24"/>
        </w:rPr>
      </w:pPr>
    </w:p>
    <w:p w14:paraId="34589C46" w14:textId="77777777" w:rsidR="00E17E64" w:rsidRDefault="00A34BBB">
      <w:pPr>
        <w:pStyle w:val="Textkrper"/>
        <w:spacing w:line="295" w:lineRule="auto"/>
        <w:ind w:left="2805" w:right="297"/>
        <w:jc w:val="both"/>
      </w:pPr>
      <w:r>
        <w:t>Zur Vermeidung bzw. Minderung von Beeinträchtigungen des Bodens werden folgende Maßnahmen durchgeführt:</w:t>
      </w:r>
    </w:p>
    <w:p w14:paraId="466FEA3E" w14:textId="77777777" w:rsidR="00E17E64" w:rsidRDefault="00E17E64">
      <w:pPr>
        <w:pStyle w:val="Textkrper"/>
        <w:spacing w:before="6"/>
        <w:rPr>
          <w:sz w:val="19"/>
        </w:rPr>
      </w:pPr>
    </w:p>
    <w:p w14:paraId="4E7A2AEF" w14:textId="77777777" w:rsidR="00E17E64" w:rsidRDefault="00A34BBB">
      <w:pPr>
        <w:pStyle w:val="Listenabsatz"/>
        <w:numPr>
          <w:ilvl w:val="0"/>
          <w:numId w:val="20"/>
        </w:numPr>
        <w:tabs>
          <w:tab w:val="left" w:pos="3089"/>
        </w:tabs>
        <w:spacing w:line="331" w:lineRule="exact"/>
        <w:jc w:val="both"/>
        <w:rPr>
          <w:sz w:val="20"/>
        </w:rPr>
      </w:pPr>
      <w:r>
        <w:rPr>
          <w:sz w:val="20"/>
        </w:rPr>
        <w:t>Getrennter Abtrag von Oberboden und Abraum</w:t>
      </w:r>
    </w:p>
    <w:p w14:paraId="3FCDE792" w14:textId="77777777" w:rsidR="00E17E64" w:rsidRDefault="00A34BBB" w:rsidP="003C72FB">
      <w:pPr>
        <w:pStyle w:val="Listenabsatz"/>
        <w:numPr>
          <w:ilvl w:val="0"/>
          <w:numId w:val="20"/>
        </w:numPr>
        <w:tabs>
          <w:tab w:val="left" w:pos="3089"/>
        </w:tabs>
        <w:spacing w:line="331" w:lineRule="exact"/>
        <w:rPr>
          <w:sz w:val="20"/>
        </w:rPr>
      </w:pPr>
      <w:r>
        <w:rPr>
          <w:sz w:val="20"/>
        </w:rPr>
        <w:t>Lagerung der Böden bis zur Verwendung für die</w:t>
      </w:r>
      <w:r>
        <w:rPr>
          <w:spacing w:val="18"/>
          <w:sz w:val="20"/>
        </w:rPr>
        <w:t xml:space="preserve"> </w:t>
      </w:r>
      <w:r>
        <w:rPr>
          <w:sz w:val="20"/>
        </w:rPr>
        <w:t>Rekultivierung</w:t>
      </w:r>
    </w:p>
    <w:p w14:paraId="59399039" w14:textId="77777777" w:rsidR="00E17E64" w:rsidRDefault="00A34BBB" w:rsidP="003C72FB">
      <w:pPr>
        <w:pStyle w:val="Textkrper"/>
        <w:spacing w:before="2" w:line="297" w:lineRule="auto"/>
        <w:ind w:left="3089" w:right="292"/>
      </w:pPr>
      <w:r>
        <w:t>entsprechend den Vorgaben der DIN 18.300 (Erdarbeiten) und 18.915, Teil 3 (Landschaftsbau, Bodenbearbeiten für vegetations</w:t>
      </w:r>
      <w:r w:rsidR="00925D2C">
        <w:softHyphen/>
      </w:r>
      <w:r>
        <w:t>technische Zwecke, Bodenbearbeitungsverfahren)</w:t>
      </w:r>
    </w:p>
    <w:p w14:paraId="105EBFCA" w14:textId="77777777" w:rsidR="00E17E64" w:rsidRDefault="00A34BBB" w:rsidP="003C72FB">
      <w:pPr>
        <w:pStyle w:val="Listenabsatz"/>
        <w:numPr>
          <w:ilvl w:val="0"/>
          <w:numId w:val="20"/>
        </w:numPr>
        <w:tabs>
          <w:tab w:val="left" w:pos="3088"/>
          <w:tab w:val="left" w:pos="3089"/>
          <w:tab w:val="left" w:pos="4127"/>
          <w:tab w:val="left" w:pos="4865"/>
          <w:tab w:val="left" w:pos="5689"/>
          <w:tab w:val="left" w:pos="6199"/>
          <w:tab w:val="left" w:pos="6906"/>
          <w:tab w:val="left" w:pos="7037"/>
          <w:tab w:val="left" w:pos="8472"/>
          <w:tab w:val="left" w:pos="8809"/>
          <w:tab w:val="left" w:pos="9697"/>
        </w:tabs>
        <w:spacing w:before="3" w:line="295" w:lineRule="auto"/>
        <w:ind w:right="294"/>
      </w:pPr>
      <w:r>
        <w:rPr>
          <w:sz w:val="20"/>
        </w:rPr>
        <w:t>Schutz</w:t>
      </w:r>
      <w:r w:rsidR="00557310">
        <w:rPr>
          <w:sz w:val="20"/>
        </w:rPr>
        <w:t xml:space="preserve"> </w:t>
      </w:r>
      <w:r>
        <w:rPr>
          <w:sz w:val="20"/>
        </w:rPr>
        <w:t>und</w:t>
      </w:r>
      <w:r w:rsidR="00557310">
        <w:rPr>
          <w:sz w:val="20"/>
        </w:rPr>
        <w:t xml:space="preserve"> </w:t>
      </w:r>
      <w:r>
        <w:rPr>
          <w:sz w:val="20"/>
        </w:rPr>
        <w:t>Erhaltung</w:t>
      </w:r>
      <w:r w:rsidR="00557310">
        <w:rPr>
          <w:sz w:val="20"/>
        </w:rPr>
        <w:t xml:space="preserve"> </w:t>
      </w:r>
      <w:r>
        <w:rPr>
          <w:sz w:val="20"/>
        </w:rPr>
        <w:t>des</w:t>
      </w:r>
      <w:r w:rsidR="00557310">
        <w:rPr>
          <w:sz w:val="20"/>
        </w:rPr>
        <w:t xml:space="preserve"> </w:t>
      </w:r>
      <w:r>
        <w:rPr>
          <w:sz w:val="20"/>
        </w:rPr>
        <w:t>Oberbodens</w:t>
      </w:r>
      <w:r w:rsidR="00557310">
        <w:rPr>
          <w:sz w:val="20"/>
        </w:rPr>
        <w:t xml:space="preserve"> </w:t>
      </w:r>
      <w:r>
        <w:rPr>
          <w:sz w:val="20"/>
        </w:rPr>
        <w:t>während</w:t>
      </w:r>
      <w:r w:rsidR="00557310">
        <w:rPr>
          <w:sz w:val="20"/>
        </w:rPr>
        <w:t xml:space="preserve"> </w:t>
      </w:r>
      <w:r>
        <w:rPr>
          <w:sz w:val="20"/>
        </w:rPr>
        <w:t>der</w:t>
      </w:r>
      <w:r w:rsidR="00557310">
        <w:t xml:space="preserve"> </w:t>
      </w:r>
      <w:r>
        <w:t>Zwischenla</w:t>
      </w:r>
      <w:r w:rsidR="00925D2C">
        <w:softHyphen/>
      </w:r>
      <w:r>
        <w:t>gerung</w:t>
      </w:r>
      <w:r w:rsidR="00557310">
        <w:t xml:space="preserve"> </w:t>
      </w:r>
      <w:r>
        <w:t>durch</w:t>
      </w:r>
      <w:r w:rsidR="00557310">
        <w:t xml:space="preserve"> </w:t>
      </w:r>
      <w:r>
        <w:t>geeignete</w:t>
      </w:r>
      <w:r w:rsidR="00557310">
        <w:t xml:space="preserve"> </w:t>
      </w:r>
      <w:r w:rsidRPr="00557310">
        <w:rPr>
          <w:w w:val="95"/>
        </w:rPr>
        <w:t xml:space="preserve">Maßnahmen </w:t>
      </w:r>
      <w:r>
        <w:t>(Leguminoseneinsaat)</w:t>
      </w:r>
    </w:p>
    <w:p w14:paraId="1DF05D22" w14:textId="77777777" w:rsidR="00E17E64" w:rsidRDefault="00A34BBB">
      <w:pPr>
        <w:pStyle w:val="Listenabsatz"/>
        <w:numPr>
          <w:ilvl w:val="0"/>
          <w:numId w:val="20"/>
        </w:numPr>
        <w:tabs>
          <w:tab w:val="left" w:pos="3088"/>
          <w:tab w:val="left" w:pos="3089"/>
        </w:tabs>
        <w:spacing w:line="300" w:lineRule="exact"/>
        <w:rPr>
          <w:sz w:val="20"/>
        </w:rPr>
      </w:pPr>
      <w:r>
        <w:rPr>
          <w:sz w:val="20"/>
        </w:rPr>
        <w:t>Wiederverfüllung mit unbelasteten Böden zum Ersatz</w:t>
      </w:r>
      <w:r>
        <w:rPr>
          <w:spacing w:val="5"/>
          <w:sz w:val="20"/>
        </w:rPr>
        <w:t xml:space="preserve"> </w:t>
      </w:r>
      <w:r>
        <w:rPr>
          <w:sz w:val="20"/>
        </w:rPr>
        <w:t>bzw. zur</w:t>
      </w:r>
    </w:p>
    <w:p w14:paraId="2931B666" w14:textId="77777777" w:rsidR="00E17E64" w:rsidRDefault="00A34BBB">
      <w:pPr>
        <w:pStyle w:val="Textkrper"/>
        <w:spacing w:before="2" w:line="239" w:lineRule="exact"/>
        <w:ind w:left="3089"/>
      </w:pPr>
      <w:r>
        <w:t>Wiederherstellung der Bodenfunktionen</w:t>
      </w:r>
    </w:p>
    <w:p w14:paraId="732F20BF" w14:textId="77777777" w:rsidR="00E17E64" w:rsidRDefault="00A34BBB">
      <w:pPr>
        <w:pStyle w:val="Listenabsatz"/>
        <w:numPr>
          <w:ilvl w:val="0"/>
          <w:numId w:val="20"/>
        </w:numPr>
        <w:tabs>
          <w:tab w:val="left" w:pos="3088"/>
          <w:tab w:val="left" w:pos="3089"/>
        </w:tabs>
        <w:spacing w:line="242" w:lineRule="auto"/>
        <w:ind w:right="289"/>
        <w:rPr>
          <w:sz w:val="20"/>
        </w:rPr>
      </w:pPr>
      <w:r>
        <w:rPr>
          <w:sz w:val="20"/>
        </w:rPr>
        <w:t xml:space="preserve">ausschließlich Verwendung von lagerstätteneigenen Böden </w:t>
      </w:r>
      <w:r>
        <w:rPr>
          <w:spacing w:val="2"/>
          <w:sz w:val="20"/>
        </w:rPr>
        <w:t xml:space="preserve">und </w:t>
      </w:r>
      <w:r>
        <w:rPr>
          <w:sz w:val="20"/>
        </w:rPr>
        <w:t>unbelastetem Erdaushub für die</w:t>
      </w:r>
      <w:r>
        <w:rPr>
          <w:spacing w:val="-5"/>
          <w:sz w:val="20"/>
        </w:rPr>
        <w:t xml:space="preserve"> </w:t>
      </w:r>
      <w:r>
        <w:rPr>
          <w:sz w:val="20"/>
        </w:rPr>
        <w:t>Verfüllung</w:t>
      </w:r>
    </w:p>
    <w:p w14:paraId="72083A57" w14:textId="77777777" w:rsidR="00E17E64" w:rsidRDefault="00A34BBB">
      <w:pPr>
        <w:pStyle w:val="Listenabsatz"/>
        <w:numPr>
          <w:ilvl w:val="0"/>
          <w:numId w:val="20"/>
        </w:numPr>
        <w:tabs>
          <w:tab w:val="left" w:pos="3088"/>
          <w:tab w:val="left" w:pos="3089"/>
        </w:tabs>
        <w:spacing w:line="320" w:lineRule="exact"/>
        <w:rPr>
          <w:sz w:val="20"/>
        </w:rPr>
      </w:pPr>
      <w:r>
        <w:rPr>
          <w:sz w:val="20"/>
        </w:rPr>
        <w:t>Überwachung der zur Verfüllung vorgesehenen</w:t>
      </w:r>
      <w:r>
        <w:rPr>
          <w:spacing w:val="-3"/>
          <w:sz w:val="20"/>
        </w:rPr>
        <w:t xml:space="preserve"> </w:t>
      </w:r>
      <w:r>
        <w:rPr>
          <w:sz w:val="20"/>
        </w:rPr>
        <w:t>Böden</w:t>
      </w:r>
    </w:p>
    <w:p w14:paraId="40B31EA8" w14:textId="77777777" w:rsidR="00E17E64" w:rsidRDefault="00A34BBB">
      <w:pPr>
        <w:pStyle w:val="Listenabsatz"/>
        <w:numPr>
          <w:ilvl w:val="0"/>
          <w:numId w:val="20"/>
        </w:numPr>
        <w:tabs>
          <w:tab w:val="left" w:pos="3088"/>
          <w:tab w:val="left" w:pos="3089"/>
        </w:tabs>
        <w:spacing w:line="331" w:lineRule="exact"/>
        <w:rPr>
          <w:sz w:val="20"/>
        </w:rPr>
      </w:pPr>
      <w:r>
        <w:rPr>
          <w:sz w:val="20"/>
        </w:rPr>
        <w:t>Kameraüberwachung</w:t>
      </w:r>
      <w:r>
        <w:rPr>
          <w:spacing w:val="39"/>
          <w:sz w:val="20"/>
        </w:rPr>
        <w:t xml:space="preserve"> </w:t>
      </w:r>
      <w:r>
        <w:rPr>
          <w:sz w:val="20"/>
        </w:rPr>
        <w:t>der</w:t>
      </w:r>
      <w:r>
        <w:rPr>
          <w:spacing w:val="38"/>
          <w:sz w:val="20"/>
        </w:rPr>
        <w:t xml:space="preserve"> </w:t>
      </w:r>
      <w:r>
        <w:rPr>
          <w:sz w:val="20"/>
        </w:rPr>
        <w:t>Kippbereiche,</w:t>
      </w:r>
      <w:r>
        <w:rPr>
          <w:spacing w:val="39"/>
          <w:sz w:val="20"/>
        </w:rPr>
        <w:t xml:space="preserve"> </w:t>
      </w:r>
      <w:r>
        <w:rPr>
          <w:sz w:val="20"/>
        </w:rPr>
        <w:t>sodass</w:t>
      </w:r>
      <w:r>
        <w:rPr>
          <w:spacing w:val="39"/>
          <w:sz w:val="20"/>
        </w:rPr>
        <w:t xml:space="preserve"> </w:t>
      </w:r>
      <w:r>
        <w:rPr>
          <w:sz w:val="20"/>
        </w:rPr>
        <w:t>die</w:t>
      </w:r>
      <w:r>
        <w:rPr>
          <w:spacing w:val="38"/>
          <w:sz w:val="20"/>
        </w:rPr>
        <w:t xml:space="preserve"> </w:t>
      </w:r>
      <w:r>
        <w:rPr>
          <w:sz w:val="20"/>
        </w:rPr>
        <w:t>Zuordnung</w:t>
      </w:r>
    </w:p>
    <w:p w14:paraId="32ABE108" w14:textId="77777777" w:rsidR="00E17E64" w:rsidRDefault="005A0FE5">
      <w:pPr>
        <w:pStyle w:val="Textkrper"/>
        <w:spacing w:line="239" w:lineRule="exact"/>
        <w:ind w:left="3089"/>
      </w:pPr>
      <w:r>
        <w:t xml:space="preserve">von </w:t>
      </w:r>
      <w:r w:rsidR="00A34BBB">
        <w:t>Material und Lieferant jederzeit möglich ist</w:t>
      </w:r>
    </w:p>
    <w:p w14:paraId="06E4CD1F" w14:textId="77777777" w:rsidR="00E17E64" w:rsidRDefault="00A34BBB">
      <w:pPr>
        <w:pStyle w:val="Listenabsatz"/>
        <w:numPr>
          <w:ilvl w:val="0"/>
          <w:numId w:val="20"/>
        </w:numPr>
        <w:tabs>
          <w:tab w:val="left" w:pos="3088"/>
          <w:tab w:val="left" w:pos="3089"/>
        </w:tabs>
        <w:spacing w:line="327" w:lineRule="exact"/>
        <w:rPr>
          <w:sz w:val="20"/>
        </w:rPr>
      </w:pPr>
      <w:r>
        <w:rPr>
          <w:sz w:val="20"/>
        </w:rPr>
        <w:t>Tiefgründige Lockerung zur Beseitigung von</w:t>
      </w:r>
      <w:r>
        <w:rPr>
          <w:spacing w:val="-10"/>
          <w:sz w:val="20"/>
        </w:rPr>
        <w:t xml:space="preserve"> </w:t>
      </w:r>
      <w:r>
        <w:rPr>
          <w:sz w:val="20"/>
        </w:rPr>
        <w:t>Bodenverdichtungen</w:t>
      </w:r>
    </w:p>
    <w:p w14:paraId="129DD03E" w14:textId="77777777" w:rsidR="00E17E64" w:rsidRDefault="00A34BBB">
      <w:pPr>
        <w:pStyle w:val="Listenabsatz"/>
        <w:numPr>
          <w:ilvl w:val="0"/>
          <w:numId w:val="20"/>
        </w:numPr>
        <w:tabs>
          <w:tab w:val="left" w:pos="3088"/>
          <w:tab w:val="left" w:pos="3089"/>
          <w:tab w:val="left" w:pos="5374"/>
          <w:tab w:val="left" w:pos="5926"/>
          <w:tab w:val="left" w:pos="7465"/>
          <w:tab w:val="left" w:pos="8029"/>
        </w:tabs>
        <w:spacing w:line="331" w:lineRule="exact"/>
        <w:rPr>
          <w:sz w:val="20"/>
        </w:rPr>
      </w:pPr>
      <w:r>
        <w:rPr>
          <w:sz w:val="20"/>
        </w:rPr>
        <w:t>Leguminoseneinsaat</w:t>
      </w:r>
      <w:r w:rsidR="00925D2C">
        <w:rPr>
          <w:sz w:val="20"/>
        </w:rPr>
        <w:t xml:space="preserve"> </w:t>
      </w:r>
      <w:r>
        <w:rPr>
          <w:sz w:val="20"/>
        </w:rPr>
        <w:t>zur</w:t>
      </w:r>
      <w:r w:rsidR="00925D2C">
        <w:rPr>
          <w:sz w:val="20"/>
        </w:rPr>
        <w:t xml:space="preserve"> </w:t>
      </w:r>
      <w:r>
        <w:rPr>
          <w:sz w:val="20"/>
        </w:rPr>
        <w:t>Vorbereitung</w:t>
      </w:r>
      <w:r w:rsidR="00925D2C">
        <w:rPr>
          <w:sz w:val="20"/>
        </w:rPr>
        <w:t xml:space="preserve"> </w:t>
      </w:r>
      <w:r>
        <w:rPr>
          <w:sz w:val="20"/>
        </w:rPr>
        <w:t>der</w:t>
      </w:r>
      <w:r w:rsidR="00925D2C">
        <w:rPr>
          <w:sz w:val="20"/>
        </w:rPr>
        <w:t xml:space="preserve"> </w:t>
      </w:r>
      <w:r>
        <w:rPr>
          <w:sz w:val="20"/>
        </w:rPr>
        <w:t>landwirtschaftlichen</w:t>
      </w:r>
    </w:p>
    <w:p w14:paraId="4B4A93EB" w14:textId="77777777" w:rsidR="00E17E64" w:rsidRDefault="00A34BBB">
      <w:pPr>
        <w:pStyle w:val="Textkrper"/>
        <w:spacing w:before="1" w:line="239" w:lineRule="exact"/>
        <w:ind w:left="3089"/>
      </w:pPr>
      <w:r>
        <w:t>Nutzung</w:t>
      </w:r>
    </w:p>
    <w:p w14:paraId="07197D75" w14:textId="77777777" w:rsidR="00E17E64" w:rsidRDefault="00A34BBB">
      <w:pPr>
        <w:pStyle w:val="Listenabsatz"/>
        <w:numPr>
          <w:ilvl w:val="0"/>
          <w:numId w:val="20"/>
        </w:numPr>
        <w:tabs>
          <w:tab w:val="left" w:pos="3088"/>
          <w:tab w:val="left" w:pos="3089"/>
        </w:tabs>
        <w:spacing w:line="359" w:lineRule="exact"/>
        <w:rPr>
          <w:sz w:val="20"/>
        </w:rPr>
      </w:pPr>
      <w:r>
        <w:rPr>
          <w:sz w:val="20"/>
        </w:rPr>
        <w:t>Nutzungsextensivierung auf</w:t>
      </w:r>
      <w:r>
        <w:rPr>
          <w:spacing w:val="-3"/>
          <w:sz w:val="20"/>
        </w:rPr>
        <w:t xml:space="preserve"> </w:t>
      </w:r>
      <w:r>
        <w:rPr>
          <w:sz w:val="20"/>
        </w:rPr>
        <w:t>Teilflächen</w:t>
      </w:r>
    </w:p>
    <w:p w14:paraId="77EEB83C" w14:textId="77777777" w:rsidR="00E17E64" w:rsidRDefault="00E17E64">
      <w:pPr>
        <w:pStyle w:val="Textkrper"/>
        <w:spacing w:before="10"/>
        <w:rPr>
          <w:sz w:val="24"/>
        </w:rPr>
      </w:pPr>
    </w:p>
    <w:p w14:paraId="1C1EC19F" w14:textId="77777777" w:rsidR="00E17E64" w:rsidRDefault="00A34BBB" w:rsidP="000213C4">
      <w:pPr>
        <w:pStyle w:val="Textkrper"/>
        <w:spacing w:before="1" w:line="295" w:lineRule="auto"/>
        <w:ind w:left="2805" w:right="288"/>
        <w:jc w:val="both"/>
      </w:pPr>
      <w:r>
        <w:t>Bei der geplanten Nordwesterweiterung der Trockenabgrabung werden auf einer Nettoabbaufläche von etwa 14,5 ha die Deckschichten und</w:t>
      </w:r>
      <w:r>
        <w:rPr>
          <w:spacing w:val="-42"/>
        </w:rPr>
        <w:t xml:space="preserve"> </w:t>
      </w:r>
      <w:r>
        <w:t>die darunter anstehenden Kiese und Sande bis auf eine Tiefe von maximal 49,00 m NHN vollständig</w:t>
      </w:r>
      <w:r>
        <w:rPr>
          <w:spacing w:val="-2"/>
        </w:rPr>
        <w:t xml:space="preserve"> </w:t>
      </w:r>
      <w:r>
        <w:t>entnommen.</w:t>
      </w:r>
      <w:r w:rsidR="000213C4">
        <w:t xml:space="preserve"> </w:t>
      </w:r>
      <w:r>
        <w:t>Mit der Entfernung natürlich gewachsener Bodenhorizonte verliert der Bodenkörper innerhalb des Abbaugebietes temporär seine Funktionen (z.B. Filterfunktion, Pflanzenstandort, landwirtschaftliche Produktions</w:t>
      </w:r>
      <w:r w:rsidR="005A0FE5">
        <w:softHyphen/>
      </w:r>
      <w:r>
        <w:t>stätte). Durch den Abtrag natürlicher Deckschichten und</w:t>
      </w:r>
      <w:r>
        <w:rPr>
          <w:spacing w:val="-50"/>
        </w:rPr>
        <w:t xml:space="preserve"> </w:t>
      </w:r>
      <w:r>
        <w:t>die anschließende Rohstoffentnahme kommt es zu einem dauerhaften Verlust der natürlichen Bodenprofile und einer Veränderung der gewachsenen</w:t>
      </w:r>
      <w:r>
        <w:rPr>
          <w:spacing w:val="1"/>
        </w:rPr>
        <w:t xml:space="preserve"> </w:t>
      </w:r>
      <w:r>
        <w:t>Bodenstruktur.</w:t>
      </w:r>
    </w:p>
    <w:p w14:paraId="62F6B2EC" w14:textId="77777777" w:rsidR="00E17E64" w:rsidRDefault="00E17E64">
      <w:pPr>
        <w:pStyle w:val="Textkrper"/>
        <w:spacing w:before="3"/>
        <w:rPr>
          <w:sz w:val="25"/>
        </w:rPr>
      </w:pPr>
    </w:p>
    <w:p w14:paraId="2D3AF07C" w14:textId="77777777" w:rsidR="00E17E64" w:rsidRDefault="00A34BBB">
      <w:pPr>
        <w:pStyle w:val="Textkrper"/>
        <w:spacing w:line="295" w:lineRule="auto"/>
        <w:ind w:left="2805" w:right="289"/>
        <w:jc w:val="both"/>
      </w:pPr>
      <w:r>
        <w:t>Außerhalb der Abbaugrenze (=Abstandsstreifen) bleibt die natürlich gewachsene</w:t>
      </w:r>
      <w:r>
        <w:rPr>
          <w:spacing w:val="-11"/>
        </w:rPr>
        <w:t xml:space="preserve"> </w:t>
      </w:r>
      <w:r>
        <w:t>Bodenabfolge</w:t>
      </w:r>
      <w:r>
        <w:rPr>
          <w:spacing w:val="-13"/>
        </w:rPr>
        <w:t xml:space="preserve"> </w:t>
      </w:r>
      <w:r>
        <w:t>zwar</w:t>
      </w:r>
      <w:r>
        <w:rPr>
          <w:spacing w:val="-11"/>
        </w:rPr>
        <w:t xml:space="preserve"> </w:t>
      </w:r>
      <w:r>
        <w:t>erhalten,</w:t>
      </w:r>
      <w:r>
        <w:rPr>
          <w:spacing w:val="-13"/>
        </w:rPr>
        <w:t xml:space="preserve"> </w:t>
      </w:r>
      <w:r>
        <w:t>durch</w:t>
      </w:r>
      <w:r>
        <w:rPr>
          <w:spacing w:val="-8"/>
        </w:rPr>
        <w:t xml:space="preserve"> </w:t>
      </w:r>
      <w:r>
        <w:t>Befahren</w:t>
      </w:r>
      <w:r>
        <w:rPr>
          <w:spacing w:val="-11"/>
        </w:rPr>
        <w:t xml:space="preserve"> </w:t>
      </w:r>
      <w:r>
        <w:t>mit</w:t>
      </w:r>
      <w:r>
        <w:rPr>
          <w:spacing w:val="-11"/>
        </w:rPr>
        <w:t xml:space="preserve"> </w:t>
      </w:r>
      <w:r>
        <w:t>Radladern und LKW, Lagerung von Bodenmieten etc. können jedoch Boden</w:t>
      </w:r>
      <w:r w:rsidR="005A0FE5">
        <w:softHyphen/>
      </w:r>
      <w:r>
        <w:t>verdichtungen</w:t>
      </w:r>
      <w:r>
        <w:rPr>
          <w:spacing w:val="-18"/>
        </w:rPr>
        <w:t xml:space="preserve"> </w:t>
      </w:r>
      <w:r>
        <w:t>auftreten,</w:t>
      </w:r>
      <w:r>
        <w:rPr>
          <w:spacing w:val="-18"/>
        </w:rPr>
        <w:t xml:space="preserve"> </w:t>
      </w:r>
      <w:r>
        <w:t>die</w:t>
      </w:r>
      <w:r>
        <w:rPr>
          <w:spacing w:val="-20"/>
        </w:rPr>
        <w:t xml:space="preserve"> </w:t>
      </w:r>
      <w:r>
        <w:t>nach</w:t>
      </w:r>
      <w:r>
        <w:rPr>
          <w:spacing w:val="-17"/>
        </w:rPr>
        <w:t xml:space="preserve"> </w:t>
      </w:r>
      <w:r>
        <w:t>Abschluss</w:t>
      </w:r>
      <w:r>
        <w:rPr>
          <w:spacing w:val="-19"/>
        </w:rPr>
        <w:t xml:space="preserve"> </w:t>
      </w:r>
      <w:r>
        <w:t>der</w:t>
      </w:r>
      <w:r>
        <w:rPr>
          <w:spacing w:val="-17"/>
        </w:rPr>
        <w:t xml:space="preserve"> </w:t>
      </w:r>
      <w:r>
        <w:t>Tätigkeiten</w:t>
      </w:r>
      <w:r>
        <w:rPr>
          <w:spacing w:val="-17"/>
        </w:rPr>
        <w:t xml:space="preserve"> </w:t>
      </w:r>
      <w:r>
        <w:t>durch tiefgründiges Auflockern beseitigt</w:t>
      </w:r>
      <w:r>
        <w:rPr>
          <w:spacing w:val="-1"/>
        </w:rPr>
        <w:t xml:space="preserve"> </w:t>
      </w:r>
      <w:r>
        <w:t>werden.</w:t>
      </w:r>
    </w:p>
    <w:p w14:paraId="49289C57" w14:textId="77777777" w:rsidR="00E17E64" w:rsidRDefault="00E17E64">
      <w:pPr>
        <w:pStyle w:val="Textkrper"/>
        <w:spacing w:before="2"/>
        <w:rPr>
          <w:sz w:val="25"/>
        </w:rPr>
      </w:pPr>
    </w:p>
    <w:p w14:paraId="36028089" w14:textId="77777777" w:rsidR="00E17E64" w:rsidRDefault="00A34BBB">
      <w:pPr>
        <w:pStyle w:val="Textkrper"/>
        <w:spacing w:line="295" w:lineRule="auto"/>
        <w:ind w:left="2805" w:right="287"/>
        <w:jc w:val="both"/>
      </w:pPr>
      <w:r>
        <w:t>Aufgrund der nur geringen Gesamtfilterfähigkeit der betroffenen Böden geht keine relevante Verminderung der Grundwasserschutzfunktion mit dem</w:t>
      </w:r>
      <w:r>
        <w:rPr>
          <w:spacing w:val="-15"/>
        </w:rPr>
        <w:t xml:space="preserve"> </w:t>
      </w:r>
      <w:r>
        <w:t>Vorhaben</w:t>
      </w:r>
      <w:r>
        <w:rPr>
          <w:spacing w:val="-15"/>
        </w:rPr>
        <w:t xml:space="preserve"> </w:t>
      </w:r>
      <w:r>
        <w:t>einher,</w:t>
      </w:r>
      <w:r>
        <w:rPr>
          <w:spacing w:val="-14"/>
        </w:rPr>
        <w:t xml:space="preserve"> </w:t>
      </w:r>
      <w:r>
        <w:t>vielmehr</w:t>
      </w:r>
      <w:r>
        <w:rPr>
          <w:spacing w:val="-15"/>
        </w:rPr>
        <w:t xml:space="preserve"> </w:t>
      </w:r>
      <w:r>
        <w:t>ist</w:t>
      </w:r>
      <w:r>
        <w:rPr>
          <w:spacing w:val="-16"/>
        </w:rPr>
        <w:t xml:space="preserve"> </w:t>
      </w:r>
      <w:r>
        <w:t>durch</w:t>
      </w:r>
      <w:r>
        <w:rPr>
          <w:spacing w:val="-16"/>
        </w:rPr>
        <w:t xml:space="preserve"> </w:t>
      </w:r>
      <w:r>
        <w:t>die</w:t>
      </w:r>
      <w:r>
        <w:rPr>
          <w:spacing w:val="-16"/>
        </w:rPr>
        <w:t xml:space="preserve"> </w:t>
      </w:r>
      <w:r>
        <w:t>Wiederverfüllung</w:t>
      </w:r>
      <w:r>
        <w:rPr>
          <w:spacing w:val="-16"/>
        </w:rPr>
        <w:t xml:space="preserve"> </w:t>
      </w:r>
      <w:r>
        <w:t>sogar</w:t>
      </w:r>
      <w:r>
        <w:rPr>
          <w:spacing w:val="-13"/>
        </w:rPr>
        <w:t xml:space="preserve"> </w:t>
      </w:r>
      <w:r>
        <w:t>von einer Verbesserung der Gesamtschutzfunktion auszugehen. Die auf der Antragsfläche vorkommenden Böden sind weder selten, noch zeichnen sie sich durch eine besondere Naturnähe aus und haben somit keine besondere Bedeutung für die Lebensraumfunktion und das Biotop</w:t>
      </w:r>
      <w:r w:rsidR="005A0FE5">
        <w:softHyphen/>
      </w:r>
      <w:r>
        <w:t>entwicklungspotenzial.</w:t>
      </w:r>
      <w:r>
        <w:rPr>
          <w:spacing w:val="-22"/>
        </w:rPr>
        <w:t xml:space="preserve"> </w:t>
      </w:r>
      <w:r>
        <w:t>Auch</w:t>
      </w:r>
      <w:r>
        <w:rPr>
          <w:spacing w:val="-20"/>
        </w:rPr>
        <w:t xml:space="preserve"> </w:t>
      </w:r>
      <w:r>
        <w:t>natur-</w:t>
      </w:r>
      <w:r>
        <w:rPr>
          <w:spacing w:val="-21"/>
        </w:rPr>
        <w:t xml:space="preserve"> </w:t>
      </w:r>
      <w:r>
        <w:t>oder</w:t>
      </w:r>
      <w:r>
        <w:rPr>
          <w:spacing w:val="-20"/>
        </w:rPr>
        <w:t xml:space="preserve"> </w:t>
      </w:r>
      <w:r>
        <w:t>kulturhistorisch</w:t>
      </w:r>
      <w:r>
        <w:rPr>
          <w:spacing w:val="-20"/>
        </w:rPr>
        <w:t xml:space="preserve"> </w:t>
      </w:r>
      <w:r>
        <w:t>wertvolle Ausprägungen der Geologie oder Morphologie liegen nicht vor. Es sind aber auf etwa 10,9 ha Böden betroffen, die gemäß IS BK 5 mit sehr hoher Funktionserfüllung als Regelungs- und Pufferfunktion / natürliche Bodenfruchtbarkeit und außerdem mit hoher Funktionserfüllung als Regulations- und Kühlungsfunktion ausgestattet sind. Aufgrund der hohen Einwirkungsintensität wird im Zusammenhang mit der Betroffenheit schutzwürdiger Böden die abbau- und betriebsbedingte Erheblichkeit der Auswirkungen auf das Schutzgut Boden auf diesen Flächen zunächst als hoch, für die Flächen mit nicht schutzwürdigen Böden als mittel eingestuft. Außerhalb der Abbaugrenze (= Abstandsstreifen) bleibt die natürlich gewachsene Bodenhorizontierung zwar erhalten, durch Befahren mit Radladern und LKW, zeitweise Aufsetzung von Bodenmieten etc. können jedoch Verdichtungen entstehen, die nach Abschluss der Tätigkeiten durch tiefgründiges Auflockern wieder beseitigt werden. Die Bandtrasse verläuft fast ausschließlich über wiederverfülltes Abgrabungsgelände, sodass davon keine natürlichen Böden betroffen sind. Sie wird außerdem vollständig zurückgebaut</w:t>
      </w:r>
    </w:p>
    <w:p w14:paraId="1909D3D3" w14:textId="77777777" w:rsidR="00E17E64" w:rsidRDefault="00E17E64">
      <w:pPr>
        <w:pStyle w:val="Textkrper"/>
        <w:rPr>
          <w:sz w:val="27"/>
        </w:rPr>
      </w:pPr>
    </w:p>
    <w:p w14:paraId="29100724" w14:textId="77777777" w:rsidR="00E17E64" w:rsidRDefault="00A34BBB" w:rsidP="00850067">
      <w:pPr>
        <w:pStyle w:val="Textkrper"/>
        <w:spacing w:line="295" w:lineRule="auto"/>
        <w:ind w:left="2805" w:right="289"/>
        <w:jc w:val="both"/>
      </w:pPr>
      <w:r>
        <w:t>Da keine schutzwürdigen Böden betroffen sind, wird trotz der hohen Einwirkungsintensität</w:t>
      </w:r>
      <w:r>
        <w:rPr>
          <w:spacing w:val="-12"/>
        </w:rPr>
        <w:t xml:space="preserve"> </w:t>
      </w:r>
      <w:r>
        <w:t>die</w:t>
      </w:r>
      <w:r>
        <w:rPr>
          <w:spacing w:val="-13"/>
        </w:rPr>
        <w:t xml:space="preserve"> </w:t>
      </w:r>
      <w:r>
        <w:t>abbau-</w:t>
      </w:r>
      <w:r>
        <w:rPr>
          <w:spacing w:val="-8"/>
        </w:rPr>
        <w:t xml:space="preserve"> </w:t>
      </w:r>
      <w:r>
        <w:t>und</w:t>
      </w:r>
      <w:r>
        <w:rPr>
          <w:spacing w:val="-11"/>
        </w:rPr>
        <w:t xml:space="preserve"> </w:t>
      </w:r>
      <w:r>
        <w:t>betriebsbedingte</w:t>
      </w:r>
      <w:r>
        <w:rPr>
          <w:spacing w:val="-13"/>
        </w:rPr>
        <w:t xml:space="preserve"> </w:t>
      </w:r>
      <w:r>
        <w:t>Erheblichkeit</w:t>
      </w:r>
      <w:r>
        <w:rPr>
          <w:spacing w:val="-11"/>
        </w:rPr>
        <w:t xml:space="preserve"> </w:t>
      </w:r>
      <w:r>
        <w:t>der Auswirkungen auf das Schutzgut Boden zunächst als gering bis mittel eingestuft.</w:t>
      </w:r>
      <w:r w:rsidR="000213C4">
        <w:t xml:space="preserve"> </w:t>
      </w:r>
      <w:r>
        <w:t>Nach Beendigung der Abbautätigkeiten wird durch die Verfüllung der Abgrabung die Schutzfunktion der bisherigen Deckschichten wieder</w:t>
      </w:r>
      <w:r w:rsidR="005A0FE5">
        <w:softHyphen/>
      </w:r>
      <w:r>
        <w:t>hergestellt bzw. ersetzt. Aufgrund der Verfüllung mit erfahrungsgemäß zumindest teilbindigem Erdaushub (an Stelle des derzeit</w:t>
      </w:r>
      <w:r>
        <w:rPr>
          <w:spacing w:val="-18"/>
        </w:rPr>
        <w:t xml:space="preserve"> </w:t>
      </w:r>
      <w:r>
        <w:t>anstehenden</w:t>
      </w:r>
      <w:r>
        <w:rPr>
          <w:spacing w:val="-17"/>
        </w:rPr>
        <w:t xml:space="preserve"> </w:t>
      </w:r>
      <w:r>
        <w:t>hochdurchlässigen</w:t>
      </w:r>
      <w:r>
        <w:rPr>
          <w:spacing w:val="-17"/>
        </w:rPr>
        <w:t xml:space="preserve"> </w:t>
      </w:r>
      <w:r>
        <w:t>Kiessandkörpers)</w:t>
      </w:r>
      <w:r>
        <w:rPr>
          <w:spacing w:val="-18"/>
        </w:rPr>
        <w:t xml:space="preserve"> </w:t>
      </w:r>
      <w:r>
        <w:t>wird</w:t>
      </w:r>
      <w:r>
        <w:rPr>
          <w:spacing w:val="-18"/>
        </w:rPr>
        <w:t xml:space="preserve"> </w:t>
      </w:r>
      <w:r>
        <w:t>innerhalb der Antragsfläche sogar eine Verbesserung der Gesamtschutzfunktion der Grundwasserdeckschicht nach der Wiederverfüllung erwartet. Bei ordnungsgemäßer Überwachung der gesamten Wiederverfüllung kann ein unzulässiger Einbau von ungeeignetem Erdaushub ausgeschlossen werden. Bei einer Sicherung der Bodenqualität durch die aufgeführten Maßnahmen stellt die beschriebene Umlagerung des Bodens eine vergleichsweise geringe Belastung dar. Insgesamt ist unter Berücksichtigung der Wieder</w:t>
      </w:r>
      <w:r w:rsidR="001C175A">
        <w:softHyphen/>
      </w:r>
      <w:r>
        <w:t>wendung des abgetragenen kulturfähigen Bodens und Oberbodens zur Initiierung einer natürlichen Entwicklung nur von einer vorübergehenden erheblichen Beeinträchtigung der Bodenfunktionen auszugehen. Für den gesamten Vorhabenbereich werden insbesondere die Funktionen „Standort für die Vegetation und Tierwelt“, „Produktionsstandort für die Landwirtschaft“</w:t>
      </w:r>
      <w:r>
        <w:rPr>
          <w:spacing w:val="63"/>
        </w:rPr>
        <w:t xml:space="preserve"> </w:t>
      </w:r>
      <w:r>
        <w:t>und</w:t>
      </w:r>
      <w:r w:rsidR="00EC0B3F">
        <w:t xml:space="preserve"> </w:t>
      </w:r>
      <w:r>
        <w:t>„Grundwasserdeckschicht“</w:t>
      </w:r>
      <w:r>
        <w:rPr>
          <w:spacing w:val="-21"/>
        </w:rPr>
        <w:t xml:space="preserve"> </w:t>
      </w:r>
      <w:r>
        <w:t>wiederhergestellt.</w:t>
      </w:r>
      <w:r>
        <w:rPr>
          <w:spacing w:val="-21"/>
        </w:rPr>
        <w:t xml:space="preserve"> </w:t>
      </w:r>
      <w:r>
        <w:t>Die</w:t>
      </w:r>
      <w:r>
        <w:rPr>
          <w:spacing w:val="-18"/>
        </w:rPr>
        <w:t xml:space="preserve"> </w:t>
      </w:r>
      <w:r>
        <w:t>–</w:t>
      </w:r>
      <w:r>
        <w:rPr>
          <w:spacing w:val="-18"/>
        </w:rPr>
        <w:t xml:space="preserve"> </w:t>
      </w:r>
      <w:r>
        <w:t>allerdings</w:t>
      </w:r>
      <w:r>
        <w:rPr>
          <w:spacing w:val="-22"/>
        </w:rPr>
        <w:t xml:space="preserve"> </w:t>
      </w:r>
      <w:r>
        <w:t>nur</w:t>
      </w:r>
      <w:r>
        <w:rPr>
          <w:spacing w:val="-21"/>
        </w:rPr>
        <w:t xml:space="preserve"> </w:t>
      </w:r>
      <w:r>
        <w:t>in</w:t>
      </w:r>
      <w:r>
        <w:rPr>
          <w:spacing w:val="-20"/>
        </w:rPr>
        <w:t xml:space="preserve"> </w:t>
      </w:r>
      <w:r>
        <w:t>sehr langfristigen Zeitmaßstäben mögliche – Entwicklung hin zu ausdifferenzierten Bodenprofilen wird grundsätzlich wieder ermöglicht, wobei es auf Teilflächen durch die Nutzungsextensivierung zu einer Verminderung des Nähr- und Schadstoffeintrages und somit auch diesbezüglich zu einer teilweisen Verbesserung der Bodenfunktionenkommen</w:t>
      </w:r>
      <w:r>
        <w:rPr>
          <w:spacing w:val="-1"/>
        </w:rPr>
        <w:t xml:space="preserve"> </w:t>
      </w:r>
      <w:r>
        <w:t>wird.</w:t>
      </w:r>
    </w:p>
    <w:p w14:paraId="66EEC079" w14:textId="77777777" w:rsidR="00E17E64" w:rsidRDefault="00E17E64">
      <w:pPr>
        <w:pStyle w:val="Textkrper"/>
        <w:spacing w:before="4"/>
        <w:rPr>
          <w:sz w:val="25"/>
        </w:rPr>
      </w:pPr>
    </w:p>
    <w:p w14:paraId="705ADE56" w14:textId="77777777" w:rsidR="00E17E64" w:rsidRDefault="00A34BBB">
      <w:pPr>
        <w:pStyle w:val="Textkrper"/>
        <w:ind w:left="2805"/>
      </w:pPr>
      <w:r>
        <w:rPr>
          <w:u w:val="single"/>
        </w:rPr>
        <w:t>Wasser</w:t>
      </w:r>
    </w:p>
    <w:p w14:paraId="69107729" w14:textId="77777777" w:rsidR="00E17E64" w:rsidRDefault="00E17E64">
      <w:pPr>
        <w:pStyle w:val="Textkrper"/>
        <w:spacing w:before="2"/>
        <w:rPr>
          <w:sz w:val="21"/>
        </w:rPr>
      </w:pPr>
    </w:p>
    <w:p w14:paraId="37B84BB8" w14:textId="77777777" w:rsidR="00E17E64" w:rsidRDefault="00A34BBB" w:rsidP="00850067">
      <w:pPr>
        <w:pStyle w:val="Textkrper"/>
        <w:spacing w:before="100" w:line="295" w:lineRule="auto"/>
        <w:ind w:left="2805" w:right="289"/>
        <w:jc w:val="both"/>
      </w:pPr>
      <w:r>
        <w:t>Im Vorhabenbereich befindet sich der Grundwasserkörper DEGB_DENW_27_25 „Niederung des Rheins“. Die prägenden Gesteins</w:t>
      </w:r>
      <w:r w:rsidR="001C175A">
        <w:softHyphen/>
      </w:r>
      <w:r>
        <w:t>typen sind Sande und Kiese. Der obere Grundwasserleiter liegt im quartären Lockergestein (fluviatile Sande und Kiese, silikatisch) der Niederterrasse. Es handelt sich um einen silikatischen Porengrund</w:t>
      </w:r>
      <w:r w:rsidR="001C175A">
        <w:softHyphen/>
      </w:r>
      <w:r>
        <w:t>wasserleiter mit sehr ergiebigem Grundwasservorkommen und hoher Bedeutung für die Wasserwirtschaft. Er weist eine hohe Durchlässigkeit auf. Die durchschnittliche Mächtigkeit des Grundwasserkörpers beträgt 14 m. Im Bereich der Terrassenablagerungen steht die Grundwasser</w:t>
      </w:r>
      <w:r w:rsidR="001C175A">
        <w:softHyphen/>
      </w:r>
      <w:r>
        <w:t>oberfläche in ständigem hydraulischem Kontakt zum Wasser des Rheines. Bei ausgeglichenem Wasserstand in Grundwasser und Vorfluter verläuft die Grundwasserfließrichtung</w:t>
      </w:r>
      <w:r>
        <w:rPr>
          <w:spacing w:val="-17"/>
        </w:rPr>
        <w:t xml:space="preserve"> </w:t>
      </w:r>
      <w:r>
        <w:t>etwa</w:t>
      </w:r>
      <w:r>
        <w:rPr>
          <w:spacing w:val="-17"/>
        </w:rPr>
        <w:t xml:space="preserve"> </w:t>
      </w:r>
      <w:r>
        <w:t>parallel</w:t>
      </w:r>
      <w:r>
        <w:rPr>
          <w:spacing w:val="-17"/>
        </w:rPr>
        <w:t xml:space="preserve"> </w:t>
      </w:r>
      <w:r>
        <w:t>zur</w:t>
      </w:r>
      <w:r>
        <w:rPr>
          <w:spacing w:val="-17"/>
        </w:rPr>
        <w:t xml:space="preserve"> </w:t>
      </w:r>
      <w:r>
        <w:t>generellen</w:t>
      </w:r>
      <w:r>
        <w:rPr>
          <w:spacing w:val="-16"/>
        </w:rPr>
        <w:t xml:space="preserve"> </w:t>
      </w:r>
      <w:r>
        <w:t>Fließrichtung</w:t>
      </w:r>
      <w:r>
        <w:rPr>
          <w:spacing w:val="-17"/>
        </w:rPr>
        <w:t xml:space="preserve"> </w:t>
      </w:r>
      <w:r>
        <w:t>des Rheins (NNW). Bei niedrigen Wasserständen im Rhein wird dieser</w:t>
      </w:r>
      <w:r>
        <w:rPr>
          <w:spacing w:val="-51"/>
        </w:rPr>
        <w:t xml:space="preserve"> </w:t>
      </w:r>
      <w:r>
        <w:t>durch das Grundwasser gespeist, d.</w:t>
      </w:r>
      <w:r w:rsidR="008E33A4">
        <w:t xml:space="preserve"> </w:t>
      </w:r>
      <w:r>
        <w:t>h. der Grundwasserstrom verläuft in Richtung zum Vorfluter (effluente Verhältnisse). Bei hohen Rheinwasserständen</w:t>
      </w:r>
      <w:r>
        <w:rPr>
          <w:spacing w:val="-19"/>
        </w:rPr>
        <w:t xml:space="preserve"> </w:t>
      </w:r>
      <w:r>
        <w:t>stellt</w:t>
      </w:r>
      <w:r>
        <w:rPr>
          <w:spacing w:val="-19"/>
        </w:rPr>
        <w:t xml:space="preserve"> </w:t>
      </w:r>
      <w:r>
        <w:t>sich</w:t>
      </w:r>
      <w:r>
        <w:rPr>
          <w:spacing w:val="-19"/>
        </w:rPr>
        <w:t xml:space="preserve"> </w:t>
      </w:r>
      <w:r>
        <w:t>dagegen</w:t>
      </w:r>
      <w:r>
        <w:rPr>
          <w:spacing w:val="-19"/>
        </w:rPr>
        <w:t xml:space="preserve"> </w:t>
      </w:r>
      <w:r>
        <w:t>ein</w:t>
      </w:r>
      <w:r>
        <w:rPr>
          <w:spacing w:val="-18"/>
        </w:rPr>
        <w:t xml:space="preserve"> </w:t>
      </w:r>
      <w:r>
        <w:t>Druckgradient</w:t>
      </w:r>
      <w:r>
        <w:rPr>
          <w:spacing w:val="-19"/>
        </w:rPr>
        <w:t xml:space="preserve"> </w:t>
      </w:r>
      <w:r>
        <w:t>vom</w:t>
      </w:r>
      <w:r>
        <w:rPr>
          <w:spacing w:val="-19"/>
        </w:rPr>
        <w:t xml:space="preserve"> </w:t>
      </w:r>
      <w:r>
        <w:t>Vorfluter zum Grundwasser ein, sodass sich für eine gewisse Zeit ein landwärts gerichteter Grundwasserstrom ergibt (influente</w:t>
      </w:r>
      <w:r>
        <w:rPr>
          <w:spacing w:val="62"/>
        </w:rPr>
        <w:t xml:space="preserve"> </w:t>
      </w:r>
      <w:r>
        <w:t>Verhältnisse).</w:t>
      </w:r>
      <w:r w:rsidR="00850067">
        <w:t xml:space="preserve"> </w:t>
      </w:r>
      <w:r>
        <w:t>Dementsprechend variiert in Abhängigkeit vom Rheinwasserstand die Grundwasserfließrichtung und damit die südwestliche Grenze des Einzugsgebietes.</w:t>
      </w:r>
    </w:p>
    <w:p w14:paraId="343D93EE" w14:textId="77777777" w:rsidR="00E17E64" w:rsidRDefault="00E17E64">
      <w:pPr>
        <w:pStyle w:val="Textkrper"/>
        <w:spacing w:before="4"/>
        <w:rPr>
          <w:sz w:val="24"/>
        </w:rPr>
      </w:pPr>
    </w:p>
    <w:p w14:paraId="3960F33E" w14:textId="77777777" w:rsidR="00E17E64" w:rsidRDefault="00A34BBB" w:rsidP="00850067">
      <w:pPr>
        <w:pStyle w:val="Textkrper"/>
        <w:spacing w:line="295" w:lineRule="auto"/>
        <w:ind w:left="2805" w:right="287"/>
        <w:jc w:val="both"/>
      </w:pPr>
      <w:r>
        <w:t>Bei einer Geländehöhe von 56,61 m NHN war zum Zeitpunkt des höchsten gemessenen Grundwasserstandes an der o.g. GWM der Flurabstand 9,62 m. Der Flurabstand beim niedrigsten gemessenen Grundwasserstand (42,47 m NHN) lag bei 14,14 m, bei mittlerem Grundwasserstand (44,27 m NHN) bei 12,34 m. Der Grundwasser</w:t>
      </w:r>
      <w:r w:rsidR="00953B77">
        <w:softHyphen/>
      </w:r>
      <w:r>
        <w:t>schwankungsbereich liegt hier bei 4,52 m. Die Antragsfläche liegt ebenso wie der gesamte genehmigte Abgrabungs- komplex innerhalb der festgesetzten Schutzzone III B des Wasserschutzgebietes Zündorf. Der Grundwasserkörper weist nach den Daten aus dem 3. Monitoring</w:t>
      </w:r>
      <w:r w:rsidR="00953B77">
        <w:softHyphen/>
      </w:r>
      <w:r>
        <w:t>zyklus (2013-2018) einen schlechten mengenmäßigen und einen schlechten chemischen Zustand auf. Dabei gibt es laut Bewirtschaf</w:t>
      </w:r>
      <w:r w:rsidR="00953B77">
        <w:softHyphen/>
      </w:r>
      <w:r>
        <w:t>tungsplan 2022-2027 einen signifikant fallenden Trend in Bezug auf den mengenmäßigen Zustand, was vornehmlich</w:t>
      </w:r>
      <w:r>
        <w:rPr>
          <w:spacing w:val="-8"/>
        </w:rPr>
        <w:t xml:space="preserve"> </w:t>
      </w:r>
      <w:r>
        <w:t>auf</w:t>
      </w:r>
      <w:r>
        <w:rPr>
          <w:spacing w:val="-8"/>
        </w:rPr>
        <w:t xml:space="preserve"> </w:t>
      </w:r>
      <w:r>
        <w:t>Wasserentnahmen</w:t>
      </w:r>
      <w:r>
        <w:rPr>
          <w:spacing w:val="-7"/>
        </w:rPr>
        <w:t xml:space="preserve"> </w:t>
      </w:r>
      <w:r>
        <w:t>für</w:t>
      </w:r>
      <w:r>
        <w:rPr>
          <w:spacing w:val="-9"/>
        </w:rPr>
        <w:t xml:space="preserve"> </w:t>
      </w:r>
      <w:r>
        <w:t>den</w:t>
      </w:r>
      <w:r>
        <w:rPr>
          <w:spacing w:val="-7"/>
        </w:rPr>
        <w:t xml:space="preserve"> </w:t>
      </w:r>
      <w:r>
        <w:t>Bergbau</w:t>
      </w:r>
      <w:r>
        <w:rPr>
          <w:spacing w:val="-7"/>
        </w:rPr>
        <w:t xml:space="preserve"> </w:t>
      </w:r>
      <w:r>
        <w:t>zurückzuführen</w:t>
      </w:r>
      <w:r>
        <w:rPr>
          <w:spacing w:val="-8"/>
        </w:rPr>
        <w:t xml:space="preserve"> </w:t>
      </w:r>
      <w:r>
        <w:t>ist. Die stoffliche Belastung bezieht sich demnach auf Tri-/Tetrachlorethen (LHKW – leichtflüchtige halogenierte Kohlenwasserstoffe) Sum. (10 μg/l) aus Gewerbe / Industrie sowie PBSM (Pflanzenbehandlungs- und Schädlingsbekämpfungsmittel) einzeln (0,1 μg/l) aus landwirtschaftlich genutzten Bereichen im Raum Niederkassel (Uckendorf/Stockem,</w:t>
      </w:r>
      <w:r>
        <w:rPr>
          <w:spacing w:val="51"/>
        </w:rPr>
        <w:t xml:space="preserve"> </w:t>
      </w:r>
      <w:r>
        <w:t>etwa</w:t>
      </w:r>
      <w:r w:rsidR="00850067">
        <w:t xml:space="preserve"> </w:t>
      </w:r>
      <w:r>
        <w:t>2 km nördlich der Vorhabenfläche). Hier wurden erhöhte PSM Metabolitkonzentrationen</w:t>
      </w:r>
      <w:r>
        <w:rPr>
          <w:spacing w:val="-10"/>
        </w:rPr>
        <w:t xml:space="preserve"> </w:t>
      </w:r>
      <w:r>
        <w:t>wie</w:t>
      </w:r>
      <w:r>
        <w:rPr>
          <w:spacing w:val="-13"/>
        </w:rPr>
        <w:t xml:space="preserve"> </w:t>
      </w:r>
      <w:r>
        <w:t>z.B.</w:t>
      </w:r>
      <w:r>
        <w:rPr>
          <w:spacing w:val="-12"/>
        </w:rPr>
        <w:t xml:space="preserve"> </w:t>
      </w:r>
      <w:r>
        <w:t>die</w:t>
      </w:r>
      <w:r>
        <w:rPr>
          <w:spacing w:val="-13"/>
        </w:rPr>
        <w:t xml:space="preserve"> </w:t>
      </w:r>
      <w:r>
        <w:t>Einzelstoffe</w:t>
      </w:r>
      <w:r>
        <w:rPr>
          <w:spacing w:val="-13"/>
        </w:rPr>
        <w:t xml:space="preserve"> </w:t>
      </w:r>
      <w:r>
        <w:t>Desphenylchloridazon und Dimethylsulfamid nachgewiesen. Im Bereich der Terrassenab</w:t>
      </w:r>
      <w:r w:rsidR="00953B77">
        <w:softHyphen/>
      </w:r>
      <w:r>
        <w:t>lagerungen steht die Grundwasseroberfläche in ständigem hydraulischen Kontakt zum Wasser des Rheines. Bei ausgeglichenem Wasserstand in Grundwasser un</w:t>
      </w:r>
      <w:r w:rsidR="00850067">
        <w:t>d Vorfluter verläuft die Grund</w:t>
      </w:r>
      <w:r>
        <w:t>wasserfließrichtung etwa parallel zur generellen Fließrichtung des Rheines. Bei niedrigen Wasserständen im Rhein wird dieser durch das Grundwasser gespeist, d. h. der Grundwasserstrom verläuft in</w:t>
      </w:r>
      <w:r>
        <w:rPr>
          <w:spacing w:val="-39"/>
        </w:rPr>
        <w:t xml:space="preserve"> </w:t>
      </w:r>
      <w:r>
        <w:t>Richtung zum Vorfluter, bei hohen Rheinwasserständen stellt sich dagegen ein Druckgradient</w:t>
      </w:r>
      <w:r>
        <w:rPr>
          <w:spacing w:val="-12"/>
        </w:rPr>
        <w:t xml:space="preserve"> </w:t>
      </w:r>
      <w:r>
        <w:t>vom</w:t>
      </w:r>
      <w:r>
        <w:rPr>
          <w:spacing w:val="-12"/>
        </w:rPr>
        <w:t xml:space="preserve"> </w:t>
      </w:r>
      <w:r>
        <w:t>Vorfluter</w:t>
      </w:r>
      <w:r>
        <w:rPr>
          <w:spacing w:val="-13"/>
        </w:rPr>
        <w:t xml:space="preserve"> </w:t>
      </w:r>
      <w:r>
        <w:t>zum</w:t>
      </w:r>
      <w:r>
        <w:rPr>
          <w:spacing w:val="-10"/>
        </w:rPr>
        <w:t xml:space="preserve"> </w:t>
      </w:r>
      <w:r>
        <w:t>Grundwasser</w:t>
      </w:r>
      <w:r>
        <w:rPr>
          <w:spacing w:val="-10"/>
        </w:rPr>
        <w:t xml:space="preserve"> </w:t>
      </w:r>
      <w:r>
        <w:t>ein,</w:t>
      </w:r>
      <w:r>
        <w:rPr>
          <w:spacing w:val="-13"/>
        </w:rPr>
        <w:t xml:space="preserve"> </w:t>
      </w:r>
      <w:r>
        <w:t>so</w:t>
      </w:r>
      <w:r>
        <w:rPr>
          <w:spacing w:val="-13"/>
        </w:rPr>
        <w:t xml:space="preserve"> </w:t>
      </w:r>
      <w:r>
        <w:t>dass</w:t>
      </w:r>
      <w:r>
        <w:rPr>
          <w:spacing w:val="-11"/>
        </w:rPr>
        <w:t xml:space="preserve"> </w:t>
      </w:r>
      <w:r>
        <w:t>sich</w:t>
      </w:r>
      <w:r>
        <w:rPr>
          <w:spacing w:val="-12"/>
        </w:rPr>
        <w:t xml:space="preserve"> </w:t>
      </w:r>
      <w:r>
        <w:t>für</w:t>
      </w:r>
      <w:r>
        <w:rPr>
          <w:spacing w:val="-10"/>
        </w:rPr>
        <w:t xml:space="preserve"> </w:t>
      </w:r>
      <w:r>
        <w:t>eine gewisse Zeit ein landwärts gerichteter Grundwasserstrom ergibt. Dementsprechend ändert sich in Abhängigkeit vom Rheinwasserstand ständig die</w:t>
      </w:r>
      <w:r>
        <w:rPr>
          <w:spacing w:val="-3"/>
        </w:rPr>
        <w:t xml:space="preserve"> </w:t>
      </w:r>
      <w:r>
        <w:t>Grundwasserfließrichtung.</w:t>
      </w:r>
    </w:p>
    <w:p w14:paraId="57606CEF" w14:textId="77777777" w:rsidR="00E17E64" w:rsidRDefault="00E17E64">
      <w:pPr>
        <w:pStyle w:val="Textkrper"/>
        <w:spacing w:before="11"/>
        <w:rPr>
          <w:sz w:val="25"/>
        </w:rPr>
      </w:pPr>
    </w:p>
    <w:p w14:paraId="293FFDBE" w14:textId="77777777" w:rsidR="00E17E64" w:rsidRDefault="00A34BBB">
      <w:pPr>
        <w:pStyle w:val="Textkrper"/>
        <w:spacing w:line="297" w:lineRule="auto"/>
        <w:ind w:left="2805" w:right="296"/>
        <w:jc w:val="both"/>
      </w:pPr>
      <w:r>
        <w:t>Die Erweiterungsfläche liegt innerhalb der festgesetzten Schutzzone III B des Wasserschutzgebietes Zündorf.</w:t>
      </w:r>
    </w:p>
    <w:p w14:paraId="16F6319A" w14:textId="77777777" w:rsidR="00E17E64" w:rsidRDefault="00E17E64">
      <w:pPr>
        <w:pStyle w:val="Textkrper"/>
        <w:spacing w:before="3"/>
        <w:rPr>
          <w:sz w:val="24"/>
        </w:rPr>
      </w:pPr>
    </w:p>
    <w:p w14:paraId="7DD990AC" w14:textId="77777777" w:rsidR="00E17E64" w:rsidRDefault="00A34BBB">
      <w:pPr>
        <w:pStyle w:val="Textkrper"/>
        <w:spacing w:before="1" w:line="295" w:lineRule="auto"/>
        <w:ind w:left="2805" w:right="288"/>
        <w:jc w:val="both"/>
      </w:pPr>
      <w:r>
        <w:t>Die Grundwasserneubildungsrate schwankt im Raum zwischen 150-200 mm und 200-300 mm. Das Verhältnis von Direktabfluss und Grund</w:t>
      </w:r>
      <w:r w:rsidR="00953B77">
        <w:softHyphen/>
      </w:r>
      <w:r>
        <w:t>wasserneubildung liegt bei etwa 500%, das heißt der Anteil der Grundwasserneubildung ist relativ hoch.</w:t>
      </w:r>
    </w:p>
    <w:p w14:paraId="1E900B60" w14:textId="77777777" w:rsidR="00E17E64" w:rsidRDefault="00A34BBB">
      <w:pPr>
        <w:pStyle w:val="Textkrper"/>
        <w:spacing w:before="79" w:line="297" w:lineRule="auto"/>
        <w:ind w:left="2805" w:right="293"/>
        <w:jc w:val="both"/>
      </w:pPr>
      <w:r>
        <w:t xml:space="preserve">Gemäß ELWAS Web </w:t>
      </w:r>
      <w:r w:rsidR="00656A21">
        <w:t>weist der</w:t>
      </w:r>
      <w:r>
        <w:t xml:space="preserve"> Grundwasserkörper </w:t>
      </w:r>
      <w:r w:rsidR="00656A21">
        <w:t>sowohl einen schlechten</w:t>
      </w:r>
      <w:r>
        <w:t xml:space="preserve"> mengenmäßige</w:t>
      </w:r>
      <w:r w:rsidR="00656A21">
        <w:t>n</w:t>
      </w:r>
      <w:r>
        <w:t xml:space="preserve"> Zustand als </w:t>
      </w:r>
      <w:r w:rsidR="00656A21">
        <w:t>als auch einen schlechten</w:t>
      </w:r>
      <w:r>
        <w:t xml:space="preserve"> chemische</w:t>
      </w:r>
      <w:r w:rsidR="00656A21">
        <w:t xml:space="preserve">n </w:t>
      </w:r>
      <w:r>
        <w:t xml:space="preserve">Zustand </w:t>
      </w:r>
      <w:r w:rsidR="00656A21">
        <w:t>auf</w:t>
      </w:r>
      <w:r>
        <w:t>.</w:t>
      </w:r>
    </w:p>
    <w:p w14:paraId="17112324" w14:textId="77777777" w:rsidR="00E17E64" w:rsidRDefault="00E17E64">
      <w:pPr>
        <w:pStyle w:val="Textkrper"/>
        <w:spacing w:before="4"/>
        <w:rPr>
          <w:sz w:val="24"/>
        </w:rPr>
      </w:pPr>
    </w:p>
    <w:p w14:paraId="077DD793" w14:textId="77777777" w:rsidR="00E17E64" w:rsidRDefault="00A34BBB">
      <w:pPr>
        <w:pStyle w:val="Textkrper"/>
        <w:spacing w:line="295" w:lineRule="auto"/>
        <w:ind w:left="2805" w:right="290"/>
        <w:jc w:val="both"/>
      </w:pPr>
      <w:r>
        <w:t>Im Untersuchungsraum befindet sich als dauerhaftes Oberflächengewässer</w:t>
      </w:r>
      <w:r>
        <w:rPr>
          <w:spacing w:val="-7"/>
        </w:rPr>
        <w:t xml:space="preserve"> </w:t>
      </w:r>
      <w:r>
        <w:t>der</w:t>
      </w:r>
      <w:r>
        <w:rPr>
          <w:spacing w:val="-4"/>
        </w:rPr>
        <w:t xml:space="preserve"> </w:t>
      </w:r>
      <w:r>
        <w:t>etwa</w:t>
      </w:r>
      <w:r>
        <w:rPr>
          <w:spacing w:val="-8"/>
        </w:rPr>
        <w:t xml:space="preserve"> </w:t>
      </w:r>
      <w:r>
        <w:t>28</w:t>
      </w:r>
      <w:r>
        <w:rPr>
          <w:spacing w:val="-5"/>
        </w:rPr>
        <w:t xml:space="preserve"> </w:t>
      </w:r>
      <w:r>
        <w:t>ha</w:t>
      </w:r>
      <w:r>
        <w:rPr>
          <w:spacing w:val="-6"/>
        </w:rPr>
        <w:t xml:space="preserve"> </w:t>
      </w:r>
      <w:r>
        <w:t>große</w:t>
      </w:r>
      <w:r>
        <w:rPr>
          <w:spacing w:val="-2"/>
        </w:rPr>
        <w:t xml:space="preserve"> </w:t>
      </w:r>
      <w:r>
        <w:t>„Eschmarer</w:t>
      </w:r>
      <w:r>
        <w:rPr>
          <w:spacing w:val="-7"/>
        </w:rPr>
        <w:t xml:space="preserve"> </w:t>
      </w:r>
      <w:r>
        <w:t>See“,</w:t>
      </w:r>
      <w:r>
        <w:rPr>
          <w:spacing w:val="-8"/>
        </w:rPr>
        <w:t xml:space="preserve"> </w:t>
      </w:r>
      <w:r>
        <w:t>der</w:t>
      </w:r>
      <w:r>
        <w:rPr>
          <w:spacing w:val="-9"/>
        </w:rPr>
        <w:t xml:space="preserve"> </w:t>
      </w:r>
      <w:r>
        <w:t xml:space="preserve">durch frühere Abgrabungstätigkeiten der </w:t>
      </w:r>
      <w:r w:rsidR="00656A21">
        <w:t>Vorhabenträgerin</w:t>
      </w:r>
      <w:r>
        <w:t xml:space="preserve"> entstanden ist und somit</w:t>
      </w:r>
      <w:r>
        <w:rPr>
          <w:spacing w:val="-16"/>
        </w:rPr>
        <w:t xml:space="preserve"> </w:t>
      </w:r>
      <w:r>
        <w:t>als</w:t>
      </w:r>
      <w:r>
        <w:rPr>
          <w:spacing w:val="-17"/>
        </w:rPr>
        <w:t xml:space="preserve"> </w:t>
      </w:r>
      <w:r>
        <w:t>künstliches</w:t>
      </w:r>
      <w:r>
        <w:rPr>
          <w:spacing w:val="-17"/>
        </w:rPr>
        <w:t xml:space="preserve"> </w:t>
      </w:r>
      <w:r>
        <w:t>Gewässer</w:t>
      </w:r>
      <w:r>
        <w:rPr>
          <w:spacing w:val="-15"/>
        </w:rPr>
        <w:t xml:space="preserve"> </w:t>
      </w:r>
      <w:r>
        <w:t>einzustufen</w:t>
      </w:r>
      <w:r>
        <w:rPr>
          <w:spacing w:val="-14"/>
        </w:rPr>
        <w:t xml:space="preserve"> </w:t>
      </w:r>
      <w:r>
        <w:t>ist.</w:t>
      </w:r>
      <w:r>
        <w:rPr>
          <w:spacing w:val="-19"/>
        </w:rPr>
        <w:t xml:space="preserve"> </w:t>
      </w:r>
      <w:r>
        <w:t>Entlang</w:t>
      </w:r>
      <w:r>
        <w:rPr>
          <w:spacing w:val="-16"/>
        </w:rPr>
        <w:t xml:space="preserve"> </w:t>
      </w:r>
      <w:r>
        <w:t>der</w:t>
      </w:r>
      <w:r>
        <w:rPr>
          <w:spacing w:val="-17"/>
        </w:rPr>
        <w:t xml:space="preserve"> </w:t>
      </w:r>
      <w:r>
        <w:t>überwiegend schmalen Uferstreifen hat sich eine typische Vegetation entwickelt. Nur stellenweise sind Flachwasserzonen und schmale Röhrichtsäume ausgebildet. Laut Erläuterungen zur Neuaufstellung des LP 7 haben</w:t>
      </w:r>
      <w:r>
        <w:rPr>
          <w:spacing w:val="-49"/>
        </w:rPr>
        <w:t xml:space="preserve"> </w:t>
      </w:r>
      <w:r>
        <w:t xml:space="preserve">sich im Gewässer Armleuchteralgen etabliert. Am Südufer hat sich ein Kanusportverein angesiedelt, der das Gewässer für Trainingszwecke nutzt. Auch Tauchsport wird hier betrieben. Aus dem See wird mit Erlaubnisbescheid zur Gewässerbenutzung durch die Antragstellerin Wasser für die Kieswäsche entnommen und über eine </w:t>
      </w:r>
      <w:r w:rsidR="00246DBC">
        <w:t>S</w:t>
      </w:r>
      <w:r>
        <w:t>chöpfrad</w:t>
      </w:r>
      <w:r w:rsidR="00246DBC">
        <w:softHyphen/>
      </w:r>
      <w:r>
        <w:t>reinigung, zwei Absetzbecken und über einen Kiesfilter wiederein</w:t>
      </w:r>
      <w:r w:rsidR="00246DBC">
        <w:softHyphen/>
      </w:r>
      <w:r>
        <w:t>geleitet. Auf den naturschutzfachlich rekultivierten ehemaligen Abgrabungsbereichen sind verschiedene Kleingewässer für Amphibien angelegt worden, die teils dauerhaft, teils nur temporär Wasser führen. Temporäre Wasserflächen sind in Form von Absetzbecken auch auf dem Betriebsgelände der Antragstellerin vorhanden.</w:t>
      </w:r>
      <w:r>
        <w:rPr>
          <w:spacing w:val="-21"/>
        </w:rPr>
        <w:t xml:space="preserve"> </w:t>
      </w:r>
      <w:r>
        <w:t>Weitere</w:t>
      </w:r>
      <w:r>
        <w:rPr>
          <w:spacing w:val="-22"/>
        </w:rPr>
        <w:t xml:space="preserve"> </w:t>
      </w:r>
      <w:r>
        <w:t>Oberflächen</w:t>
      </w:r>
      <w:r w:rsidR="00246DBC">
        <w:softHyphen/>
      </w:r>
      <w:r>
        <w:t>gewässer</w:t>
      </w:r>
      <w:r>
        <w:rPr>
          <w:spacing w:val="-19"/>
        </w:rPr>
        <w:t xml:space="preserve"> </w:t>
      </w:r>
      <w:r>
        <w:t>finden</w:t>
      </w:r>
      <w:r>
        <w:rPr>
          <w:spacing w:val="-20"/>
        </w:rPr>
        <w:t xml:space="preserve"> </w:t>
      </w:r>
      <w:r>
        <w:t>sich</w:t>
      </w:r>
      <w:r>
        <w:rPr>
          <w:spacing w:val="-19"/>
        </w:rPr>
        <w:t xml:space="preserve"> </w:t>
      </w:r>
      <w:r>
        <w:t>nicht</w:t>
      </w:r>
      <w:r>
        <w:rPr>
          <w:spacing w:val="-22"/>
        </w:rPr>
        <w:t xml:space="preserve"> </w:t>
      </w:r>
      <w:r>
        <w:t>innerhalb</w:t>
      </w:r>
      <w:r>
        <w:rPr>
          <w:spacing w:val="-19"/>
        </w:rPr>
        <w:t xml:space="preserve"> </w:t>
      </w:r>
      <w:r>
        <w:t>des Untersuchungsraums.</w:t>
      </w:r>
    </w:p>
    <w:p w14:paraId="01C3DE6D" w14:textId="77777777" w:rsidR="00E17E64" w:rsidRDefault="00E17E64">
      <w:pPr>
        <w:pStyle w:val="Textkrper"/>
        <w:spacing w:before="5"/>
        <w:rPr>
          <w:sz w:val="26"/>
        </w:rPr>
      </w:pPr>
    </w:p>
    <w:p w14:paraId="52389BAB" w14:textId="77777777" w:rsidR="00E17E64" w:rsidRDefault="00A34BBB">
      <w:pPr>
        <w:pStyle w:val="Textkrper"/>
        <w:spacing w:line="297" w:lineRule="auto"/>
        <w:ind w:left="2805" w:right="294"/>
        <w:jc w:val="both"/>
      </w:pPr>
      <w:r>
        <w:t>Temporäre Wasserflächen (Absetzbecken) sind auf den Betriebs</w:t>
      </w:r>
      <w:r w:rsidR="00081FB7">
        <w:softHyphen/>
      </w:r>
      <w:r>
        <w:t xml:space="preserve">geländen der Firma </w:t>
      </w:r>
      <w:r w:rsidR="00656A21">
        <w:t xml:space="preserve">ESKA GmbH </w:t>
      </w:r>
      <w:r>
        <w:t>und der Vorhabensträgerin vorhanden.</w:t>
      </w:r>
    </w:p>
    <w:p w14:paraId="60B8BF12" w14:textId="77777777" w:rsidR="00E17E64" w:rsidRDefault="00E17E64">
      <w:pPr>
        <w:pStyle w:val="Textkrper"/>
        <w:spacing w:before="5"/>
        <w:rPr>
          <w:sz w:val="24"/>
        </w:rPr>
      </w:pPr>
    </w:p>
    <w:p w14:paraId="2A86FF1D" w14:textId="77777777" w:rsidR="00E17E64" w:rsidRDefault="00A34BBB">
      <w:pPr>
        <w:pStyle w:val="Textkrper"/>
        <w:spacing w:line="295" w:lineRule="auto"/>
        <w:ind w:left="2805" w:right="294"/>
        <w:jc w:val="both"/>
      </w:pPr>
      <w:r>
        <w:t>Weitere Oberflächengewässer finden sich nicht innerhalb des Untersuch</w:t>
      </w:r>
      <w:r w:rsidR="00081FB7">
        <w:softHyphen/>
      </w:r>
      <w:r>
        <w:t>ungsraums.</w:t>
      </w:r>
    </w:p>
    <w:p w14:paraId="17F5D2C1" w14:textId="77777777" w:rsidR="00E17E64" w:rsidRDefault="00E17E64">
      <w:pPr>
        <w:pStyle w:val="Textkrper"/>
        <w:spacing w:before="10"/>
        <w:rPr>
          <w:sz w:val="24"/>
        </w:rPr>
      </w:pPr>
    </w:p>
    <w:p w14:paraId="4CA2FA13" w14:textId="77777777" w:rsidR="00E17E64" w:rsidRDefault="00A34BBB">
      <w:pPr>
        <w:pStyle w:val="Textkrper"/>
        <w:spacing w:line="295" w:lineRule="auto"/>
        <w:ind w:left="2805" w:right="289"/>
        <w:jc w:val="both"/>
      </w:pPr>
      <w:r>
        <w:t>Aufgrund der intensiven Bewirtschaftung der Erweiterungsfläche im Zusammenhang mit den im Bereich der Vorhabenfläche vorhandenen Böden</w:t>
      </w:r>
      <w:r>
        <w:rPr>
          <w:spacing w:val="-9"/>
        </w:rPr>
        <w:t xml:space="preserve"> </w:t>
      </w:r>
      <w:r>
        <w:t>mit</w:t>
      </w:r>
      <w:r>
        <w:rPr>
          <w:spacing w:val="-10"/>
        </w:rPr>
        <w:t xml:space="preserve"> </w:t>
      </w:r>
      <w:r>
        <w:t>geringer</w:t>
      </w:r>
      <w:r>
        <w:rPr>
          <w:spacing w:val="-11"/>
        </w:rPr>
        <w:t xml:space="preserve"> </w:t>
      </w:r>
      <w:r>
        <w:t>Filterwirkung</w:t>
      </w:r>
      <w:r>
        <w:rPr>
          <w:spacing w:val="-9"/>
        </w:rPr>
        <w:t xml:space="preserve"> </w:t>
      </w:r>
      <w:r>
        <w:t>ist</w:t>
      </w:r>
      <w:r>
        <w:rPr>
          <w:spacing w:val="-10"/>
        </w:rPr>
        <w:t xml:space="preserve"> </w:t>
      </w:r>
      <w:r>
        <w:t>von</w:t>
      </w:r>
      <w:r>
        <w:rPr>
          <w:spacing w:val="-9"/>
        </w:rPr>
        <w:t xml:space="preserve"> </w:t>
      </w:r>
      <w:r>
        <w:t>einem</w:t>
      </w:r>
      <w:r>
        <w:rPr>
          <w:spacing w:val="-7"/>
        </w:rPr>
        <w:t xml:space="preserve"> </w:t>
      </w:r>
      <w:r>
        <w:t>durch</w:t>
      </w:r>
      <w:r>
        <w:rPr>
          <w:spacing w:val="-10"/>
        </w:rPr>
        <w:t xml:space="preserve"> </w:t>
      </w:r>
      <w:r>
        <w:t>die</w:t>
      </w:r>
      <w:r>
        <w:rPr>
          <w:spacing w:val="-11"/>
        </w:rPr>
        <w:t xml:space="preserve"> </w:t>
      </w:r>
      <w:r>
        <w:t>Landwirtschaft bedingten Stoffeintrag (Nitrat, Sulfat, Ammonium) in das Grundwasser auszugehen. Dementsprechend ist gemäß ELWAS Web der chemische Zustand des Grundwasserkörpers als schlecht bewertet</w:t>
      </w:r>
      <w:r>
        <w:rPr>
          <w:spacing w:val="-10"/>
        </w:rPr>
        <w:t xml:space="preserve"> </w:t>
      </w:r>
      <w:r>
        <w:t>worden.</w:t>
      </w:r>
    </w:p>
    <w:p w14:paraId="23607B14" w14:textId="77777777" w:rsidR="00E17E64" w:rsidRDefault="00E17E64">
      <w:pPr>
        <w:pStyle w:val="Textkrper"/>
        <w:spacing w:before="3"/>
        <w:rPr>
          <w:sz w:val="25"/>
        </w:rPr>
      </w:pPr>
    </w:p>
    <w:p w14:paraId="475E6F61" w14:textId="77777777" w:rsidR="00E17E64" w:rsidRDefault="00A34BBB">
      <w:pPr>
        <w:pStyle w:val="Textkrper"/>
        <w:spacing w:line="295" w:lineRule="auto"/>
        <w:ind w:left="2805" w:right="287"/>
        <w:jc w:val="both"/>
      </w:pPr>
      <w:r>
        <w:t>Zur Vermeidung bzw. Minderung von Beeinträchtigungen des Grund- und Oberflächenwassers werden folgende Maßnahmen durchgeführt:</w:t>
      </w:r>
    </w:p>
    <w:p w14:paraId="0CE3B029" w14:textId="77777777" w:rsidR="00E17E64" w:rsidRDefault="00E17E64">
      <w:pPr>
        <w:pStyle w:val="Textkrper"/>
        <w:spacing w:before="10"/>
        <w:rPr>
          <w:sz w:val="24"/>
        </w:rPr>
      </w:pPr>
    </w:p>
    <w:p w14:paraId="15E9D928" w14:textId="77777777" w:rsidR="00E17E64" w:rsidRDefault="00A34BBB">
      <w:pPr>
        <w:pStyle w:val="Listenabsatz"/>
        <w:numPr>
          <w:ilvl w:val="3"/>
          <w:numId w:val="21"/>
        </w:numPr>
        <w:tabs>
          <w:tab w:val="left" w:pos="3373"/>
        </w:tabs>
        <w:spacing w:before="1" w:line="292" w:lineRule="auto"/>
        <w:ind w:right="298"/>
        <w:jc w:val="both"/>
        <w:rPr>
          <w:sz w:val="20"/>
        </w:rPr>
      </w:pPr>
      <w:r>
        <w:rPr>
          <w:sz w:val="20"/>
        </w:rPr>
        <w:t>Einhaltung eines Abstandes der Abbausohle von 2 m</w:t>
      </w:r>
      <w:r>
        <w:rPr>
          <w:spacing w:val="44"/>
          <w:sz w:val="20"/>
        </w:rPr>
        <w:t xml:space="preserve"> </w:t>
      </w:r>
      <w:r>
        <w:rPr>
          <w:sz w:val="20"/>
        </w:rPr>
        <w:t>zum höchsten</w:t>
      </w:r>
      <w:r>
        <w:rPr>
          <w:spacing w:val="1"/>
          <w:sz w:val="20"/>
        </w:rPr>
        <w:t xml:space="preserve"> </w:t>
      </w:r>
      <w:r>
        <w:rPr>
          <w:sz w:val="20"/>
        </w:rPr>
        <w:t>Grundwasserstand</w:t>
      </w:r>
    </w:p>
    <w:p w14:paraId="473C9937" w14:textId="77777777" w:rsidR="00E17E64" w:rsidRPr="00850067" w:rsidRDefault="00A34BBB" w:rsidP="00F9776C">
      <w:pPr>
        <w:pStyle w:val="Listenabsatz"/>
        <w:numPr>
          <w:ilvl w:val="4"/>
          <w:numId w:val="21"/>
        </w:numPr>
        <w:tabs>
          <w:tab w:val="left" w:pos="3373"/>
        </w:tabs>
        <w:spacing w:before="79" w:line="295" w:lineRule="auto"/>
        <w:ind w:right="287"/>
        <w:jc w:val="both"/>
        <w:rPr>
          <w:sz w:val="20"/>
        </w:rPr>
      </w:pPr>
      <w:r w:rsidRPr="00850067">
        <w:rPr>
          <w:sz w:val="20"/>
        </w:rPr>
        <w:t>Berücksichtigung der einschlägigen Grundwasser- und Bodenschutzbestimmungen beim Einsatz von Fördergeräten, wie beispielsweise:Verwendung von Ladegeräten mit Panzerwannen (Stahl</w:t>
      </w:r>
      <w:r w:rsidR="00081FB7" w:rsidRPr="00850067">
        <w:rPr>
          <w:sz w:val="20"/>
        </w:rPr>
        <w:softHyphen/>
      </w:r>
      <w:r w:rsidRPr="00850067">
        <w:rPr>
          <w:sz w:val="20"/>
        </w:rPr>
        <w:t>bodenblech unter Treibstofftanks und Motor), Prüfung der Fahrzeuge auf Dichtigkeit (Schmier- und Treibstoffverluste) und erforderlichenfalls Ergreifung von Maßnahmen zum</w:t>
      </w:r>
      <w:r w:rsidRPr="00850067">
        <w:rPr>
          <w:spacing w:val="-3"/>
          <w:sz w:val="20"/>
        </w:rPr>
        <w:t xml:space="preserve"> </w:t>
      </w:r>
      <w:r w:rsidRPr="00850067">
        <w:rPr>
          <w:sz w:val="20"/>
        </w:rPr>
        <w:t>Auffangen</w:t>
      </w:r>
    </w:p>
    <w:p w14:paraId="7ACEA9F8" w14:textId="77777777" w:rsidR="00E17E64" w:rsidRDefault="00A34BBB">
      <w:pPr>
        <w:pStyle w:val="Listenabsatz"/>
        <w:numPr>
          <w:ilvl w:val="4"/>
          <w:numId w:val="21"/>
        </w:numPr>
        <w:tabs>
          <w:tab w:val="left" w:pos="3941"/>
        </w:tabs>
        <w:spacing w:before="3"/>
        <w:jc w:val="both"/>
        <w:rPr>
          <w:sz w:val="20"/>
        </w:rPr>
      </w:pPr>
      <w:r>
        <w:rPr>
          <w:sz w:val="20"/>
        </w:rPr>
        <w:t>Bereithalten von</w:t>
      </w:r>
      <w:r>
        <w:rPr>
          <w:spacing w:val="-1"/>
          <w:sz w:val="20"/>
        </w:rPr>
        <w:t xml:space="preserve"> </w:t>
      </w:r>
      <w:r>
        <w:rPr>
          <w:sz w:val="20"/>
        </w:rPr>
        <w:t>Öl-Bindepräparaten</w:t>
      </w:r>
    </w:p>
    <w:p w14:paraId="655B8AE0" w14:textId="77777777" w:rsidR="00E17E64" w:rsidRDefault="00A34BBB">
      <w:pPr>
        <w:pStyle w:val="Listenabsatz"/>
        <w:numPr>
          <w:ilvl w:val="4"/>
          <w:numId w:val="21"/>
        </w:numPr>
        <w:tabs>
          <w:tab w:val="left" w:pos="3941"/>
        </w:tabs>
        <w:spacing w:before="55" w:line="292" w:lineRule="auto"/>
        <w:ind w:right="294"/>
        <w:jc w:val="both"/>
        <w:rPr>
          <w:sz w:val="20"/>
        </w:rPr>
      </w:pPr>
      <w:r>
        <w:rPr>
          <w:sz w:val="20"/>
        </w:rPr>
        <w:t>Betanken, Reparieren, Abfetten ausschließlich in dafür genehmigten</w:t>
      </w:r>
      <w:r>
        <w:rPr>
          <w:spacing w:val="-1"/>
          <w:sz w:val="20"/>
        </w:rPr>
        <w:t xml:space="preserve"> </w:t>
      </w:r>
      <w:r>
        <w:rPr>
          <w:sz w:val="20"/>
        </w:rPr>
        <w:t>Bereichen</w:t>
      </w:r>
    </w:p>
    <w:p w14:paraId="03EB8FEA" w14:textId="77777777" w:rsidR="00E17E64" w:rsidRDefault="00A34BBB">
      <w:pPr>
        <w:pStyle w:val="Listenabsatz"/>
        <w:numPr>
          <w:ilvl w:val="4"/>
          <w:numId w:val="21"/>
        </w:numPr>
        <w:tabs>
          <w:tab w:val="left" w:pos="3941"/>
        </w:tabs>
        <w:spacing w:before="4" w:line="292" w:lineRule="auto"/>
        <w:ind w:right="296"/>
        <w:jc w:val="both"/>
        <w:rPr>
          <w:sz w:val="20"/>
        </w:rPr>
      </w:pPr>
      <w:r>
        <w:rPr>
          <w:sz w:val="20"/>
        </w:rPr>
        <w:t>Fahrzeugwäsche und Lagerung wassergefährdender Stoffe nur außerhalb des</w:t>
      </w:r>
      <w:r>
        <w:rPr>
          <w:spacing w:val="-5"/>
          <w:sz w:val="20"/>
        </w:rPr>
        <w:t xml:space="preserve"> </w:t>
      </w:r>
      <w:r>
        <w:rPr>
          <w:sz w:val="20"/>
        </w:rPr>
        <w:t>Abbaugeländes</w:t>
      </w:r>
    </w:p>
    <w:p w14:paraId="7EFCC3FE" w14:textId="77777777" w:rsidR="00E17E64" w:rsidRDefault="00A34BBB">
      <w:pPr>
        <w:pStyle w:val="Listenabsatz"/>
        <w:numPr>
          <w:ilvl w:val="4"/>
          <w:numId w:val="21"/>
        </w:numPr>
        <w:tabs>
          <w:tab w:val="left" w:pos="3941"/>
        </w:tabs>
        <w:spacing w:before="5" w:line="295" w:lineRule="auto"/>
        <w:ind w:right="289"/>
        <w:jc w:val="both"/>
        <w:rPr>
          <w:sz w:val="20"/>
        </w:rPr>
      </w:pPr>
      <w:r>
        <w:rPr>
          <w:sz w:val="20"/>
        </w:rPr>
        <w:t>Im Falle einer Verunreinigung des Untergrunds oder des Grundwassers unverzügliche Benachrichtigung der Unteren Wasserbehörde des Rhein-Sieg-Kreises, Veranlassung von Gegenmaßnahmen</w:t>
      </w:r>
    </w:p>
    <w:p w14:paraId="41F7EC1F" w14:textId="77777777" w:rsidR="00656A21" w:rsidRDefault="00656A21">
      <w:pPr>
        <w:pStyle w:val="Listenabsatz"/>
        <w:numPr>
          <w:ilvl w:val="4"/>
          <w:numId w:val="21"/>
        </w:numPr>
        <w:tabs>
          <w:tab w:val="left" w:pos="3941"/>
        </w:tabs>
        <w:spacing w:before="5" w:line="295" w:lineRule="auto"/>
        <w:ind w:right="289"/>
        <w:jc w:val="both"/>
        <w:rPr>
          <w:sz w:val="20"/>
        </w:rPr>
      </w:pPr>
      <w:r>
        <w:rPr>
          <w:sz w:val="20"/>
        </w:rPr>
        <w:t>Führung des Kieswaschwassers vor Wiedereinleitung in den See über eine Schöpfradreinigung, zwei Absetzbecken und einen Kiesfilter wie bisher</w:t>
      </w:r>
    </w:p>
    <w:p w14:paraId="5F2A3D0C" w14:textId="77777777" w:rsidR="00E17E64" w:rsidRDefault="00A34BBB">
      <w:pPr>
        <w:pStyle w:val="Textkrper"/>
        <w:spacing w:before="2" w:line="295" w:lineRule="auto"/>
        <w:ind w:left="3941" w:right="289" w:hanging="569"/>
        <w:jc w:val="both"/>
      </w:pPr>
      <w:r>
        <w:rPr>
          <w:rFonts w:ascii="Times New Roman" w:hAnsi="Times New Roman"/>
          <w:strike/>
          <w:spacing w:val="-50"/>
          <w:w w:val="99"/>
        </w:rPr>
        <w:t xml:space="preserve"> </w:t>
      </w:r>
      <w:r>
        <w:rPr>
          <w:rFonts w:ascii="Symbol" w:hAnsi="Symbol"/>
          <w:strike/>
        </w:rPr>
        <w:t></w:t>
      </w:r>
      <w:r>
        <w:rPr>
          <w:rFonts w:ascii="Times New Roman" w:hAnsi="Times New Roman"/>
        </w:rPr>
        <w:t xml:space="preserve"> </w:t>
      </w:r>
      <w:r w:rsidR="00656A21">
        <w:rPr>
          <w:rFonts w:ascii="Times New Roman" w:hAnsi="Times New Roman"/>
        </w:rPr>
        <w:tab/>
      </w:r>
      <w:r>
        <w:t>Einbau ausschließlich von  lagerstätteneigenem  Oberboden und Abraum sowie von allochthonem Bodenmaterial der Klassen BM-0 / BM-0* bzw. BG-0 Sand / BG-0* gemäß BBodSchV</w:t>
      </w:r>
    </w:p>
    <w:p w14:paraId="7274E2C0" w14:textId="77777777" w:rsidR="00E17E64" w:rsidRDefault="00A34BBB">
      <w:pPr>
        <w:pStyle w:val="Listenabsatz"/>
        <w:numPr>
          <w:ilvl w:val="4"/>
          <w:numId w:val="21"/>
        </w:numPr>
        <w:tabs>
          <w:tab w:val="left" w:pos="3941"/>
        </w:tabs>
        <w:spacing w:before="2" w:line="295" w:lineRule="auto"/>
        <w:ind w:right="288"/>
        <w:jc w:val="both"/>
        <w:rPr>
          <w:sz w:val="20"/>
        </w:rPr>
      </w:pPr>
      <w:r>
        <w:rPr>
          <w:sz w:val="20"/>
        </w:rPr>
        <w:t>Überwachung der zur Verfüllung vorgesehenen Böden, Kontrolle des angelieferten Materials (organoleptische Kontrolle bei Anlieferung, chemisch-analytische Unter</w:t>
      </w:r>
      <w:r w:rsidR="00081FB7">
        <w:rPr>
          <w:sz w:val="20"/>
        </w:rPr>
        <w:softHyphen/>
      </w:r>
      <w:r>
        <w:rPr>
          <w:sz w:val="20"/>
        </w:rPr>
        <w:t>suchungen)</w:t>
      </w:r>
    </w:p>
    <w:p w14:paraId="092BE773" w14:textId="77777777" w:rsidR="00E17E64" w:rsidRDefault="00A34BBB">
      <w:pPr>
        <w:pStyle w:val="Listenabsatz"/>
        <w:numPr>
          <w:ilvl w:val="4"/>
          <w:numId w:val="21"/>
        </w:numPr>
        <w:tabs>
          <w:tab w:val="left" w:pos="3941"/>
        </w:tabs>
        <w:spacing w:before="2" w:line="292" w:lineRule="auto"/>
        <w:ind w:right="289"/>
        <w:jc w:val="both"/>
        <w:rPr>
          <w:sz w:val="20"/>
        </w:rPr>
      </w:pPr>
      <w:r>
        <w:rPr>
          <w:sz w:val="20"/>
        </w:rPr>
        <w:t>Wiederherstellung einer Grundwasserdeckschicht durch Verfüllung</w:t>
      </w:r>
    </w:p>
    <w:p w14:paraId="745AD874" w14:textId="77777777" w:rsidR="00E17E64" w:rsidRDefault="00A34BBB">
      <w:pPr>
        <w:pStyle w:val="Listenabsatz"/>
        <w:numPr>
          <w:ilvl w:val="4"/>
          <w:numId w:val="21"/>
        </w:numPr>
        <w:tabs>
          <w:tab w:val="left" w:pos="3941"/>
        </w:tabs>
        <w:spacing w:before="4" w:line="295" w:lineRule="auto"/>
        <w:ind w:right="293"/>
        <w:jc w:val="both"/>
        <w:rPr>
          <w:sz w:val="20"/>
        </w:rPr>
      </w:pPr>
      <w:r>
        <w:rPr>
          <w:sz w:val="20"/>
        </w:rPr>
        <w:t>Abschnittsweise Gewinnung der Kiese und Sande mit anschließender</w:t>
      </w:r>
      <w:r>
        <w:rPr>
          <w:spacing w:val="-15"/>
          <w:sz w:val="20"/>
        </w:rPr>
        <w:t xml:space="preserve"> </w:t>
      </w:r>
      <w:r>
        <w:rPr>
          <w:sz w:val="20"/>
        </w:rPr>
        <w:t>Verfüllung,</w:t>
      </w:r>
      <w:r>
        <w:rPr>
          <w:spacing w:val="-14"/>
          <w:sz w:val="20"/>
        </w:rPr>
        <w:t xml:space="preserve"> </w:t>
      </w:r>
      <w:r>
        <w:rPr>
          <w:sz w:val="20"/>
        </w:rPr>
        <w:t>um</w:t>
      </w:r>
      <w:r>
        <w:rPr>
          <w:spacing w:val="-13"/>
          <w:sz w:val="20"/>
        </w:rPr>
        <w:t xml:space="preserve"> </w:t>
      </w:r>
      <w:r>
        <w:rPr>
          <w:sz w:val="20"/>
        </w:rPr>
        <w:t>die</w:t>
      </w:r>
      <w:r>
        <w:rPr>
          <w:spacing w:val="-15"/>
          <w:sz w:val="20"/>
        </w:rPr>
        <w:t xml:space="preserve"> </w:t>
      </w:r>
      <w:r>
        <w:rPr>
          <w:sz w:val="20"/>
        </w:rPr>
        <w:t>Bereiche</w:t>
      </w:r>
      <w:r>
        <w:rPr>
          <w:spacing w:val="-13"/>
          <w:sz w:val="20"/>
        </w:rPr>
        <w:t xml:space="preserve"> </w:t>
      </w:r>
      <w:r>
        <w:rPr>
          <w:sz w:val="20"/>
        </w:rPr>
        <w:t>mit</w:t>
      </w:r>
      <w:r>
        <w:rPr>
          <w:spacing w:val="-16"/>
          <w:sz w:val="20"/>
        </w:rPr>
        <w:t xml:space="preserve"> </w:t>
      </w:r>
      <w:r>
        <w:rPr>
          <w:sz w:val="20"/>
        </w:rPr>
        <w:t>verminderter Überdeckung möglichst gering zu</w:t>
      </w:r>
      <w:r>
        <w:rPr>
          <w:spacing w:val="-1"/>
          <w:sz w:val="20"/>
        </w:rPr>
        <w:t xml:space="preserve"> </w:t>
      </w:r>
      <w:r>
        <w:rPr>
          <w:sz w:val="20"/>
        </w:rPr>
        <w:t>halten</w:t>
      </w:r>
    </w:p>
    <w:p w14:paraId="5C2EC463" w14:textId="77777777" w:rsidR="00E17E64" w:rsidRDefault="00E17E64">
      <w:pPr>
        <w:pStyle w:val="Textkrper"/>
        <w:spacing w:before="9"/>
        <w:rPr>
          <w:sz w:val="24"/>
        </w:rPr>
      </w:pPr>
    </w:p>
    <w:p w14:paraId="0930F9B0" w14:textId="77777777" w:rsidR="00E17E64" w:rsidRDefault="00A34BBB">
      <w:pPr>
        <w:pStyle w:val="Textkrper"/>
        <w:spacing w:line="295" w:lineRule="auto"/>
        <w:ind w:left="2805" w:right="292"/>
        <w:jc w:val="both"/>
      </w:pPr>
      <w:r>
        <w:t>Durch die Gewinnung des Rohstoffs im Trockenabbau unter Einhaltung eines Abstands von mindestens 2 m vom Grundwasser sind keine Beeinträchtigungen des Schutzgutes Grundwasser zu erwarten. Demnach</w:t>
      </w:r>
      <w:r>
        <w:rPr>
          <w:spacing w:val="-13"/>
        </w:rPr>
        <w:t xml:space="preserve"> </w:t>
      </w:r>
      <w:r>
        <w:t>wird</w:t>
      </w:r>
      <w:r>
        <w:rPr>
          <w:spacing w:val="-12"/>
        </w:rPr>
        <w:t xml:space="preserve"> </w:t>
      </w:r>
      <w:r>
        <w:t>beim</w:t>
      </w:r>
      <w:r>
        <w:rPr>
          <w:spacing w:val="-13"/>
        </w:rPr>
        <w:t xml:space="preserve"> </w:t>
      </w:r>
      <w:r>
        <w:t>Abbau</w:t>
      </w:r>
      <w:r>
        <w:rPr>
          <w:spacing w:val="-12"/>
        </w:rPr>
        <w:t xml:space="preserve"> </w:t>
      </w:r>
      <w:r>
        <w:t>kein</w:t>
      </w:r>
      <w:r>
        <w:rPr>
          <w:spacing w:val="-13"/>
        </w:rPr>
        <w:t xml:space="preserve"> </w:t>
      </w:r>
      <w:r>
        <w:t>Grundwasser</w:t>
      </w:r>
      <w:r>
        <w:rPr>
          <w:spacing w:val="-14"/>
        </w:rPr>
        <w:t xml:space="preserve"> </w:t>
      </w:r>
      <w:r>
        <w:t>freigelegt</w:t>
      </w:r>
      <w:r>
        <w:rPr>
          <w:spacing w:val="-13"/>
        </w:rPr>
        <w:t xml:space="preserve"> </w:t>
      </w:r>
      <w:r>
        <w:t>und</w:t>
      </w:r>
      <w:r>
        <w:rPr>
          <w:spacing w:val="-12"/>
        </w:rPr>
        <w:t xml:space="preserve"> </w:t>
      </w:r>
      <w:r>
        <w:t>somit</w:t>
      </w:r>
      <w:r>
        <w:rPr>
          <w:spacing w:val="-13"/>
        </w:rPr>
        <w:t xml:space="preserve"> </w:t>
      </w:r>
      <w:r>
        <w:t>durch die Rohstoffgewinnung keine negative Beeinflussung des Grundwasser</w:t>
      </w:r>
      <w:r w:rsidR="00417EBE">
        <w:softHyphen/>
      </w:r>
      <w:r>
        <w:t>dargebots</w:t>
      </w:r>
      <w:r>
        <w:rPr>
          <w:spacing w:val="-8"/>
        </w:rPr>
        <w:t xml:space="preserve"> </w:t>
      </w:r>
      <w:r>
        <w:t>oder</w:t>
      </w:r>
      <w:r>
        <w:rPr>
          <w:spacing w:val="-13"/>
        </w:rPr>
        <w:t xml:space="preserve"> </w:t>
      </w:r>
      <w:r>
        <w:t>des</w:t>
      </w:r>
      <w:r>
        <w:rPr>
          <w:spacing w:val="-8"/>
        </w:rPr>
        <w:t xml:space="preserve"> </w:t>
      </w:r>
      <w:r>
        <w:t>Grundwasserstandes</w:t>
      </w:r>
      <w:r>
        <w:rPr>
          <w:spacing w:val="-11"/>
        </w:rPr>
        <w:t xml:space="preserve"> </w:t>
      </w:r>
      <w:r>
        <w:t>zu</w:t>
      </w:r>
      <w:r>
        <w:rPr>
          <w:spacing w:val="-10"/>
        </w:rPr>
        <w:t xml:space="preserve"> </w:t>
      </w:r>
      <w:r>
        <w:t>besorgen</w:t>
      </w:r>
      <w:r>
        <w:rPr>
          <w:spacing w:val="-11"/>
        </w:rPr>
        <w:t xml:space="preserve"> </w:t>
      </w:r>
      <w:r>
        <w:t>sein.</w:t>
      </w:r>
    </w:p>
    <w:p w14:paraId="36E781BF" w14:textId="77777777" w:rsidR="00E17E64" w:rsidRDefault="00E17E64">
      <w:pPr>
        <w:pStyle w:val="Textkrper"/>
        <w:spacing w:before="3"/>
        <w:rPr>
          <w:sz w:val="25"/>
        </w:rPr>
      </w:pPr>
    </w:p>
    <w:p w14:paraId="6A6947B0" w14:textId="77777777" w:rsidR="00E17E64" w:rsidRDefault="00A34BBB">
      <w:pPr>
        <w:pStyle w:val="Textkrper"/>
        <w:spacing w:line="295" w:lineRule="auto"/>
        <w:ind w:left="2805" w:right="292"/>
        <w:jc w:val="both"/>
      </w:pPr>
      <w:r>
        <w:t>Die</w:t>
      </w:r>
      <w:r>
        <w:rPr>
          <w:spacing w:val="-17"/>
        </w:rPr>
        <w:t xml:space="preserve"> </w:t>
      </w:r>
      <w:r>
        <w:t>im</w:t>
      </w:r>
      <w:r>
        <w:rPr>
          <w:spacing w:val="-13"/>
        </w:rPr>
        <w:t xml:space="preserve"> </w:t>
      </w:r>
      <w:r>
        <w:t>Zuge</w:t>
      </w:r>
      <w:r>
        <w:rPr>
          <w:spacing w:val="-14"/>
        </w:rPr>
        <w:t xml:space="preserve"> </w:t>
      </w:r>
      <w:r>
        <w:t>der</w:t>
      </w:r>
      <w:r>
        <w:rPr>
          <w:spacing w:val="-15"/>
        </w:rPr>
        <w:t xml:space="preserve"> </w:t>
      </w:r>
      <w:r>
        <w:t>Rohstoffgewinnung</w:t>
      </w:r>
      <w:r>
        <w:rPr>
          <w:spacing w:val="-12"/>
        </w:rPr>
        <w:t xml:space="preserve"> </w:t>
      </w:r>
      <w:r>
        <w:t>erforderliche</w:t>
      </w:r>
      <w:r>
        <w:rPr>
          <w:spacing w:val="-15"/>
        </w:rPr>
        <w:t xml:space="preserve"> </w:t>
      </w:r>
      <w:r>
        <w:t>Entfernung</w:t>
      </w:r>
      <w:r>
        <w:rPr>
          <w:spacing w:val="-12"/>
        </w:rPr>
        <w:t xml:space="preserve"> </w:t>
      </w:r>
      <w:r>
        <w:t>der</w:t>
      </w:r>
      <w:r>
        <w:rPr>
          <w:spacing w:val="-15"/>
        </w:rPr>
        <w:t xml:space="preserve"> </w:t>
      </w:r>
      <w:r>
        <w:t>Böden, verbunden mit einer teilweisen Einstellung der landwirtschaftlichen Nutzung, ist im Hinblick auf den vorbeugenden Grundwasserschutz ebenfalls als unproblematisch zu bewerten. Vielmehr gehen mit dem temporären Entfall der mit der landwirtschaftlichen Nutzung verbundenen Nähr- und Schadstoffeinträge und die dauerhafte Exten</w:t>
      </w:r>
      <w:r w:rsidR="00417EBE">
        <w:softHyphen/>
      </w:r>
      <w:r>
        <w:t xml:space="preserve">sivierung </w:t>
      </w:r>
      <w:r w:rsidR="00D83444">
        <w:t>auf Teilflächen in den Randbereichen</w:t>
      </w:r>
      <w:r>
        <w:t xml:space="preserve"> (</w:t>
      </w:r>
      <w:r w:rsidR="00D83444">
        <w:t>Krautsäume</w:t>
      </w:r>
      <w:r>
        <w:t>) sowie</w:t>
      </w:r>
      <w:r>
        <w:rPr>
          <w:spacing w:val="-16"/>
        </w:rPr>
        <w:t xml:space="preserve"> </w:t>
      </w:r>
      <w:r>
        <w:t>im</w:t>
      </w:r>
      <w:r>
        <w:rPr>
          <w:spacing w:val="-13"/>
        </w:rPr>
        <w:t xml:space="preserve"> </w:t>
      </w:r>
      <w:r>
        <w:t>Bereich</w:t>
      </w:r>
      <w:r>
        <w:rPr>
          <w:spacing w:val="-15"/>
        </w:rPr>
        <w:t xml:space="preserve"> </w:t>
      </w:r>
      <w:r>
        <w:t>der</w:t>
      </w:r>
      <w:r>
        <w:rPr>
          <w:spacing w:val="-13"/>
        </w:rPr>
        <w:t xml:space="preserve"> </w:t>
      </w:r>
      <w:r>
        <w:t>CEF-Maßnahmenflächen</w:t>
      </w:r>
      <w:r>
        <w:rPr>
          <w:spacing w:val="-13"/>
        </w:rPr>
        <w:t xml:space="preserve"> </w:t>
      </w:r>
      <w:r>
        <w:t>positive</w:t>
      </w:r>
      <w:r>
        <w:rPr>
          <w:spacing w:val="-17"/>
        </w:rPr>
        <w:t xml:space="preserve"> </w:t>
      </w:r>
      <w:r>
        <w:t>Auswirkungen</w:t>
      </w:r>
      <w:r>
        <w:rPr>
          <w:spacing w:val="-13"/>
        </w:rPr>
        <w:t xml:space="preserve"> </w:t>
      </w:r>
      <w:r>
        <w:t>auf das Grundwasser</w:t>
      </w:r>
      <w:r>
        <w:rPr>
          <w:spacing w:val="-2"/>
        </w:rPr>
        <w:t xml:space="preserve"> </w:t>
      </w:r>
      <w:r>
        <w:t>einher.</w:t>
      </w:r>
    </w:p>
    <w:p w14:paraId="63F019D4" w14:textId="77777777" w:rsidR="00E17E64" w:rsidRDefault="00A34BBB">
      <w:pPr>
        <w:pStyle w:val="Textkrper"/>
        <w:spacing w:before="10" w:line="295" w:lineRule="auto"/>
        <w:ind w:left="2805" w:right="294"/>
        <w:jc w:val="both"/>
      </w:pPr>
      <w:r>
        <w:t>Dem Schutz des Grundwassers wird zudem durch die Qualität des Verfüllmaterials und eine entsprechende Kontrolle und Überwachung Rechnung getragen.</w:t>
      </w:r>
    </w:p>
    <w:p w14:paraId="0D1BD3A1" w14:textId="77777777" w:rsidR="00E17E64" w:rsidRDefault="00A34BBB">
      <w:pPr>
        <w:pStyle w:val="Textkrper"/>
        <w:spacing w:before="79" w:line="295" w:lineRule="auto"/>
        <w:ind w:left="2805" w:right="292"/>
        <w:jc w:val="both"/>
      </w:pPr>
      <w:r>
        <w:t>Die zum Einbau vorgesehenen Böden haben erfahrungsgemäß ein höheres Rückhaltevermögen und eine höhere Pufferkapazität als die derzeit das Grundwasser abdeckenden sandig-kiesigen Unterböden. Nach Abbau und Wiederverfüllung wird daher voraussichtlich die Gesamtschutzfunktion der Grundwasserüberdeckung sogar gesteigert.</w:t>
      </w:r>
    </w:p>
    <w:p w14:paraId="7F927365" w14:textId="77777777" w:rsidR="00E17E64" w:rsidRDefault="00E17E64">
      <w:pPr>
        <w:pStyle w:val="Textkrper"/>
        <w:spacing w:before="1"/>
        <w:rPr>
          <w:sz w:val="25"/>
        </w:rPr>
      </w:pPr>
    </w:p>
    <w:p w14:paraId="3061D477" w14:textId="77777777" w:rsidR="00E17E64" w:rsidRDefault="00A34BBB">
      <w:pPr>
        <w:pStyle w:val="Textkrper"/>
        <w:spacing w:line="295" w:lineRule="auto"/>
        <w:ind w:left="2805" w:right="292"/>
        <w:jc w:val="both"/>
      </w:pPr>
      <w:r>
        <w:t>Durch das Vorhaben sind keine negativen Auswirkungen auf das Grundwasser, weder qualitativ, noch quantitativ, zu erwarten. Dement</w:t>
      </w:r>
      <w:r w:rsidR="00417EBE">
        <w:softHyphen/>
      </w:r>
      <w:r>
        <w:t>sprechend ist auch eine negative Beeinflussung der für die Wasser</w:t>
      </w:r>
      <w:r w:rsidR="00417EBE">
        <w:softHyphen/>
      </w:r>
      <w:r>
        <w:t>gewinnungsanlage relevanten Schichten in der Wasserschutzzone III B des Wasserschutzgebietes Zündorf nicht</w:t>
      </w:r>
      <w:r>
        <w:rPr>
          <w:spacing w:val="-14"/>
        </w:rPr>
        <w:t xml:space="preserve"> </w:t>
      </w:r>
      <w:r>
        <w:t>zu besorgen.</w:t>
      </w:r>
    </w:p>
    <w:p w14:paraId="3420ACED" w14:textId="77777777" w:rsidR="00E17E64" w:rsidRDefault="00E17E64">
      <w:pPr>
        <w:pStyle w:val="Textkrper"/>
        <w:spacing w:before="4"/>
        <w:rPr>
          <w:sz w:val="25"/>
        </w:rPr>
      </w:pPr>
    </w:p>
    <w:p w14:paraId="6496D5D0" w14:textId="77777777" w:rsidR="00E17E64" w:rsidRDefault="00A34BBB">
      <w:pPr>
        <w:pStyle w:val="Textkrper"/>
        <w:spacing w:line="295" w:lineRule="auto"/>
        <w:ind w:left="2805" w:right="296"/>
        <w:jc w:val="both"/>
      </w:pPr>
      <w:r>
        <w:t>Oberflächengewässer</w:t>
      </w:r>
      <w:r>
        <w:rPr>
          <w:spacing w:val="-17"/>
        </w:rPr>
        <w:t xml:space="preserve"> </w:t>
      </w:r>
      <w:r>
        <w:t>und</w:t>
      </w:r>
      <w:r>
        <w:rPr>
          <w:spacing w:val="-18"/>
        </w:rPr>
        <w:t xml:space="preserve"> </w:t>
      </w:r>
      <w:r>
        <w:t>Fließgewässer</w:t>
      </w:r>
      <w:r>
        <w:rPr>
          <w:spacing w:val="-16"/>
        </w:rPr>
        <w:t xml:space="preserve"> </w:t>
      </w:r>
      <w:r>
        <w:t>oder</w:t>
      </w:r>
      <w:r>
        <w:rPr>
          <w:spacing w:val="-19"/>
        </w:rPr>
        <w:t xml:space="preserve"> </w:t>
      </w:r>
      <w:r>
        <w:t>deren</w:t>
      </w:r>
      <w:r>
        <w:rPr>
          <w:spacing w:val="-15"/>
        </w:rPr>
        <w:t xml:space="preserve"> </w:t>
      </w:r>
      <w:r>
        <w:t>Einzugsgebiete</w:t>
      </w:r>
      <w:r>
        <w:rPr>
          <w:spacing w:val="-18"/>
        </w:rPr>
        <w:t xml:space="preserve"> </w:t>
      </w:r>
      <w:r>
        <w:t xml:space="preserve">sind </w:t>
      </w:r>
      <w:r w:rsidR="00D83444">
        <w:t xml:space="preserve">– bis auf den </w:t>
      </w:r>
      <w:r w:rsidR="00417EBE">
        <w:t>„</w:t>
      </w:r>
      <w:r w:rsidR="00D83444">
        <w:t>Eschmarer See</w:t>
      </w:r>
      <w:r w:rsidR="00417EBE">
        <w:t>“</w:t>
      </w:r>
      <w:r w:rsidR="00D83444">
        <w:t xml:space="preserve"> - </w:t>
      </w:r>
      <w:r>
        <w:t>nicht</w:t>
      </w:r>
      <w:r>
        <w:rPr>
          <w:spacing w:val="-1"/>
        </w:rPr>
        <w:t xml:space="preserve"> </w:t>
      </w:r>
      <w:r>
        <w:t>betroffen.</w:t>
      </w:r>
    </w:p>
    <w:p w14:paraId="099584FA" w14:textId="77777777" w:rsidR="00D83444" w:rsidRDefault="00D83444">
      <w:pPr>
        <w:pStyle w:val="Textkrper"/>
        <w:spacing w:line="295" w:lineRule="auto"/>
        <w:ind w:left="2805" w:right="296"/>
        <w:jc w:val="both"/>
      </w:pPr>
    </w:p>
    <w:p w14:paraId="481B1A53" w14:textId="77777777" w:rsidR="00D83444" w:rsidRDefault="00D83444" w:rsidP="00D83444">
      <w:pPr>
        <w:pStyle w:val="Textkrper"/>
        <w:spacing w:line="295" w:lineRule="auto"/>
        <w:ind w:left="2805" w:right="296"/>
        <w:jc w:val="both"/>
      </w:pPr>
      <w:r w:rsidRPr="00D83444">
        <w:t xml:space="preserve">Der </w:t>
      </w:r>
      <w:r w:rsidR="00417EBE">
        <w:t>„</w:t>
      </w:r>
      <w:r w:rsidRPr="00D83444">
        <w:t>Eschmarer See</w:t>
      </w:r>
      <w:r w:rsidR="00417EBE">
        <w:t>“</w:t>
      </w:r>
      <w:r w:rsidRPr="00D83444">
        <w:t xml:space="preserve"> ist insofern betroffen, als das für die Wäsche des aus dem Nordwestaufschluss</w:t>
      </w:r>
      <w:r>
        <w:t xml:space="preserve"> </w:t>
      </w:r>
      <w:r w:rsidRPr="00D83444">
        <w:t>gewonnenen Sandes und Kieses benötigte Wasser aus dem See entnommen und in</w:t>
      </w:r>
      <w:r>
        <w:t xml:space="preserve"> </w:t>
      </w:r>
      <w:r w:rsidRPr="00D83444">
        <w:t>diesen wieder eingeleitet wird. Die Wiedereinleitung erfolgt wie bisher gemäß dem Erlaubnisbescheid</w:t>
      </w:r>
      <w:r>
        <w:t xml:space="preserve"> </w:t>
      </w:r>
      <w:r w:rsidRPr="00D83444">
        <w:t>zur Gewässerbenutzung, indem das Waschwasser vor Wiedereinleitung in den See über</w:t>
      </w:r>
      <w:r>
        <w:t xml:space="preserve"> </w:t>
      </w:r>
      <w:r w:rsidRPr="00D83444">
        <w:t xml:space="preserve">eine </w:t>
      </w:r>
      <w:r>
        <w:t>S</w:t>
      </w:r>
      <w:r w:rsidRPr="00D83444">
        <w:t>chöpfradreinigung, zwei Absetzbecken und über einen Kiesfilter geleitet wird. Die</w:t>
      </w:r>
      <w:r>
        <w:t xml:space="preserve"> </w:t>
      </w:r>
      <w:r w:rsidRPr="00D83444">
        <w:t>bei der Leerung der Absetzbecken anfallenden Schlämme werden im Bereich der Antragsfläche</w:t>
      </w:r>
      <w:r>
        <w:t xml:space="preserve"> </w:t>
      </w:r>
      <w:r w:rsidRPr="00D83444">
        <w:t>wieder eingebaut. Die qualitativen und quantitativen Auswirkungen auf den See werden somit</w:t>
      </w:r>
      <w:r>
        <w:t xml:space="preserve"> </w:t>
      </w:r>
      <w:r w:rsidRPr="00D83444">
        <w:t xml:space="preserve">vernachlässigbar gering sein. Es ist daher </w:t>
      </w:r>
      <w:r w:rsidRPr="003C72FB">
        <w:rPr>
          <w:bCs/>
          <w:u w:val="single"/>
        </w:rPr>
        <w:t>keine Veränderung gegenüber dem aktuellen Zustand</w:t>
      </w:r>
      <w:r>
        <w:t xml:space="preserve"> </w:t>
      </w:r>
      <w:r w:rsidRPr="00D83444">
        <w:t>zu erwarten.</w:t>
      </w:r>
    </w:p>
    <w:p w14:paraId="52CDC222" w14:textId="77777777" w:rsidR="00E17E64" w:rsidRDefault="00E17E64">
      <w:pPr>
        <w:pStyle w:val="Textkrper"/>
        <w:spacing w:before="10"/>
        <w:rPr>
          <w:sz w:val="24"/>
        </w:rPr>
      </w:pPr>
    </w:p>
    <w:p w14:paraId="3A9D8657" w14:textId="77777777" w:rsidR="00E17E64" w:rsidRDefault="00A34BBB">
      <w:pPr>
        <w:pStyle w:val="Textkrper"/>
        <w:spacing w:before="1"/>
        <w:ind w:left="2805"/>
      </w:pPr>
      <w:r>
        <w:rPr>
          <w:u w:val="single"/>
        </w:rPr>
        <w:t>Luft</w:t>
      </w:r>
      <w:r w:rsidRPr="003C72FB">
        <w:t>/</w:t>
      </w:r>
      <w:r>
        <w:rPr>
          <w:u w:val="single"/>
        </w:rPr>
        <w:t>Klima</w:t>
      </w:r>
    </w:p>
    <w:p w14:paraId="48379856" w14:textId="77777777" w:rsidR="00E17E64" w:rsidRDefault="00E17E64">
      <w:pPr>
        <w:pStyle w:val="Textkrper"/>
        <w:spacing w:before="2"/>
        <w:rPr>
          <w:sz w:val="21"/>
        </w:rPr>
      </w:pPr>
    </w:p>
    <w:p w14:paraId="17DC0831" w14:textId="77777777" w:rsidR="00E17E64" w:rsidRDefault="00A34BBB">
      <w:pPr>
        <w:pStyle w:val="Textkrper"/>
        <w:spacing w:before="99" w:line="295" w:lineRule="auto"/>
        <w:ind w:left="2805" w:right="289"/>
        <w:jc w:val="both"/>
      </w:pPr>
      <w:r>
        <w:t>Der Untersuchungsraum gehört klimatisch zur Niederrheinischen</w:t>
      </w:r>
      <w:r>
        <w:rPr>
          <w:spacing w:val="-39"/>
        </w:rPr>
        <w:t xml:space="preserve"> </w:t>
      </w:r>
      <w:r>
        <w:t>Bucht. Das Klima der Niederrheinischen Bucht ist charakterisiert durch eine abgeschwächte klimatische Kontinentalität und leitet zum atlantischen Klima des Niederrheinischen Tieflandes über. Als Folge der Leelage</w:t>
      </w:r>
      <w:r>
        <w:rPr>
          <w:spacing w:val="-48"/>
        </w:rPr>
        <w:t xml:space="preserve"> </w:t>
      </w:r>
      <w:r>
        <w:t>zum linksrheinischen Schiefergebirge und zur waldreichen Ville sind die rheinnahen Terrassenflächen mild und niederschlagsarm. Das mittlere Tagesmittel der Lufttemperatur liegt zwischen 9° und 10°C, wobei in Rheinnähe tendenziell höhere Jahresmitteltemperaturen vorherrschen. Westlich des Rheins fallen 750 bis 800 mm Niederschlag im Jahresdurchschnitt, im Süden Richtung Bonn abnehmend. Östlich des Rheins steigt der Jahresniederschlag mit abnehmender Leewirkung an auf durchschnittlich 800 bis 850 mm. Bei der antragsgegenständlichen Fläche und deren Umgebung handelt es sich um ein so genannte s Freilandklima-top, welches durch ausgedehnte Landwirtschaftsflächen mit sehr wenig Gehölzbestand gekennzeichnet ist. Mit dem dadurch bedingten extremen Tages- und Jahresgang der Temperatur und Feuchte</w:t>
      </w:r>
      <w:r>
        <w:rPr>
          <w:spacing w:val="-13"/>
        </w:rPr>
        <w:t xml:space="preserve"> </w:t>
      </w:r>
      <w:r>
        <w:t>sowie</w:t>
      </w:r>
      <w:r>
        <w:rPr>
          <w:spacing w:val="-12"/>
        </w:rPr>
        <w:t xml:space="preserve"> </w:t>
      </w:r>
      <w:r>
        <w:t>sehr</w:t>
      </w:r>
      <w:r>
        <w:rPr>
          <w:spacing w:val="-11"/>
        </w:rPr>
        <w:t xml:space="preserve"> </w:t>
      </w:r>
      <w:r>
        <w:t>geringen</w:t>
      </w:r>
      <w:r>
        <w:rPr>
          <w:spacing w:val="-9"/>
        </w:rPr>
        <w:t xml:space="preserve"> </w:t>
      </w:r>
      <w:r>
        <w:t>Windströmungsveränderungen</w:t>
      </w:r>
      <w:r>
        <w:rPr>
          <w:spacing w:val="-9"/>
        </w:rPr>
        <w:t xml:space="preserve"> </w:t>
      </w:r>
      <w:r>
        <w:t>sind</w:t>
      </w:r>
      <w:r>
        <w:rPr>
          <w:spacing w:val="-10"/>
        </w:rPr>
        <w:t xml:space="preserve"> </w:t>
      </w:r>
      <w:r>
        <w:t>Frisch- und Kaltluft-produktionen verbunden, die Kaltluftentstehungsgebiete begünstigen. Die bestehenden Abgrabungsbereiche weisen, bedingt durch die muldenartige Form, größere Amplituden der Kleinklima</w:t>
      </w:r>
      <w:r w:rsidR="00457C1D">
        <w:softHyphen/>
      </w:r>
      <w:r>
        <w:t>elemente im Vergleich zur örtlichen Normalsituation auf. So sind in der Abbaugrube die Luftbewegungen deutlich</w:t>
      </w:r>
      <w:r>
        <w:rPr>
          <w:spacing w:val="-15"/>
        </w:rPr>
        <w:t xml:space="preserve"> </w:t>
      </w:r>
      <w:r>
        <w:t>reduziert</w:t>
      </w:r>
      <w:r w:rsidR="00D83444">
        <w:t>.</w:t>
      </w:r>
    </w:p>
    <w:p w14:paraId="6F32F752" w14:textId="77777777" w:rsidR="0083008E" w:rsidRDefault="0083008E" w:rsidP="0083008E">
      <w:pPr>
        <w:pStyle w:val="Textkrper"/>
        <w:spacing w:before="24" w:line="295" w:lineRule="auto"/>
        <w:ind w:left="2805" w:right="293"/>
        <w:jc w:val="both"/>
      </w:pPr>
    </w:p>
    <w:p w14:paraId="1146F57C" w14:textId="77777777" w:rsidR="00E17E64" w:rsidRDefault="00A34BBB" w:rsidP="0083008E">
      <w:pPr>
        <w:pStyle w:val="Textkrper"/>
        <w:spacing w:before="24" w:line="295" w:lineRule="auto"/>
        <w:ind w:left="2805" w:right="293"/>
        <w:jc w:val="both"/>
      </w:pPr>
      <w:r>
        <w:t>Die verkehrlichen Emissionen auf der L 332 n und die mit den Abbau-, Verfüll- und Transporttätigkeiten der im Untersuchungsgebiet bestehen</w:t>
      </w:r>
      <w:r w:rsidR="00457C1D">
        <w:softHyphen/>
      </w:r>
      <w:r>
        <w:t>den (und geplanten) Abgrabungen verbundenen Emissionen stellen eine Vorbelastung für das Schutzgut Klima/ Luft im Raum dar. Der hohe Ausräumungsgrad und die Armut an Bäumen wirken sich zudem negativ auf die CO2-Bilanz aus.</w:t>
      </w:r>
    </w:p>
    <w:p w14:paraId="6A4450B7" w14:textId="77777777" w:rsidR="00E17E64" w:rsidRDefault="00E17E64">
      <w:pPr>
        <w:pStyle w:val="Textkrper"/>
        <w:spacing w:before="2"/>
        <w:rPr>
          <w:sz w:val="25"/>
        </w:rPr>
      </w:pPr>
    </w:p>
    <w:p w14:paraId="59D95EEF" w14:textId="77777777" w:rsidR="00E17E64" w:rsidRDefault="00A34BBB">
      <w:pPr>
        <w:pStyle w:val="Textkrper"/>
        <w:spacing w:line="295" w:lineRule="auto"/>
        <w:ind w:left="2805" w:right="284"/>
      </w:pPr>
      <w:r>
        <w:t>In Bezug auf das Schutzgut Klima / Luft sind folgende Maßnahmen zur Vermeidung / Verminderung vorgesehen:</w:t>
      </w:r>
    </w:p>
    <w:p w14:paraId="031BEA98" w14:textId="77777777" w:rsidR="00E17E64" w:rsidRDefault="00A34BBB">
      <w:pPr>
        <w:pStyle w:val="Textkrper"/>
        <w:tabs>
          <w:tab w:val="left" w:pos="3230"/>
        </w:tabs>
        <w:spacing w:line="300" w:lineRule="exact"/>
        <w:ind w:left="2870"/>
      </w:pPr>
      <w:r>
        <w:rPr>
          <w:rFonts w:ascii="Malgun Gothic Semilight"/>
        </w:rPr>
        <w:t>-</w:t>
      </w:r>
      <w:r>
        <w:rPr>
          <w:rFonts w:ascii="Malgun Gothic Semilight"/>
        </w:rPr>
        <w:tab/>
      </w:r>
      <w:r>
        <w:t>bei Bedarf Befeuchtung der Zu- und Abfahrt, der</w:t>
      </w:r>
      <w:r>
        <w:rPr>
          <w:spacing w:val="-4"/>
        </w:rPr>
        <w:t xml:space="preserve"> </w:t>
      </w:r>
      <w:r>
        <w:t>innerbetrieblichen</w:t>
      </w:r>
    </w:p>
    <w:p w14:paraId="61036EAE" w14:textId="77777777" w:rsidR="00E17E64" w:rsidRDefault="00A34BBB">
      <w:pPr>
        <w:pStyle w:val="Textkrper"/>
        <w:spacing w:before="3" w:line="295" w:lineRule="auto"/>
        <w:ind w:left="3230" w:right="284"/>
      </w:pPr>
      <w:r>
        <w:t>Fahrwege sowie der freiliegenden Sand-, Kies-, und Verfüllflächen zur Minderung der betriebsbedingten Staubemissionen</w:t>
      </w:r>
    </w:p>
    <w:p w14:paraId="5BBA0285" w14:textId="77777777" w:rsidR="00E17E64" w:rsidRDefault="00E17E64">
      <w:pPr>
        <w:pStyle w:val="Textkrper"/>
        <w:spacing w:before="10"/>
        <w:rPr>
          <w:sz w:val="24"/>
        </w:rPr>
      </w:pPr>
    </w:p>
    <w:p w14:paraId="09FF9C16" w14:textId="77777777" w:rsidR="00E17E64" w:rsidRDefault="00A34BBB">
      <w:pPr>
        <w:pStyle w:val="Textkrper"/>
        <w:spacing w:line="295" w:lineRule="auto"/>
        <w:ind w:left="2805" w:right="288"/>
        <w:jc w:val="both"/>
      </w:pPr>
      <w:r>
        <w:t>Eine abbau- und betriebsbedingte merkliche Änderung der lokal</w:t>
      </w:r>
      <w:r w:rsidR="00457C1D">
        <w:softHyphen/>
      </w:r>
      <w:r>
        <w:t>klimatischen Verhältnisse</w:t>
      </w:r>
      <w:r w:rsidR="00D83444">
        <w:t xml:space="preserve"> </w:t>
      </w:r>
      <w:r>
        <w:t>durch das Planungsvorhaben kann zwar ausgeschlossen werden, kleinklimatische temporäre Veränderungen sind</w:t>
      </w:r>
      <w:r>
        <w:rPr>
          <w:spacing w:val="-19"/>
        </w:rPr>
        <w:t xml:space="preserve"> </w:t>
      </w:r>
      <w:r>
        <w:t>jedoch</w:t>
      </w:r>
      <w:r>
        <w:rPr>
          <w:spacing w:val="-18"/>
        </w:rPr>
        <w:t xml:space="preserve"> </w:t>
      </w:r>
      <w:r>
        <w:t>durchaus</w:t>
      </w:r>
      <w:r>
        <w:rPr>
          <w:spacing w:val="-17"/>
        </w:rPr>
        <w:t xml:space="preserve"> </w:t>
      </w:r>
      <w:r>
        <w:t>zu</w:t>
      </w:r>
      <w:r>
        <w:rPr>
          <w:spacing w:val="-18"/>
        </w:rPr>
        <w:t xml:space="preserve"> </w:t>
      </w:r>
      <w:r>
        <w:t>erwarten.</w:t>
      </w:r>
      <w:r>
        <w:rPr>
          <w:spacing w:val="-19"/>
        </w:rPr>
        <w:t xml:space="preserve"> </w:t>
      </w:r>
      <w:r>
        <w:t>Beim</w:t>
      </w:r>
      <w:r>
        <w:rPr>
          <w:spacing w:val="-18"/>
        </w:rPr>
        <w:t xml:space="preserve"> </w:t>
      </w:r>
      <w:r>
        <w:t>Trockenabbau</w:t>
      </w:r>
      <w:r>
        <w:rPr>
          <w:spacing w:val="-17"/>
        </w:rPr>
        <w:t xml:space="preserve"> </w:t>
      </w:r>
      <w:r>
        <w:t>beschränken</w:t>
      </w:r>
      <w:r>
        <w:rPr>
          <w:spacing w:val="-16"/>
        </w:rPr>
        <w:t xml:space="preserve"> </w:t>
      </w:r>
      <w:r>
        <w:t>sich die wesentlichen kleinklimatischen Veränderungen räumlich auf den unmittelbaren Grubenbereich. Mit der Änderung des Reliefs wird das Mikroklima</w:t>
      </w:r>
      <w:r>
        <w:rPr>
          <w:spacing w:val="-21"/>
        </w:rPr>
        <w:t xml:space="preserve"> </w:t>
      </w:r>
      <w:r>
        <w:t>in</w:t>
      </w:r>
      <w:r>
        <w:rPr>
          <w:spacing w:val="-19"/>
        </w:rPr>
        <w:t xml:space="preserve"> </w:t>
      </w:r>
      <w:r>
        <w:t>den</w:t>
      </w:r>
      <w:r>
        <w:rPr>
          <w:spacing w:val="-18"/>
        </w:rPr>
        <w:t xml:space="preserve"> </w:t>
      </w:r>
      <w:r>
        <w:t>Bereichen</w:t>
      </w:r>
      <w:r>
        <w:rPr>
          <w:spacing w:val="-18"/>
        </w:rPr>
        <w:t xml:space="preserve"> </w:t>
      </w:r>
      <w:r>
        <w:t>Wind</w:t>
      </w:r>
      <w:r>
        <w:rPr>
          <w:spacing w:val="-18"/>
        </w:rPr>
        <w:t xml:space="preserve"> </w:t>
      </w:r>
      <w:r>
        <w:t>und</w:t>
      </w:r>
      <w:r>
        <w:rPr>
          <w:spacing w:val="-18"/>
        </w:rPr>
        <w:t xml:space="preserve"> </w:t>
      </w:r>
      <w:r>
        <w:t>Temperatur</w:t>
      </w:r>
      <w:r>
        <w:rPr>
          <w:spacing w:val="-20"/>
        </w:rPr>
        <w:t xml:space="preserve"> </w:t>
      </w:r>
      <w:r>
        <w:t>verändert.</w:t>
      </w:r>
      <w:r>
        <w:rPr>
          <w:spacing w:val="-17"/>
        </w:rPr>
        <w:t xml:space="preserve"> </w:t>
      </w:r>
      <w:r>
        <w:t>So</w:t>
      </w:r>
      <w:r>
        <w:rPr>
          <w:spacing w:val="-20"/>
        </w:rPr>
        <w:t xml:space="preserve"> </w:t>
      </w:r>
      <w:r>
        <w:t>werden in der Abbaugrube die Luftbewegungen deutlich reduziert sein. Darüber hinaus tragen die unterschiedliche Neigung sowie Exposition der Böschungsflächen zur Differenzierung der kleinklimatischen Situation bei. Angrenzende Flächen sind von den Veränderungen nicht bzw. in nicht</w:t>
      </w:r>
      <w:r>
        <w:rPr>
          <w:spacing w:val="-12"/>
        </w:rPr>
        <w:t xml:space="preserve"> </w:t>
      </w:r>
      <w:r>
        <w:t>nennenswertem</w:t>
      </w:r>
      <w:r>
        <w:rPr>
          <w:spacing w:val="-10"/>
        </w:rPr>
        <w:t xml:space="preserve"> </w:t>
      </w:r>
      <w:r>
        <w:t>Maß</w:t>
      </w:r>
      <w:r>
        <w:rPr>
          <w:spacing w:val="-10"/>
        </w:rPr>
        <w:t xml:space="preserve"> </w:t>
      </w:r>
      <w:r>
        <w:t>betroffen.</w:t>
      </w:r>
      <w:r>
        <w:rPr>
          <w:spacing w:val="-11"/>
        </w:rPr>
        <w:t xml:space="preserve"> </w:t>
      </w:r>
      <w:r>
        <w:t>Mit</w:t>
      </w:r>
      <w:r>
        <w:rPr>
          <w:spacing w:val="-12"/>
        </w:rPr>
        <w:t xml:space="preserve"> </w:t>
      </w:r>
      <w:r>
        <w:t>dem</w:t>
      </w:r>
      <w:r>
        <w:rPr>
          <w:spacing w:val="-9"/>
        </w:rPr>
        <w:t xml:space="preserve"> </w:t>
      </w:r>
      <w:r>
        <w:t>Einsatz</w:t>
      </w:r>
      <w:r>
        <w:rPr>
          <w:spacing w:val="-12"/>
        </w:rPr>
        <w:t xml:space="preserve"> </w:t>
      </w:r>
      <w:r>
        <w:t>der</w:t>
      </w:r>
      <w:r>
        <w:rPr>
          <w:spacing w:val="-12"/>
        </w:rPr>
        <w:t xml:space="preserve"> </w:t>
      </w:r>
      <w:r>
        <w:t xml:space="preserve">Erdbaugeräte (Löffelbagger, Radlader, Raupe) sowie durch die </w:t>
      </w:r>
      <w:r>
        <w:rPr>
          <w:spacing w:val="2"/>
        </w:rPr>
        <w:t xml:space="preserve">An- </w:t>
      </w:r>
      <w:r>
        <w:t>und Abtransport</w:t>
      </w:r>
      <w:r w:rsidR="00314C7B">
        <w:softHyphen/>
      </w:r>
      <w:r>
        <w:t>vorgänge mittels LKW sind Emissionen verbunden. In dem diesbezüglich</w:t>
      </w:r>
      <w:r>
        <w:rPr>
          <w:spacing w:val="-11"/>
        </w:rPr>
        <w:t xml:space="preserve"> </w:t>
      </w:r>
      <w:r>
        <w:t>vorbelasteten</w:t>
      </w:r>
      <w:r>
        <w:rPr>
          <w:spacing w:val="-9"/>
        </w:rPr>
        <w:t xml:space="preserve"> </w:t>
      </w:r>
      <w:r>
        <w:t>Raum</w:t>
      </w:r>
      <w:r>
        <w:rPr>
          <w:spacing w:val="-10"/>
        </w:rPr>
        <w:t xml:space="preserve"> </w:t>
      </w:r>
      <w:r>
        <w:t>werden</w:t>
      </w:r>
      <w:r>
        <w:rPr>
          <w:spacing w:val="-8"/>
        </w:rPr>
        <w:t xml:space="preserve"> </w:t>
      </w:r>
      <w:r>
        <w:t>sich</w:t>
      </w:r>
      <w:r>
        <w:rPr>
          <w:spacing w:val="-10"/>
        </w:rPr>
        <w:t xml:space="preserve"> </w:t>
      </w:r>
      <w:r>
        <w:t>die</w:t>
      </w:r>
      <w:r>
        <w:rPr>
          <w:spacing w:val="-12"/>
        </w:rPr>
        <w:t xml:space="preserve"> </w:t>
      </w:r>
      <w:r>
        <w:t>Emissionen</w:t>
      </w:r>
      <w:r>
        <w:rPr>
          <w:spacing w:val="-10"/>
        </w:rPr>
        <w:t xml:space="preserve"> </w:t>
      </w:r>
      <w:r>
        <w:t>durch</w:t>
      </w:r>
      <w:r>
        <w:rPr>
          <w:spacing w:val="-10"/>
        </w:rPr>
        <w:t xml:space="preserve"> </w:t>
      </w:r>
      <w:r>
        <w:t>die geplante Abgrabung jedoch nicht erhöhen, sondern die entsprechenden Emissionsquellen sich lediglich nach Nordwesten verlagern. Die Staubemissionen werden durch den in die Tiefe gehenden Abbau kaum über die Antragsgrenze hinausgehende Auswirkungen haben. Überdies wird</w:t>
      </w:r>
      <w:r>
        <w:rPr>
          <w:spacing w:val="-8"/>
        </w:rPr>
        <w:t xml:space="preserve"> </w:t>
      </w:r>
      <w:r>
        <w:t>der</w:t>
      </w:r>
      <w:r>
        <w:rPr>
          <w:spacing w:val="-7"/>
        </w:rPr>
        <w:t xml:space="preserve"> </w:t>
      </w:r>
      <w:r>
        <w:t>geplante</w:t>
      </w:r>
      <w:r>
        <w:rPr>
          <w:spacing w:val="-9"/>
        </w:rPr>
        <w:t xml:space="preserve"> </w:t>
      </w:r>
      <w:r>
        <w:t>Einsatz</w:t>
      </w:r>
      <w:r>
        <w:rPr>
          <w:spacing w:val="-7"/>
        </w:rPr>
        <w:t xml:space="preserve"> </w:t>
      </w:r>
      <w:r>
        <w:t>einer</w:t>
      </w:r>
      <w:r>
        <w:rPr>
          <w:spacing w:val="-7"/>
        </w:rPr>
        <w:t xml:space="preserve"> </w:t>
      </w:r>
      <w:r>
        <w:t>Bandförderanlage</w:t>
      </w:r>
      <w:r>
        <w:rPr>
          <w:spacing w:val="-10"/>
        </w:rPr>
        <w:t xml:space="preserve"> </w:t>
      </w:r>
      <w:r>
        <w:t>zur</w:t>
      </w:r>
      <w:r>
        <w:rPr>
          <w:spacing w:val="-7"/>
        </w:rPr>
        <w:t xml:space="preserve"> </w:t>
      </w:r>
      <w:r>
        <w:t>Verminderung</w:t>
      </w:r>
      <w:r>
        <w:rPr>
          <w:spacing w:val="-7"/>
        </w:rPr>
        <w:t xml:space="preserve"> </w:t>
      </w:r>
      <w:r>
        <w:t xml:space="preserve">der vorhabenbezogenen Emission wirksam beitragen. Da nach Beendigung der Abbautätigkeiten im Bereich der Abgrabung eine Verfüllung der Flächen bis auf die ursprüngliche Geländehöhe erfolgen wird, treten die geschilderten Veränderungen des Mikroklimas nur temporär auf. Emissionen gehen nach Abschluss der Abbauaktivitäten vom </w:t>
      </w:r>
      <w:r>
        <w:rPr>
          <w:spacing w:val="2"/>
        </w:rPr>
        <w:t xml:space="preserve">Ab- </w:t>
      </w:r>
      <w:r>
        <w:t>baugelände nicht mehr aus. Insgesamt sind aus zuvor genannten Gründen</w:t>
      </w:r>
      <w:r>
        <w:rPr>
          <w:spacing w:val="-18"/>
        </w:rPr>
        <w:t xml:space="preserve"> </w:t>
      </w:r>
      <w:r>
        <w:t>keine</w:t>
      </w:r>
      <w:r>
        <w:rPr>
          <w:spacing w:val="-18"/>
        </w:rPr>
        <w:t xml:space="preserve"> </w:t>
      </w:r>
      <w:r>
        <w:t>nachteiligen</w:t>
      </w:r>
      <w:r>
        <w:rPr>
          <w:spacing w:val="-19"/>
        </w:rPr>
        <w:t xml:space="preserve"> </w:t>
      </w:r>
      <w:r>
        <w:t>Auswirkungen</w:t>
      </w:r>
      <w:r>
        <w:rPr>
          <w:spacing w:val="-19"/>
        </w:rPr>
        <w:t xml:space="preserve"> </w:t>
      </w:r>
      <w:r>
        <w:t>auf</w:t>
      </w:r>
      <w:r>
        <w:rPr>
          <w:spacing w:val="-18"/>
        </w:rPr>
        <w:t xml:space="preserve"> </w:t>
      </w:r>
      <w:r>
        <w:t>das</w:t>
      </w:r>
      <w:r>
        <w:rPr>
          <w:spacing w:val="-20"/>
        </w:rPr>
        <w:t xml:space="preserve"> </w:t>
      </w:r>
      <w:r>
        <w:t>Schutzgut</w:t>
      </w:r>
      <w:r>
        <w:rPr>
          <w:spacing w:val="-19"/>
        </w:rPr>
        <w:t xml:space="preserve"> </w:t>
      </w:r>
      <w:r>
        <w:t>Klima</w:t>
      </w:r>
      <w:r>
        <w:rPr>
          <w:spacing w:val="-19"/>
        </w:rPr>
        <w:t xml:space="preserve"> </w:t>
      </w:r>
      <w:r>
        <w:t>/</w:t>
      </w:r>
      <w:r>
        <w:rPr>
          <w:spacing w:val="-19"/>
        </w:rPr>
        <w:t xml:space="preserve"> </w:t>
      </w:r>
      <w:r>
        <w:t>Luft zu erwarten. Durch die im Rahmen der Herrichtung vorgesehene Anreicherung</w:t>
      </w:r>
      <w:r>
        <w:rPr>
          <w:spacing w:val="-17"/>
        </w:rPr>
        <w:t xml:space="preserve"> </w:t>
      </w:r>
      <w:r>
        <w:t>des</w:t>
      </w:r>
      <w:r>
        <w:rPr>
          <w:spacing w:val="-17"/>
        </w:rPr>
        <w:t xml:space="preserve"> </w:t>
      </w:r>
      <w:r>
        <w:t>Antragsgeländes</w:t>
      </w:r>
      <w:r>
        <w:rPr>
          <w:spacing w:val="-18"/>
        </w:rPr>
        <w:t xml:space="preserve"> </w:t>
      </w:r>
      <w:r>
        <w:t>mit</w:t>
      </w:r>
      <w:r>
        <w:rPr>
          <w:spacing w:val="-16"/>
        </w:rPr>
        <w:t xml:space="preserve"> </w:t>
      </w:r>
      <w:r>
        <w:t>Gehölzen</w:t>
      </w:r>
      <w:r>
        <w:rPr>
          <w:spacing w:val="-16"/>
        </w:rPr>
        <w:t xml:space="preserve"> </w:t>
      </w:r>
      <w:r>
        <w:t>werden</w:t>
      </w:r>
      <w:r>
        <w:rPr>
          <w:spacing w:val="-15"/>
        </w:rPr>
        <w:t xml:space="preserve"> </w:t>
      </w:r>
      <w:r>
        <w:t>positive</w:t>
      </w:r>
      <w:r>
        <w:rPr>
          <w:spacing w:val="-19"/>
        </w:rPr>
        <w:t xml:space="preserve"> </w:t>
      </w:r>
      <w:r>
        <w:t>Effekte auf die Luftqualität und auch auf das Lokalklima zu verzeichnen sein. Auch</w:t>
      </w:r>
      <w:r>
        <w:rPr>
          <w:spacing w:val="-15"/>
        </w:rPr>
        <w:t xml:space="preserve"> </w:t>
      </w:r>
      <w:r>
        <w:t>auf</w:t>
      </w:r>
      <w:r>
        <w:rPr>
          <w:spacing w:val="-15"/>
        </w:rPr>
        <w:t xml:space="preserve"> </w:t>
      </w:r>
      <w:r>
        <w:t>den</w:t>
      </w:r>
      <w:r>
        <w:rPr>
          <w:spacing w:val="-13"/>
        </w:rPr>
        <w:t xml:space="preserve"> </w:t>
      </w:r>
      <w:r>
        <w:t>Klimawandel</w:t>
      </w:r>
      <w:r>
        <w:rPr>
          <w:spacing w:val="-13"/>
        </w:rPr>
        <w:t xml:space="preserve"> </w:t>
      </w:r>
      <w:r>
        <w:t>hat</w:t>
      </w:r>
      <w:r>
        <w:rPr>
          <w:spacing w:val="-14"/>
        </w:rPr>
        <w:t xml:space="preserve"> </w:t>
      </w:r>
      <w:r>
        <w:t>das</w:t>
      </w:r>
      <w:r>
        <w:rPr>
          <w:spacing w:val="-13"/>
        </w:rPr>
        <w:t xml:space="preserve"> </w:t>
      </w:r>
      <w:r>
        <w:t>Vorhaben</w:t>
      </w:r>
      <w:r>
        <w:rPr>
          <w:spacing w:val="-12"/>
        </w:rPr>
        <w:t xml:space="preserve"> </w:t>
      </w:r>
      <w:r>
        <w:t>aufgrund</w:t>
      </w:r>
      <w:r>
        <w:rPr>
          <w:spacing w:val="-15"/>
        </w:rPr>
        <w:t xml:space="preserve"> </w:t>
      </w:r>
      <w:r>
        <w:t>der</w:t>
      </w:r>
      <w:r>
        <w:rPr>
          <w:spacing w:val="-12"/>
        </w:rPr>
        <w:t xml:space="preserve"> </w:t>
      </w:r>
      <w:r>
        <w:t>Erhöhung</w:t>
      </w:r>
      <w:r>
        <w:rPr>
          <w:spacing w:val="-15"/>
        </w:rPr>
        <w:t xml:space="preserve"> </w:t>
      </w:r>
      <w:r>
        <w:t>des Gehölzanteiles im Raum positive</w:t>
      </w:r>
      <w:r>
        <w:rPr>
          <w:spacing w:val="-8"/>
        </w:rPr>
        <w:t xml:space="preserve"> </w:t>
      </w:r>
      <w:r>
        <w:t>Auswirkungen</w:t>
      </w:r>
    </w:p>
    <w:p w14:paraId="2E139D75" w14:textId="77777777" w:rsidR="00E17E64" w:rsidRDefault="00E17E64">
      <w:pPr>
        <w:pStyle w:val="Textkrper"/>
        <w:spacing w:before="6"/>
        <w:rPr>
          <w:sz w:val="27"/>
        </w:rPr>
      </w:pPr>
    </w:p>
    <w:p w14:paraId="418C6473" w14:textId="77777777" w:rsidR="00E17E64" w:rsidRDefault="00A34BBB">
      <w:pPr>
        <w:pStyle w:val="Textkrper"/>
        <w:ind w:left="2805"/>
      </w:pPr>
      <w:r>
        <w:rPr>
          <w:u w:val="single"/>
        </w:rPr>
        <w:t>Landschaft</w:t>
      </w:r>
    </w:p>
    <w:p w14:paraId="41F66C8A" w14:textId="77777777" w:rsidR="00E17E64" w:rsidRDefault="00A34BBB">
      <w:pPr>
        <w:pStyle w:val="Textkrper"/>
        <w:spacing w:before="79" w:line="295" w:lineRule="auto"/>
        <w:ind w:left="2805" w:right="289"/>
        <w:jc w:val="both"/>
      </w:pPr>
      <w:r>
        <w:t>Unter dem Begriff „Landschaft“ sind das visuell landschaftsästhetische Bild des Untersuchungsraumes sowie seine Erholungseignung gefasst. Im Antrag der Firma Limbach wurde die Erholungs- und</w:t>
      </w:r>
      <w:r>
        <w:rPr>
          <w:spacing w:val="-29"/>
        </w:rPr>
        <w:t xml:space="preserve"> </w:t>
      </w:r>
      <w:r>
        <w:t>Freizeiteignung des Untersuchungsraumes bereits dargestellt. Der hier betrachtete Teil der Köln-Bonner Rheinebene umfasst einen kleinen Ausschnitt der ausgedehnten lössgeprägten Ackerplatten um Troisdorf, die in der Ballungsrandzone einem starken Siedlungsdruck auf die verbliebenen Freiflächen ausgesetzt sind. Der Untersuchungsraum ist schwach reliefiert mit Höhen etwa zwischen 53 und 57 m NHN. Großflächige, intensiv genutzte Ackerflächen bestimmen hier das Landschaftsbild, landschaftsgliedernde Einzelelemente fehlen weitgehend.</w:t>
      </w:r>
      <w:r>
        <w:rPr>
          <w:spacing w:val="-42"/>
        </w:rPr>
        <w:t xml:space="preserve"> </w:t>
      </w:r>
      <w:r>
        <w:t>Gehölzflächen als</w:t>
      </w:r>
      <w:r>
        <w:rPr>
          <w:spacing w:val="-14"/>
        </w:rPr>
        <w:t xml:space="preserve"> </w:t>
      </w:r>
      <w:r>
        <w:t>gliedernde</w:t>
      </w:r>
      <w:r>
        <w:rPr>
          <w:spacing w:val="-13"/>
        </w:rPr>
        <w:t xml:space="preserve"> </w:t>
      </w:r>
      <w:r>
        <w:t>und</w:t>
      </w:r>
      <w:r>
        <w:rPr>
          <w:spacing w:val="-12"/>
        </w:rPr>
        <w:t xml:space="preserve"> </w:t>
      </w:r>
      <w:r>
        <w:t>belebende</w:t>
      </w:r>
      <w:r>
        <w:rPr>
          <w:spacing w:val="-13"/>
        </w:rPr>
        <w:t xml:space="preserve"> </w:t>
      </w:r>
      <w:r>
        <w:t>Elemente</w:t>
      </w:r>
      <w:r>
        <w:rPr>
          <w:spacing w:val="-12"/>
        </w:rPr>
        <w:t xml:space="preserve"> </w:t>
      </w:r>
      <w:r>
        <w:t>machen</w:t>
      </w:r>
      <w:r>
        <w:rPr>
          <w:spacing w:val="-8"/>
        </w:rPr>
        <w:t xml:space="preserve"> </w:t>
      </w:r>
      <w:r>
        <w:t>einen</w:t>
      </w:r>
      <w:r>
        <w:rPr>
          <w:spacing w:val="-12"/>
        </w:rPr>
        <w:t xml:space="preserve"> </w:t>
      </w:r>
      <w:r>
        <w:t>nur</w:t>
      </w:r>
      <w:r>
        <w:rPr>
          <w:spacing w:val="-12"/>
        </w:rPr>
        <w:t xml:space="preserve"> </w:t>
      </w:r>
      <w:r>
        <w:t>sehr</w:t>
      </w:r>
      <w:r>
        <w:rPr>
          <w:spacing w:val="-14"/>
        </w:rPr>
        <w:t xml:space="preserve"> </w:t>
      </w:r>
      <w:r>
        <w:t>geringen Prozentsatz des Gesamtraumes aus. Wald fehlt vollständig. Die großräumigen Ackerflächen erlauben eine große Sichtweite auf die Siedlungsränder von Eschmar und Kriegsdorf im Osten und</w:t>
      </w:r>
      <w:r>
        <w:rPr>
          <w:spacing w:val="-15"/>
        </w:rPr>
        <w:t xml:space="preserve"> </w:t>
      </w:r>
      <w:r>
        <w:t>Norden.</w:t>
      </w:r>
    </w:p>
    <w:p w14:paraId="25AEBF07" w14:textId="77777777" w:rsidR="00E17E64" w:rsidRDefault="00E17E64">
      <w:pPr>
        <w:pStyle w:val="Textkrper"/>
        <w:rPr>
          <w:sz w:val="26"/>
        </w:rPr>
      </w:pPr>
    </w:p>
    <w:p w14:paraId="3BE341AA" w14:textId="77777777" w:rsidR="00E17E64" w:rsidRDefault="00A34BBB">
      <w:pPr>
        <w:pStyle w:val="Textkrper"/>
        <w:spacing w:line="295" w:lineRule="auto"/>
        <w:ind w:left="2805" w:right="288"/>
        <w:jc w:val="both"/>
      </w:pPr>
      <w:r>
        <w:t>Weithin</w:t>
      </w:r>
      <w:r>
        <w:rPr>
          <w:spacing w:val="-15"/>
        </w:rPr>
        <w:t xml:space="preserve"> </w:t>
      </w:r>
      <w:r>
        <w:t>als</w:t>
      </w:r>
      <w:r>
        <w:rPr>
          <w:spacing w:val="-17"/>
        </w:rPr>
        <w:t xml:space="preserve"> </w:t>
      </w:r>
      <w:r>
        <w:t>landschaftsästhetisch</w:t>
      </w:r>
      <w:r>
        <w:rPr>
          <w:spacing w:val="-14"/>
        </w:rPr>
        <w:t xml:space="preserve"> </w:t>
      </w:r>
      <w:r>
        <w:t>negative</w:t>
      </w:r>
      <w:r>
        <w:rPr>
          <w:spacing w:val="-18"/>
        </w:rPr>
        <w:t xml:space="preserve"> </w:t>
      </w:r>
      <w:r>
        <w:t>Strukturen</w:t>
      </w:r>
      <w:r>
        <w:rPr>
          <w:spacing w:val="-14"/>
        </w:rPr>
        <w:t xml:space="preserve"> </w:t>
      </w:r>
      <w:r>
        <w:t>sichtbar</w:t>
      </w:r>
      <w:r>
        <w:rPr>
          <w:spacing w:val="-17"/>
        </w:rPr>
        <w:t xml:space="preserve"> </w:t>
      </w:r>
      <w:r>
        <w:t>sind</w:t>
      </w:r>
      <w:r>
        <w:rPr>
          <w:spacing w:val="-15"/>
        </w:rPr>
        <w:t xml:space="preserve"> </w:t>
      </w:r>
      <w:r>
        <w:t>auch die</w:t>
      </w:r>
      <w:r>
        <w:rPr>
          <w:spacing w:val="-20"/>
        </w:rPr>
        <w:t xml:space="preserve"> </w:t>
      </w:r>
      <w:r>
        <w:t>im</w:t>
      </w:r>
      <w:r>
        <w:rPr>
          <w:spacing w:val="-17"/>
        </w:rPr>
        <w:t xml:space="preserve"> </w:t>
      </w:r>
      <w:r>
        <w:t>Norden</w:t>
      </w:r>
      <w:r>
        <w:rPr>
          <w:spacing w:val="-17"/>
        </w:rPr>
        <w:t xml:space="preserve"> </w:t>
      </w:r>
      <w:r>
        <w:t>den</w:t>
      </w:r>
      <w:r>
        <w:rPr>
          <w:spacing w:val="-17"/>
        </w:rPr>
        <w:t xml:space="preserve"> </w:t>
      </w:r>
      <w:r>
        <w:t>Untersuchungsraum</w:t>
      </w:r>
      <w:r>
        <w:rPr>
          <w:spacing w:val="-17"/>
        </w:rPr>
        <w:t xml:space="preserve"> </w:t>
      </w:r>
      <w:r>
        <w:t>querende</w:t>
      </w:r>
      <w:r>
        <w:rPr>
          <w:spacing w:val="-17"/>
        </w:rPr>
        <w:t xml:space="preserve"> </w:t>
      </w:r>
      <w:r>
        <w:t>Hochspannungsleitung und die gelben Schilderpfähle der parallelverlaufenden unterirdischen Ferngasleitung. Ebenfalls eine deutliche landschaftliche Zäsur stellt die den Freiraum von den Siedlungsbereichen trennende L 332 dar. Im direkten Umfeld prägen derzeit Grubenbereiche sowie die Abgrabungs- und Verfüllvorgänge das Landschaftsbild. Der Bereich ist allerdings von außen größtenteils nicht einsehbar, da die um diese Flächen vorhandenen Gehölzkulissen und Wälle eine Sichtverschattung darstellen. Die den tiefer liegenden „Eschmarer See“ umgebenden Gehölzbestände und die durch Sukzessionsprozesse entstandenen Pioniergehölze im Bereich des Betriebsstandortes führen zu einer Strukturierung der ansonsten ausgeräumten Landschaft.</w:t>
      </w:r>
    </w:p>
    <w:p w14:paraId="185AF399" w14:textId="77777777" w:rsidR="00E17E64" w:rsidRDefault="00E17E64">
      <w:pPr>
        <w:pStyle w:val="Textkrper"/>
        <w:spacing w:before="10"/>
        <w:rPr>
          <w:sz w:val="25"/>
        </w:rPr>
      </w:pPr>
    </w:p>
    <w:p w14:paraId="743FEA14" w14:textId="77777777" w:rsidR="00E17E64" w:rsidRDefault="00A34BBB" w:rsidP="0083008E">
      <w:pPr>
        <w:pStyle w:val="Textkrper"/>
        <w:spacing w:line="295" w:lineRule="auto"/>
        <w:ind w:left="2805" w:right="288"/>
        <w:jc w:val="both"/>
      </w:pPr>
      <w:r>
        <w:t>Insgesamt sind die landschaftsästhetische Wertigkeit und die Erholungseignung des Raumes derzeit deutlich gemindert. Als Grundlage für die Landschaftsbildbewertung im Zuge der Ersatzgeld- Ermittlung für Eingriffe in das Landschaftsbild durch den Bau von Windenergieanlagen hat das LANUV für die gesamte Fläche des Landes NRW eine Bewertung des Landschaftsbildes erarbeitet. Danach liegen die Vorhabenfläche und der Untersuchungsraum innerhalb der Landschaftsbildeinheit LBE-II-008- A3, der nur eine sehr geringe/ geringe</w:t>
      </w:r>
      <w:r>
        <w:rPr>
          <w:spacing w:val="-17"/>
        </w:rPr>
        <w:t xml:space="preserve"> </w:t>
      </w:r>
      <w:r>
        <w:t>Wertstufe</w:t>
      </w:r>
      <w:r>
        <w:rPr>
          <w:spacing w:val="-16"/>
        </w:rPr>
        <w:t xml:space="preserve"> </w:t>
      </w:r>
      <w:r>
        <w:t>für</w:t>
      </w:r>
      <w:r>
        <w:rPr>
          <w:spacing w:val="-16"/>
        </w:rPr>
        <w:t xml:space="preserve"> </w:t>
      </w:r>
      <w:r>
        <w:t>das</w:t>
      </w:r>
      <w:r>
        <w:rPr>
          <w:spacing w:val="-16"/>
        </w:rPr>
        <w:t xml:space="preserve"> </w:t>
      </w:r>
      <w:r>
        <w:t>Landschaftsbild</w:t>
      </w:r>
      <w:r>
        <w:rPr>
          <w:spacing w:val="-16"/>
        </w:rPr>
        <w:t xml:space="preserve"> </w:t>
      </w:r>
      <w:r>
        <w:t>zugewiesen</w:t>
      </w:r>
      <w:r>
        <w:rPr>
          <w:spacing w:val="-14"/>
        </w:rPr>
        <w:t xml:space="preserve"> </w:t>
      </w:r>
      <w:r>
        <w:t>wurde.</w:t>
      </w:r>
      <w:r>
        <w:rPr>
          <w:spacing w:val="-17"/>
        </w:rPr>
        <w:t xml:space="preserve"> </w:t>
      </w:r>
      <w:r>
        <w:t>Nur</w:t>
      </w:r>
      <w:r>
        <w:rPr>
          <w:spacing w:val="-11"/>
        </w:rPr>
        <w:t xml:space="preserve"> </w:t>
      </w:r>
      <w:r>
        <w:t>für</w:t>
      </w:r>
      <w:r>
        <w:rPr>
          <w:spacing w:val="-16"/>
        </w:rPr>
        <w:t xml:space="preserve"> </w:t>
      </w:r>
      <w:r>
        <w:t>die LBE von höherer Bedeutung liegen weitere Beschreibungen und ein Sachdatenbogen</w:t>
      </w:r>
      <w:r>
        <w:rPr>
          <w:spacing w:val="-6"/>
        </w:rPr>
        <w:t xml:space="preserve"> </w:t>
      </w:r>
      <w:r>
        <w:t>vor.</w:t>
      </w:r>
      <w:r>
        <w:rPr>
          <w:spacing w:val="-8"/>
        </w:rPr>
        <w:t xml:space="preserve"> </w:t>
      </w:r>
      <w:r>
        <w:t>Von</w:t>
      </w:r>
      <w:r>
        <w:rPr>
          <w:spacing w:val="-8"/>
        </w:rPr>
        <w:t xml:space="preserve"> </w:t>
      </w:r>
      <w:r>
        <w:t>hoher</w:t>
      </w:r>
      <w:r>
        <w:rPr>
          <w:spacing w:val="-9"/>
        </w:rPr>
        <w:t xml:space="preserve"> </w:t>
      </w:r>
      <w:r>
        <w:t>Bedeutung</w:t>
      </w:r>
      <w:r>
        <w:rPr>
          <w:spacing w:val="-8"/>
        </w:rPr>
        <w:t xml:space="preserve"> </w:t>
      </w:r>
      <w:r>
        <w:t>sind</w:t>
      </w:r>
      <w:r>
        <w:rPr>
          <w:spacing w:val="-7"/>
        </w:rPr>
        <w:t xml:space="preserve"> </w:t>
      </w:r>
      <w:r>
        <w:t>erst</w:t>
      </w:r>
      <w:r>
        <w:rPr>
          <w:spacing w:val="-9"/>
        </w:rPr>
        <w:t xml:space="preserve"> </w:t>
      </w:r>
      <w:r>
        <w:t>die</w:t>
      </w:r>
      <w:r>
        <w:rPr>
          <w:spacing w:val="-9"/>
        </w:rPr>
        <w:t xml:space="preserve"> </w:t>
      </w:r>
      <w:r>
        <w:t>weiter</w:t>
      </w:r>
      <w:r>
        <w:rPr>
          <w:spacing w:val="-8"/>
        </w:rPr>
        <w:t xml:space="preserve"> </w:t>
      </w:r>
      <w:r>
        <w:t>entfernt jenseits</w:t>
      </w:r>
      <w:r>
        <w:rPr>
          <w:spacing w:val="-17"/>
        </w:rPr>
        <w:t xml:space="preserve"> </w:t>
      </w:r>
      <w:r>
        <w:t>der</w:t>
      </w:r>
      <w:r>
        <w:rPr>
          <w:spacing w:val="-18"/>
        </w:rPr>
        <w:t xml:space="preserve"> </w:t>
      </w:r>
      <w:r>
        <w:t>Ortslagen</w:t>
      </w:r>
      <w:r>
        <w:rPr>
          <w:spacing w:val="-15"/>
        </w:rPr>
        <w:t xml:space="preserve"> </w:t>
      </w:r>
      <w:r>
        <w:t>eingeteilten</w:t>
      </w:r>
      <w:r>
        <w:rPr>
          <w:spacing w:val="-16"/>
        </w:rPr>
        <w:t xml:space="preserve"> </w:t>
      </w:r>
      <w:r>
        <w:t>Landschaftsbildeinheiten</w:t>
      </w:r>
      <w:r>
        <w:rPr>
          <w:spacing w:val="-10"/>
        </w:rPr>
        <w:t xml:space="preserve"> </w:t>
      </w:r>
      <w:r>
        <w:t>LBE-II-009- F2 „Rhein zwischen Bonn und Köln“ und</w:t>
      </w:r>
      <w:r>
        <w:rPr>
          <w:spacing w:val="60"/>
        </w:rPr>
        <w:t xml:space="preserve"> </w:t>
      </w:r>
      <w:r>
        <w:t>LBE-II-018-F1</w:t>
      </w:r>
      <w:r w:rsidR="0083008E">
        <w:t xml:space="preserve"> </w:t>
      </w:r>
      <w:r>
        <w:t>„Siegniederung</w:t>
      </w:r>
      <w:r w:rsidR="00D83444">
        <w:t xml:space="preserve"> </w:t>
      </w:r>
      <w:r>
        <w:t>zwischen Troisdorf und dem Mündungsbereich in den Rhein“.</w:t>
      </w:r>
    </w:p>
    <w:p w14:paraId="5303F5A1" w14:textId="77777777" w:rsidR="00E17E64" w:rsidRDefault="00A34BBB">
      <w:pPr>
        <w:pStyle w:val="Textkrper"/>
        <w:spacing w:before="79" w:line="295" w:lineRule="auto"/>
        <w:ind w:left="2805" w:right="288"/>
        <w:jc w:val="both"/>
      </w:pPr>
      <w:r>
        <w:t>Der</w:t>
      </w:r>
      <w:r>
        <w:rPr>
          <w:spacing w:val="-14"/>
        </w:rPr>
        <w:t xml:space="preserve"> </w:t>
      </w:r>
      <w:r>
        <w:t>untersuchte</w:t>
      </w:r>
      <w:r>
        <w:rPr>
          <w:spacing w:val="-14"/>
        </w:rPr>
        <w:t xml:space="preserve"> </w:t>
      </w:r>
      <w:r>
        <w:t>Raum</w:t>
      </w:r>
      <w:r>
        <w:rPr>
          <w:spacing w:val="-14"/>
        </w:rPr>
        <w:t xml:space="preserve"> </w:t>
      </w:r>
      <w:r>
        <w:t>ist</w:t>
      </w:r>
      <w:r>
        <w:rPr>
          <w:spacing w:val="-15"/>
        </w:rPr>
        <w:t xml:space="preserve"> </w:t>
      </w:r>
      <w:r>
        <w:t>durch</w:t>
      </w:r>
      <w:r>
        <w:rPr>
          <w:spacing w:val="-11"/>
        </w:rPr>
        <w:t xml:space="preserve"> </w:t>
      </w:r>
      <w:r>
        <w:t>die</w:t>
      </w:r>
      <w:r>
        <w:rPr>
          <w:spacing w:val="-16"/>
        </w:rPr>
        <w:t xml:space="preserve"> </w:t>
      </w:r>
      <w:r>
        <w:t>bestehenden</w:t>
      </w:r>
      <w:r>
        <w:rPr>
          <w:spacing w:val="-14"/>
        </w:rPr>
        <w:t xml:space="preserve"> </w:t>
      </w:r>
      <w:r>
        <w:t>und</w:t>
      </w:r>
      <w:r>
        <w:rPr>
          <w:spacing w:val="-15"/>
        </w:rPr>
        <w:t xml:space="preserve"> </w:t>
      </w:r>
      <w:r>
        <w:t>noch</w:t>
      </w:r>
      <w:r>
        <w:rPr>
          <w:spacing w:val="-14"/>
        </w:rPr>
        <w:t xml:space="preserve"> </w:t>
      </w:r>
      <w:r>
        <w:t>genehmigten Abbautätigkeiten und die Verkehrsbelastung der Landesstraße bereits deutlich anthropogen überprägt. Die Eigenart des umgebenden Landschaftsraumes ist auch infolge der intensiven landwirtschaftlichen Nutzung und des hohen Ausräumungsgrades stark verfremdet. Als Vorbelastung für das Landschaftsbild ist zudem auch die weithin sichtbare Hochspannungsleitung zu nennen. Das Landschaftserleben im Umfeld der Antragsfläche wird seit längerem unter anderem durch die verschiedenen genehmigten Auskiesungs- und Verfüllflächen und die damit</w:t>
      </w:r>
      <w:r>
        <w:rPr>
          <w:spacing w:val="-17"/>
        </w:rPr>
        <w:t xml:space="preserve"> </w:t>
      </w:r>
      <w:r>
        <w:t>verbundenen</w:t>
      </w:r>
      <w:r>
        <w:rPr>
          <w:spacing w:val="-17"/>
        </w:rPr>
        <w:t xml:space="preserve"> </w:t>
      </w:r>
      <w:r>
        <w:t>Aufbereitungstätigkeiten</w:t>
      </w:r>
      <w:r>
        <w:rPr>
          <w:spacing w:val="-17"/>
        </w:rPr>
        <w:t xml:space="preserve"> </w:t>
      </w:r>
      <w:r>
        <w:t>und</w:t>
      </w:r>
      <w:r>
        <w:rPr>
          <w:spacing w:val="-16"/>
        </w:rPr>
        <w:t xml:space="preserve"> </w:t>
      </w:r>
      <w:r>
        <w:t>Transportbewegungen beeinträchtigt.</w:t>
      </w:r>
      <w:r>
        <w:rPr>
          <w:spacing w:val="-17"/>
        </w:rPr>
        <w:t xml:space="preserve"> </w:t>
      </w:r>
      <w:r>
        <w:t>Hieraus</w:t>
      </w:r>
      <w:r>
        <w:rPr>
          <w:spacing w:val="-14"/>
        </w:rPr>
        <w:t xml:space="preserve"> </w:t>
      </w:r>
      <w:r>
        <w:t>resultieren</w:t>
      </w:r>
      <w:r>
        <w:rPr>
          <w:spacing w:val="-15"/>
        </w:rPr>
        <w:t xml:space="preserve"> </w:t>
      </w:r>
      <w:r>
        <w:t>beispielsweise</w:t>
      </w:r>
      <w:r>
        <w:rPr>
          <w:spacing w:val="-18"/>
        </w:rPr>
        <w:t xml:space="preserve"> </w:t>
      </w:r>
      <w:r>
        <w:t>Lärmemissionen</w:t>
      </w:r>
      <w:r>
        <w:rPr>
          <w:spacing w:val="-15"/>
        </w:rPr>
        <w:t xml:space="preserve"> </w:t>
      </w:r>
      <w:r>
        <w:t>durch die</w:t>
      </w:r>
      <w:r>
        <w:rPr>
          <w:spacing w:val="-21"/>
        </w:rPr>
        <w:t xml:space="preserve"> </w:t>
      </w:r>
      <w:r>
        <w:t>bei</w:t>
      </w:r>
      <w:r>
        <w:rPr>
          <w:spacing w:val="-16"/>
        </w:rPr>
        <w:t xml:space="preserve"> </w:t>
      </w:r>
      <w:r>
        <w:t>der</w:t>
      </w:r>
      <w:r>
        <w:rPr>
          <w:spacing w:val="-20"/>
        </w:rPr>
        <w:t xml:space="preserve"> </w:t>
      </w:r>
      <w:r>
        <w:t>Auskiesung</w:t>
      </w:r>
      <w:r>
        <w:rPr>
          <w:spacing w:val="-18"/>
        </w:rPr>
        <w:t xml:space="preserve"> </w:t>
      </w:r>
      <w:r>
        <w:t>eingesetzten</w:t>
      </w:r>
      <w:r>
        <w:rPr>
          <w:spacing w:val="-18"/>
        </w:rPr>
        <w:t xml:space="preserve"> </w:t>
      </w:r>
      <w:r>
        <w:t>Geräte</w:t>
      </w:r>
      <w:r>
        <w:rPr>
          <w:spacing w:val="-20"/>
        </w:rPr>
        <w:t xml:space="preserve"> </w:t>
      </w:r>
      <w:r>
        <w:t>und</w:t>
      </w:r>
      <w:r>
        <w:rPr>
          <w:spacing w:val="-17"/>
        </w:rPr>
        <w:t xml:space="preserve"> </w:t>
      </w:r>
      <w:r>
        <w:t>die</w:t>
      </w:r>
      <w:r>
        <w:rPr>
          <w:spacing w:val="-20"/>
        </w:rPr>
        <w:t xml:space="preserve"> </w:t>
      </w:r>
      <w:r>
        <w:rPr>
          <w:spacing w:val="2"/>
        </w:rPr>
        <w:t>an-</w:t>
      </w:r>
      <w:r>
        <w:rPr>
          <w:spacing w:val="-18"/>
        </w:rPr>
        <w:t xml:space="preserve"> </w:t>
      </w:r>
      <w:r>
        <w:t>und</w:t>
      </w:r>
      <w:r>
        <w:rPr>
          <w:spacing w:val="-18"/>
        </w:rPr>
        <w:t xml:space="preserve"> </w:t>
      </w:r>
      <w:r>
        <w:t>abfahrenden LKW sowie ästhetische Beeinträchtigungen durch Bodenmieten und Erdbewegungen</w:t>
      </w:r>
      <w:r w:rsidR="00D83444">
        <w:t>.</w:t>
      </w:r>
    </w:p>
    <w:p w14:paraId="59F2FEC6" w14:textId="77777777" w:rsidR="00E17E64" w:rsidRDefault="00E17E64">
      <w:pPr>
        <w:pStyle w:val="Textkrper"/>
        <w:spacing w:before="11"/>
        <w:rPr>
          <w:sz w:val="25"/>
        </w:rPr>
      </w:pPr>
    </w:p>
    <w:p w14:paraId="5A24D13D" w14:textId="77777777" w:rsidR="00E17E64" w:rsidRDefault="00A34BBB">
      <w:pPr>
        <w:pStyle w:val="Textkrper"/>
        <w:spacing w:line="295" w:lineRule="auto"/>
        <w:ind w:left="2805" w:right="192"/>
      </w:pPr>
      <w:r>
        <w:t>Zur Vermeidung bzw. Minderung von Beeinträchtigungen der Landschaft werden folgende Maßnahmen durchgeführt:</w:t>
      </w:r>
    </w:p>
    <w:p w14:paraId="517BECCC" w14:textId="77777777" w:rsidR="00E17E64" w:rsidRPr="001C3FBA" w:rsidRDefault="00A34BBB" w:rsidP="003C72FB">
      <w:pPr>
        <w:pStyle w:val="Listenabsatz"/>
        <w:numPr>
          <w:ilvl w:val="0"/>
          <w:numId w:val="19"/>
        </w:numPr>
        <w:tabs>
          <w:tab w:val="left" w:pos="3231"/>
        </w:tabs>
        <w:spacing w:before="22" w:line="300" w:lineRule="exact"/>
        <w:ind w:right="294"/>
        <w:jc w:val="both"/>
      </w:pPr>
      <w:r w:rsidRPr="00EF039A">
        <w:rPr>
          <w:sz w:val="20"/>
        </w:rPr>
        <w:t>Sukzessiver Abbau und anschließende abschnittsweise</w:t>
      </w:r>
      <w:r w:rsidRPr="003C72FB">
        <w:rPr>
          <w:sz w:val="20"/>
        </w:rPr>
        <w:t xml:space="preserve"> </w:t>
      </w:r>
      <w:r w:rsidRPr="00EF039A">
        <w:rPr>
          <w:sz w:val="20"/>
        </w:rPr>
        <w:t>Verfüllung</w:t>
      </w:r>
      <w:r w:rsidR="00EF039A">
        <w:rPr>
          <w:sz w:val="20"/>
        </w:rPr>
        <w:t xml:space="preserve"> </w:t>
      </w:r>
      <w:r w:rsidRPr="003C72FB">
        <w:rPr>
          <w:sz w:val="20"/>
        </w:rPr>
        <w:t>zur</w:t>
      </w:r>
      <w:r w:rsidR="00314C7B" w:rsidRPr="003C72FB">
        <w:rPr>
          <w:sz w:val="20"/>
        </w:rPr>
        <w:t xml:space="preserve"> </w:t>
      </w:r>
      <w:r w:rsidRPr="003C72FB">
        <w:rPr>
          <w:sz w:val="20"/>
        </w:rPr>
        <w:t>Geringhaltung</w:t>
      </w:r>
      <w:r w:rsidR="00314C7B" w:rsidRPr="003C72FB">
        <w:rPr>
          <w:sz w:val="20"/>
        </w:rPr>
        <w:t xml:space="preserve"> </w:t>
      </w:r>
      <w:r w:rsidRPr="003C72FB">
        <w:rPr>
          <w:sz w:val="20"/>
        </w:rPr>
        <w:t>des</w:t>
      </w:r>
      <w:r w:rsidR="00314C7B" w:rsidRPr="003C72FB">
        <w:rPr>
          <w:sz w:val="20"/>
        </w:rPr>
        <w:t xml:space="preserve"> </w:t>
      </w:r>
      <w:r w:rsidRPr="003C72FB">
        <w:rPr>
          <w:sz w:val="20"/>
        </w:rPr>
        <w:t>Eingriffes</w:t>
      </w:r>
      <w:r w:rsidR="00314C7B" w:rsidRPr="003C72FB">
        <w:rPr>
          <w:sz w:val="20"/>
        </w:rPr>
        <w:t xml:space="preserve"> </w:t>
      </w:r>
      <w:r w:rsidRPr="003C72FB">
        <w:rPr>
          <w:sz w:val="20"/>
        </w:rPr>
        <w:t>und</w:t>
      </w:r>
      <w:r w:rsidR="00314C7B" w:rsidRPr="003C72FB">
        <w:rPr>
          <w:sz w:val="20"/>
        </w:rPr>
        <w:t xml:space="preserve"> </w:t>
      </w:r>
      <w:r w:rsidRPr="003C72FB">
        <w:rPr>
          <w:sz w:val="20"/>
        </w:rPr>
        <w:t>zur</w:t>
      </w:r>
      <w:r w:rsidR="00314C7B" w:rsidRPr="003C72FB">
        <w:rPr>
          <w:sz w:val="20"/>
        </w:rPr>
        <w:t xml:space="preserve"> </w:t>
      </w:r>
      <w:r w:rsidRPr="003C72FB">
        <w:rPr>
          <w:sz w:val="20"/>
        </w:rPr>
        <w:t>frühzeitigen Funktions</w:t>
      </w:r>
      <w:r w:rsidR="00314C7B" w:rsidRPr="003C72FB">
        <w:rPr>
          <w:sz w:val="20"/>
        </w:rPr>
        <w:softHyphen/>
      </w:r>
      <w:r w:rsidRPr="003C72FB">
        <w:rPr>
          <w:sz w:val="20"/>
        </w:rPr>
        <w:t>übernahme für die nachfolgende Herrichtung</w:t>
      </w:r>
    </w:p>
    <w:p w14:paraId="1A382D92" w14:textId="77777777" w:rsidR="00E17E64" w:rsidRPr="001C3FBA" w:rsidRDefault="00A34BBB" w:rsidP="003C72FB">
      <w:pPr>
        <w:pStyle w:val="Listenabsatz"/>
        <w:numPr>
          <w:ilvl w:val="0"/>
          <w:numId w:val="19"/>
        </w:numPr>
        <w:spacing w:before="22" w:line="300" w:lineRule="exact"/>
        <w:ind w:right="294"/>
        <w:jc w:val="both"/>
      </w:pPr>
      <w:r>
        <w:rPr>
          <w:sz w:val="20"/>
        </w:rPr>
        <w:t>Anlage</w:t>
      </w:r>
      <w:r w:rsidRPr="003C72FB">
        <w:rPr>
          <w:sz w:val="20"/>
        </w:rPr>
        <w:t xml:space="preserve"> </w:t>
      </w:r>
      <w:r>
        <w:rPr>
          <w:sz w:val="20"/>
        </w:rPr>
        <w:t>randlicher</w:t>
      </w:r>
      <w:r w:rsidRPr="003C72FB">
        <w:rPr>
          <w:sz w:val="20"/>
        </w:rPr>
        <w:t xml:space="preserve"> </w:t>
      </w:r>
      <w:r>
        <w:rPr>
          <w:sz w:val="20"/>
        </w:rPr>
        <w:t>Verwallungen</w:t>
      </w:r>
      <w:r w:rsidRPr="003C72FB">
        <w:rPr>
          <w:sz w:val="20"/>
        </w:rPr>
        <w:t xml:space="preserve"> </w:t>
      </w:r>
      <w:r>
        <w:rPr>
          <w:sz w:val="20"/>
        </w:rPr>
        <w:t>während</w:t>
      </w:r>
      <w:r w:rsidRPr="003C72FB">
        <w:rPr>
          <w:sz w:val="20"/>
        </w:rPr>
        <w:t xml:space="preserve"> </w:t>
      </w:r>
      <w:r>
        <w:rPr>
          <w:sz w:val="20"/>
        </w:rPr>
        <w:t>des</w:t>
      </w:r>
      <w:r w:rsidRPr="003C72FB">
        <w:rPr>
          <w:sz w:val="20"/>
        </w:rPr>
        <w:t xml:space="preserve"> </w:t>
      </w:r>
      <w:r>
        <w:rPr>
          <w:sz w:val="20"/>
        </w:rPr>
        <w:t>Abbaus</w:t>
      </w:r>
      <w:r w:rsidRPr="003C72FB">
        <w:rPr>
          <w:sz w:val="20"/>
        </w:rPr>
        <w:t xml:space="preserve"> </w:t>
      </w:r>
      <w:r>
        <w:rPr>
          <w:sz w:val="20"/>
        </w:rPr>
        <w:t>und</w:t>
      </w:r>
      <w:r w:rsidRPr="003C72FB">
        <w:rPr>
          <w:sz w:val="20"/>
        </w:rPr>
        <w:t xml:space="preserve"> </w:t>
      </w:r>
      <w:r>
        <w:rPr>
          <w:sz w:val="20"/>
        </w:rPr>
        <w:t>der</w:t>
      </w:r>
      <w:r w:rsidR="00937B21" w:rsidRPr="003C72FB">
        <w:rPr>
          <w:sz w:val="20"/>
        </w:rPr>
        <w:t xml:space="preserve"> </w:t>
      </w:r>
      <w:r w:rsidRPr="003C72FB">
        <w:rPr>
          <w:sz w:val="20"/>
        </w:rPr>
        <w:t>Verfüllung</w:t>
      </w:r>
    </w:p>
    <w:p w14:paraId="7838FD3F" w14:textId="77777777" w:rsidR="00E17E64" w:rsidRDefault="00A34BBB" w:rsidP="00937B21">
      <w:pPr>
        <w:pStyle w:val="Listenabsatz"/>
        <w:numPr>
          <w:ilvl w:val="0"/>
          <w:numId w:val="19"/>
        </w:numPr>
        <w:tabs>
          <w:tab w:val="left" w:pos="3231"/>
        </w:tabs>
        <w:spacing w:before="22" w:line="300" w:lineRule="exact"/>
        <w:ind w:right="294"/>
        <w:jc w:val="both"/>
        <w:rPr>
          <w:sz w:val="20"/>
        </w:rPr>
      </w:pPr>
      <w:r>
        <w:rPr>
          <w:sz w:val="20"/>
        </w:rPr>
        <w:t>Nutzung der vorhandenen, weitgehend abgeschirmten Betriebsein</w:t>
      </w:r>
      <w:r w:rsidR="00EF039A">
        <w:rPr>
          <w:sz w:val="20"/>
        </w:rPr>
        <w:softHyphen/>
      </w:r>
      <w:r>
        <w:rPr>
          <w:sz w:val="20"/>
        </w:rPr>
        <w:t>richtungen und der größtenteils bereits vorhandenen Zufahrt</w:t>
      </w:r>
    </w:p>
    <w:p w14:paraId="3D585778" w14:textId="77777777" w:rsidR="00E17E64" w:rsidRPr="001C3FBA" w:rsidRDefault="00A34BBB" w:rsidP="003C72FB">
      <w:pPr>
        <w:pStyle w:val="Listenabsatz"/>
        <w:numPr>
          <w:ilvl w:val="0"/>
          <w:numId w:val="19"/>
        </w:numPr>
        <w:tabs>
          <w:tab w:val="left" w:pos="3231"/>
        </w:tabs>
        <w:spacing w:before="22" w:line="300" w:lineRule="exact"/>
        <w:ind w:right="294"/>
        <w:jc w:val="both"/>
      </w:pPr>
      <w:r>
        <w:rPr>
          <w:sz w:val="20"/>
        </w:rPr>
        <w:t>Vollständiger Rückbau aller betrieblichen Einrichtungen</w:t>
      </w:r>
      <w:r w:rsidRPr="003C72FB">
        <w:rPr>
          <w:sz w:val="20"/>
        </w:rPr>
        <w:t xml:space="preserve"> </w:t>
      </w:r>
      <w:r>
        <w:rPr>
          <w:sz w:val="20"/>
        </w:rPr>
        <w:t>nach</w:t>
      </w:r>
      <w:r w:rsidR="00EF039A">
        <w:rPr>
          <w:sz w:val="20"/>
        </w:rPr>
        <w:t xml:space="preserve"> </w:t>
      </w:r>
      <w:r w:rsidRPr="003C72FB">
        <w:rPr>
          <w:sz w:val="20"/>
        </w:rPr>
        <w:t>Been</w:t>
      </w:r>
      <w:r w:rsidR="00EF039A">
        <w:rPr>
          <w:sz w:val="20"/>
        </w:rPr>
        <w:softHyphen/>
      </w:r>
      <w:r w:rsidRPr="003C72FB">
        <w:rPr>
          <w:sz w:val="20"/>
        </w:rPr>
        <w:t>digung des Vorhabens einschließlich der Einzäunung</w:t>
      </w:r>
    </w:p>
    <w:p w14:paraId="01205A8F" w14:textId="77777777" w:rsidR="00E17E64" w:rsidRDefault="00A34BBB">
      <w:pPr>
        <w:pStyle w:val="Listenabsatz"/>
        <w:numPr>
          <w:ilvl w:val="0"/>
          <w:numId w:val="19"/>
        </w:numPr>
        <w:tabs>
          <w:tab w:val="left" w:pos="3231"/>
        </w:tabs>
        <w:spacing w:before="22" w:line="300" w:lineRule="exact"/>
        <w:ind w:right="291"/>
        <w:jc w:val="both"/>
        <w:rPr>
          <w:sz w:val="20"/>
        </w:rPr>
      </w:pPr>
      <w:r>
        <w:rPr>
          <w:sz w:val="20"/>
        </w:rPr>
        <w:t>Anreicherung der Landschaft durch Kraut- und Gehölzsäume, Extensivgrünland und magere Sukzessionsbiotope mit Kleinge</w:t>
      </w:r>
      <w:r w:rsidR="001A4575">
        <w:rPr>
          <w:sz w:val="20"/>
        </w:rPr>
        <w:softHyphen/>
      </w:r>
      <w:r>
        <w:rPr>
          <w:sz w:val="20"/>
        </w:rPr>
        <w:t>wässern im Rahmen der Herrichtung der beantragten Abgrabung</w:t>
      </w:r>
      <w:r w:rsidR="00D83444">
        <w:rPr>
          <w:sz w:val="20"/>
        </w:rPr>
        <w:t xml:space="preserve"> sowie der Anlage der CEF-Maßnahmenfläche</w:t>
      </w:r>
    </w:p>
    <w:p w14:paraId="513EC9C2" w14:textId="77777777" w:rsidR="00D83444" w:rsidRDefault="00D83444">
      <w:pPr>
        <w:pStyle w:val="Textkrper"/>
        <w:spacing w:before="39" w:line="295" w:lineRule="auto"/>
        <w:ind w:left="2805" w:right="289"/>
        <w:jc w:val="both"/>
      </w:pPr>
    </w:p>
    <w:p w14:paraId="70CEFEF3" w14:textId="77777777" w:rsidR="00E17E64" w:rsidRDefault="00A34BBB">
      <w:pPr>
        <w:pStyle w:val="Textkrper"/>
        <w:spacing w:before="39" w:line="295" w:lineRule="auto"/>
        <w:ind w:left="2805" w:right="289"/>
        <w:jc w:val="both"/>
      </w:pPr>
      <w:r>
        <w:t>Während des Abbau- und Verfüllbetriebes wird eine lokale</w:t>
      </w:r>
      <w:r>
        <w:rPr>
          <w:spacing w:val="-31"/>
        </w:rPr>
        <w:t xml:space="preserve"> </w:t>
      </w:r>
      <w:r>
        <w:t>Verfremdung des Landschaftsbildes zu verzeichnen sein, welche vor allem durch die entstehenden</w:t>
      </w:r>
      <w:r>
        <w:rPr>
          <w:spacing w:val="-19"/>
        </w:rPr>
        <w:t xml:space="preserve"> </w:t>
      </w:r>
      <w:r>
        <w:t>Offenbodenbereiche</w:t>
      </w:r>
      <w:r>
        <w:rPr>
          <w:spacing w:val="-19"/>
        </w:rPr>
        <w:t xml:space="preserve"> </w:t>
      </w:r>
      <w:r>
        <w:t>und</w:t>
      </w:r>
      <w:r>
        <w:rPr>
          <w:spacing w:val="-19"/>
        </w:rPr>
        <w:t xml:space="preserve"> </w:t>
      </w:r>
      <w:r>
        <w:t>Bodenmieten,</w:t>
      </w:r>
      <w:r>
        <w:rPr>
          <w:spacing w:val="-19"/>
        </w:rPr>
        <w:t xml:space="preserve"> </w:t>
      </w:r>
      <w:r>
        <w:t>die</w:t>
      </w:r>
      <w:r>
        <w:rPr>
          <w:spacing w:val="-20"/>
        </w:rPr>
        <w:t xml:space="preserve"> </w:t>
      </w:r>
      <w:r>
        <w:t>zur</w:t>
      </w:r>
      <w:r>
        <w:rPr>
          <w:spacing w:val="-21"/>
        </w:rPr>
        <w:t xml:space="preserve"> </w:t>
      </w:r>
      <w:r>
        <w:t>Gewinnung eingesetzten Geräte und durch Transportvorgänge bewirkt wird. Die Beeinträchtigung tritt nur temporär im jeweiligen Abbauabschnitt v.a. durch optische Beeinträchtigungen oder die Wahrnehmung von Geräuschemissionen auf. Die mit den Abbau- und Verfülltätigkeiten einhergehenden Auswirkungen werden durch die Anlage randlicher Verwallungen abgeschirmt und so geeignet vermindert. Die landschafts</w:t>
      </w:r>
      <w:r w:rsidR="001A4575">
        <w:softHyphen/>
      </w:r>
      <w:r>
        <w:t>ästhetischen Beeinträchtigungen durch die Abgrabung werden aufgrund der sukzessiven Inanspruchnahme der Fläche und der nachfolgenden Verfüllung nur gering sein. Durch das Vorhaben werden keine Elemente mit gliedernden oder belebenden Funktionen und keine hochwertigen Erholungsräume beeinträchtigt oder</w:t>
      </w:r>
      <w:r>
        <w:rPr>
          <w:spacing w:val="-6"/>
        </w:rPr>
        <w:t xml:space="preserve"> </w:t>
      </w:r>
      <w:r>
        <w:t>beseitigt.</w:t>
      </w:r>
    </w:p>
    <w:p w14:paraId="5017B606" w14:textId="77777777" w:rsidR="00E17E64" w:rsidRDefault="00A34BBB">
      <w:pPr>
        <w:pStyle w:val="Textkrper"/>
        <w:spacing w:before="79" w:line="297" w:lineRule="auto"/>
        <w:ind w:left="2805" w:right="293"/>
        <w:jc w:val="both"/>
      </w:pPr>
      <w:r>
        <w:t>Die</w:t>
      </w:r>
      <w:r>
        <w:rPr>
          <w:spacing w:val="-22"/>
        </w:rPr>
        <w:t xml:space="preserve"> </w:t>
      </w:r>
      <w:r>
        <w:t>abbau-</w:t>
      </w:r>
      <w:r>
        <w:rPr>
          <w:spacing w:val="-20"/>
        </w:rPr>
        <w:t xml:space="preserve"> </w:t>
      </w:r>
      <w:r>
        <w:t>und</w:t>
      </w:r>
      <w:r>
        <w:rPr>
          <w:spacing w:val="-20"/>
        </w:rPr>
        <w:t xml:space="preserve"> </w:t>
      </w:r>
      <w:r>
        <w:t>betriebsbedingten</w:t>
      </w:r>
      <w:r>
        <w:rPr>
          <w:spacing w:val="-19"/>
        </w:rPr>
        <w:t xml:space="preserve"> </w:t>
      </w:r>
      <w:r>
        <w:t>Auswirkungen</w:t>
      </w:r>
      <w:r>
        <w:rPr>
          <w:spacing w:val="-20"/>
        </w:rPr>
        <w:t xml:space="preserve"> </w:t>
      </w:r>
      <w:r>
        <w:t>auf</w:t>
      </w:r>
      <w:r>
        <w:rPr>
          <w:spacing w:val="-21"/>
        </w:rPr>
        <w:t xml:space="preserve"> </w:t>
      </w:r>
      <w:r>
        <w:t>das</w:t>
      </w:r>
      <w:r>
        <w:rPr>
          <w:spacing w:val="-18"/>
        </w:rPr>
        <w:t xml:space="preserve"> </w:t>
      </w:r>
      <w:r>
        <w:t>Landschaftsbild und die Erholungsfunktionen durch das geplante Vorhaben sind somit gering.</w:t>
      </w:r>
    </w:p>
    <w:p w14:paraId="38AEE6DC" w14:textId="77777777" w:rsidR="00E17E64" w:rsidRDefault="00E17E64">
      <w:pPr>
        <w:pStyle w:val="Textkrper"/>
        <w:spacing w:before="4"/>
        <w:rPr>
          <w:sz w:val="24"/>
        </w:rPr>
      </w:pPr>
    </w:p>
    <w:p w14:paraId="28DB683B" w14:textId="77777777" w:rsidR="00E17E64" w:rsidRDefault="00A34BBB">
      <w:pPr>
        <w:pStyle w:val="Textkrper"/>
        <w:spacing w:line="295" w:lineRule="auto"/>
        <w:ind w:left="2805" w:right="291"/>
        <w:jc w:val="both"/>
      </w:pPr>
      <w:r>
        <w:t>Nach Beendigung der Abbautätigkeiten werden die im Rahmen der Herrichtung vorgesehenen Saumstrukturen, Grünlandflächen und die lebensraumtypischen Gehölzpflanzungen zu einer deutlichen Belebung und Anreicherung mit gliedernden Elementen führen. Sämtliche Betriebsanlagen</w:t>
      </w:r>
      <w:r>
        <w:rPr>
          <w:spacing w:val="-8"/>
        </w:rPr>
        <w:t xml:space="preserve"> </w:t>
      </w:r>
      <w:r>
        <w:t>werden</w:t>
      </w:r>
      <w:r>
        <w:rPr>
          <w:spacing w:val="-6"/>
        </w:rPr>
        <w:t xml:space="preserve"> </w:t>
      </w:r>
      <w:r>
        <w:t>nach</w:t>
      </w:r>
      <w:r>
        <w:rPr>
          <w:spacing w:val="-8"/>
        </w:rPr>
        <w:t xml:space="preserve"> </w:t>
      </w:r>
      <w:r>
        <w:t>Abschluss</w:t>
      </w:r>
      <w:r>
        <w:rPr>
          <w:spacing w:val="-10"/>
        </w:rPr>
        <w:t xml:space="preserve"> </w:t>
      </w:r>
      <w:r>
        <w:t>des</w:t>
      </w:r>
      <w:r>
        <w:rPr>
          <w:spacing w:val="-10"/>
        </w:rPr>
        <w:t xml:space="preserve"> </w:t>
      </w:r>
      <w:r>
        <w:t>Vorhabens</w:t>
      </w:r>
      <w:r>
        <w:rPr>
          <w:spacing w:val="-9"/>
        </w:rPr>
        <w:t xml:space="preserve"> </w:t>
      </w:r>
      <w:r>
        <w:t>entfernt,</w:t>
      </w:r>
      <w:r>
        <w:rPr>
          <w:spacing w:val="-9"/>
        </w:rPr>
        <w:t xml:space="preserve"> </w:t>
      </w:r>
      <w:r>
        <w:t>und</w:t>
      </w:r>
      <w:r>
        <w:rPr>
          <w:spacing w:val="-8"/>
        </w:rPr>
        <w:t xml:space="preserve"> </w:t>
      </w:r>
      <w:r>
        <w:t>es verbleiben keine landschaftsästhetisch negativen Strukturen. Nach vollständiger Herrichtung des Gesamtabgrabungsbereiches werden so ein höherer Strukturreichtum und eine größere Naturnähe erreicht und ein neu geschaffenes, abwechslungsreiches Landschaftsbild entstanden sein, mit dem auch positive Wirkungen auf die Erholungsfunktion des Raumes verbunden sein</w:t>
      </w:r>
      <w:r>
        <w:rPr>
          <w:spacing w:val="-5"/>
        </w:rPr>
        <w:t xml:space="preserve"> </w:t>
      </w:r>
      <w:r>
        <w:t>werden.</w:t>
      </w:r>
    </w:p>
    <w:p w14:paraId="043A5EE7" w14:textId="77777777" w:rsidR="00E17E64" w:rsidRDefault="00E17E64">
      <w:pPr>
        <w:pStyle w:val="Textkrper"/>
        <w:spacing w:before="8"/>
        <w:rPr>
          <w:sz w:val="25"/>
        </w:rPr>
      </w:pPr>
    </w:p>
    <w:p w14:paraId="4E5771A0" w14:textId="77777777" w:rsidR="00E17E64" w:rsidRDefault="00A34BBB">
      <w:pPr>
        <w:pStyle w:val="Textkrper"/>
        <w:spacing w:line="295" w:lineRule="auto"/>
        <w:ind w:left="2805" w:right="291"/>
        <w:jc w:val="both"/>
      </w:pPr>
      <w:r>
        <w:t>Die herrichtungs- und folgenutzungsbedingten Auswirkungen auf das Landschaftsbild und die Erholungsfunktionen sind somit insgesamt positiv zu bewerten.</w:t>
      </w:r>
    </w:p>
    <w:p w14:paraId="0BAED953" w14:textId="77777777" w:rsidR="00E17E64" w:rsidRDefault="00E17E64">
      <w:pPr>
        <w:pStyle w:val="Textkrper"/>
        <w:spacing w:before="11"/>
        <w:rPr>
          <w:sz w:val="24"/>
        </w:rPr>
      </w:pPr>
    </w:p>
    <w:p w14:paraId="4DD40298" w14:textId="77777777" w:rsidR="00E17E64" w:rsidRDefault="00A34BBB">
      <w:pPr>
        <w:pStyle w:val="Textkrper"/>
        <w:spacing w:before="1"/>
        <w:ind w:left="2805"/>
        <w:jc w:val="both"/>
      </w:pPr>
      <w:r>
        <w:rPr>
          <w:u w:val="single"/>
        </w:rPr>
        <w:t>Kulturelles Erbe und sonstige Schutz</w:t>
      </w:r>
      <w:r w:rsidRPr="003C72FB">
        <w:t>g</w:t>
      </w:r>
      <w:r>
        <w:rPr>
          <w:u w:val="single"/>
        </w:rPr>
        <w:t>üter</w:t>
      </w:r>
    </w:p>
    <w:p w14:paraId="597458F5" w14:textId="77777777" w:rsidR="00E17E64" w:rsidRDefault="00E17E64">
      <w:pPr>
        <w:pStyle w:val="Textkrper"/>
        <w:spacing w:before="2"/>
        <w:rPr>
          <w:sz w:val="21"/>
        </w:rPr>
      </w:pPr>
    </w:p>
    <w:p w14:paraId="5F85A3BE" w14:textId="77777777" w:rsidR="00E17E64" w:rsidRDefault="00A34BBB">
      <w:pPr>
        <w:pStyle w:val="Textkrper"/>
        <w:spacing w:before="99"/>
        <w:ind w:left="2805"/>
      </w:pPr>
      <w:r>
        <w:rPr>
          <w:u w:val="single"/>
        </w:rPr>
        <w:t>Kulturelles Erbe</w:t>
      </w:r>
    </w:p>
    <w:p w14:paraId="24E789B7" w14:textId="77777777" w:rsidR="00E17E64" w:rsidRDefault="00E17E64">
      <w:pPr>
        <w:pStyle w:val="Textkrper"/>
        <w:spacing w:before="3"/>
        <w:rPr>
          <w:sz w:val="21"/>
        </w:rPr>
      </w:pPr>
    </w:p>
    <w:p w14:paraId="619AF537" w14:textId="77777777" w:rsidR="00E17E64" w:rsidRDefault="00A34BBB" w:rsidP="00B62A51">
      <w:pPr>
        <w:pStyle w:val="Textkrper"/>
        <w:spacing w:before="99" w:line="295" w:lineRule="auto"/>
        <w:ind w:left="2805" w:right="296"/>
        <w:jc w:val="both"/>
      </w:pPr>
      <w:r>
        <w:t>Der</w:t>
      </w:r>
      <w:r>
        <w:rPr>
          <w:spacing w:val="-20"/>
        </w:rPr>
        <w:t xml:space="preserve"> </w:t>
      </w:r>
      <w:r>
        <w:t>Untersuchungsraum</w:t>
      </w:r>
      <w:r>
        <w:rPr>
          <w:spacing w:val="-19"/>
        </w:rPr>
        <w:t xml:space="preserve"> </w:t>
      </w:r>
      <w:r>
        <w:t>liegt</w:t>
      </w:r>
      <w:r>
        <w:rPr>
          <w:spacing w:val="-20"/>
        </w:rPr>
        <w:t xml:space="preserve"> </w:t>
      </w:r>
      <w:r>
        <w:t>in</w:t>
      </w:r>
      <w:r>
        <w:rPr>
          <w:spacing w:val="-20"/>
        </w:rPr>
        <w:t xml:space="preserve"> </w:t>
      </w:r>
      <w:r>
        <w:t>der</w:t>
      </w:r>
      <w:r>
        <w:rPr>
          <w:spacing w:val="-21"/>
        </w:rPr>
        <w:t xml:space="preserve"> </w:t>
      </w:r>
      <w:r>
        <w:t>Kulturlandschaft</w:t>
      </w:r>
      <w:r>
        <w:rPr>
          <w:spacing w:val="-20"/>
        </w:rPr>
        <w:t xml:space="preserve"> </w:t>
      </w:r>
      <w:r>
        <w:t>„Rheinschiene"</w:t>
      </w:r>
      <w:r>
        <w:rPr>
          <w:spacing w:val="-21"/>
        </w:rPr>
        <w:t xml:space="preserve"> </w:t>
      </w:r>
      <w:r>
        <w:t>und hier innerhalb des besonders bedeutsamen</w:t>
      </w:r>
      <w:r>
        <w:rPr>
          <w:spacing w:val="17"/>
        </w:rPr>
        <w:t xml:space="preserve"> </w:t>
      </w:r>
      <w:r>
        <w:t>Kulturlandschaftsbereiches</w:t>
      </w:r>
      <w:r w:rsidR="00B62A51">
        <w:t xml:space="preserve"> </w:t>
      </w:r>
      <w:r>
        <w:t>19.11 „Niederkassel", der sich durch jungsteinzeitliche Siedlungsplätze, metallzeitliche und kaiserzeitlich-germanische Siedlungsplätze, fränk</w:t>
      </w:r>
      <w:r w:rsidR="001A4575">
        <w:softHyphen/>
      </w:r>
      <w:r>
        <w:t>ische Gräberfelder und frühmittelalterliche Siedlungsplätze auszeichnet.</w:t>
      </w:r>
      <w:r>
        <w:rPr>
          <w:spacing w:val="-12"/>
        </w:rPr>
        <w:t xml:space="preserve"> </w:t>
      </w:r>
      <w:r>
        <w:t>Laut</w:t>
      </w:r>
      <w:r>
        <w:rPr>
          <w:spacing w:val="-11"/>
        </w:rPr>
        <w:t xml:space="preserve"> </w:t>
      </w:r>
      <w:r>
        <w:t>KuLaDig5</w:t>
      </w:r>
      <w:r>
        <w:rPr>
          <w:spacing w:val="-11"/>
        </w:rPr>
        <w:t xml:space="preserve"> </w:t>
      </w:r>
      <w:r>
        <w:t>rückte</w:t>
      </w:r>
      <w:r>
        <w:rPr>
          <w:spacing w:val="-13"/>
        </w:rPr>
        <w:t xml:space="preserve"> </w:t>
      </w:r>
      <w:r>
        <w:t>die</w:t>
      </w:r>
      <w:r>
        <w:rPr>
          <w:spacing w:val="-12"/>
        </w:rPr>
        <w:t xml:space="preserve"> </w:t>
      </w:r>
      <w:r>
        <w:t>Niederterrassenfläche</w:t>
      </w:r>
      <w:r>
        <w:rPr>
          <w:spacing w:val="-13"/>
        </w:rPr>
        <w:t xml:space="preserve"> </w:t>
      </w:r>
      <w:r>
        <w:t>des</w:t>
      </w:r>
      <w:r>
        <w:rPr>
          <w:spacing w:val="-8"/>
        </w:rPr>
        <w:t xml:space="preserve"> </w:t>
      </w:r>
      <w:r>
        <w:t>Rheins zwischen Niederkassel-Mondorf und Köln-Porz erst relativ spät in das Blickfeld archäologischer Forschungen. Erst großflächige Bodeneingriffe der letzten Jahre wie Kiesgrubenerweiterungen und Straßenbaumaßnahmen zeigten, dass das ursprüngliche Relief stark überprägt wurde und archäologische Fundstellen heute zum Teil unter meterhohen</w:t>
      </w:r>
      <w:r>
        <w:rPr>
          <w:spacing w:val="-9"/>
        </w:rPr>
        <w:t xml:space="preserve"> </w:t>
      </w:r>
      <w:r>
        <w:t>Kolluvien</w:t>
      </w:r>
      <w:r>
        <w:rPr>
          <w:spacing w:val="-12"/>
        </w:rPr>
        <w:t xml:space="preserve"> </w:t>
      </w:r>
      <w:r>
        <w:t>gut</w:t>
      </w:r>
      <w:r>
        <w:rPr>
          <w:spacing w:val="-11"/>
        </w:rPr>
        <w:t xml:space="preserve"> </w:t>
      </w:r>
      <w:r>
        <w:t>geschützt</w:t>
      </w:r>
      <w:r>
        <w:rPr>
          <w:spacing w:val="-12"/>
        </w:rPr>
        <w:t xml:space="preserve"> </w:t>
      </w:r>
      <w:r>
        <w:t>verborgen</w:t>
      </w:r>
      <w:r>
        <w:rPr>
          <w:spacing w:val="-11"/>
        </w:rPr>
        <w:t xml:space="preserve"> </w:t>
      </w:r>
      <w:r>
        <w:t>liegen.</w:t>
      </w:r>
      <w:r>
        <w:rPr>
          <w:spacing w:val="-13"/>
        </w:rPr>
        <w:t xml:space="preserve"> </w:t>
      </w:r>
      <w:r>
        <w:t>So</w:t>
      </w:r>
      <w:r>
        <w:rPr>
          <w:spacing w:val="-8"/>
        </w:rPr>
        <w:t xml:space="preserve"> </w:t>
      </w:r>
      <w:r>
        <w:t>konnte</w:t>
      </w:r>
      <w:r>
        <w:rPr>
          <w:spacing w:val="-12"/>
        </w:rPr>
        <w:t xml:space="preserve"> </w:t>
      </w:r>
      <w:r>
        <w:t>in</w:t>
      </w:r>
      <w:r>
        <w:rPr>
          <w:spacing w:val="-11"/>
        </w:rPr>
        <w:t xml:space="preserve"> </w:t>
      </w:r>
      <w:r>
        <w:t>Niederkassel-Uckendorf zum ersten Mal am Niederrhein eine Siedlung der ältesten Bandkeramik nachgewiesen werden. In Niederkassel-Mondorf fand sich ein Erdwerk der jüngeren Bandkeramik mit Grabenwerk und Palisade. Daneben kamen bei gleicher Gelegenheit Siedlungen aus der älteren und jüngeren Eisenzeit zum Vorschein. Auch aus der römischen Kaiserzeit sind Siedlungsreste belegt; die hier siedelnden Germanen lebten gewisser</w:t>
      </w:r>
      <w:r w:rsidR="001A4575">
        <w:softHyphen/>
      </w:r>
      <w:r>
        <w:t>maßen auf Tuchfühlung mit dem römischen Imperium auf der anderen Rheinseite. Mit der merowingischen Besiedlung im 6. Jahrhundert werden die bis heute bestehenden Dörfer gegründet. Als Beispiel können hier Lülsdorf und Rheidt mit ihren</w:t>
      </w:r>
      <w:r>
        <w:rPr>
          <w:spacing w:val="-49"/>
        </w:rPr>
        <w:t xml:space="preserve"> </w:t>
      </w:r>
      <w:r>
        <w:t>merowingerzeitlichen Gräberfeldern genannt</w:t>
      </w:r>
      <w:r>
        <w:rPr>
          <w:spacing w:val="-1"/>
        </w:rPr>
        <w:t xml:space="preserve"> </w:t>
      </w:r>
      <w:r>
        <w:t>werden.</w:t>
      </w:r>
    </w:p>
    <w:p w14:paraId="10BE209E" w14:textId="77777777" w:rsidR="00E17E64" w:rsidRDefault="00A34BBB">
      <w:pPr>
        <w:pStyle w:val="Textkrper"/>
        <w:spacing w:before="159" w:line="239" w:lineRule="exact"/>
        <w:ind w:left="2805"/>
      </w:pPr>
      <w:r>
        <w:t>Als spezifische Ziele und Leitbilder werden genannt:</w:t>
      </w:r>
    </w:p>
    <w:p w14:paraId="68F5F482" w14:textId="77777777" w:rsidR="00E17E64" w:rsidRDefault="00A34BBB">
      <w:pPr>
        <w:pStyle w:val="Listenabsatz"/>
        <w:numPr>
          <w:ilvl w:val="0"/>
          <w:numId w:val="18"/>
        </w:numPr>
        <w:tabs>
          <w:tab w:val="left" w:pos="3230"/>
          <w:tab w:val="left" w:pos="3231"/>
        </w:tabs>
        <w:spacing w:line="327" w:lineRule="exact"/>
        <w:rPr>
          <w:sz w:val="20"/>
        </w:rPr>
      </w:pPr>
      <w:r>
        <w:rPr>
          <w:sz w:val="20"/>
        </w:rPr>
        <w:t>Erhalt der archäologischen Substanz als</w:t>
      </w:r>
      <w:r>
        <w:rPr>
          <w:spacing w:val="-5"/>
          <w:sz w:val="20"/>
        </w:rPr>
        <w:t xml:space="preserve"> </w:t>
      </w:r>
      <w:r>
        <w:rPr>
          <w:sz w:val="20"/>
        </w:rPr>
        <w:t>Bodenarchiv</w:t>
      </w:r>
    </w:p>
    <w:p w14:paraId="3EB21863" w14:textId="77777777" w:rsidR="00E17E64" w:rsidRDefault="00A34BBB">
      <w:pPr>
        <w:pStyle w:val="Listenabsatz"/>
        <w:numPr>
          <w:ilvl w:val="0"/>
          <w:numId w:val="18"/>
        </w:numPr>
        <w:tabs>
          <w:tab w:val="left" w:pos="3230"/>
          <w:tab w:val="left" w:pos="3231"/>
        </w:tabs>
        <w:spacing w:line="300" w:lineRule="exact"/>
        <w:rPr>
          <w:sz w:val="20"/>
        </w:rPr>
      </w:pPr>
      <w:r>
        <w:rPr>
          <w:sz w:val="20"/>
        </w:rPr>
        <w:t>Extensivierung der landwirtschaftlichen</w:t>
      </w:r>
      <w:r>
        <w:rPr>
          <w:spacing w:val="-4"/>
          <w:sz w:val="20"/>
        </w:rPr>
        <w:t xml:space="preserve"> </w:t>
      </w:r>
      <w:r>
        <w:rPr>
          <w:sz w:val="20"/>
        </w:rPr>
        <w:t>Nutzung</w:t>
      </w:r>
    </w:p>
    <w:p w14:paraId="515E5CCA" w14:textId="77777777" w:rsidR="00E17E64" w:rsidRDefault="00A34BBB">
      <w:pPr>
        <w:pStyle w:val="Listenabsatz"/>
        <w:numPr>
          <w:ilvl w:val="0"/>
          <w:numId w:val="18"/>
        </w:numPr>
        <w:tabs>
          <w:tab w:val="left" w:pos="3230"/>
          <w:tab w:val="left" w:pos="3231"/>
        </w:tabs>
        <w:spacing w:line="300" w:lineRule="exact"/>
        <w:rPr>
          <w:sz w:val="20"/>
        </w:rPr>
      </w:pPr>
      <w:r>
        <w:rPr>
          <w:sz w:val="20"/>
        </w:rPr>
        <w:t>Begrenzung der Rohstoffgewinnung auf bereits genehmigte</w:t>
      </w:r>
      <w:r>
        <w:rPr>
          <w:spacing w:val="-45"/>
          <w:sz w:val="20"/>
        </w:rPr>
        <w:t xml:space="preserve"> </w:t>
      </w:r>
      <w:r>
        <w:rPr>
          <w:sz w:val="20"/>
        </w:rPr>
        <w:t>Flächen</w:t>
      </w:r>
    </w:p>
    <w:p w14:paraId="2C1A8E85" w14:textId="77777777" w:rsidR="00E17E64" w:rsidRDefault="00A34BBB">
      <w:pPr>
        <w:pStyle w:val="Listenabsatz"/>
        <w:numPr>
          <w:ilvl w:val="0"/>
          <w:numId w:val="18"/>
        </w:numPr>
        <w:tabs>
          <w:tab w:val="left" w:pos="3230"/>
          <w:tab w:val="left" w:pos="3231"/>
        </w:tabs>
        <w:spacing w:line="331" w:lineRule="exact"/>
        <w:rPr>
          <w:sz w:val="20"/>
        </w:rPr>
      </w:pPr>
      <w:r>
        <w:rPr>
          <w:sz w:val="20"/>
        </w:rPr>
        <w:t>Wahrung des Kulturellen Erbes bei der Siedlungsentwicklung</w:t>
      </w:r>
      <w:r>
        <w:rPr>
          <w:spacing w:val="3"/>
          <w:sz w:val="20"/>
        </w:rPr>
        <w:t xml:space="preserve"> </w:t>
      </w:r>
      <w:r>
        <w:rPr>
          <w:sz w:val="20"/>
        </w:rPr>
        <w:t>und</w:t>
      </w:r>
    </w:p>
    <w:p w14:paraId="11DA55B1" w14:textId="77777777" w:rsidR="00E17E64" w:rsidRDefault="00A34BBB">
      <w:pPr>
        <w:pStyle w:val="Textkrper"/>
        <w:spacing w:before="2"/>
        <w:ind w:left="3230"/>
      </w:pPr>
      <w:r>
        <w:t>der Straßenplanung</w:t>
      </w:r>
    </w:p>
    <w:p w14:paraId="001624D2" w14:textId="77777777" w:rsidR="00E17E64" w:rsidRDefault="00E17E64">
      <w:pPr>
        <w:pStyle w:val="Textkrper"/>
        <w:spacing w:before="5"/>
        <w:rPr>
          <w:sz w:val="29"/>
        </w:rPr>
      </w:pPr>
    </w:p>
    <w:p w14:paraId="6C8F44A2" w14:textId="77777777" w:rsidR="00E17E64" w:rsidRDefault="00A34BBB">
      <w:pPr>
        <w:pStyle w:val="Textkrper"/>
        <w:spacing w:line="295" w:lineRule="auto"/>
        <w:ind w:left="2805" w:right="288"/>
        <w:jc w:val="both"/>
      </w:pPr>
      <w:r>
        <w:t xml:space="preserve">Im Fachbeitrag "Kulturlandschaft" zum Regionalplan Köln ist der Untersuchungsraum darüber hinaus als archäologischer Bereich </w:t>
      </w:r>
      <w:r>
        <w:rPr>
          <w:spacing w:val="3"/>
        </w:rPr>
        <w:t xml:space="preserve">LVI </w:t>
      </w:r>
      <w:r>
        <w:t>"Niederterrassenflächen bei Niederkassel" gekennzeichnet, der als Bestandteil</w:t>
      </w:r>
      <w:r>
        <w:rPr>
          <w:spacing w:val="-16"/>
        </w:rPr>
        <w:t xml:space="preserve"> </w:t>
      </w:r>
      <w:r>
        <w:t>der</w:t>
      </w:r>
      <w:r>
        <w:rPr>
          <w:spacing w:val="-18"/>
        </w:rPr>
        <w:t xml:space="preserve"> </w:t>
      </w:r>
      <w:r>
        <w:t>ältesten</w:t>
      </w:r>
      <w:r>
        <w:rPr>
          <w:spacing w:val="-14"/>
        </w:rPr>
        <w:t xml:space="preserve"> </w:t>
      </w:r>
      <w:r>
        <w:t>belegten</w:t>
      </w:r>
      <w:r>
        <w:rPr>
          <w:spacing w:val="-16"/>
        </w:rPr>
        <w:t xml:space="preserve"> </w:t>
      </w:r>
      <w:r>
        <w:t>Siedlungskammer</w:t>
      </w:r>
      <w:r>
        <w:rPr>
          <w:spacing w:val="-19"/>
        </w:rPr>
        <w:t xml:space="preserve"> </w:t>
      </w:r>
      <w:r>
        <w:t>des</w:t>
      </w:r>
      <w:r>
        <w:rPr>
          <w:spacing w:val="-16"/>
        </w:rPr>
        <w:t xml:space="preserve"> </w:t>
      </w:r>
      <w:r>
        <w:t>Neolithikums</w:t>
      </w:r>
      <w:r>
        <w:rPr>
          <w:spacing w:val="-17"/>
        </w:rPr>
        <w:t xml:space="preserve"> </w:t>
      </w:r>
      <w:r>
        <w:t>im Rheinland sowie als intensiv genutzter eisenzeitlicher und kaiserzeit</w:t>
      </w:r>
      <w:r w:rsidR="00BA44DB">
        <w:softHyphen/>
      </w:r>
      <w:r>
        <w:t>lich/germanischer Siedlungsraum beschrieben</w:t>
      </w:r>
      <w:r>
        <w:rPr>
          <w:spacing w:val="-7"/>
        </w:rPr>
        <w:t xml:space="preserve"> </w:t>
      </w:r>
      <w:r>
        <w:t>wird.</w:t>
      </w:r>
    </w:p>
    <w:p w14:paraId="4F48EB78" w14:textId="77777777" w:rsidR="00E17E64" w:rsidRDefault="00E17E64">
      <w:pPr>
        <w:pStyle w:val="Textkrper"/>
        <w:spacing w:before="3"/>
        <w:rPr>
          <w:sz w:val="25"/>
        </w:rPr>
      </w:pPr>
    </w:p>
    <w:p w14:paraId="3B7E425F" w14:textId="77777777" w:rsidR="00E17E64" w:rsidRDefault="00A34BBB">
      <w:pPr>
        <w:pStyle w:val="Textkrper"/>
        <w:ind w:left="2805"/>
      </w:pPr>
      <w:r>
        <w:rPr>
          <w:u w:val="single"/>
        </w:rPr>
        <w:t>Baudenkmäler</w:t>
      </w:r>
    </w:p>
    <w:p w14:paraId="75C4FFF0" w14:textId="77777777" w:rsidR="00E17E64" w:rsidRDefault="00A34BBB">
      <w:pPr>
        <w:pStyle w:val="Textkrper"/>
        <w:spacing w:before="57" w:line="295" w:lineRule="auto"/>
        <w:ind w:left="2805" w:right="287"/>
        <w:jc w:val="both"/>
      </w:pPr>
      <w:r>
        <w:t>Im Vorhabengebiet sowie im Untersuchungsraum sind keine Baudenkmäler vorhanden. Gegenüber der nordwestlichen Ecke des Antragsgeländes steht das Antoniuskreuz, ein mit einer Pergola überdachtes</w:t>
      </w:r>
      <w:r>
        <w:rPr>
          <w:spacing w:val="-15"/>
        </w:rPr>
        <w:t xml:space="preserve"> </w:t>
      </w:r>
      <w:r>
        <w:t>Wegekreuz</w:t>
      </w:r>
      <w:r>
        <w:rPr>
          <w:spacing w:val="-11"/>
        </w:rPr>
        <w:t xml:space="preserve"> </w:t>
      </w:r>
      <w:r>
        <w:t>auf</w:t>
      </w:r>
      <w:r>
        <w:rPr>
          <w:spacing w:val="-14"/>
        </w:rPr>
        <w:t xml:space="preserve"> </w:t>
      </w:r>
      <w:r>
        <w:t>einer</w:t>
      </w:r>
      <w:r>
        <w:rPr>
          <w:spacing w:val="-15"/>
        </w:rPr>
        <w:t xml:space="preserve"> </w:t>
      </w:r>
      <w:r>
        <w:t>gepflasterten</w:t>
      </w:r>
      <w:r>
        <w:rPr>
          <w:spacing w:val="-11"/>
        </w:rPr>
        <w:t xml:space="preserve"> </w:t>
      </w:r>
      <w:r>
        <w:t>Grünanlage</w:t>
      </w:r>
      <w:r>
        <w:rPr>
          <w:spacing w:val="-15"/>
        </w:rPr>
        <w:t xml:space="preserve"> </w:t>
      </w:r>
      <w:r>
        <w:t>mit</w:t>
      </w:r>
      <w:r>
        <w:rPr>
          <w:spacing w:val="-8"/>
        </w:rPr>
        <w:t xml:space="preserve"> </w:t>
      </w:r>
      <w:r>
        <w:t>Bäumen und Bänken, welches durch den Verschönerungsverein Rheidt (VVR) gepflegt</w:t>
      </w:r>
      <w:r>
        <w:rPr>
          <w:spacing w:val="-1"/>
        </w:rPr>
        <w:t xml:space="preserve"> </w:t>
      </w:r>
      <w:r>
        <w:t>wird</w:t>
      </w:r>
    </w:p>
    <w:p w14:paraId="219B9AB1" w14:textId="77777777" w:rsidR="00E17E64" w:rsidRDefault="00E17E64">
      <w:pPr>
        <w:pStyle w:val="Textkrper"/>
        <w:spacing w:before="2"/>
        <w:rPr>
          <w:sz w:val="25"/>
        </w:rPr>
      </w:pPr>
    </w:p>
    <w:p w14:paraId="698A3F8E" w14:textId="77777777" w:rsidR="00E17E64" w:rsidRDefault="00A34BBB">
      <w:pPr>
        <w:pStyle w:val="Textkrper"/>
        <w:ind w:left="2805"/>
      </w:pPr>
      <w:r>
        <w:rPr>
          <w:u w:val="single"/>
        </w:rPr>
        <w:t>Bodendenkmäler</w:t>
      </w:r>
    </w:p>
    <w:p w14:paraId="77B520D2" w14:textId="77777777" w:rsidR="00E17E64" w:rsidRDefault="00A34BBB" w:rsidP="00B62A51">
      <w:pPr>
        <w:pStyle w:val="Textkrper"/>
        <w:spacing w:before="57" w:line="295" w:lineRule="auto"/>
        <w:ind w:left="2805" w:right="287"/>
        <w:jc w:val="both"/>
      </w:pPr>
      <w:r>
        <w:t>Nach</w:t>
      </w:r>
      <w:r>
        <w:rPr>
          <w:spacing w:val="-15"/>
        </w:rPr>
        <w:t xml:space="preserve"> </w:t>
      </w:r>
      <w:r>
        <w:t>§</w:t>
      </w:r>
      <w:r>
        <w:rPr>
          <w:spacing w:val="-14"/>
        </w:rPr>
        <w:t xml:space="preserve"> </w:t>
      </w:r>
      <w:r>
        <w:t>2</w:t>
      </w:r>
      <w:r>
        <w:rPr>
          <w:spacing w:val="-14"/>
        </w:rPr>
        <w:t xml:space="preserve"> </w:t>
      </w:r>
      <w:r>
        <w:t>Abs.</w:t>
      </w:r>
      <w:r>
        <w:rPr>
          <w:spacing w:val="-15"/>
        </w:rPr>
        <w:t xml:space="preserve"> </w:t>
      </w:r>
      <w:r>
        <w:t>5</w:t>
      </w:r>
      <w:r>
        <w:rPr>
          <w:spacing w:val="-11"/>
        </w:rPr>
        <w:t xml:space="preserve"> </w:t>
      </w:r>
      <w:r>
        <w:t>des</w:t>
      </w:r>
      <w:r>
        <w:rPr>
          <w:spacing w:val="-15"/>
        </w:rPr>
        <w:t xml:space="preserve"> </w:t>
      </w:r>
      <w:r>
        <w:t>DSchG</w:t>
      </w:r>
      <w:r>
        <w:rPr>
          <w:spacing w:val="-16"/>
        </w:rPr>
        <w:t xml:space="preserve"> </w:t>
      </w:r>
      <w:r>
        <w:t>NRW</w:t>
      </w:r>
      <w:r>
        <w:rPr>
          <w:spacing w:val="-12"/>
        </w:rPr>
        <w:t xml:space="preserve"> </w:t>
      </w:r>
      <w:r>
        <w:t>sind</w:t>
      </w:r>
      <w:r>
        <w:rPr>
          <w:spacing w:val="-14"/>
        </w:rPr>
        <w:t xml:space="preserve"> </w:t>
      </w:r>
      <w:r>
        <w:t>Bodendenkmäler</w:t>
      </w:r>
      <w:r>
        <w:rPr>
          <w:spacing w:val="-15"/>
        </w:rPr>
        <w:t xml:space="preserve"> </w:t>
      </w:r>
      <w:r>
        <w:t>„bewegliche</w:t>
      </w:r>
      <w:r>
        <w:rPr>
          <w:spacing w:val="-15"/>
        </w:rPr>
        <w:t xml:space="preserve"> </w:t>
      </w:r>
      <w:r>
        <w:t>oder unbewegliche</w:t>
      </w:r>
      <w:r>
        <w:rPr>
          <w:spacing w:val="-14"/>
        </w:rPr>
        <w:t xml:space="preserve"> </w:t>
      </w:r>
      <w:r>
        <w:t>Denkmäler,</w:t>
      </w:r>
      <w:r>
        <w:rPr>
          <w:spacing w:val="-14"/>
        </w:rPr>
        <w:t xml:space="preserve"> </w:t>
      </w:r>
      <w:r>
        <w:t>die</w:t>
      </w:r>
      <w:r>
        <w:rPr>
          <w:spacing w:val="-15"/>
        </w:rPr>
        <w:t xml:space="preserve"> </w:t>
      </w:r>
      <w:r>
        <w:t>sich</w:t>
      </w:r>
      <w:r>
        <w:rPr>
          <w:spacing w:val="-16"/>
        </w:rPr>
        <w:t xml:space="preserve"> </w:t>
      </w:r>
      <w:r>
        <w:t>im</w:t>
      </w:r>
      <w:r>
        <w:rPr>
          <w:spacing w:val="-13"/>
        </w:rPr>
        <w:t xml:space="preserve"> </w:t>
      </w:r>
      <w:r>
        <w:t>Boden</w:t>
      </w:r>
      <w:r>
        <w:rPr>
          <w:spacing w:val="-13"/>
        </w:rPr>
        <w:t xml:space="preserve"> </w:t>
      </w:r>
      <w:r>
        <w:t>oder</w:t>
      </w:r>
      <w:r>
        <w:rPr>
          <w:spacing w:val="-14"/>
        </w:rPr>
        <w:t xml:space="preserve"> </w:t>
      </w:r>
      <w:r>
        <w:t>in</w:t>
      </w:r>
      <w:r>
        <w:rPr>
          <w:spacing w:val="-13"/>
        </w:rPr>
        <w:t xml:space="preserve"> </w:t>
      </w:r>
      <w:r>
        <w:t>Gewässern</w:t>
      </w:r>
      <w:r>
        <w:rPr>
          <w:spacing w:val="-13"/>
        </w:rPr>
        <w:t xml:space="preserve"> </w:t>
      </w:r>
      <w:r>
        <w:t>befinden oder befanden.“ Als Bodendenkmäler gelten auch vermutete Bodendenkmäler, für deren Vorhandensein konkrete, wissenschaftlich begründete Anhaltspunkte vorliegen, sofern an deren Erhaltung und Nutzung ein öffentliches Interesse besteht. Ein öffentliches Interesse besteht, wenn die Sachen bedeutend für die Erdgeschichte, für die Geschichte des Menschen, für die Kunst- und Kulturgeschichte, für Städte und Siedlungen oder für die Entwicklung der Arbeits- und Produktionsverhältnisse sind und an deren Erhaltung und Nutzung wegen künstlerischer, wissenschaftlicher, volkskundlicher oder städtebaulicher Bedeutung ein Interesse der Allgemeinheit besteht. Nach § 5 Abs. 2 des DSchG NRW ist der Schutz von Bodendenkmälern nicht von der Eintragung in die Denkmalliste abhängig. Naturräumlich liegt die geplante Abgrabung im Bereich der Niederterrasse des Rheins nördlich der Siegaue. Die Flusssysteme von Rhein und Sieg haben hier im Quartär auf dem sandigen und kiesigen Untergrund bis zu 2 m mächtige Hochflutlehme abgelagert, die zu fruchtbaren Braunerden verwittert sind. Die natürliche Entwässerung hinterließ Rinnen und Senken, die deutlich auf den Reliefkarten des Geologischen Dienstes NRW zu erkennen sind. In der Nähe solcher ehemals wasserführenden Rinnen wurden seit der Vorgeschichte bevorzugt Siedlungen angelegt und die fruchtbaren Böden landwirtschaftlich genutzt. Die</w:t>
      </w:r>
      <w:r>
        <w:rPr>
          <w:spacing w:val="35"/>
        </w:rPr>
        <w:t xml:space="preserve"> </w:t>
      </w:r>
      <w:r>
        <w:t>geplante</w:t>
      </w:r>
      <w:r w:rsidR="00B62A51">
        <w:t xml:space="preserve"> </w:t>
      </w:r>
      <w:r>
        <w:t>Abgrabungsfläche liegt nördlich einer solchen Rinne. Im Umfeld der geplanten Abgrabung sind zahlreiche kleinräumige Senken kartiert, die nach der Einschätzung des LVR-Amtes für Bodendenkmalpflege im Rheinland nur zum Teil natürlichen Ursprungs sein können. Bei vielen dürfte es sich nach Aussagen des Fachamtes vielmehr um</w:t>
      </w:r>
      <w:r>
        <w:rPr>
          <w:spacing w:val="-42"/>
        </w:rPr>
        <w:t xml:space="preserve"> </w:t>
      </w:r>
      <w:r>
        <w:t>unvollständig verfüllte, ältere Abbaugruben von Lehm, Sand und Kies handeln. Ihre Existenz schlägt sich zum Beispiel in Flurnamen wie "Unter der Dornenkaule"</w:t>
      </w:r>
      <w:r>
        <w:rPr>
          <w:spacing w:val="-19"/>
        </w:rPr>
        <w:t xml:space="preserve"> </w:t>
      </w:r>
      <w:r>
        <w:t>(unmittelbar</w:t>
      </w:r>
      <w:r>
        <w:rPr>
          <w:spacing w:val="-19"/>
        </w:rPr>
        <w:t xml:space="preserve"> </w:t>
      </w:r>
      <w:r>
        <w:t>südöstlich</w:t>
      </w:r>
      <w:r>
        <w:rPr>
          <w:spacing w:val="-18"/>
        </w:rPr>
        <w:t xml:space="preserve"> </w:t>
      </w:r>
      <w:r>
        <w:t>der</w:t>
      </w:r>
      <w:r>
        <w:rPr>
          <w:spacing w:val="-20"/>
        </w:rPr>
        <w:t xml:space="preserve"> </w:t>
      </w:r>
      <w:r>
        <w:t>Vorhabenfläche)</w:t>
      </w:r>
      <w:r>
        <w:rPr>
          <w:spacing w:val="-18"/>
        </w:rPr>
        <w:t xml:space="preserve"> </w:t>
      </w:r>
      <w:r>
        <w:t>sowie</w:t>
      </w:r>
      <w:r>
        <w:rPr>
          <w:spacing w:val="-20"/>
        </w:rPr>
        <w:t xml:space="preserve"> </w:t>
      </w:r>
      <w:r>
        <w:t>"An</w:t>
      </w:r>
      <w:r>
        <w:rPr>
          <w:spacing w:val="-17"/>
        </w:rPr>
        <w:t xml:space="preserve"> </w:t>
      </w:r>
      <w:r>
        <w:t>der großen Kaule" und "Hammerkaule" im weiteren Umfeld der Vorhabenfläche nieder. Aus dem unmittelbaren Umfeld der geplanten Abgrabung sind zahlreiche vorgeschichtliche Fundplätze bekannt. Sie liegt innerhalb des "Archäologischen Siedlungsraums Niederkassel", der als bedeutender Kulturlandschaftsbereich bewertet und kartografisch erfasst</w:t>
      </w:r>
      <w:r>
        <w:rPr>
          <w:spacing w:val="1"/>
        </w:rPr>
        <w:t xml:space="preserve"> </w:t>
      </w:r>
      <w:r>
        <w:t>ist.</w:t>
      </w:r>
    </w:p>
    <w:p w14:paraId="7AB90A40" w14:textId="77777777" w:rsidR="00E17E64" w:rsidRDefault="00E17E64">
      <w:pPr>
        <w:pStyle w:val="Textkrper"/>
        <w:spacing w:before="11"/>
        <w:rPr>
          <w:sz w:val="25"/>
        </w:rPr>
      </w:pPr>
    </w:p>
    <w:p w14:paraId="27CB4418" w14:textId="77777777" w:rsidR="00E17E64" w:rsidRDefault="00A34BBB">
      <w:pPr>
        <w:pStyle w:val="Textkrper"/>
        <w:spacing w:line="295" w:lineRule="auto"/>
        <w:ind w:left="2805" w:right="289"/>
        <w:jc w:val="both"/>
      </w:pPr>
      <w:r>
        <w:t>Zudem erbrachten archäologische Untersuchungen in der unmittelbar südöstlich an den geplanten Nordwestaufschluss angrenzenden Abgrabung der ESKA GmbH zwischen 2000 und 2018 eindeutige Hinweise auf vorgeschichtliche (neolithische bis eisenzeitliche) Siedlungsstellen. Darüber hinaus konnten hier so genannte Schwarz</w:t>
      </w:r>
      <w:r w:rsidR="00BA44DB">
        <w:softHyphen/>
      </w:r>
      <w:r>
        <w:t>erderelikte,</w:t>
      </w:r>
      <w:r>
        <w:rPr>
          <w:spacing w:val="-19"/>
        </w:rPr>
        <w:t xml:space="preserve"> </w:t>
      </w:r>
      <w:r>
        <w:t>die</w:t>
      </w:r>
      <w:r>
        <w:rPr>
          <w:spacing w:val="-20"/>
        </w:rPr>
        <w:t xml:space="preserve"> </w:t>
      </w:r>
      <w:r>
        <w:t>in</w:t>
      </w:r>
      <w:r>
        <w:rPr>
          <w:spacing w:val="-18"/>
        </w:rPr>
        <w:t xml:space="preserve"> </w:t>
      </w:r>
      <w:r>
        <w:t>der</w:t>
      </w:r>
      <w:r>
        <w:rPr>
          <w:spacing w:val="-20"/>
        </w:rPr>
        <w:t xml:space="preserve"> </w:t>
      </w:r>
      <w:r>
        <w:t>Jungsteinzeit</w:t>
      </w:r>
      <w:r>
        <w:rPr>
          <w:spacing w:val="-20"/>
        </w:rPr>
        <w:t xml:space="preserve"> </w:t>
      </w:r>
      <w:r>
        <w:t>im</w:t>
      </w:r>
      <w:r>
        <w:rPr>
          <w:spacing w:val="-18"/>
        </w:rPr>
        <w:t xml:space="preserve"> </w:t>
      </w:r>
      <w:r>
        <w:t>Zuge</w:t>
      </w:r>
      <w:r>
        <w:rPr>
          <w:spacing w:val="-20"/>
        </w:rPr>
        <w:t xml:space="preserve"> </w:t>
      </w:r>
      <w:r>
        <w:t>von</w:t>
      </w:r>
      <w:r>
        <w:rPr>
          <w:spacing w:val="-18"/>
        </w:rPr>
        <w:t xml:space="preserve"> </w:t>
      </w:r>
      <w:r>
        <w:t>Brandrodungen entstanden sind, lokalisiert</w:t>
      </w:r>
      <w:r>
        <w:rPr>
          <w:spacing w:val="-3"/>
        </w:rPr>
        <w:t xml:space="preserve"> </w:t>
      </w:r>
      <w:r>
        <w:t>werden</w:t>
      </w:r>
    </w:p>
    <w:p w14:paraId="3C001686" w14:textId="77777777" w:rsidR="00E17E64" w:rsidRDefault="00E17E64">
      <w:pPr>
        <w:pStyle w:val="Textkrper"/>
        <w:spacing w:before="3"/>
        <w:rPr>
          <w:sz w:val="25"/>
        </w:rPr>
      </w:pPr>
    </w:p>
    <w:p w14:paraId="6A6CE94B" w14:textId="77777777" w:rsidR="005E5AED" w:rsidRDefault="00A34BBB" w:rsidP="005E5AED">
      <w:pPr>
        <w:pStyle w:val="Textkrper"/>
        <w:spacing w:before="1" w:line="295" w:lineRule="auto"/>
        <w:ind w:left="2805" w:right="288"/>
        <w:jc w:val="both"/>
      </w:pPr>
      <w:r>
        <w:t>Die Datierung der Schwarzerdebefunde beruht in erster Linie auf der geologisch-wissenschaftlichen Erkenntnis, dass die Schwarzerden eine fossile Bodenbildung des frühen und mittleren Holozäns darstellen, deren Entstehung und Ausprägung durch die neolithische Kultur beeinflusst wurde und erst mit dem Endneolithikum (Weiterentwicklung zur Parabraunerde) abgeschlossen war. Sie liegen außerhalb von Siedlungen (offsite), aber in unmittelbarer Nähe zu ihnen. Sie sind im archäologischen Sinne zwar völlig befundleer, das heißt es fehlen sämtliche Anzeichen eines Siedlungsplatzes wie Keramik, Rotlehmflitter oder Steinartefakte. Die Sedimente liefern aber "Funde" auf molekularem</w:t>
      </w:r>
      <w:r>
        <w:rPr>
          <w:spacing w:val="-12"/>
        </w:rPr>
        <w:t xml:space="preserve"> </w:t>
      </w:r>
      <w:r>
        <w:t>Niveau,</w:t>
      </w:r>
      <w:r>
        <w:rPr>
          <w:spacing w:val="-11"/>
        </w:rPr>
        <w:t xml:space="preserve"> </w:t>
      </w:r>
      <w:r>
        <w:t>da</w:t>
      </w:r>
      <w:r>
        <w:rPr>
          <w:spacing w:val="-10"/>
        </w:rPr>
        <w:t xml:space="preserve"> </w:t>
      </w:r>
      <w:r>
        <w:t>sie</w:t>
      </w:r>
      <w:r>
        <w:rPr>
          <w:spacing w:val="-14"/>
        </w:rPr>
        <w:t xml:space="preserve"> </w:t>
      </w:r>
      <w:r>
        <w:t>mit</w:t>
      </w:r>
      <w:r>
        <w:rPr>
          <w:spacing w:val="-12"/>
        </w:rPr>
        <w:t xml:space="preserve"> </w:t>
      </w:r>
      <w:r>
        <w:t>organischen</w:t>
      </w:r>
      <w:r>
        <w:rPr>
          <w:spacing w:val="-12"/>
        </w:rPr>
        <w:t xml:space="preserve"> </w:t>
      </w:r>
      <w:r>
        <w:t>Komponenten</w:t>
      </w:r>
      <w:r>
        <w:rPr>
          <w:spacing w:val="-8"/>
        </w:rPr>
        <w:t xml:space="preserve"> </w:t>
      </w:r>
      <w:r>
        <w:t>(z.</w:t>
      </w:r>
      <w:r>
        <w:rPr>
          <w:spacing w:val="-13"/>
        </w:rPr>
        <w:t xml:space="preserve"> </w:t>
      </w:r>
      <w:r>
        <w:t>B.</w:t>
      </w:r>
      <w:r>
        <w:rPr>
          <w:spacing w:val="-13"/>
        </w:rPr>
        <w:t xml:space="preserve"> </w:t>
      </w:r>
      <w:r>
        <w:t>Asche, Fette)</w:t>
      </w:r>
      <w:r>
        <w:rPr>
          <w:spacing w:val="-5"/>
        </w:rPr>
        <w:t xml:space="preserve"> </w:t>
      </w:r>
      <w:r>
        <w:t>verfüllt</w:t>
      </w:r>
      <w:r>
        <w:rPr>
          <w:spacing w:val="-7"/>
        </w:rPr>
        <w:t xml:space="preserve"> </w:t>
      </w:r>
      <w:r>
        <w:t>sind.</w:t>
      </w:r>
      <w:r>
        <w:rPr>
          <w:spacing w:val="-8"/>
        </w:rPr>
        <w:t xml:space="preserve"> </w:t>
      </w:r>
      <w:r>
        <w:t>Deren</w:t>
      </w:r>
      <w:r>
        <w:rPr>
          <w:spacing w:val="-7"/>
        </w:rPr>
        <w:t xml:space="preserve"> </w:t>
      </w:r>
      <w:r>
        <w:t>Bestimmung</w:t>
      </w:r>
      <w:r>
        <w:rPr>
          <w:spacing w:val="-7"/>
        </w:rPr>
        <w:t xml:space="preserve"> </w:t>
      </w:r>
      <w:r>
        <w:t>liefern</w:t>
      </w:r>
      <w:r>
        <w:rPr>
          <w:spacing w:val="-5"/>
        </w:rPr>
        <w:t xml:space="preserve"> </w:t>
      </w:r>
      <w:r>
        <w:t>Hinweise</w:t>
      </w:r>
      <w:r>
        <w:rPr>
          <w:spacing w:val="-10"/>
        </w:rPr>
        <w:t xml:space="preserve"> </w:t>
      </w:r>
      <w:r>
        <w:t>auf</w:t>
      </w:r>
      <w:r>
        <w:rPr>
          <w:spacing w:val="-8"/>
        </w:rPr>
        <w:t xml:space="preserve"> </w:t>
      </w:r>
      <w:r>
        <w:t>die</w:t>
      </w:r>
      <w:r>
        <w:rPr>
          <w:spacing w:val="-9"/>
        </w:rPr>
        <w:t xml:space="preserve"> </w:t>
      </w:r>
      <w:r>
        <w:t>Nutzung der Umgebung in vorgeschichtlicher Zeit. Die mit Aschen verfüllten Gruben sind als Anzeiger einer Brandrodung zu werten, die zur Vergrößerung und Verbesserung der landwirtschaftlichen Nutzflächen durchgeführt</w:t>
      </w:r>
      <w:r>
        <w:rPr>
          <w:spacing w:val="-18"/>
        </w:rPr>
        <w:t xml:space="preserve"> </w:t>
      </w:r>
      <w:r>
        <w:t>wurden.</w:t>
      </w:r>
      <w:r>
        <w:rPr>
          <w:spacing w:val="-16"/>
        </w:rPr>
        <w:t xml:space="preserve"> </w:t>
      </w:r>
      <w:r>
        <w:t>Ob</w:t>
      </w:r>
      <w:r>
        <w:rPr>
          <w:spacing w:val="-17"/>
        </w:rPr>
        <w:t xml:space="preserve"> </w:t>
      </w:r>
      <w:r>
        <w:t>es</w:t>
      </w:r>
      <w:r>
        <w:rPr>
          <w:spacing w:val="-19"/>
        </w:rPr>
        <w:t xml:space="preserve"> </w:t>
      </w:r>
      <w:r>
        <w:t>sich</w:t>
      </w:r>
      <w:r>
        <w:rPr>
          <w:spacing w:val="-17"/>
        </w:rPr>
        <w:t xml:space="preserve"> </w:t>
      </w:r>
      <w:r>
        <w:t>bei</w:t>
      </w:r>
      <w:r>
        <w:rPr>
          <w:spacing w:val="-15"/>
        </w:rPr>
        <w:t xml:space="preserve"> </w:t>
      </w:r>
      <w:r>
        <w:t>den</w:t>
      </w:r>
      <w:r>
        <w:rPr>
          <w:spacing w:val="-18"/>
        </w:rPr>
        <w:t xml:space="preserve"> </w:t>
      </w:r>
      <w:r>
        <w:t>Gruben,</w:t>
      </w:r>
      <w:r>
        <w:rPr>
          <w:spacing w:val="-18"/>
        </w:rPr>
        <w:t xml:space="preserve"> </w:t>
      </w:r>
      <w:r>
        <w:t>in</w:t>
      </w:r>
      <w:r>
        <w:rPr>
          <w:spacing w:val="-17"/>
        </w:rPr>
        <w:t xml:space="preserve"> </w:t>
      </w:r>
      <w:r>
        <w:t>denen</w:t>
      </w:r>
      <w:r>
        <w:rPr>
          <w:spacing w:val="-18"/>
        </w:rPr>
        <w:t xml:space="preserve"> </w:t>
      </w:r>
      <w:r>
        <w:t>sich</w:t>
      </w:r>
      <w:r>
        <w:rPr>
          <w:spacing w:val="-17"/>
        </w:rPr>
        <w:t xml:space="preserve"> </w:t>
      </w:r>
      <w:r>
        <w:t>die</w:t>
      </w:r>
      <w:r>
        <w:rPr>
          <w:spacing w:val="-19"/>
        </w:rPr>
        <w:t xml:space="preserve"> </w:t>
      </w:r>
      <w:r>
        <w:t>Asche noch</w:t>
      </w:r>
      <w:r>
        <w:rPr>
          <w:spacing w:val="-8"/>
        </w:rPr>
        <w:t xml:space="preserve"> </w:t>
      </w:r>
      <w:r>
        <w:t>erhalten</w:t>
      </w:r>
      <w:r>
        <w:rPr>
          <w:spacing w:val="-7"/>
        </w:rPr>
        <w:t xml:space="preserve"> </w:t>
      </w:r>
      <w:r>
        <w:t>hat,</w:t>
      </w:r>
      <w:r>
        <w:rPr>
          <w:spacing w:val="-8"/>
        </w:rPr>
        <w:t xml:space="preserve"> </w:t>
      </w:r>
      <w:r>
        <w:t>um</w:t>
      </w:r>
      <w:r>
        <w:rPr>
          <w:spacing w:val="-7"/>
        </w:rPr>
        <w:t xml:space="preserve"> </w:t>
      </w:r>
      <w:r>
        <w:t>Standorte</w:t>
      </w:r>
      <w:r>
        <w:rPr>
          <w:spacing w:val="-9"/>
        </w:rPr>
        <w:t xml:space="preserve"> </w:t>
      </w:r>
      <w:r>
        <w:t>gerodeter</w:t>
      </w:r>
      <w:r>
        <w:rPr>
          <w:spacing w:val="-9"/>
        </w:rPr>
        <w:t xml:space="preserve"> </w:t>
      </w:r>
      <w:r>
        <w:t>Bäume</w:t>
      </w:r>
      <w:r>
        <w:rPr>
          <w:spacing w:val="-8"/>
        </w:rPr>
        <w:t xml:space="preserve"> </w:t>
      </w:r>
      <w:r>
        <w:t>oder</w:t>
      </w:r>
      <w:r>
        <w:rPr>
          <w:spacing w:val="-9"/>
        </w:rPr>
        <w:t xml:space="preserve"> </w:t>
      </w:r>
      <w:r>
        <w:t>um</w:t>
      </w:r>
      <w:r>
        <w:rPr>
          <w:spacing w:val="-7"/>
        </w:rPr>
        <w:t xml:space="preserve"> </w:t>
      </w:r>
      <w:r>
        <w:t>von</w:t>
      </w:r>
      <w:r>
        <w:rPr>
          <w:spacing w:val="-7"/>
        </w:rPr>
        <w:t xml:space="preserve"> </w:t>
      </w:r>
      <w:r>
        <w:t>Mensch und Tier (Wildschweine) angelegte Eintiefungen handelt, kann bislang noch nicht gesagt werden. Sie sind jedoch bedeutende Relikte einer Kulturlandschaft und ermöglichen Aussagen über Zusammenhänge zwischen</w:t>
      </w:r>
      <w:r>
        <w:rPr>
          <w:spacing w:val="-9"/>
        </w:rPr>
        <w:t xml:space="preserve"> </w:t>
      </w:r>
      <w:r>
        <w:t>Siedlung</w:t>
      </w:r>
      <w:r>
        <w:rPr>
          <w:spacing w:val="-10"/>
        </w:rPr>
        <w:t xml:space="preserve"> </w:t>
      </w:r>
      <w:r>
        <w:t>und</w:t>
      </w:r>
      <w:r>
        <w:rPr>
          <w:spacing w:val="-10"/>
        </w:rPr>
        <w:t xml:space="preserve"> </w:t>
      </w:r>
      <w:r>
        <w:t>Wirtschaftsflächen</w:t>
      </w:r>
      <w:r>
        <w:rPr>
          <w:spacing w:val="-9"/>
        </w:rPr>
        <w:t xml:space="preserve"> </w:t>
      </w:r>
      <w:r>
        <w:t>sowie</w:t>
      </w:r>
      <w:r>
        <w:rPr>
          <w:spacing w:val="-12"/>
        </w:rPr>
        <w:t xml:space="preserve"> </w:t>
      </w:r>
      <w:r>
        <w:t>über</w:t>
      </w:r>
      <w:r>
        <w:rPr>
          <w:spacing w:val="-11"/>
        </w:rPr>
        <w:t xml:space="preserve"> </w:t>
      </w:r>
      <w:r>
        <w:t>die</w:t>
      </w:r>
      <w:r>
        <w:rPr>
          <w:spacing w:val="-11"/>
        </w:rPr>
        <w:t xml:space="preserve"> </w:t>
      </w:r>
      <w:r>
        <w:t>Art</w:t>
      </w:r>
      <w:r>
        <w:rPr>
          <w:spacing w:val="-10"/>
        </w:rPr>
        <w:t xml:space="preserve"> </w:t>
      </w:r>
      <w:r>
        <w:t>und</w:t>
      </w:r>
      <w:r>
        <w:rPr>
          <w:spacing w:val="-10"/>
        </w:rPr>
        <w:t xml:space="preserve"> </w:t>
      </w:r>
      <w:r>
        <w:t>Weise, wie das Land bewirtschaftet</w:t>
      </w:r>
      <w:r>
        <w:rPr>
          <w:spacing w:val="-4"/>
        </w:rPr>
        <w:t xml:space="preserve"> </w:t>
      </w:r>
      <w:r>
        <w:t>wurde</w:t>
      </w:r>
      <w:r w:rsidR="00D83444">
        <w:t>.</w:t>
      </w:r>
      <w:r w:rsidR="005E5AED">
        <w:t xml:space="preserve"> </w:t>
      </w:r>
    </w:p>
    <w:p w14:paraId="6F3EE18C" w14:textId="77777777" w:rsidR="005E5AED" w:rsidRDefault="005E5AED" w:rsidP="005E5AED">
      <w:pPr>
        <w:pStyle w:val="Textkrper"/>
        <w:spacing w:before="1" w:line="295" w:lineRule="auto"/>
        <w:ind w:left="2805" w:right="288"/>
        <w:jc w:val="both"/>
      </w:pPr>
    </w:p>
    <w:p w14:paraId="5A5FA900" w14:textId="77777777" w:rsidR="00E17E64" w:rsidRDefault="00A34BBB" w:rsidP="005E5AED">
      <w:pPr>
        <w:pStyle w:val="Textkrper"/>
        <w:spacing w:before="1" w:line="295" w:lineRule="auto"/>
        <w:ind w:left="2805" w:right="288"/>
        <w:jc w:val="both"/>
      </w:pPr>
      <w:r>
        <w:t>Darüber hinaus wurden auf dem benachbarten Abgrabungsgelände der ESKA GmbH so genannte Schlitzgruben, schmale und tiefe schlitzförmige Gruben, gefunden, die zumeist auch außerhalb von Siedlungen und nach den neueren Forschungen als Tierfallen angesprochen werden. Auch sie liefern Aussagen über Ernährungsgewohnheiten und Jagdtechniken der jungsteinzeitlichen Bauern. Nördlich des Mondorfer Sees, ebenfalls in der Nähe einer ehemals wasserführenden Rinne, konnte in 2002 ein neolithisches Erdwerk mit mehreren Gebäuden, Siedlungsgruben etc. untersucht werden, die durch eine Wall-Graben-Konstruktion befestigt waren. Weiter im Norden bei Niederkassel wurde 2013 im Rahmen einer Kiesgrubenerweiterung eine eisenzeitliche Siedlung archäologisch untersucht, und in 2007 wurden im Bebauungsplangebiet K74- Schönsfeld bei Troisdorf-Kriegsdorf ebenfalls eisenzeitliche Siedungs</w:t>
      </w:r>
      <w:r w:rsidR="00BA44DB">
        <w:softHyphen/>
      </w:r>
      <w:r>
        <w:t>befunde dokumentiert. Im Bereich der von der Antragstellerin geplanten Südosterweiterung wurden in 2012 ebenfalls vorgeschichtliche und frühmittelalterliche Funde festgestellt, die auf im Boden erhaltene Siedlungsplätze dieser Zeitstellung hindeuten. Die vorbeschriebenen Untersuchungen sind im Aktivitätenverzeichnis BODEON (Denkmal</w:t>
      </w:r>
      <w:r w:rsidR="00BA44DB">
        <w:softHyphen/>
      </w:r>
      <w:r>
        <w:t>informationssystem des LVR-ABR) dokumentiert.</w:t>
      </w:r>
      <w:r>
        <w:rPr>
          <w:spacing w:val="-44"/>
        </w:rPr>
        <w:t xml:space="preserve"> </w:t>
      </w:r>
      <w:r>
        <w:t>Sie betreffen – wie vorbeschrieben - vor allem den Bereich südwestlich</w:t>
      </w:r>
      <w:r>
        <w:rPr>
          <w:spacing w:val="-3"/>
        </w:rPr>
        <w:t xml:space="preserve"> </w:t>
      </w:r>
      <w:r>
        <w:t>des</w:t>
      </w:r>
      <w:r w:rsidR="005E5AED">
        <w:t xml:space="preserve"> </w:t>
      </w:r>
      <w:r>
        <w:t>„Eschmarer</w:t>
      </w:r>
      <w:r>
        <w:rPr>
          <w:spacing w:val="-15"/>
        </w:rPr>
        <w:t xml:space="preserve"> </w:t>
      </w:r>
      <w:r>
        <w:t>Sees“,</w:t>
      </w:r>
      <w:r>
        <w:rPr>
          <w:spacing w:val="-17"/>
        </w:rPr>
        <w:t xml:space="preserve"> </w:t>
      </w:r>
      <w:r>
        <w:t>wo</w:t>
      </w:r>
      <w:r>
        <w:rPr>
          <w:spacing w:val="-16"/>
        </w:rPr>
        <w:t xml:space="preserve"> </w:t>
      </w:r>
      <w:r>
        <w:t>im</w:t>
      </w:r>
      <w:r>
        <w:rPr>
          <w:spacing w:val="-15"/>
        </w:rPr>
        <w:t xml:space="preserve"> </w:t>
      </w:r>
      <w:r>
        <w:t>Vorfeld</w:t>
      </w:r>
      <w:r>
        <w:rPr>
          <w:spacing w:val="-16"/>
        </w:rPr>
        <w:t xml:space="preserve"> </w:t>
      </w:r>
      <w:r>
        <w:t>der</w:t>
      </w:r>
      <w:r>
        <w:rPr>
          <w:spacing w:val="-14"/>
        </w:rPr>
        <w:t xml:space="preserve"> </w:t>
      </w:r>
      <w:r>
        <w:t>Abbauerweiterung</w:t>
      </w:r>
      <w:r>
        <w:rPr>
          <w:spacing w:val="-16"/>
        </w:rPr>
        <w:t xml:space="preserve"> </w:t>
      </w:r>
      <w:r>
        <w:t>der</w:t>
      </w:r>
      <w:r>
        <w:rPr>
          <w:spacing w:val="-15"/>
        </w:rPr>
        <w:t xml:space="preserve"> </w:t>
      </w:r>
      <w:r>
        <w:t>ESKA</w:t>
      </w:r>
      <w:r>
        <w:rPr>
          <w:spacing w:val="-12"/>
        </w:rPr>
        <w:t xml:space="preserve"> </w:t>
      </w:r>
      <w:r>
        <w:t>GmbH</w:t>
      </w:r>
      <w:r w:rsidR="00D83444">
        <w:t>.</w:t>
      </w:r>
    </w:p>
    <w:p w14:paraId="22E349A1" w14:textId="77777777" w:rsidR="00E17E64" w:rsidRDefault="00E17E64">
      <w:pPr>
        <w:pStyle w:val="Textkrper"/>
        <w:spacing w:before="5"/>
        <w:rPr>
          <w:sz w:val="29"/>
        </w:rPr>
      </w:pPr>
    </w:p>
    <w:p w14:paraId="048C7D29" w14:textId="77777777" w:rsidR="00E17E64" w:rsidRDefault="00A34BBB">
      <w:pPr>
        <w:pStyle w:val="Textkrper"/>
        <w:spacing w:line="295" w:lineRule="auto"/>
        <w:ind w:left="2805" w:right="290"/>
        <w:jc w:val="both"/>
      </w:pPr>
      <w:r>
        <w:t>Aufgrund der oben beschriebenen archäologischen Fundsituation und analoger Fundplätze in ähnlicher topografischer Lage im Umfeld der geplanten</w:t>
      </w:r>
      <w:r>
        <w:rPr>
          <w:spacing w:val="-19"/>
        </w:rPr>
        <w:t xml:space="preserve"> </w:t>
      </w:r>
      <w:r>
        <w:t>Abgrabung</w:t>
      </w:r>
      <w:r>
        <w:rPr>
          <w:spacing w:val="-19"/>
        </w:rPr>
        <w:t xml:space="preserve"> </w:t>
      </w:r>
      <w:r>
        <w:t>und</w:t>
      </w:r>
      <w:r>
        <w:rPr>
          <w:spacing w:val="-19"/>
        </w:rPr>
        <w:t xml:space="preserve"> </w:t>
      </w:r>
      <w:r>
        <w:t>der</w:t>
      </w:r>
      <w:r>
        <w:rPr>
          <w:spacing w:val="-18"/>
        </w:rPr>
        <w:t xml:space="preserve"> </w:t>
      </w:r>
      <w:r>
        <w:t>damit</w:t>
      </w:r>
      <w:r>
        <w:rPr>
          <w:spacing w:val="-19"/>
        </w:rPr>
        <w:t xml:space="preserve"> </w:t>
      </w:r>
      <w:r>
        <w:t>verbundenen</w:t>
      </w:r>
      <w:r>
        <w:rPr>
          <w:spacing w:val="-19"/>
        </w:rPr>
        <w:t xml:space="preserve"> </w:t>
      </w:r>
      <w:r>
        <w:t xml:space="preserve">kulturlandschaftlichen Bedeutung </w:t>
      </w:r>
      <w:r w:rsidR="00D83444">
        <w:t>zur</w:t>
      </w:r>
      <w:r>
        <w:t xml:space="preserve"> umfassende</w:t>
      </w:r>
      <w:r w:rsidR="00D83444">
        <w:t>n</w:t>
      </w:r>
      <w:r>
        <w:t xml:space="preserve"> Berücksichtigung bodendenkmal</w:t>
      </w:r>
      <w:r w:rsidR="00BA44DB">
        <w:softHyphen/>
      </w:r>
      <w:r>
        <w:t xml:space="preserve">pflegerischer Belange </w:t>
      </w:r>
      <w:r w:rsidR="00D83444">
        <w:t>im Rahmen der UVP</w:t>
      </w:r>
      <w:r>
        <w:t xml:space="preserve"> eine qualifizierte Prospektion</w:t>
      </w:r>
      <w:r w:rsidR="00D83444">
        <w:t xml:space="preserve"> durch das Archäologie Team Troll</w:t>
      </w:r>
      <w:r>
        <w:t xml:space="preserve"> in Abstimmung mit dem LVR-Amt für Bodendenkmalpflege im Rheinland (LVR-ABR) durchgeführt. </w:t>
      </w:r>
    </w:p>
    <w:p w14:paraId="1CAA2EF1" w14:textId="77777777" w:rsidR="00E17E64" w:rsidRDefault="00E17E64">
      <w:pPr>
        <w:pStyle w:val="Textkrper"/>
        <w:rPr>
          <w:sz w:val="26"/>
        </w:rPr>
      </w:pPr>
    </w:p>
    <w:p w14:paraId="47D78AFF" w14:textId="77777777" w:rsidR="00E17E64" w:rsidRDefault="00A34BBB">
      <w:pPr>
        <w:pStyle w:val="Textkrper"/>
        <w:spacing w:line="295" w:lineRule="auto"/>
        <w:ind w:left="2805" w:right="291"/>
        <w:jc w:val="both"/>
      </w:pPr>
      <w:r>
        <w:t xml:space="preserve">Im Rahmen der qualifizierten Prospektion </w:t>
      </w:r>
      <w:r w:rsidR="001C2598">
        <w:t xml:space="preserve">wurden </w:t>
      </w:r>
      <w:r>
        <w:t xml:space="preserve">geologische Sondagen, eine Begehung und archäologische Sondagen </w:t>
      </w:r>
      <w:r w:rsidR="001C2598">
        <w:t>vorgenommen</w:t>
      </w:r>
      <w:r>
        <w:t xml:space="preserve">. </w:t>
      </w:r>
      <w:r w:rsidR="001C2598">
        <w:t>Nach deren Ergebnis haben sich im Bereich der Vorhabenfläche keine bedeutsamen archäologischen Funde/Befunde erhalten.</w:t>
      </w:r>
    </w:p>
    <w:p w14:paraId="32FC425D" w14:textId="77777777" w:rsidR="00E17E64" w:rsidRDefault="00E17E64">
      <w:pPr>
        <w:pStyle w:val="Textkrper"/>
        <w:spacing w:before="2"/>
        <w:rPr>
          <w:sz w:val="25"/>
        </w:rPr>
      </w:pPr>
    </w:p>
    <w:p w14:paraId="128AA894" w14:textId="77777777" w:rsidR="00E17E64" w:rsidRDefault="00A34BBB">
      <w:pPr>
        <w:pStyle w:val="Textkrper"/>
        <w:ind w:left="2805"/>
        <w:jc w:val="both"/>
      </w:pPr>
      <w:r>
        <w:rPr>
          <w:u w:val="single"/>
        </w:rPr>
        <w:t>Sonsti</w:t>
      </w:r>
      <w:r w:rsidRPr="003C72FB">
        <w:t>g</w:t>
      </w:r>
      <w:r>
        <w:rPr>
          <w:u w:val="single"/>
        </w:rPr>
        <w:t>e Sach</w:t>
      </w:r>
      <w:r w:rsidRPr="003C72FB">
        <w:t>g</w:t>
      </w:r>
      <w:r>
        <w:rPr>
          <w:u w:val="single"/>
        </w:rPr>
        <w:t>üter</w:t>
      </w:r>
    </w:p>
    <w:p w14:paraId="6C71F17B" w14:textId="77777777" w:rsidR="00E17E64" w:rsidRDefault="00A34BBB">
      <w:pPr>
        <w:pStyle w:val="Textkrper"/>
        <w:spacing w:before="57" w:line="295" w:lineRule="auto"/>
        <w:ind w:left="2805" w:right="289"/>
        <w:jc w:val="both"/>
      </w:pPr>
      <w:r>
        <w:t>Sonstige</w:t>
      </w:r>
      <w:r>
        <w:rPr>
          <w:spacing w:val="-16"/>
        </w:rPr>
        <w:t xml:space="preserve"> </w:t>
      </w:r>
      <w:r>
        <w:t>Sachgüter</w:t>
      </w:r>
      <w:r>
        <w:rPr>
          <w:spacing w:val="-16"/>
        </w:rPr>
        <w:t xml:space="preserve"> </w:t>
      </w:r>
      <w:r>
        <w:t>im</w:t>
      </w:r>
      <w:r>
        <w:rPr>
          <w:spacing w:val="-12"/>
        </w:rPr>
        <w:t xml:space="preserve"> </w:t>
      </w:r>
      <w:r>
        <w:t>Untersuchungsraum</w:t>
      </w:r>
      <w:r>
        <w:rPr>
          <w:spacing w:val="-14"/>
        </w:rPr>
        <w:t xml:space="preserve"> </w:t>
      </w:r>
      <w:r>
        <w:t>sind</w:t>
      </w:r>
      <w:r>
        <w:rPr>
          <w:spacing w:val="-14"/>
        </w:rPr>
        <w:t xml:space="preserve"> </w:t>
      </w:r>
      <w:r>
        <w:t>die</w:t>
      </w:r>
      <w:r>
        <w:rPr>
          <w:spacing w:val="-16"/>
        </w:rPr>
        <w:t xml:space="preserve"> </w:t>
      </w:r>
      <w:r>
        <w:t>landwirtschaftlichen Nutzflächen, Gebäude, Straßen und Wege sowie die Ver- und Entsorgungsleitungen. Im Bereich der Antragsfläche sind dies konkret die landwirtschaftlichen Nutzflächen und der dort anstehende Rohstoff Kies und</w:t>
      </w:r>
      <w:r>
        <w:rPr>
          <w:spacing w:val="-3"/>
        </w:rPr>
        <w:t xml:space="preserve"> </w:t>
      </w:r>
      <w:r>
        <w:t>Sand.</w:t>
      </w:r>
    </w:p>
    <w:p w14:paraId="6A49F2F8" w14:textId="77777777" w:rsidR="00E17E64" w:rsidRDefault="00E17E64">
      <w:pPr>
        <w:pStyle w:val="Textkrper"/>
        <w:spacing w:before="2"/>
        <w:rPr>
          <w:sz w:val="25"/>
        </w:rPr>
      </w:pPr>
    </w:p>
    <w:p w14:paraId="31FAF487" w14:textId="77777777" w:rsidR="00380983" w:rsidRDefault="00A34BBB" w:rsidP="003C72FB">
      <w:pPr>
        <w:pStyle w:val="Textkrper"/>
        <w:tabs>
          <w:tab w:val="left" w:pos="4023"/>
          <w:tab w:val="left" w:pos="6214"/>
          <w:tab w:val="left" w:pos="7367"/>
          <w:tab w:val="left" w:pos="7933"/>
        </w:tabs>
        <w:spacing w:line="295" w:lineRule="auto"/>
        <w:ind w:left="2805" w:right="289"/>
        <w:jc w:val="both"/>
        <w:rPr>
          <w:u w:val="single"/>
        </w:rPr>
      </w:pPr>
      <w:r>
        <w:rPr>
          <w:u w:val="single"/>
        </w:rPr>
        <w:t>Vorbelastun</w:t>
      </w:r>
      <w:r w:rsidRPr="003C72FB">
        <w:t>g</w:t>
      </w:r>
      <w:r>
        <w:rPr>
          <w:u w:val="single"/>
        </w:rPr>
        <w:t xml:space="preserve"> Schutz</w:t>
      </w:r>
      <w:r w:rsidRPr="003C72FB">
        <w:t>g</w:t>
      </w:r>
      <w:r>
        <w:rPr>
          <w:u w:val="single"/>
        </w:rPr>
        <w:t>ut kulturelles Erbe und sonsti</w:t>
      </w:r>
      <w:r w:rsidRPr="003C72FB">
        <w:t>g</w:t>
      </w:r>
      <w:r>
        <w:rPr>
          <w:u w:val="single"/>
        </w:rPr>
        <w:t>e Sach</w:t>
      </w:r>
      <w:r w:rsidRPr="003C72FB">
        <w:t>g</w:t>
      </w:r>
      <w:r>
        <w:rPr>
          <w:u w:val="single"/>
        </w:rPr>
        <w:t>üter</w:t>
      </w:r>
    </w:p>
    <w:p w14:paraId="0383B01F" w14:textId="77777777" w:rsidR="00E17E64" w:rsidRDefault="00A34BBB" w:rsidP="003C72FB">
      <w:pPr>
        <w:pStyle w:val="Textkrper"/>
        <w:tabs>
          <w:tab w:val="left" w:pos="4023"/>
          <w:tab w:val="left" w:pos="6214"/>
          <w:tab w:val="left" w:pos="7367"/>
          <w:tab w:val="left" w:pos="7933"/>
        </w:tabs>
        <w:spacing w:line="295" w:lineRule="auto"/>
        <w:ind w:left="2805" w:right="289"/>
        <w:jc w:val="both"/>
      </w:pPr>
      <w:r>
        <w:t>Vorbelastungen für das Schutzgut Kulturelles Erbe (hier: etwaige Bodendenkmäler)</w:t>
      </w:r>
      <w:r w:rsidRPr="003C72FB">
        <w:t xml:space="preserve"> </w:t>
      </w:r>
      <w:r>
        <w:t>ergeben</w:t>
      </w:r>
      <w:r w:rsidRPr="003C72FB">
        <w:t xml:space="preserve"> </w:t>
      </w:r>
      <w:r>
        <w:t>sich</w:t>
      </w:r>
      <w:r w:rsidRPr="003C72FB">
        <w:t xml:space="preserve"> </w:t>
      </w:r>
      <w:r>
        <w:t>durch</w:t>
      </w:r>
      <w:r w:rsidRPr="003C72FB">
        <w:t xml:space="preserve"> </w:t>
      </w:r>
      <w:r>
        <w:t>die</w:t>
      </w:r>
      <w:r w:rsidRPr="003C72FB">
        <w:t xml:space="preserve"> </w:t>
      </w:r>
      <w:r>
        <w:t>Abgrabungstätigkeiten</w:t>
      </w:r>
      <w:r w:rsidRPr="003C72FB">
        <w:t xml:space="preserve"> </w:t>
      </w:r>
      <w:r>
        <w:t>und</w:t>
      </w:r>
      <w:r w:rsidRPr="003C72FB">
        <w:t xml:space="preserve"> </w:t>
      </w:r>
      <w:r>
        <w:t>die intensive</w:t>
      </w:r>
      <w:r w:rsidR="001F57D1">
        <w:t xml:space="preserve"> </w:t>
      </w:r>
      <w:r>
        <w:t>landwirtschaftliche</w:t>
      </w:r>
      <w:r w:rsidR="001F57D1">
        <w:t xml:space="preserve"> </w:t>
      </w:r>
      <w:r>
        <w:t>Nutzung</w:t>
      </w:r>
      <w:r w:rsidR="001F57D1">
        <w:t xml:space="preserve"> </w:t>
      </w:r>
      <w:r>
        <w:t>im</w:t>
      </w:r>
      <w:r w:rsidR="001F57D1">
        <w:t xml:space="preserve"> </w:t>
      </w:r>
      <w:r>
        <w:t>Untersuchungsraum. Vorbe</w:t>
      </w:r>
      <w:r w:rsidR="00A4310C">
        <w:softHyphen/>
      </w:r>
      <w:r>
        <w:t>lastungen für sonstige Sachgüter sind nicht</w:t>
      </w:r>
      <w:r w:rsidRPr="003C72FB">
        <w:t xml:space="preserve"> </w:t>
      </w:r>
      <w:r>
        <w:t>bekannt.</w:t>
      </w:r>
    </w:p>
    <w:p w14:paraId="6E0836E7" w14:textId="77777777" w:rsidR="00E17E64" w:rsidRDefault="00E17E64">
      <w:pPr>
        <w:pStyle w:val="Textkrper"/>
        <w:spacing w:before="1"/>
        <w:rPr>
          <w:sz w:val="25"/>
        </w:rPr>
      </w:pPr>
    </w:p>
    <w:p w14:paraId="4C2F2B1C" w14:textId="77777777" w:rsidR="00E17E64" w:rsidRDefault="00A34BBB">
      <w:pPr>
        <w:pStyle w:val="Textkrper"/>
        <w:spacing w:before="1" w:line="295" w:lineRule="auto"/>
        <w:ind w:left="2805" w:right="294"/>
        <w:jc w:val="both"/>
      </w:pPr>
      <w:r>
        <w:rPr>
          <w:u w:val="single"/>
        </w:rPr>
        <w:t>Vermeidungmaßnahmen Schutzgut Kulturelles Erbe und sonstige</w:t>
      </w:r>
      <w:r>
        <w:t xml:space="preserve"> </w:t>
      </w:r>
      <w:r>
        <w:rPr>
          <w:u w:val="single"/>
        </w:rPr>
        <w:t>Sachgüter</w:t>
      </w:r>
    </w:p>
    <w:p w14:paraId="4895C04A" w14:textId="77777777" w:rsidR="00E17E64" w:rsidRDefault="00A34BBB">
      <w:pPr>
        <w:pStyle w:val="Textkrper"/>
        <w:spacing w:before="2" w:line="295" w:lineRule="auto"/>
        <w:ind w:left="2805" w:right="291"/>
        <w:jc w:val="both"/>
      </w:pPr>
      <w:r>
        <w:t>Zur Vermeidung bzw. Minderung von Beeinträchtigungen des Schutz</w:t>
      </w:r>
      <w:r w:rsidR="00380983">
        <w:softHyphen/>
      </w:r>
      <w:r>
        <w:t>gutes Kulturelles Erbe und sonstige Sachgüter werden folgende Maßnahmen durchgeführt:</w:t>
      </w:r>
    </w:p>
    <w:p w14:paraId="33FEBF09" w14:textId="77777777" w:rsidR="00E17E64" w:rsidRDefault="00E17E64">
      <w:pPr>
        <w:pStyle w:val="Textkrper"/>
        <w:spacing w:before="7"/>
        <w:rPr>
          <w:sz w:val="19"/>
        </w:rPr>
      </w:pPr>
    </w:p>
    <w:p w14:paraId="4EF3822D" w14:textId="77777777" w:rsidR="00E17E64" w:rsidRDefault="00A34BBB">
      <w:pPr>
        <w:pStyle w:val="Listenabsatz"/>
        <w:numPr>
          <w:ilvl w:val="1"/>
          <w:numId w:val="18"/>
        </w:numPr>
        <w:tabs>
          <w:tab w:val="left" w:pos="3372"/>
          <w:tab w:val="left" w:pos="3373"/>
        </w:tabs>
        <w:ind w:hanging="362"/>
        <w:rPr>
          <w:sz w:val="20"/>
        </w:rPr>
      </w:pPr>
      <w:r>
        <w:rPr>
          <w:sz w:val="20"/>
        </w:rPr>
        <w:t>Beachtung</w:t>
      </w:r>
      <w:r>
        <w:rPr>
          <w:spacing w:val="-17"/>
          <w:sz w:val="20"/>
        </w:rPr>
        <w:t xml:space="preserve"> </w:t>
      </w:r>
      <w:r>
        <w:rPr>
          <w:sz w:val="20"/>
        </w:rPr>
        <w:t>des</w:t>
      </w:r>
      <w:r>
        <w:rPr>
          <w:spacing w:val="-15"/>
          <w:sz w:val="20"/>
        </w:rPr>
        <w:t xml:space="preserve"> </w:t>
      </w:r>
      <w:r>
        <w:rPr>
          <w:sz w:val="20"/>
        </w:rPr>
        <w:t>§</w:t>
      </w:r>
      <w:r>
        <w:rPr>
          <w:spacing w:val="-17"/>
          <w:sz w:val="20"/>
        </w:rPr>
        <w:t xml:space="preserve"> </w:t>
      </w:r>
      <w:r>
        <w:rPr>
          <w:sz w:val="20"/>
        </w:rPr>
        <w:t>39</w:t>
      </w:r>
      <w:r>
        <w:rPr>
          <w:spacing w:val="-16"/>
          <w:sz w:val="20"/>
        </w:rPr>
        <w:t xml:space="preserve"> </w:t>
      </w:r>
      <w:r>
        <w:rPr>
          <w:sz w:val="20"/>
        </w:rPr>
        <w:t>Abs.</w:t>
      </w:r>
      <w:r>
        <w:rPr>
          <w:spacing w:val="-16"/>
          <w:sz w:val="20"/>
        </w:rPr>
        <w:t xml:space="preserve"> </w:t>
      </w:r>
      <w:r>
        <w:rPr>
          <w:sz w:val="20"/>
        </w:rPr>
        <w:t>2</w:t>
      </w:r>
      <w:r>
        <w:rPr>
          <w:spacing w:val="-16"/>
          <w:sz w:val="20"/>
        </w:rPr>
        <w:t xml:space="preserve"> </w:t>
      </w:r>
      <w:r>
        <w:rPr>
          <w:sz w:val="20"/>
        </w:rPr>
        <w:t>und</w:t>
      </w:r>
      <w:r>
        <w:rPr>
          <w:spacing w:val="-17"/>
          <w:sz w:val="20"/>
        </w:rPr>
        <w:t xml:space="preserve"> </w:t>
      </w:r>
      <w:r>
        <w:rPr>
          <w:sz w:val="20"/>
        </w:rPr>
        <w:t>4</w:t>
      </w:r>
      <w:r>
        <w:rPr>
          <w:spacing w:val="-16"/>
          <w:sz w:val="20"/>
        </w:rPr>
        <w:t xml:space="preserve"> </w:t>
      </w:r>
      <w:r>
        <w:rPr>
          <w:sz w:val="20"/>
        </w:rPr>
        <w:t>des</w:t>
      </w:r>
      <w:r>
        <w:rPr>
          <w:spacing w:val="-18"/>
          <w:sz w:val="20"/>
        </w:rPr>
        <w:t xml:space="preserve"> </w:t>
      </w:r>
      <w:r>
        <w:rPr>
          <w:sz w:val="20"/>
        </w:rPr>
        <w:t>Denkmalschutzgesetzes</w:t>
      </w:r>
      <w:r>
        <w:rPr>
          <w:spacing w:val="-15"/>
          <w:sz w:val="20"/>
        </w:rPr>
        <w:t xml:space="preserve"> </w:t>
      </w:r>
      <w:r>
        <w:rPr>
          <w:sz w:val="20"/>
        </w:rPr>
        <w:t>NRW</w:t>
      </w:r>
    </w:p>
    <w:p w14:paraId="6ED5E43E" w14:textId="77777777" w:rsidR="00E17E64" w:rsidRDefault="00E17E64">
      <w:pPr>
        <w:pStyle w:val="Textkrper"/>
        <w:spacing w:before="6"/>
        <w:rPr>
          <w:sz w:val="19"/>
        </w:rPr>
      </w:pPr>
    </w:p>
    <w:p w14:paraId="1EA20DF2" w14:textId="77777777" w:rsidR="00E17E64" w:rsidRDefault="00A34BBB">
      <w:pPr>
        <w:pStyle w:val="Listenabsatz"/>
        <w:numPr>
          <w:ilvl w:val="1"/>
          <w:numId w:val="18"/>
        </w:numPr>
        <w:tabs>
          <w:tab w:val="left" w:pos="3373"/>
        </w:tabs>
        <w:spacing w:line="242" w:lineRule="auto"/>
        <w:ind w:right="297"/>
        <w:jc w:val="both"/>
        <w:rPr>
          <w:sz w:val="20"/>
        </w:rPr>
      </w:pPr>
      <w:r>
        <w:rPr>
          <w:sz w:val="20"/>
        </w:rPr>
        <w:t>Einhalten ausreichender Abstände zu anliegenden Grundstücken, Wegen und</w:t>
      </w:r>
      <w:r>
        <w:rPr>
          <w:spacing w:val="-1"/>
          <w:sz w:val="20"/>
        </w:rPr>
        <w:t xml:space="preserve"> </w:t>
      </w:r>
      <w:r>
        <w:rPr>
          <w:sz w:val="20"/>
        </w:rPr>
        <w:t>Leitungen</w:t>
      </w:r>
    </w:p>
    <w:p w14:paraId="49FDB449" w14:textId="77777777" w:rsidR="00E17E64" w:rsidRDefault="00A34BBB">
      <w:pPr>
        <w:pStyle w:val="Listenabsatz"/>
        <w:numPr>
          <w:ilvl w:val="1"/>
          <w:numId w:val="18"/>
        </w:numPr>
        <w:tabs>
          <w:tab w:val="left" w:pos="3372"/>
          <w:tab w:val="left" w:pos="3373"/>
        </w:tabs>
        <w:spacing w:before="94"/>
        <w:ind w:hanging="362"/>
        <w:rPr>
          <w:sz w:val="20"/>
        </w:rPr>
      </w:pPr>
      <w:r>
        <w:rPr>
          <w:sz w:val="20"/>
        </w:rPr>
        <w:t>Möglichst vollständige Ausschöpfung der vorhandenen</w:t>
      </w:r>
      <w:r>
        <w:rPr>
          <w:spacing w:val="-26"/>
          <w:sz w:val="20"/>
        </w:rPr>
        <w:t xml:space="preserve"> </w:t>
      </w:r>
      <w:r>
        <w:rPr>
          <w:sz w:val="20"/>
        </w:rPr>
        <w:t>Lagerstätte</w:t>
      </w:r>
    </w:p>
    <w:p w14:paraId="24FA3747" w14:textId="77777777" w:rsidR="00E17E64" w:rsidRDefault="00E17E64">
      <w:pPr>
        <w:pStyle w:val="Textkrper"/>
        <w:spacing w:before="6"/>
        <w:rPr>
          <w:sz w:val="19"/>
        </w:rPr>
      </w:pPr>
    </w:p>
    <w:p w14:paraId="2E2761B5" w14:textId="77777777" w:rsidR="00E17E64" w:rsidRDefault="00A34BBB">
      <w:pPr>
        <w:pStyle w:val="Listenabsatz"/>
        <w:numPr>
          <w:ilvl w:val="1"/>
          <w:numId w:val="18"/>
        </w:numPr>
        <w:tabs>
          <w:tab w:val="left" w:pos="3372"/>
          <w:tab w:val="left" w:pos="3373"/>
        </w:tabs>
        <w:ind w:hanging="362"/>
        <w:rPr>
          <w:sz w:val="20"/>
        </w:rPr>
      </w:pPr>
      <w:r>
        <w:rPr>
          <w:sz w:val="20"/>
        </w:rPr>
        <w:t>Wiederherstellung landwirtschaftlicher</w:t>
      </w:r>
      <w:r>
        <w:rPr>
          <w:spacing w:val="-6"/>
          <w:sz w:val="20"/>
        </w:rPr>
        <w:t xml:space="preserve"> </w:t>
      </w:r>
      <w:r>
        <w:rPr>
          <w:sz w:val="20"/>
        </w:rPr>
        <w:t>Nutzfläche</w:t>
      </w:r>
    </w:p>
    <w:p w14:paraId="37DC1819" w14:textId="77777777" w:rsidR="00E17E64" w:rsidRDefault="00E17E64">
      <w:pPr>
        <w:pStyle w:val="Textkrper"/>
        <w:spacing w:before="11"/>
        <w:rPr>
          <w:sz w:val="24"/>
        </w:rPr>
      </w:pPr>
    </w:p>
    <w:p w14:paraId="11954B88" w14:textId="77777777" w:rsidR="00E17E64" w:rsidRDefault="00A34BBB">
      <w:pPr>
        <w:pStyle w:val="Textkrper"/>
        <w:spacing w:line="295" w:lineRule="auto"/>
        <w:ind w:left="2663" w:right="284"/>
      </w:pPr>
      <w:r>
        <w:rPr>
          <w:u w:val="single"/>
        </w:rPr>
        <w:t>Verbleibende Auswirkungen Schutzgut Kulturelles Erbe und sonstige</w:t>
      </w:r>
      <w:r>
        <w:t xml:space="preserve"> </w:t>
      </w:r>
      <w:r>
        <w:rPr>
          <w:u w:val="single"/>
        </w:rPr>
        <w:t>Sachgüter</w:t>
      </w:r>
    </w:p>
    <w:p w14:paraId="277F48B8" w14:textId="77777777" w:rsidR="00E17E64" w:rsidRDefault="00E17E64">
      <w:pPr>
        <w:pStyle w:val="Textkrper"/>
        <w:spacing w:before="8"/>
        <w:rPr>
          <w:sz w:val="16"/>
        </w:rPr>
      </w:pPr>
    </w:p>
    <w:p w14:paraId="59158A0B" w14:textId="77777777" w:rsidR="00E17E64" w:rsidRDefault="00A34BBB" w:rsidP="003C72FB">
      <w:pPr>
        <w:pStyle w:val="Textkrper"/>
        <w:spacing w:before="100" w:line="295" w:lineRule="auto"/>
        <w:ind w:left="2663" w:right="290"/>
        <w:jc w:val="both"/>
      </w:pPr>
      <w:r>
        <w:t>Baudenkmäler</w:t>
      </w:r>
      <w:r>
        <w:rPr>
          <w:spacing w:val="-16"/>
        </w:rPr>
        <w:t xml:space="preserve"> </w:t>
      </w:r>
      <w:r>
        <w:t>sind</w:t>
      </w:r>
      <w:r>
        <w:rPr>
          <w:spacing w:val="-16"/>
        </w:rPr>
        <w:t xml:space="preserve"> </w:t>
      </w:r>
      <w:r>
        <w:t>durch</w:t>
      </w:r>
      <w:r>
        <w:rPr>
          <w:spacing w:val="-14"/>
        </w:rPr>
        <w:t xml:space="preserve"> </w:t>
      </w:r>
      <w:r>
        <w:t>das</w:t>
      </w:r>
      <w:r>
        <w:rPr>
          <w:spacing w:val="-15"/>
        </w:rPr>
        <w:t xml:space="preserve"> </w:t>
      </w:r>
      <w:r>
        <w:t>Vorhaben</w:t>
      </w:r>
      <w:r>
        <w:rPr>
          <w:spacing w:val="-14"/>
        </w:rPr>
        <w:t xml:space="preserve"> </w:t>
      </w:r>
      <w:r>
        <w:t>nicht</w:t>
      </w:r>
      <w:r>
        <w:rPr>
          <w:spacing w:val="-14"/>
        </w:rPr>
        <w:t xml:space="preserve"> </w:t>
      </w:r>
      <w:r>
        <w:t>betroffen.</w:t>
      </w:r>
      <w:r>
        <w:rPr>
          <w:spacing w:val="-13"/>
        </w:rPr>
        <w:t xml:space="preserve"> </w:t>
      </w:r>
      <w:r>
        <w:t>Etwaige</w:t>
      </w:r>
      <w:r>
        <w:rPr>
          <w:spacing w:val="-16"/>
        </w:rPr>
        <w:t xml:space="preserve"> </w:t>
      </w:r>
      <w:r>
        <w:t>nach</w:t>
      </w:r>
      <w:r>
        <w:rPr>
          <w:spacing w:val="-15"/>
        </w:rPr>
        <w:t xml:space="preserve"> </w:t>
      </w:r>
      <w:r>
        <w:t xml:space="preserve">den vorliegenden Hinweisen innerhalb der Vorhabenfläche </w:t>
      </w:r>
      <w:r w:rsidR="001C2598">
        <w:t>zunächst vermutete</w:t>
      </w:r>
      <w:r>
        <w:t xml:space="preserve"> Bodendenkmäler </w:t>
      </w:r>
      <w:r w:rsidR="001C2598">
        <w:t>sind nach dem Ergebnis der qualifizierten Prospektion im Bereich der Vorhabenfläche nicht vorhanden, sodass mit einer Zerstörung von Bodendenkmälern nicht zu rechnen ist.</w:t>
      </w:r>
    </w:p>
    <w:p w14:paraId="2A5DA19D" w14:textId="77777777" w:rsidR="00E17E64" w:rsidRDefault="00E17E64">
      <w:pPr>
        <w:pStyle w:val="Textkrper"/>
        <w:rPr>
          <w:sz w:val="25"/>
        </w:rPr>
      </w:pPr>
    </w:p>
    <w:p w14:paraId="650DC0CD" w14:textId="77777777" w:rsidR="00E17E64" w:rsidRDefault="00A34BBB" w:rsidP="004E6CD4">
      <w:pPr>
        <w:pStyle w:val="Textkrper"/>
        <w:spacing w:line="295" w:lineRule="auto"/>
        <w:ind w:left="2663" w:right="289"/>
        <w:jc w:val="both"/>
      </w:pPr>
      <w:r>
        <w:t>Sollten</w:t>
      </w:r>
      <w:r>
        <w:rPr>
          <w:spacing w:val="-9"/>
        </w:rPr>
        <w:t xml:space="preserve"> </w:t>
      </w:r>
      <w:r>
        <w:t>während</w:t>
      </w:r>
      <w:r>
        <w:rPr>
          <w:spacing w:val="-8"/>
        </w:rPr>
        <w:t xml:space="preserve"> </w:t>
      </w:r>
      <w:r>
        <w:t>der</w:t>
      </w:r>
      <w:r>
        <w:rPr>
          <w:spacing w:val="-9"/>
        </w:rPr>
        <w:t xml:space="preserve"> </w:t>
      </w:r>
      <w:r>
        <w:t>Realisierung</w:t>
      </w:r>
      <w:r>
        <w:rPr>
          <w:spacing w:val="-8"/>
        </w:rPr>
        <w:t xml:space="preserve"> </w:t>
      </w:r>
      <w:r>
        <w:t>des</w:t>
      </w:r>
      <w:r>
        <w:rPr>
          <w:spacing w:val="-10"/>
        </w:rPr>
        <w:t xml:space="preserve"> </w:t>
      </w:r>
      <w:r>
        <w:t>Vorhabens</w:t>
      </w:r>
      <w:r>
        <w:rPr>
          <w:spacing w:val="-10"/>
        </w:rPr>
        <w:t xml:space="preserve"> </w:t>
      </w:r>
      <w:r>
        <w:t>zufällig</w:t>
      </w:r>
      <w:r>
        <w:rPr>
          <w:spacing w:val="-8"/>
        </w:rPr>
        <w:t xml:space="preserve"> </w:t>
      </w:r>
      <w:r>
        <w:t>kulturhistorische Spuren entdeckt werden, wird unverzüglich die zuständige Denkmal</w:t>
      </w:r>
      <w:r w:rsidR="00A4310C">
        <w:softHyphen/>
      </w:r>
      <w:r>
        <w:t>behörde</w:t>
      </w:r>
      <w:r>
        <w:rPr>
          <w:spacing w:val="-23"/>
        </w:rPr>
        <w:t xml:space="preserve"> </w:t>
      </w:r>
      <w:r>
        <w:t>unterrichtet</w:t>
      </w:r>
      <w:r>
        <w:rPr>
          <w:spacing w:val="-20"/>
        </w:rPr>
        <w:t xml:space="preserve"> </w:t>
      </w:r>
      <w:r>
        <w:t>und</w:t>
      </w:r>
      <w:r>
        <w:rPr>
          <w:spacing w:val="-21"/>
        </w:rPr>
        <w:t xml:space="preserve"> </w:t>
      </w:r>
      <w:r>
        <w:t>dem</w:t>
      </w:r>
      <w:r>
        <w:rPr>
          <w:spacing w:val="-20"/>
        </w:rPr>
        <w:t xml:space="preserve"> </w:t>
      </w:r>
      <w:r>
        <w:t>Fachamt</w:t>
      </w:r>
      <w:r>
        <w:rPr>
          <w:spacing w:val="-19"/>
        </w:rPr>
        <w:t xml:space="preserve"> </w:t>
      </w:r>
      <w:r>
        <w:t>Gelegenheit</w:t>
      </w:r>
      <w:r>
        <w:rPr>
          <w:spacing w:val="-21"/>
        </w:rPr>
        <w:t xml:space="preserve"> </w:t>
      </w:r>
      <w:r>
        <w:t>gegeben,</w:t>
      </w:r>
      <w:r>
        <w:rPr>
          <w:spacing w:val="-21"/>
        </w:rPr>
        <w:t xml:space="preserve"> </w:t>
      </w:r>
      <w:r>
        <w:t>die Funde zu untersuchen und gegebenenfalls zu bergen. In</w:t>
      </w:r>
      <w:r>
        <w:rPr>
          <w:spacing w:val="-14"/>
        </w:rPr>
        <w:t xml:space="preserve"> </w:t>
      </w:r>
      <w:r>
        <w:t>Bezug</w:t>
      </w:r>
      <w:r>
        <w:rPr>
          <w:spacing w:val="-12"/>
        </w:rPr>
        <w:t xml:space="preserve"> </w:t>
      </w:r>
      <w:r>
        <w:t>auf</w:t>
      </w:r>
      <w:r>
        <w:rPr>
          <w:spacing w:val="-15"/>
        </w:rPr>
        <w:t xml:space="preserve"> </w:t>
      </w:r>
      <w:r>
        <w:t>das</w:t>
      </w:r>
      <w:r>
        <w:rPr>
          <w:spacing w:val="-14"/>
        </w:rPr>
        <w:t xml:space="preserve"> </w:t>
      </w:r>
      <w:r>
        <w:t>Schutzgut Kulturelles</w:t>
      </w:r>
      <w:r>
        <w:rPr>
          <w:spacing w:val="-19"/>
        </w:rPr>
        <w:t xml:space="preserve"> </w:t>
      </w:r>
      <w:r>
        <w:t>Erbe</w:t>
      </w:r>
      <w:r>
        <w:rPr>
          <w:spacing w:val="-17"/>
        </w:rPr>
        <w:t xml:space="preserve"> </w:t>
      </w:r>
      <w:r>
        <w:t>sind</w:t>
      </w:r>
      <w:r>
        <w:rPr>
          <w:spacing w:val="-18"/>
        </w:rPr>
        <w:t xml:space="preserve"> </w:t>
      </w:r>
      <w:r w:rsidR="001C2598">
        <w:t>dementsprechend</w:t>
      </w:r>
      <w:r>
        <w:rPr>
          <w:spacing w:val="-17"/>
        </w:rPr>
        <w:t xml:space="preserve"> </w:t>
      </w:r>
      <w:r>
        <w:t>keine</w:t>
      </w:r>
      <w:r>
        <w:rPr>
          <w:spacing w:val="-17"/>
        </w:rPr>
        <w:t xml:space="preserve"> </w:t>
      </w:r>
      <w:r>
        <w:t>erheblichen negativen Auswirkungen zu erwarten. Auswirkungen auf sonstige Sachgüter Im Zuge des Vorhabens wird die ackerbauliche Nutzung sukzessive entsprechend dem Abbaufortschritt aufgegeben, wobei die noch nicht beanspruchten Flächen bis zum Abbau weiter genutzt werden können. Nach dem Abbau werden die Flächen abschnittsweise wiederverfüllt und ganz überwiegend der landwirtschaftlichen Nutzung wieder zur Verfügung gestellt. Die landwirtschaftliche Nutzung angrenzender</w:t>
      </w:r>
      <w:r>
        <w:rPr>
          <w:spacing w:val="-13"/>
        </w:rPr>
        <w:t xml:space="preserve"> </w:t>
      </w:r>
      <w:r>
        <w:t>Flächen</w:t>
      </w:r>
      <w:r>
        <w:rPr>
          <w:spacing w:val="-12"/>
        </w:rPr>
        <w:t xml:space="preserve"> </w:t>
      </w:r>
      <w:r>
        <w:t>wird</w:t>
      </w:r>
      <w:r>
        <w:rPr>
          <w:spacing w:val="-12"/>
        </w:rPr>
        <w:t xml:space="preserve"> </w:t>
      </w:r>
      <w:r>
        <w:t>wie</w:t>
      </w:r>
      <w:r>
        <w:rPr>
          <w:spacing w:val="-14"/>
        </w:rPr>
        <w:t xml:space="preserve"> </w:t>
      </w:r>
      <w:r>
        <w:t>derzeit</w:t>
      </w:r>
      <w:r>
        <w:rPr>
          <w:spacing w:val="-13"/>
        </w:rPr>
        <w:t xml:space="preserve"> </w:t>
      </w:r>
      <w:r>
        <w:t>uneingeschränkt</w:t>
      </w:r>
      <w:r>
        <w:rPr>
          <w:spacing w:val="-12"/>
        </w:rPr>
        <w:t xml:space="preserve"> </w:t>
      </w:r>
      <w:r>
        <w:t>möglich</w:t>
      </w:r>
      <w:r>
        <w:rPr>
          <w:spacing w:val="-12"/>
        </w:rPr>
        <w:t xml:space="preserve"> </w:t>
      </w:r>
      <w:r>
        <w:t>und</w:t>
      </w:r>
      <w:r>
        <w:rPr>
          <w:spacing w:val="-13"/>
        </w:rPr>
        <w:t xml:space="preserve"> </w:t>
      </w:r>
      <w:r>
        <w:t>über die gesamte Abbaudauer gewährleistet sein, sodass die negativen Auswirkungen</w:t>
      </w:r>
      <w:r>
        <w:rPr>
          <w:spacing w:val="-18"/>
        </w:rPr>
        <w:t xml:space="preserve"> </w:t>
      </w:r>
      <w:r>
        <w:t>auf</w:t>
      </w:r>
      <w:r>
        <w:rPr>
          <w:spacing w:val="-18"/>
        </w:rPr>
        <w:t xml:space="preserve"> </w:t>
      </w:r>
      <w:r>
        <w:t>die</w:t>
      </w:r>
      <w:r>
        <w:rPr>
          <w:spacing w:val="-20"/>
        </w:rPr>
        <w:t xml:space="preserve"> </w:t>
      </w:r>
      <w:r>
        <w:t>landwirtschaftliche</w:t>
      </w:r>
      <w:r>
        <w:rPr>
          <w:spacing w:val="-18"/>
        </w:rPr>
        <w:t xml:space="preserve"> </w:t>
      </w:r>
      <w:r>
        <w:t>Nutzung</w:t>
      </w:r>
      <w:r>
        <w:rPr>
          <w:spacing w:val="-18"/>
        </w:rPr>
        <w:t xml:space="preserve"> </w:t>
      </w:r>
      <w:r>
        <w:t>gering</w:t>
      </w:r>
      <w:r>
        <w:rPr>
          <w:spacing w:val="-17"/>
        </w:rPr>
        <w:t xml:space="preserve"> </w:t>
      </w:r>
      <w:r>
        <w:t>sein</w:t>
      </w:r>
      <w:r>
        <w:rPr>
          <w:spacing w:val="-18"/>
        </w:rPr>
        <w:t xml:space="preserve"> </w:t>
      </w:r>
      <w:r>
        <w:t>werden.</w:t>
      </w:r>
      <w:r>
        <w:rPr>
          <w:spacing w:val="-17"/>
        </w:rPr>
        <w:t xml:space="preserve"> </w:t>
      </w:r>
      <w:r>
        <w:t>Aufdie</w:t>
      </w:r>
      <w:r>
        <w:rPr>
          <w:spacing w:val="-15"/>
        </w:rPr>
        <w:t xml:space="preserve"> </w:t>
      </w:r>
      <w:r>
        <w:t>übrigen</w:t>
      </w:r>
      <w:r>
        <w:rPr>
          <w:spacing w:val="-12"/>
        </w:rPr>
        <w:t xml:space="preserve"> </w:t>
      </w:r>
      <w:r>
        <w:t>Sachgüter</w:t>
      </w:r>
      <w:r>
        <w:rPr>
          <w:spacing w:val="-14"/>
        </w:rPr>
        <w:t xml:space="preserve"> </w:t>
      </w:r>
      <w:r>
        <w:t>im</w:t>
      </w:r>
      <w:r>
        <w:rPr>
          <w:spacing w:val="-13"/>
        </w:rPr>
        <w:t xml:space="preserve"> </w:t>
      </w:r>
      <w:r>
        <w:t>Raum</w:t>
      </w:r>
      <w:r>
        <w:rPr>
          <w:spacing w:val="-12"/>
        </w:rPr>
        <w:t xml:space="preserve"> </w:t>
      </w:r>
      <w:r>
        <w:t>sind</w:t>
      </w:r>
      <w:r>
        <w:rPr>
          <w:spacing w:val="-13"/>
        </w:rPr>
        <w:t xml:space="preserve"> </w:t>
      </w:r>
      <w:r>
        <w:t>keine</w:t>
      </w:r>
      <w:r>
        <w:rPr>
          <w:spacing w:val="-14"/>
        </w:rPr>
        <w:t xml:space="preserve"> </w:t>
      </w:r>
      <w:r>
        <w:t>negativen</w:t>
      </w:r>
      <w:r>
        <w:rPr>
          <w:spacing w:val="-12"/>
        </w:rPr>
        <w:t xml:space="preserve"> </w:t>
      </w:r>
      <w:r>
        <w:t>Auswirkungen</w:t>
      </w:r>
      <w:r>
        <w:rPr>
          <w:spacing w:val="-13"/>
        </w:rPr>
        <w:t xml:space="preserve"> </w:t>
      </w:r>
      <w:r>
        <w:t>durch das Abgrabungsvorhaben zu erwarten.</w:t>
      </w:r>
    </w:p>
    <w:p w14:paraId="5BAA5E39" w14:textId="77777777" w:rsidR="00E17E64" w:rsidRDefault="00E17E64">
      <w:pPr>
        <w:pStyle w:val="Textkrper"/>
        <w:spacing w:before="5"/>
        <w:rPr>
          <w:sz w:val="24"/>
        </w:rPr>
      </w:pPr>
    </w:p>
    <w:p w14:paraId="31EDA42C" w14:textId="77777777" w:rsidR="00E17E64" w:rsidRDefault="00A34BBB">
      <w:pPr>
        <w:pStyle w:val="Listenabsatz"/>
        <w:numPr>
          <w:ilvl w:val="1"/>
          <w:numId w:val="21"/>
        </w:numPr>
        <w:tabs>
          <w:tab w:val="left" w:pos="2238"/>
          <w:tab w:val="left" w:pos="2239"/>
        </w:tabs>
        <w:spacing w:before="1"/>
        <w:rPr>
          <w:sz w:val="20"/>
        </w:rPr>
      </w:pPr>
      <w:r>
        <w:rPr>
          <w:sz w:val="20"/>
          <w:u w:val="single"/>
        </w:rPr>
        <w:t>Bewertun</w:t>
      </w:r>
      <w:r w:rsidRPr="003C72FB">
        <w:rPr>
          <w:sz w:val="20"/>
        </w:rPr>
        <w:t>g</w:t>
      </w:r>
      <w:r>
        <w:rPr>
          <w:sz w:val="20"/>
          <w:u w:val="single"/>
        </w:rPr>
        <w:t xml:space="preserve"> der Umweltauswirkun</w:t>
      </w:r>
      <w:r w:rsidRPr="003C72FB">
        <w:rPr>
          <w:sz w:val="20"/>
        </w:rPr>
        <w:t>g</w:t>
      </w:r>
      <w:r>
        <w:rPr>
          <w:sz w:val="20"/>
          <w:u w:val="single"/>
        </w:rPr>
        <w:t xml:space="preserve">en </w:t>
      </w:r>
      <w:r w:rsidRPr="003C72FB">
        <w:rPr>
          <w:sz w:val="20"/>
        </w:rPr>
        <w:t>g</w:t>
      </w:r>
      <w:r>
        <w:rPr>
          <w:sz w:val="20"/>
          <w:u w:val="single"/>
        </w:rPr>
        <w:t xml:space="preserve">emäß </w:t>
      </w:r>
      <w:r w:rsidRPr="003C72FB">
        <w:rPr>
          <w:sz w:val="20"/>
        </w:rPr>
        <w:t>§</w:t>
      </w:r>
      <w:r>
        <w:rPr>
          <w:sz w:val="20"/>
          <w:u w:val="single"/>
        </w:rPr>
        <w:t xml:space="preserve"> 25</w:t>
      </w:r>
      <w:r>
        <w:rPr>
          <w:spacing w:val="-8"/>
          <w:sz w:val="20"/>
          <w:u w:val="single"/>
        </w:rPr>
        <w:t xml:space="preserve"> </w:t>
      </w:r>
      <w:r>
        <w:rPr>
          <w:sz w:val="20"/>
          <w:u w:val="single"/>
        </w:rPr>
        <w:t>UVPG</w:t>
      </w:r>
    </w:p>
    <w:p w14:paraId="04C0024E" w14:textId="77777777" w:rsidR="00E17E64" w:rsidRDefault="00E17E64">
      <w:pPr>
        <w:pStyle w:val="Textkrper"/>
        <w:spacing w:before="2"/>
        <w:rPr>
          <w:sz w:val="21"/>
        </w:rPr>
      </w:pPr>
    </w:p>
    <w:p w14:paraId="55252767" w14:textId="77777777" w:rsidR="00E17E64" w:rsidRDefault="00A34BBB">
      <w:pPr>
        <w:pStyle w:val="Textkrper"/>
        <w:spacing w:before="99" w:line="295" w:lineRule="auto"/>
        <w:ind w:left="2238" w:right="287"/>
        <w:jc w:val="both"/>
      </w:pPr>
      <w:r>
        <w:t>Die Bewertung der Umweltauswirkungen nach § 25 UVPG dient der Vorbereitung der Entscheidung über die Zulässigkeit des Vorhabens. Zu bewerten sind die dargelegten Umweltauswirkungen.</w:t>
      </w:r>
    </w:p>
    <w:p w14:paraId="0D6575AF" w14:textId="77777777" w:rsidR="00E17E64" w:rsidRDefault="00E17E64">
      <w:pPr>
        <w:pStyle w:val="Textkrper"/>
        <w:spacing w:before="11"/>
        <w:rPr>
          <w:sz w:val="24"/>
        </w:rPr>
      </w:pPr>
    </w:p>
    <w:p w14:paraId="08607732" w14:textId="77777777" w:rsidR="00E17E64" w:rsidRDefault="00A34BBB">
      <w:pPr>
        <w:pStyle w:val="Textkrper"/>
        <w:spacing w:before="1" w:line="295" w:lineRule="auto"/>
        <w:ind w:left="2238" w:right="290"/>
        <w:jc w:val="both"/>
      </w:pPr>
      <w:r>
        <w:t>Maßstäbe</w:t>
      </w:r>
      <w:r>
        <w:rPr>
          <w:spacing w:val="-12"/>
        </w:rPr>
        <w:t xml:space="preserve"> </w:t>
      </w:r>
      <w:r>
        <w:t>für</w:t>
      </w:r>
      <w:r>
        <w:rPr>
          <w:spacing w:val="-10"/>
        </w:rPr>
        <w:t xml:space="preserve"> </w:t>
      </w:r>
      <w:r>
        <w:t>die</w:t>
      </w:r>
      <w:r>
        <w:rPr>
          <w:spacing w:val="-11"/>
        </w:rPr>
        <w:t xml:space="preserve"> </w:t>
      </w:r>
      <w:r>
        <w:t>Bewertung</w:t>
      </w:r>
      <w:r>
        <w:rPr>
          <w:spacing w:val="-10"/>
        </w:rPr>
        <w:t xml:space="preserve"> </w:t>
      </w:r>
      <w:r>
        <w:t>der</w:t>
      </w:r>
      <w:r>
        <w:rPr>
          <w:spacing w:val="-10"/>
        </w:rPr>
        <w:t xml:space="preserve"> </w:t>
      </w:r>
      <w:r>
        <w:t>Umweltauswirkungen</w:t>
      </w:r>
      <w:r>
        <w:rPr>
          <w:spacing w:val="-9"/>
        </w:rPr>
        <w:t xml:space="preserve"> </w:t>
      </w:r>
      <w:r>
        <w:t>des</w:t>
      </w:r>
      <w:r>
        <w:rPr>
          <w:spacing w:val="-10"/>
        </w:rPr>
        <w:t xml:space="preserve"> </w:t>
      </w:r>
      <w:r>
        <w:t>Vorhabens</w:t>
      </w:r>
      <w:r>
        <w:rPr>
          <w:spacing w:val="-8"/>
        </w:rPr>
        <w:t xml:space="preserve"> </w:t>
      </w:r>
      <w:r>
        <w:t>sind</w:t>
      </w:r>
      <w:r>
        <w:rPr>
          <w:spacing w:val="-10"/>
        </w:rPr>
        <w:t xml:space="preserve"> </w:t>
      </w:r>
      <w:r>
        <w:t>die gesetzlichen Umweltanforderungen, so zum Beispiel § 68 Abs. 3 WHG und</w:t>
      </w:r>
      <w:r>
        <w:rPr>
          <w:spacing w:val="11"/>
        </w:rPr>
        <w:t xml:space="preserve"> </w:t>
      </w:r>
      <w:r>
        <w:t>§</w:t>
      </w:r>
    </w:p>
    <w:p w14:paraId="77C96A9D" w14:textId="77777777" w:rsidR="00E17E64" w:rsidRDefault="00A34BBB">
      <w:pPr>
        <w:pStyle w:val="Textkrper"/>
        <w:spacing w:before="2" w:line="295" w:lineRule="auto"/>
        <w:ind w:left="2238" w:right="287"/>
        <w:jc w:val="both"/>
      </w:pPr>
      <w:r>
        <w:t>2 Abs. 1 UVPG, die einschlägigen Vorschriften des Abgrabungs- und Bundesnaturschutz- sowie Landesnaturschutzgesetzes, die Vorschriften, welche</w:t>
      </w:r>
      <w:r>
        <w:rPr>
          <w:spacing w:val="-11"/>
        </w:rPr>
        <w:t xml:space="preserve"> </w:t>
      </w:r>
      <w:r>
        <w:t>für</w:t>
      </w:r>
      <w:r>
        <w:rPr>
          <w:spacing w:val="-11"/>
        </w:rPr>
        <w:t xml:space="preserve"> </w:t>
      </w:r>
      <w:r>
        <w:t>die</w:t>
      </w:r>
      <w:r>
        <w:rPr>
          <w:spacing w:val="-14"/>
        </w:rPr>
        <w:t xml:space="preserve"> </w:t>
      </w:r>
      <w:r>
        <w:t>durch</w:t>
      </w:r>
      <w:r>
        <w:rPr>
          <w:spacing w:val="-12"/>
        </w:rPr>
        <w:t xml:space="preserve"> </w:t>
      </w:r>
      <w:r>
        <w:t>die</w:t>
      </w:r>
      <w:r>
        <w:rPr>
          <w:spacing w:val="-12"/>
        </w:rPr>
        <w:t xml:space="preserve"> </w:t>
      </w:r>
      <w:r>
        <w:t>Planfeststellung</w:t>
      </w:r>
      <w:r>
        <w:rPr>
          <w:spacing w:val="-12"/>
        </w:rPr>
        <w:t xml:space="preserve"> </w:t>
      </w:r>
      <w:r>
        <w:t>ersetzten</w:t>
      </w:r>
      <w:r>
        <w:rPr>
          <w:spacing w:val="-12"/>
        </w:rPr>
        <w:t xml:space="preserve"> </w:t>
      </w:r>
      <w:r>
        <w:t>Entscheidungen</w:t>
      </w:r>
      <w:r>
        <w:rPr>
          <w:spacing w:val="-12"/>
        </w:rPr>
        <w:t xml:space="preserve"> </w:t>
      </w:r>
      <w:r>
        <w:t>gelten,</w:t>
      </w:r>
      <w:r>
        <w:rPr>
          <w:spacing w:val="-13"/>
        </w:rPr>
        <w:t xml:space="preserve"> </w:t>
      </w:r>
      <w:r>
        <w:t>die medienübergreifenden Bewertungsgrundsätze und naturwissenschaftlich entwickelten Maßstäbe (technische</w:t>
      </w:r>
      <w:r>
        <w:rPr>
          <w:spacing w:val="-6"/>
        </w:rPr>
        <w:t xml:space="preserve"> </w:t>
      </w:r>
      <w:r>
        <w:t>Standards).</w:t>
      </w:r>
    </w:p>
    <w:p w14:paraId="050C04BF" w14:textId="77777777" w:rsidR="00E17E64" w:rsidRDefault="00E17E64">
      <w:pPr>
        <w:pStyle w:val="Textkrper"/>
        <w:spacing w:before="1"/>
        <w:rPr>
          <w:sz w:val="25"/>
        </w:rPr>
      </w:pPr>
    </w:p>
    <w:p w14:paraId="391EC2AB" w14:textId="77777777" w:rsidR="00E17E64" w:rsidRDefault="00A34BBB">
      <w:pPr>
        <w:pStyle w:val="Textkrper"/>
        <w:spacing w:before="1" w:line="295" w:lineRule="auto"/>
        <w:ind w:left="2238" w:right="289"/>
        <w:jc w:val="both"/>
      </w:pPr>
      <w:r>
        <w:t>Der im Rahmen der Bewertung heranzuziehende Maßstab ist vor allem die Wahrung des Allgemeinwohls, wobei Schutzgüter des § 2 Abs. 1 UVPG bei dieser Prüfung einfließen. Aufgrund der Konzentrationswirkung dieses Beschlusses sind als weitere Aspekte des Allgemeinwohls vor allem die wasserwirtschaftlichen Zielsetzungen sowie die Belange des Natur- und Landschaftsschutzes sowie des Denkmalschutzes zu berücksichtigen.</w:t>
      </w:r>
    </w:p>
    <w:p w14:paraId="6C1EE532" w14:textId="77777777" w:rsidR="00E17E64" w:rsidRDefault="00E17E64">
      <w:pPr>
        <w:pStyle w:val="Textkrper"/>
        <w:spacing w:before="2"/>
        <w:rPr>
          <w:sz w:val="25"/>
        </w:rPr>
      </w:pPr>
    </w:p>
    <w:p w14:paraId="784BAF83" w14:textId="77777777" w:rsidR="00E17E64" w:rsidRDefault="00A34BBB">
      <w:pPr>
        <w:pStyle w:val="Textkrper"/>
        <w:spacing w:line="297" w:lineRule="auto"/>
        <w:ind w:left="2238" w:right="292"/>
        <w:jc w:val="both"/>
      </w:pPr>
      <w:r>
        <w:t>Bei der Bewertung ist zu ermitteln, ob ein verhältnismäßiger Ausgleich zwischen den einzelnen Umweltgütern herbeigeführt und nicht ein Schutzgut unverhältnismäßig</w:t>
      </w:r>
      <w:r>
        <w:rPr>
          <w:spacing w:val="-18"/>
        </w:rPr>
        <w:t xml:space="preserve"> </w:t>
      </w:r>
      <w:r>
        <w:t>belastet</w:t>
      </w:r>
      <w:r>
        <w:rPr>
          <w:spacing w:val="-17"/>
        </w:rPr>
        <w:t xml:space="preserve"> </w:t>
      </w:r>
      <w:r>
        <w:t>oder</w:t>
      </w:r>
      <w:r>
        <w:rPr>
          <w:spacing w:val="-20"/>
        </w:rPr>
        <w:t xml:space="preserve"> </w:t>
      </w:r>
      <w:r>
        <w:t>auf</w:t>
      </w:r>
      <w:r>
        <w:rPr>
          <w:spacing w:val="-18"/>
        </w:rPr>
        <w:t xml:space="preserve"> </w:t>
      </w:r>
      <w:r>
        <w:t>Kosten</w:t>
      </w:r>
      <w:r>
        <w:rPr>
          <w:spacing w:val="-17"/>
        </w:rPr>
        <w:t xml:space="preserve"> </w:t>
      </w:r>
      <w:r>
        <w:t>anderer</w:t>
      </w:r>
      <w:r>
        <w:rPr>
          <w:spacing w:val="-20"/>
        </w:rPr>
        <w:t xml:space="preserve"> </w:t>
      </w:r>
      <w:r>
        <w:t>berücksichtigt</w:t>
      </w:r>
      <w:r>
        <w:rPr>
          <w:spacing w:val="-17"/>
        </w:rPr>
        <w:t xml:space="preserve"> </w:t>
      </w:r>
      <w:r>
        <w:t>worden</w:t>
      </w:r>
      <w:r>
        <w:rPr>
          <w:spacing w:val="-18"/>
        </w:rPr>
        <w:t xml:space="preserve"> </w:t>
      </w:r>
      <w:r>
        <w:t>ist.</w:t>
      </w:r>
    </w:p>
    <w:p w14:paraId="0A993AA4" w14:textId="77777777" w:rsidR="00E17E64" w:rsidRDefault="00E17E64">
      <w:pPr>
        <w:pStyle w:val="Textkrper"/>
        <w:spacing w:before="4"/>
        <w:rPr>
          <w:sz w:val="24"/>
        </w:rPr>
      </w:pPr>
    </w:p>
    <w:p w14:paraId="336B5768" w14:textId="77777777" w:rsidR="00E17E64" w:rsidRDefault="00A34BBB">
      <w:pPr>
        <w:pStyle w:val="Textkrper"/>
        <w:spacing w:line="295" w:lineRule="auto"/>
        <w:ind w:left="2238" w:right="287"/>
        <w:jc w:val="both"/>
      </w:pPr>
      <w:r>
        <w:t>Eine</w:t>
      </w:r>
      <w:r>
        <w:rPr>
          <w:spacing w:val="-20"/>
        </w:rPr>
        <w:t xml:space="preserve"> </w:t>
      </w:r>
      <w:r>
        <w:t>Alternativenprüfung</w:t>
      </w:r>
      <w:r>
        <w:rPr>
          <w:spacing w:val="-18"/>
        </w:rPr>
        <w:t xml:space="preserve"> </w:t>
      </w:r>
      <w:r>
        <w:t>konnte</w:t>
      </w:r>
      <w:r>
        <w:rPr>
          <w:spacing w:val="-17"/>
        </w:rPr>
        <w:t xml:space="preserve"> </w:t>
      </w:r>
      <w:r>
        <w:t>in</w:t>
      </w:r>
      <w:r>
        <w:rPr>
          <w:spacing w:val="-18"/>
        </w:rPr>
        <w:t xml:space="preserve"> </w:t>
      </w:r>
      <w:r>
        <w:t>diesem</w:t>
      </w:r>
      <w:r>
        <w:rPr>
          <w:spacing w:val="-12"/>
        </w:rPr>
        <w:t xml:space="preserve"> </w:t>
      </w:r>
      <w:r>
        <w:t>Fall</w:t>
      </w:r>
      <w:r>
        <w:rPr>
          <w:spacing w:val="-16"/>
        </w:rPr>
        <w:t xml:space="preserve"> </w:t>
      </w:r>
      <w:r>
        <w:t>unterbleiben,</w:t>
      </w:r>
      <w:r>
        <w:rPr>
          <w:spacing w:val="-18"/>
        </w:rPr>
        <w:t xml:space="preserve"> </w:t>
      </w:r>
      <w:r>
        <w:t>da</w:t>
      </w:r>
      <w:r>
        <w:rPr>
          <w:spacing w:val="-18"/>
        </w:rPr>
        <w:t xml:space="preserve"> </w:t>
      </w:r>
      <w:r>
        <w:t>der</w:t>
      </w:r>
      <w:r>
        <w:rPr>
          <w:spacing w:val="-17"/>
        </w:rPr>
        <w:t xml:space="preserve"> </w:t>
      </w:r>
      <w:r>
        <w:t>Abbau</w:t>
      </w:r>
      <w:r>
        <w:rPr>
          <w:spacing w:val="-16"/>
        </w:rPr>
        <w:t xml:space="preserve"> </w:t>
      </w:r>
      <w:r>
        <w:t>der Güter Sand und Kies als privilegiertes Vorhaben gemäß § 35 BauGB aus der Natur der Sache heraus auf die Bereiche beschränkt ist, in denen Kies- und Sandvorkommen</w:t>
      </w:r>
      <w:r>
        <w:rPr>
          <w:spacing w:val="-21"/>
        </w:rPr>
        <w:t xml:space="preserve"> </w:t>
      </w:r>
      <w:r>
        <w:t>nachgewiesen</w:t>
      </w:r>
      <w:r>
        <w:rPr>
          <w:spacing w:val="-18"/>
        </w:rPr>
        <w:t xml:space="preserve"> </w:t>
      </w:r>
      <w:r>
        <w:t>sind.</w:t>
      </w:r>
      <w:r>
        <w:rPr>
          <w:spacing w:val="-19"/>
        </w:rPr>
        <w:t xml:space="preserve"> </w:t>
      </w:r>
      <w:r>
        <w:t>Im</w:t>
      </w:r>
      <w:r>
        <w:rPr>
          <w:spacing w:val="-19"/>
        </w:rPr>
        <w:t xml:space="preserve"> </w:t>
      </w:r>
      <w:r>
        <w:t>vorliegenden</w:t>
      </w:r>
      <w:r>
        <w:rPr>
          <w:spacing w:val="-20"/>
        </w:rPr>
        <w:t xml:space="preserve"> </w:t>
      </w:r>
      <w:r>
        <w:t>Fall</w:t>
      </w:r>
      <w:r>
        <w:rPr>
          <w:spacing w:val="-18"/>
        </w:rPr>
        <w:t xml:space="preserve"> </w:t>
      </w:r>
      <w:r>
        <w:t>soll</w:t>
      </w:r>
      <w:r>
        <w:rPr>
          <w:spacing w:val="-19"/>
        </w:rPr>
        <w:t xml:space="preserve"> </w:t>
      </w:r>
      <w:r>
        <w:t>die</w:t>
      </w:r>
      <w:r>
        <w:rPr>
          <w:spacing w:val="-22"/>
        </w:rPr>
        <w:t xml:space="preserve"> </w:t>
      </w:r>
      <w:r>
        <w:t>Erweiterung der Abgrabung der langfristigen ortsnahen Versorgung der heimischen Wirtschaft dienen. Die am Standort bereits vorhandenen Infrastruktur</w:t>
      </w:r>
      <w:r w:rsidR="001A5244">
        <w:softHyphen/>
      </w:r>
      <w:r>
        <w:t>einrichtungen der Vorhabensträgerin sollen im Zuge der Realisierung des Erweiterungsvorhabens weiter genutzt werden. Zumutbare und zweckmäßige Standortalternativen gibt es dementsprechend für die Vorhabensträgerin nicht. Vor diesem Hintergrund erscheint es unverhältnismäßig, eine Alternativenprüfung</w:t>
      </w:r>
      <w:r>
        <w:rPr>
          <w:spacing w:val="-6"/>
        </w:rPr>
        <w:t xml:space="preserve"> </w:t>
      </w:r>
      <w:r>
        <w:t>vorzunehmen.</w:t>
      </w:r>
    </w:p>
    <w:p w14:paraId="3805029B" w14:textId="77777777" w:rsidR="00E17E64" w:rsidRDefault="00E17E64">
      <w:pPr>
        <w:pStyle w:val="Textkrper"/>
        <w:spacing w:before="8"/>
        <w:rPr>
          <w:sz w:val="25"/>
        </w:rPr>
      </w:pPr>
    </w:p>
    <w:p w14:paraId="3341B546" w14:textId="77777777" w:rsidR="00E17E64" w:rsidRDefault="00A34BBB">
      <w:pPr>
        <w:pStyle w:val="Textkrper"/>
        <w:spacing w:before="1"/>
        <w:ind w:left="2238"/>
        <w:jc w:val="both"/>
      </w:pPr>
      <w:r>
        <w:t>Zu den Schutzgütern im Einzelnen:</w:t>
      </w:r>
    </w:p>
    <w:p w14:paraId="7AD40469" w14:textId="77777777" w:rsidR="00E17E64" w:rsidRDefault="00E17E64">
      <w:pPr>
        <w:pStyle w:val="Textkrper"/>
        <w:spacing w:before="4"/>
        <w:rPr>
          <w:sz w:val="29"/>
        </w:rPr>
      </w:pPr>
    </w:p>
    <w:p w14:paraId="32BA2303" w14:textId="77777777" w:rsidR="00E17E64" w:rsidRDefault="00A34BBB">
      <w:pPr>
        <w:pStyle w:val="Listenabsatz"/>
        <w:numPr>
          <w:ilvl w:val="0"/>
          <w:numId w:val="17"/>
        </w:numPr>
        <w:tabs>
          <w:tab w:val="left" w:pos="2806"/>
        </w:tabs>
        <w:ind w:hanging="568"/>
        <w:jc w:val="both"/>
        <w:rPr>
          <w:sz w:val="20"/>
        </w:rPr>
      </w:pPr>
      <w:r>
        <w:rPr>
          <w:sz w:val="20"/>
          <w:u w:val="single"/>
        </w:rPr>
        <w:t>Menschen</w:t>
      </w:r>
      <w:r w:rsidRPr="003C72FB">
        <w:rPr>
          <w:sz w:val="20"/>
        </w:rPr>
        <w:t>,</w:t>
      </w:r>
      <w:r>
        <w:rPr>
          <w:sz w:val="20"/>
          <w:u w:val="single"/>
        </w:rPr>
        <w:t xml:space="preserve"> insbesondere die menschliche</w:t>
      </w:r>
      <w:r>
        <w:rPr>
          <w:spacing w:val="-8"/>
          <w:sz w:val="20"/>
          <w:u w:val="single"/>
        </w:rPr>
        <w:t xml:space="preserve"> </w:t>
      </w:r>
      <w:r>
        <w:rPr>
          <w:sz w:val="20"/>
          <w:u w:val="single"/>
        </w:rPr>
        <w:t>Gesundheit</w:t>
      </w:r>
    </w:p>
    <w:p w14:paraId="29DDEF1A" w14:textId="77777777" w:rsidR="00E17E64" w:rsidRDefault="00E17E64">
      <w:pPr>
        <w:pStyle w:val="Textkrper"/>
        <w:spacing w:before="2"/>
        <w:rPr>
          <w:sz w:val="21"/>
        </w:rPr>
      </w:pPr>
    </w:p>
    <w:p w14:paraId="422A7716" w14:textId="77777777" w:rsidR="00E17E64" w:rsidRDefault="00A34BBB" w:rsidP="004E6CD4">
      <w:pPr>
        <w:pStyle w:val="Textkrper"/>
        <w:spacing w:before="100" w:line="295" w:lineRule="auto"/>
        <w:ind w:left="2805" w:right="200"/>
        <w:jc w:val="both"/>
      </w:pPr>
      <w:r>
        <w:t>Eine Gesundheitsgefährdung von Menschen ist aufgrund entsprechender Nebenbestimmungen im Genehmigungsbescheid, welche die jeweiligen</w:t>
      </w:r>
      <w:r w:rsidR="004E6CD4">
        <w:t xml:space="preserve"> </w:t>
      </w:r>
      <w:r>
        <w:t>Anforderungen der Träger öffentlicher Belange berücksichtigen, nicht zu erwarten.</w:t>
      </w:r>
    </w:p>
    <w:p w14:paraId="72275B22" w14:textId="77777777" w:rsidR="00E17E64" w:rsidRDefault="00E17E64" w:rsidP="004E6CD4">
      <w:pPr>
        <w:pStyle w:val="Textkrper"/>
        <w:spacing w:before="5"/>
        <w:jc w:val="both"/>
        <w:rPr>
          <w:sz w:val="24"/>
        </w:rPr>
      </w:pPr>
    </w:p>
    <w:p w14:paraId="6AE026E1" w14:textId="77777777" w:rsidR="00E17E64" w:rsidRDefault="00A34BBB">
      <w:pPr>
        <w:pStyle w:val="Listenabsatz"/>
        <w:numPr>
          <w:ilvl w:val="0"/>
          <w:numId w:val="17"/>
        </w:numPr>
        <w:tabs>
          <w:tab w:val="left" w:pos="2805"/>
          <w:tab w:val="left" w:pos="2806"/>
        </w:tabs>
        <w:spacing w:before="1"/>
        <w:ind w:hanging="568"/>
        <w:rPr>
          <w:sz w:val="20"/>
        </w:rPr>
      </w:pPr>
      <w:r>
        <w:rPr>
          <w:sz w:val="20"/>
          <w:u w:val="single"/>
        </w:rPr>
        <w:t>Tiere</w:t>
      </w:r>
      <w:r w:rsidRPr="003C72FB">
        <w:rPr>
          <w:sz w:val="20"/>
        </w:rPr>
        <w:t>,</w:t>
      </w:r>
      <w:r>
        <w:rPr>
          <w:sz w:val="20"/>
          <w:u w:val="single"/>
        </w:rPr>
        <w:t xml:space="preserve"> Pflanzen und die biologische</w:t>
      </w:r>
      <w:r>
        <w:rPr>
          <w:spacing w:val="-5"/>
          <w:sz w:val="20"/>
          <w:u w:val="single"/>
        </w:rPr>
        <w:t xml:space="preserve"> </w:t>
      </w:r>
      <w:r>
        <w:rPr>
          <w:sz w:val="20"/>
          <w:u w:val="single"/>
        </w:rPr>
        <w:t>Vielfalt</w:t>
      </w:r>
    </w:p>
    <w:p w14:paraId="34406593" w14:textId="77777777" w:rsidR="00E17E64" w:rsidRDefault="00E17E64">
      <w:pPr>
        <w:pStyle w:val="Textkrper"/>
        <w:spacing w:before="2"/>
        <w:rPr>
          <w:sz w:val="21"/>
        </w:rPr>
      </w:pPr>
    </w:p>
    <w:p w14:paraId="2585782B" w14:textId="77777777" w:rsidR="00E17E64" w:rsidRDefault="00A34BBB">
      <w:pPr>
        <w:pStyle w:val="Textkrper"/>
        <w:tabs>
          <w:tab w:val="left" w:pos="4905"/>
          <w:tab w:val="left" w:pos="6406"/>
          <w:tab w:val="left" w:pos="8042"/>
          <w:tab w:val="left" w:pos="9277"/>
        </w:tabs>
        <w:spacing w:before="99" w:line="295" w:lineRule="auto"/>
        <w:ind w:left="2805" w:right="289"/>
        <w:jc w:val="both"/>
      </w:pPr>
      <w:r>
        <w:t>Die innerhalb des Vorhabensgebietes vorhandenen intensiv genutzten Ackerflächen</w:t>
      </w:r>
      <w:r w:rsidR="001A5244">
        <w:t xml:space="preserve"> </w:t>
      </w:r>
      <w:r>
        <w:t>weisen</w:t>
      </w:r>
      <w:r w:rsidR="001A5244">
        <w:t xml:space="preserve"> </w:t>
      </w:r>
      <w:r>
        <w:t>lediglich</w:t>
      </w:r>
      <w:r w:rsidR="001A5244">
        <w:t xml:space="preserve"> </w:t>
      </w:r>
      <w:r>
        <w:t>eine</w:t>
      </w:r>
      <w:r w:rsidR="001A5244">
        <w:t xml:space="preserve"> </w:t>
      </w:r>
      <w:r>
        <w:t>geringe vegetationskundliche/öko</w:t>
      </w:r>
      <w:r w:rsidR="001A5244">
        <w:softHyphen/>
      </w:r>
      <w:r>
        <w:t>logische Wertigkeit auf. Höherwertige Biotopstrukturen werden durch das Vorhaben nicht betroffen. Aus Sicht von Natur und Landschaft wird die Erweiterungsfläche nach der Auskiesung eine höhere vegetations</w:t>
      </w:r>
      <w:r w:rsidR="001B397E">
        <w:softHyphen/>
      </w:r>
      <w:r>
        <w:t>kundiche/ökologische Wertigkeit erhalten. Sie soll nach Wiederver</w:t>
      </w:r>
      <w:r w:rsidR="001B397E">
        <w:softHyphen/>
      </w:r>
      <w:r>
        <w:t>füllung in Teilbereichen zu einer Gründlandbrache entwickelt werden, durch die die Lebensraumvielfalt im betroffenen Raum erhöht wird. Zu einer entsprechenden Erhöhung der Lebensraumvielfalt tragen auch die CEF-Maßnahmenflächen bei. Damit wird dem im Landschaftsplan formulierten Entwicklungsziel der Anreicherung einer im ganzen erhaltungswürdigen Landschaft mit naturnahen Lebensräumen und gliedernden und belebenden Elementen Rechnung</w:t>
      </w:r>
      <w:r>
        <w:rPr>
          <w:spacing w:val="-1"/>
        </w:rPr>
        <w:t xml:space="preserve"> </w:t>
      </w:r>
      <w:r>
        <w:t>getragen.</w:t>
      </w:r>
    </w:p>
    <w:p w14:paraId="0C5FD334" w14:textId="77777777" w:rsidR="00E17E64" w:rsidRDefault="00E17E64">
      <w:pPr>
        <w:pStyle w:val="Textkrper"/>
        <w:spacing w:before="11"/>
        <w:rPr>
          <w:sz w:val="25"/>
        </w:rPr>
      </w:pPr>
    </w:p>
    <w:p w14:paraId="5336339A" w14:textId="77777777" w:rsidR="00E17E64" w:rsidRDefault="00A34BBB">
      <w:pPr>
        <w:pStyle w:val="Textkrper"/>
        <w:spacing w:line="295" w:lineRule="auto"/>
        <w:ind w:left="2805" w:right="287"/>
        <w:jc w:val="both"/>
      </w:pPr>
      <w:r>
        <w:t xml:space="preserve">Mögliche Fortpflanzungs- und Ruhestätten von Vögeln (hier insbesondere der Feldlerche) könnten durch das Vorhaben beeinflusst werden. Um eine Verletzung der Zugriffsverbote des § 44 Abs. 1 BNatSchG zu vermeiden, sind die </w:t>
      </w:r>
      <w:r w:rsidR="001C2598">
        <w:t>im Artenschutzrechtlichen Fachbeitrag</w:t>
      </w:r>
      <w:r>
        <w:t xml:space="preserve"> für die Feldlerche vorgesehenen Vermeidungs- und Minderungs</w:t>
      </w:r>
      <w:r w:rsidR="001B397E">
        <w:softHyphen/>
      </w:r>
      <w:r>
        <w:t>maßnahmen sowie vorgezogenen Ausgleichsmaßnahmen zwingend umzusetzen. Darüber hinaus sind zur Vermeidung von Individuen</w:t>
      </w:r>
      <w:r w:rsidR="001B397E">
        <w:softHyphen/>
      </w:r>
      <w:r>
        <w:t>verlusten der Kreuz- und Wechselkröte entsprechende Maßnahmen durch die ökologische Betriebsbegleitung (Begehung</w:t>
      </w:r>
      <w:r>
        <w:rPr>
          <w:spacing w:val="-16"/>
        </w:rPr>
        <w:t xml:space="preserve"> </w:t>
      </w:r>
      <w:r>
        <w:t>der</w:t>
      </w:r>
      <w:r>
        <w:rPr>
          <w:spacing w:val="-17"/>
        </w:rPr>
        <w:t xml:space="preserve"> </w:t>
      </w:r>
      <w:r>
        <w:t>Flächen</w:t>
      </w:r>
      <w:r>
        <w:rPr>
          <w:spacing w:val="-13"/>
        </w:rPr>
        <w:t xml:space="preserve"> </w:t>
      </w:r>
      <w:r>
        <w:t>vor</w:t>
      </w:r>
      <w:r>
        <w:rPr>
          <w:spacing w:val="-15"/>
        </w:rPr>
        <w:t xml:space="preserve"> </w:t>
      </w:r>
      <w:r>
        <w:t>Beginn</w:t>
      </w:r>
      <w:r>
        <w:rPr>
          <w:spacing w:val="-15"/>
        </w:rPr>
        <w:t xml:space="preserve"> </w:t>
      </w:r>
      <w:r>
        <w:t>der</w:t>
      </w:r>
      <w:r>
        <w:rPr>
          <w:spacing w:val="-17"/>
        </w:rPr>
        <w:t xml:space="preserve"> </w:t>
      </w:r>
      <w:r>
        <w:t>Rohstoffgewinnung,</w:t>
      </w:r>
      <w:r>
        <w:rPr>
          <w:spacing w:val="-17"/>
        </w:rPr>
        <w:t xml:space="preserve"> </w:t>
      </w:r>
      <w:r>
        <w:t>ggf.</w:t>
      </w:r>
      <w:r>
        <w:rPr>
          <w:spacing w:val="-17"/>
        </w:rPr>
        <w:t xml:space="preserve"> </w:t>
      </w:r>
      <w:r>
        <w:t>Bergung und</w:t>
      </w:r>
      <w:r>
        <w:rPr>
          <w:spacing w:val="-17"/>
        </w:rPr>
        <w:t xml:space="preserve"> </w:t>
      </w:r>
      <w:r>
        <w:t>Umsiedlung</w:t>
      </w:r>
      <w:r>
        <w:rPr>
          <w:spacing w:val="-19"/>
        </w:rPr>
        <w:t xml:space="preserve"> </w:t>
      </w:r>
      <w:r>
        <w:t>hierbei</w:t>
      </w:r>
      <w:r>
        <w:rPr>
          <w:spacing w:val="-15"/>
        </w:rPr>
        <w:t xml:space="preserve"> </w:t>
      </w:r>
      <w:r>
        <w:t>angetroffener</w:t>
      </w:r>
      <w:r>
        <w:rPr>
          <w:spacing w:val="-15"/>
        </w:rPr>
        <w:t xml:space="preserve"> </w:t>
      </w:r>
      <w:r>
        <w:t>Individuen</w:t>
      </w:r>
      <w:r>
        <w:rPr>
          <w:spacing w:val="-16"/>
        </w:rPr>
        <w:t xml:space="preserve"> </w:t>
      </w:r>
      <w:r>
        <w:t>der</w:t>
      </w:r>
      <w:r>
        <w:rPr>
          <w:spacing w:val="-18"/>
        </w:rPr>
        <w:t xml:space="preserve"> </w:t>
      </w:r>
      <w:r>
        <w:t>betreffenden</w:t>
      </w:r>
      <w:r>
        <w:rPr>
          <w:spacing w:val="-15"/>
        </w:rPr>
        <w:t xml:space="preserve"> </w:t>
      </w:r>
      <w:r>
        <w:t>Arten und Umsiedlung in hierfür geeignete Flächen der bestehenden Abgrabung) zu ergreifen. Dies w</w:t>
      </w:r>
      <w:r w:rsidR="00AD616A">
        <w:t>ird durch die in die Abgrabungs</w:t>
      </w:r>
      <w:r>
        <w:t>genehmigung aufgenommenen Nebenbestimmungen</w:t>
      </w:r>
      <w:r>
        <w:rPr>
          <w:spacing w:val="-7"/>
        </w:rPr>
        <w:t xml:space="preserve"> </w:t>
      </w:r>
      <w:r>
        <w:t>sichergestellt.</w:t>
      </w:r>
    </w:p>
    <w:p w14:paraId="6166803F" w14:textId="77777777" w:rsidR="00E17E64" w:rsidRDefault="00A34BBB">
      <w:pPr>
        <w:pStyle w:val="Textkrper"/>
        <w:spacing w:before="15" w:line="295" w:lineRule="auto"/>
        <w:ind w:left="2805" w:right="289"/>
        <w:jc w:val="both"/>
      </w:pPr>
      <w:r>
        <w:t xml:space="preserve">Durch die Anlage von </w:t>
      </w:r>
      <w:r w:rsidR="001C2598">
        <w:t xml:space="preserve">Gehölzpflanzungen, Grünland und Krautsäumen im Randbereich der Vorhabenfläche </w:t>
      </w:r>
      <w:r>
        <w:t>sowie die geplanten CEF-Maßnahmen kommt es zu einer ökologischen Aufwertung der Lebensräume.</w:t>
      </w:r>
    </w:p>
    <w:p w14:paraId="3452E0E8" w14:textId="77777777" w:rsidR="00E17E64" w:rsidRDefault="00E17E64">
      <w:pPr>
        <w:pStyle w:val="Textkrper"/>
        <w:spacing w:before="11"/>
        <w:rPr>
          <w:sz w:val="24"/>
        </w:rPr>
      </w:pPr>
    </w:p>
    <w:p w14:paraId="6A8AECF6" w14:textId="77777777" w:rsidR="00E17E64" w:rsidRDefault="00A34BBB">
      <w:pPr>
        <w:pStyle w:val="Textkrper"/>
        <w:spacing w:before="1" w:line="297" w:lineRule="auto"/>
        <w:ind w:left="2805" w:right="296"/>
        <w:jc w:val="both"/>
      </w:pPr>
      <w:r>
        <w:t>Die mit dem Vorhaben verbundenen Beeinträchtigungen von Natur und Landschaft werden ausgeglichen.</w:t>
      </w:r>
    </w:p>
    <w:p w14:paraId="6EB17A8C" w14:textId="77777777" w:rsidR="00E17E64" w:rsidRDefault="00E17E64">
      <w:pPr>
        <w:pStyle w:val="Textkrper"/>
        <w:spacing w:before="6"/>
        <w:rPr>
          <w:sz w:val="24"/>
        </w:rPr>
      </w:pPr>
    </w:p>
    <w:p w14:paraId="29B73D41" w14:textId="77777777" w:rsidR="00E17E64" w:rsidRDefault="00A34BBB">
      <w:pPr>
        <w:pStyle w:val="Listenabsatz"/>
        <w:numPr>
          <w:ilvl w:val="0"/>
          <w:numId w:val="17"/>
        </w:numPr>
        <w:tabs>
          <w:tab w:val="left" w:pos="2805"/>
          <w:tab w:val="left" w:pos="2806"/>
        </w:tabs>
        <w:ind w:hanging="568"/>
        <w:rPr>
          <w:sz w:val="20"/>
        </w:rPr>
      </w:pPr>
      <w:r>
        <w:rPr>
          <w:sz w:val="20"/>
          <w:u w:val="single"/>
        </w:rPr>
        <w:t>Fläche</w:t>
      </w:r>
      <w:r w:rsidRPr="003C72FB">
        <w:rPr>
          <w:sz w:val="20"/>
        </w:rPr>
        <w:t>,</w:t>
      </w:r>
      <w:r>
        <w:rPr>
          <w:sz w:val="20"/>
          <w:u w:val="single"/>
        </w:rPr>
        <w:t xml:space="preserve"> Boden</w:t>
      </w:r>
      <w:r w:rsidRPr="003C72FB">
        <w:rPr>
          <w:sz w:val="20"/>
        </w:rPr>
        <w:t>,</w:t>
      </w:r>
      <w:r>
        <w:rPr>
          <w:sz w:val="20"/>
          <w:u w:val="single"/>
        </w:rPr>
        <w:t xml:space="preserve"> Wasser</w:t>
      </w:r>
      <w:r w:rsidRPr="003C72FB">
        <w:rPr>
          <w:sz w:val="20"/>
        </w:rPr>
        <w:t>,</w:t>
      </w:r>
      <w:r>
        <w:rPr>
          <w:sz w:val="20"/>
          <w:u w:val="single"/>
        </w:rPr>
        <w:t xml:space="preserve"> Luft</w:t>
      </w:r>
      <w:r w:rsidRPr="003C72FB">
        <w:rPr>
          <w:sz w:val="20"/>
        </w:rPr>
        <w:t>,</w:t>
      </w:r>
      <w:r>
        <w:rPr>
          <w:sz w:val="20"/>
          <w:u w:val="single"/>
        </w:rPr>
        <w:t xml:space="preserve"> Klima und</w:t>
      </w:r>
      <w:r>
        <w:rPr>
          <w:spacing w:val="-5"/>
          <w:sz w:val="20"/>
          <w:u w:val="single"/>
        </w:rPr>
        <w:t xml:space="preserve"> </w:t>
      </w:r>
      <w:r>
        <w:rPr>
          <w:sz w:val="20"/>
          <w:u w:val="single"/>
        </w:rPr>
        <w:t>Landschaft</w:t>
      </w:r>
    </w:p>
    <w:p w14:paraId="75B5ABC5" w14:textId="77777777" w:rsidR="00E17E64" w:rsidRDefault="00E17E64">
      <w:pPr>
        <w:pStyle w:val="Textkrper"/>
        <w:spacing w:before="2"/>
        <w:rPr>
          <w:sz w:val="21"/>
        </w:rPr>
      </w:pPr>
    </w:p>
    <w:p w14:paraId="558B9781" w14:textId="77777777" w:rsidR="00E17E64" w:rsidRDefault="00A34BBB">
      <w:pPr>
        <w:pStyle w:val="Textkrper"/>
        <w:spacing w:before="99"/>
        <w:ind w:left="2805"/>
      </w:pPr>
      <w:r>
        <w:rPr>
          <w:u w:val="single"/>
        </w:rPr>
        <w:t>Fläche</w:t>
      </w:r>
    </w:p>
    <w:p w14:paraId="67402247" w14:textId="77777777" w:rsidR="00E17E64" w:rsidRDefault="00A34BBB" w:rsidP="004E6CD4">
      <w:pPr>
        <w:pStyle w:val="Textkrper"/>
        <w:spacing w:before="57" w:line="295" w:lineRule="auto"/>
        <w:ind w:left="2805" w:right="294"/>
        <w:jc w:val="both"/>
      </w:pPr>
      <w:r>
        <w:t xml:space="preserve">Durch das geplante Erweiterungsvorhaben wird zwar eine Fläche von etwa </w:t>
      </w:r>
      <w:r w:rsidR="001C2598">
        <w:t xml:space="preserve">14,5 </w:t>
      </w:r>
      <w:r>
        <w:t>ha in Anspruch genommen. Die Flächeninanspruchnahme erfolgt aber nur sukzessive und temporär. Nach Beendigung derRohstoffgewinnung wird nach Wiederverfüllung auf einem Großteil der Fläche wieder eine Ackernutzung ermöglicht. Ein Teil der Erweiterungs</w:t>
      </w:r>
      <w:r w:rsidR="001B397E">
        <w:softHyphen/>
      </w:r>
      <w:r>
        <w:t xml:space="preserve">fläche wird darüber hinaus </w:t>
      </w:r>
      <w:r w:rsidR="00FA337D">
        <w:t>mit Gehölzen gepflanzt bzw. als Grünland bzw. Krautsaum hergestellt</w:t>
      </w:r>
      <w:r>
        <w:t>. Im Bereich der CEF-Maßnahmenflächen sind ferner Extensivierungsmaßnahmen vorgesehen. Ein Flächen</w:t>
      </w:r>
      <w:r w:rsidR="00086E95">
        <w:softHyphen/>
      </w:r>
      <w:r>
        <w:t>verbrauch findet somit nicht statt, so dass der Eingriff in das Schutzgut "Fläche" hingenommen werden kann.</w:t>
      </w:r>
    </w:p>
    <w:p w14:paraId="226FE5A5" w14:textId="77777777" w:rsidR="00E17E64" w:rsidRDefault="00E17E64">
      <w:pPr>
        <w:pStyle w:val="Textkrper"/>
        <w:spacing w:before="3"/>
        <w:rPr>
          <w:sz w:val="25"/>
        </w:rPr>
      </w:pPr>
    </w:p>
    <w:p w14:paraId="39C9BB57" w14:textId="77777777" w:rsidR="00E17E64" w:rsidRDefault="00A34BBB">
      <w:pPr>
        <w:pStyle w:val="Textkrper"/>
        <w:ind w:left="2805"/>
      </w:pPr>
      <w:r>
        <w:rPr>
          <w:u w:val="single"/>
        </w:rPr>
        <w:t>Boden</w:t>
      </w:r>
    </w:p>
    <w:p w14:paraId="0B24CEA0" w14:textId="77777777" w:rsidR="00E17E64" w:rsidRDefault="00E17E64">
      <w:pPr>
        <w:pStyle w:val="Textkrper"/>
        <w:spacing w:before="3"/>
        <w:rPr>
          <w:sz w:val="21"/>
        </w:rPr>
      </w:pPr>
    </w:p>
    <w:p w14:paraId="1E1797AF" w14:textId="77777777" w:rsidR="00E17E64" w:rsidRDefault="00A34BBB">
      <w:pPr>
        <w:pStyle w:val="Textkrper"/>
        <w:spacing w:before="99" w:line="295" w:lineRule="auto"/>
        <w:ind w:left="2805" w:right="290"/>
        <w:jc w:val="both"/>
      </w:pPr>
      <w:r>
        <w:t>Das vorhandene Bodengefüge und der Bodenaufbau werden durch die Abgrabung zerstört. Bei Beachtung der DIN 18 915, 18 300 und 19</w:t>
      </w:r>
      <w:r>
        <w:rPr>
          <w:spacing w:val="-29"/>
        </w:rPr>
        <w:t xml:space="preserve"> </w:t>
      </w:r>
      <w:r>
        <w:t>731 kann der Eingriff in den Bodenhaushalt verringert werden. Die Abgrabung steht nach Wiederverfüllung weit überwiegend wieder als landwirtschaftliche Nutzfläche zur Verfügung. Teilweise wird die Fläche darüber hinaus</w:t>
      </w:r>
      <w:r w:rsidR="00FA337D">
        <w:t xml:space="preserve"> mit Gehölzen bepflanzt, als Grünland bzw. Krautsaum hergestellt </w:t>
      </w:r>
      <w:r>
        <w:t xml:space="preserve">sowie </w:t>
      </w:r>
      <w:r w:rsidR="00FA337D">
        <w:t xml:space="preserve">zu  einem </w:t>
      </w:r>
      <w:r>
        <w:t>extensiv genutzten Bereich</w:t>
      </w:r>
      <w:r>
        <w:rPr>
          <w:spacing w:val="-1"/>
        </w:rPr>
        <w:t xml:space="preserve"> </w:t>
      </w:r>
      <w:r>
        <w:t>entwickelt.</w:t>
      </w:r>
    </w:p>
    <w:p w14:paraId="0A22D9F6" w14:textId="77777777" w:rsidR="00E17E64" w:rsidRDefault="00E17E64">
      <w:pPr>
        <w:pStyle w:val="Textkrper"/>
        <w:spacing w:before="4"/>
        <w:rPr>
          <w:sz w:val="25"/>
        </w:rPr>
      </w:pPr>
    </w:p>
    <w:p w14:paraId="76106D7C" w14:textId="77777777" w:rsidR="00E17E64" w:rsidRDefault="00A34BBB">
      <w:pPr>
        <w:pStyle w:val="Textkrper"/>
        <w:spacing w:line="295" w:lineRule="auto"/>
        <w:ind w:left="2805" w:right="296"/>
        <w:jc w:val="both"/>
      </w:pPr>
      <w:r>
        <w:t>Der Oberboden und Abraum werden im Rahmen der Rekultivierung wiederverwendet.</w:t>
      </w:r>
    </w:p>
    <w:p w14:paraId="6F4513F2" w14:textId="77777777" w:rsidR="00E17E64" w:rsidRDefault="00E17E64">
      <w:pPr>
        <w:pStyle w:val="Textkrper"/>
        <w:spacing w:before="10"/>
        <w:rPr>
          <w:sz w:val="24"/>
        </w:rPr>
      </w:pPr>
    </w:p>
    <w:p w14:paraId="481B2C51" w14:textId="77777777" w:rsidR="00E17E64" w:rsidRDefault="00A34BBB">
      <w:pPr>
        <w:pStyle w:val="Textkrper"/>
        <w:spacing w:line="295" w:lineRule="auto"/>
        <w:ind w:left="2805" w:right="295"/>
        <w:jc w:val="both"/>
      </w:pPr>
      <w:r>
        <w:t>Seitens der Fachbehörden sind unter Berücksichtigung dessen keine Bedenken gegen den Abbau der Bodenschichten geäußert worden, zumal durch das geplante Vorhaben keine schutzwürdigen Böden betroffen sind, so dass der Eingriff in den Boden hingenommen werden kann.</w:t>
      </w:r>
    </w:p>
    <w:p w14:paraId="557FED93" w14:textId="77777777" w:rsidR="00E17E64" w:rsidRDefault="00E17E64">
      <w:pPr>
        <w:pStyle w:val="Textkrper"/>
        <w:spacing w:before="2"/>
        <w:rPr>
          <w:sz w:val="25"/>
        </w:rPr>
      </w:pPr>
    </w:p>
    <w:p w14:paraId="27CA0B8D" w14:textId="77777777" w:rsidR="00E17E64" w:rsidRDefault="00A34BBB">
      <w:pPr>
        <w:pStyle w:val="Textkrper"/>
        <w:ind w:left="2805"/>
      </w:pPr>
      <w:r>
        <w:rPr>
          <w:u w:val="single"/>
        </w:rPr>
        <w:t>Wasser</w:t>
      </w:r>
    </w:p>
    <w:p w14:paraId="0D29F053" w14:textId="77777777" w:rsidR="00E17E64" w:rsidRDefault="00E17E64">
      <w:pPr>
        <w:pStyle w:val="Textkrper"/>
        <w:spacing w:before="2"/>
        <w:rPr>
          <w:sz w:val="21"/>
        </w:rPr>
      </w:pPr>
    </w:p>
    <w:p w14:paraId="1CF55A4D" w14:textId="77777777" w:rsidR="00E17E64" w:rsidRDefault="00A34BBB">
      <w:pPr>
        <w:pStyle w:val="Textkrper"/>
        <w:spacing w:before="100" w:line="295" w:lineRule="auto"/>
        <w:ind w:left="2805" w:right="296"/>
        <w:jc w:val="both"/>
      </w:pPr>
      <w:r>
        <w:t>Die mit der geplanten Abgrabungserweiterung verbundenen Risiken für die Grundwasserqualität können als gering bewertet werden. Der Grundwasserschutz kann durch die in der Genehmigung festgelegten Nebenbestimmungen gewährleistet werden.</w:t>
      </w:r>
    </w:p>
    <w:p w14:paraId="0B95EDA7" w14:textId="77777777" w:rsidR="00E17E64" w:rsidRDefault="00E17E64">
      <w:pPr>
        <w:pStyle w:val="Textkrper"/>
        <w:rPr>
          <w:sz w:val="25"/>
        </w:rPr>
      </w:pPr>
    </w:p>
    <w:p w14:paraId="11CAE38E" w14:textId="77777777" w:rsidR="00E17E64" w:rsidRDefault="00A34BBB">
      <w:pPr>
        <w:pStyle w:val="Textkrper"/>
        <w:spacing w:line="295" w:lineRule="auto"/>
        <w:ind w:left="2805" w:right="294"/>
        <w:jc w:val="both"/>
      </w:pPr>
      <w:r>
        <w:t>Veränderungen</w:t>
      </w:r>
      <w:r>
        <w:rPr>
          <w:spacing w:val="-7"/>
        </w:rPr>
        <w:t xml:space="preserve"> </w:t>
      </w:r>
      <w:r>
        <w:t>in</w:t>
      </w:r>
      <w:r>
        <w:rPr>
          <w:spacing w:val="-6"/>
        </w:rPr>
        <w:t xml:space="preserve"> </w:t>
      </w:r>
      <w:r>
        <w:t>der</w:t>
      </w:r>
      <w:r>
        <w:rPr>
          <w:spacing w:val="-7"/>
        </w:rPr>
        <w:t xml:space="preserve"> </w:t>
      </w:r>
      <w:r>
        <w:t>Verfügbarkeit</w:t>
      </w:r>
      <w:r>
        <w:rPr>
          <w:spacing w:val="-7"/>
        </w:rPr>
        <w:t xml:space="preserve"> </w:t>
      </w:r>
      <w:r>
        <w:t>des</w:t>
      </w:r>
      <w:r>
        <w:rPr>
          <w:spacing w:val="-5"/>
        </w:rPr>
        <w:t xml:space="preserve"> </w:t>
      </w:r>
      <w:r>
        <w:t>Grundwassers</w:t>
      </w:r>
      <w:r>
        <w:rPr>
          <w:spacing w:val="-7"/>
        </w:rPr>
        <w:t xml:space="preserve"> </w:t>
      </w:r>
      <w:r>
        <w:t>für</w:t>
      </w:r>
      <w:r>
        <w:rPr>
          <w:spacing w:val="-8"/>
        </w:rPr>
        <w:t xml:space="preserve"> </w:t>
      </w:r>
      <w:r>
        <w:t>Pflanzen</w:t>
      </w:r>
      <w:r>
        <w:rPr>
          <w:spacing w:val="-6"/>
        </w:rPr>
        <w:t xml:space="preserve"> </w:t>
      </w:r>
      <w:r>
        <w:t>und Tiere werden nicht eintreten. Aufgrund der Störungen im Bodengefüge wird es zu einer Veränderung im Bodenwasserhaushalt kommen, die auch Auswirkungen auf das Pflanzenwachstum haben</w:t>
      </w:r>
      <w:r>
        <w:rPr>
          <w:spacing w:val="-7"/>
        </w:rPr>
        <w:t xml:space="preserve"> </w:t>
      </w:r>
      <w:r>
        <w:t>werden.</w:t>
      </w:r>
    </w:p>
    <w:p w14:paraId="2F8887CB" w14:textId="77777777" w:rsidR="00E17E64" w:rsidRDefault="00E17E64">
      <w:pPr>
        <w:pStyle w:val="Textkrper"/>
        <w:spacing w:before="9"/>
        <w:rPr>
          <w:sz w:val="25"/>
        </w:rPr>
      </w:pPr>
    </w:p>
    <w:p w14:paraId="23CE3BFB" w14:textId="77777777" w:rsidR="00E17E64" w:rsidRDefault="00A34BBB">
      <w:pPr>
        <w:pStyle w:val="Textkrper"/>
        <w:ind w:left="2805"/>
      </w:pPr>
      <w:r>
        <w:rPr>
          <w:u w:val="single"/>
        </w:rPr>
        <w:t>Klima</w:t>
      </w:r>
      <w:r w:rsidRPr="003C72FB">
        <w:t>/</w:t>
      </w:r>
      <w:r>
        <w:rPr>
          <w:u w:val="single"/>
        </w:rPr>
        <w:t>Luft</w:t>
      </w:r>
    </w:p>
    <w:p w14:paraId="39DFDFBB" w14:textId="77777777" w:rsidR="00E17E64" w:rsidRDefault="00E17E64">
      <w:pPr>
        <w:pStyle w:val="Textkrper"/>
        <w:spacing w:before="3"/>
        <w:rPr>
          <w:sz w:val="21"/>
        </w:rPr>
      </w:pPr>
    </w:p>
    <w:p w14:paraId="5C96D0B7" w14:textId="77777777" w:rsidR="00E17E64" w:rsidRDefault="00A34BBB" w:rsidP="00B26A54">
      <w:pPr>
        <w:pStyle w:val="Textkrper"/>
        <w:spacing w:before="99" w:line="295" w:lineRule="auto"/>
        <w:ind w:left="2805" w:right="294"/>
        <w:jc w:val="both"/>
      </w:pPr>
      <w:r>
        <w:t>Beeinträchtigungen für das allgemeine Wohl, welche nicht durch die Festsetzung entsprechender Auflagen verhütet oder ausgeglichen werden können, sind nicht zu erwarten.</w:t>
      </w:r>
      <w:r w:rsidR="00B26A54">
        <w:t xml:space="preserve"> </w:t>
      </w:r>
      <w:r>
        <w:t>Abbau- und betriebsbedingte Lärm-, Abgas- und Staubemissionen werden allenfalls im Rahmen der zulässigen Grenzwerte erwartet. Nach Abschluss der Abbau- und Herrichtungsmaßnahmen werden vorhabenbedingt keine Belastungen von Luft und Klima mehr</w:t>
      </w:r>
      <w:r>
        <w:rPr>
          <w:spacing w:val="-44"/>
        </w:rPr>
        <w:t xml:space="preserve"> </w:t>
      </w:r>
      <w:r>
        <w:t>erfolgen.</w:t>
      </w:r>
    </w:p>
    <w:p w14:paraId="20D1D6C5" w14:textId="77777777" w:rsidR="00E17E64" w:rsidRDefault="00E17E64">
      <w:pPr>
        <w:pStyle w:val="Textkrper"/>
        <w:rPr>
          <w:sz w:val="25"/>
        </w:rPr>
      </w:pPr>
    </w:p>
    <w:p w14:paraId="2D2918B0" w14:textId="77777777" w:rsidR="00E17E64" w:rsidRDefault="00A34BBB">
      <w:pPr>
        <w:pStyle w:val="Textkrper"/>
        <w:spacing w:line="295" w:lineRule="auto"/>
        <w:ind w:left="2805" w:right="294"/>
        <w:jc w:val="both"/>
      </w:pPr>
      <w:r>
        <w:t>Die temporär mit dem Vorhaben einhergehenden klimatischen Auswirkungen bleiben auf die Abbaufläche selbst und die nähere Umgebung beschränkt. Nach Herrichtung der Fläche sind keine klimatischen Auswirkungen mehr zu erwarten.</w:t>
      </w:r>
    </w:p>
    <w:p w14:paraId="1CA4D89A" w14:textId="77777777" w:rsidR="00E17E64" w:rsidRDefault="00E17E64">
      <w:pPr>
        <w:pStyle w:val="Textkrper"/>
        <w:rPr>
          <w:sz w:val="25"/>
        </w:rPr>
      </w:pPr>
    </w:p>
    <w:p w14:paraId="7B165C6A" w14:textId="77777777" w:rsidR="00E17E64" w:rsidRDefault="00A34BBB">
      <w:pPr>
        <w:pStyle w:val="Textkrper"/>
        <w:spacing w:before="1"/>
        <w:ind w:left="2805"/>
      </w:pPr>
      <w:r>
        <w:rPr>
          <w:u w:val="single"/>
        </w:rPr>
        <w:t>Landschaft</w:t>
      </w:r>
    </w:p>
    <w:p w14:paraId="23E451DC" w14:textId="77777777" w:rsidR="00E17E64" w:rsidRDefault="00E17E64">
      <w:pPr>
        <w:pStyle w:val="Textkrper"/>
        <w:spacing w:before="2"/>
        <w:rPr>
          <w:sz w:val="21"/>
        </w:rPr>
      </w:pPr>
    </w:p>
    <w:p w14:paraId="09252870" w14:textId="77777777" w:rsidR="00E17E64" w:rsidRDefault="00A34BBB">
      <w:pPr>
        <w:pStyle w:val="Textkrper"/>
        <w:spacing w:before="99" w:line="295" w:lineRule="auto"/>
        <w:ind w:left="2805" w:right="295"/>
        <w:jc w:val="both"/>
      </w:pPr>
      <w:r>
        <w:t>Im Zuge der Herrichtung der Abgrabung ist die landschaftsgerechte Gestaltung des Landschaftsbilds vorgesehen.</w:t>
      </w:r>
    </w:p>
    <w:p w14:paraId="718CF70C" w14:textId="77777777" w:rsidR="00E17E64" w:rsidRDefault="00E17E64">
      <w:pPr>
        <w:pStyle w:val="Textkrper"/>
        <w:spacing w:before="11"/>
        <w:rPr>
          <w:sz w:val="24"/>
        </w:rPr>
      </w:pPr>
    </w:p>
    <w:p w14:paraId="47EE8790" w14:textId="77777777" w:rsidR="00E17E64" w:rsidRDefault="00A34BBB">
      <w:pPr>
        <w:pStyle w:val="Textkrper"/>
        <w:spacing w:line="295" w:lineRule="auto"/>
        <w:ind w:left="2805" w:right="289"/>
        <w:jc w:val="both"/>
      </w:pPr>
      <w:r>
        <w:t>Sämtliche Eingriffswirkungen im Sinne des Bundesnaturschutzgesetzes und des Landesnaturschutzgesetzes werden im Rahmen der Herrich</w:t>
      </w:r>
      <w:r w:rsidR="00086E95">
        <w:softHyphen/>
      </w:r>
      <w:r>
        <w:t>tungsplanung</w:t>
      </w:r>
      <w:r>
        <w:rPr>
          <w:spacing w:val="-17"/>
        </w:rPr>
        <w:t xml:space="preserve"> </w:t>
      </w:r>
      <w:r>
        <w:t>ausgeglichen,</w:t>
      </w:r>
      <w:r>
        <w:rPr>
          <w:spacing w:val="-17"/>
        </w:rPr>
        <w:t xml:space="preserve"> </w:t>
      </w:r>
      <w:r>
        <w:t>das</w:t>
      </w:r>
      <w:r>
        <w:rPr>
          <w:spacing w:val="-17"/>
        </w:rPr>
        <w:t xml:space="preserve"> </w:t>
      </w:r>
      <w:r>
        <w:t>heißt</w:t>
      </w:r>
      <w:r>
        <w:rPr>
          <w:spacing w:val="-16"/>
        </w:rPr>
        <w:t xml:space="preserve"> </w:t>
      </w:r>
      <w:r>
        <w:t>nach</w:t>
      </w:r>
      <w:r>
        <w:rPr>
          <w:spacing w:val="-16"/>
        </w:rPr>
        <w:t xml:space="preserve"> </w:t>
      </w:r>
      <w:r>
        <w:t>Abschluss</w:t>
      </w:r>
      <w:r>
        <w:rPr>
          <w:spacing w:val="-18"/>
        </w:rPr>
        <w:t xml:space="preserve"> </w:t>
      </w:r>
      <w:r>
        <w:t>der</w:t>
      </w:r>
      <w:r>
        <w:rPr>
          <w:spacing w:val="-18"/>
        </w:rPr>
        <w:t xml:space="preserve"> </w:t>
      </w:r>
      <w:r>
        <w:t>Abbau- und Herrichtungsmaßnahmen wird mittel- bis langfristig keine erhebliche oder nachhaltige Beeinträchtigung des Landschaftsbilds zurückbleiben.</w:t>
      </w:r>
    </w:p>
    <w:p w14:paraId="24D37110" w14:textId="77777777" w:rsidR="00E17E64" w:rsidRDefault="00E17E64">
      <w:pPr>
        <w:pStyle w:val="Textkrper"/>
        <w:spacing w:before="2"/>
        <w:rPr>
          <w:sz w:val="25"/>
        </w:rPr>
      </w:pPr>
    </w:p>
    <w:p w14:paraId="5EA52CCE" w14:textId="77777777" w:rsidR="00E17E64" w:rsidRDefault="00A34BBB">
      <w:pPr>
        <w:pStyle w:val="Textkrper"/>
        <w:spacing w:before="1" w:line="295" w:lineRule="auto"/>
        <w:ind w:left="2805" w:right="290"/>
        <w:jc w:val="both"/>
      </w:pPr>
      <w:r>
        <w:t xml:space="preserve">Insgesamt ist unter Berücksichtigung der geplanten </w:t>
      </w:r>
      <w:r w:rsidR="00FA337D">
        <w:t xml:space="preserve">Gehölzpflanzungen, Grünlandflächen und Krautsäume </w:t>
      </w:r>
      <w:r>
        <w:t>sowie die CEF-Maßnahmenflächen von einer Aufwertung des Landschaftscharakters im Vergleich zur heutigen, ausschließlich landwirtschaftlichen Intensivnutzung der Erweiterungs</w:t>
      </w:r>
      <w:r w:rsidR="00086E95">
        <w:softHyphen/>
      </w:r>
      <w:r>
        <w:t>fläche auszugehen.</w:t>
      </w:r>
    </w:p>
    <w:p w14:paraId="01B4CB4F" w14:textId="77777777" w:rsidR="00E17E64" w:rsidRDefault="00E17E64">
      <w:pPr>
        <w:pStyle w:val="Textkrper"/>
        <w:spacing w:before="1"/>
        <w:rPr>
          <w:sz w:val="25"/>
        </w:rPr>
      </w:pPr>
    </w:p>
    <w:p w14:paraId="0FE83B77" w14:textId="77777777" w:rsidR="00E17E64" w:rsidRDefault="00A34BBB">
      <w:pPr>
        <w:pStyle w:val="Listenabsatz"/>
        <w:numPr>
          <w:ilvl w:val="0"/>
          <w:numId w:val="17"/>
        </w:numPr>
        <w:tabs>
          <w:tab w:val="left" w:pos="2805"/>
          <w:tab w:val="left" w:pos="2806"/>
        </w:tabs>
        <w:ind w:hanging="568"/>
        <w:rPr>
          <w:sz w:val="20"/>
        </w:rPr>
      </w:pPr>
      <w:r>
        <w:rPr>
          <w:sz w:val="20"/>
          <w:u w:val="single"/>
        </w:rPr>
        <w:t>Kulturelles Erbe und sonsti</w:t>
      </w:r>
      <w:r w:rsidRPr="003C72FB">
        <w:rPr>
          <w:sz w:val="20"/>
        </w:rPr>
        <w:t>g</w:t>
      </w:r>
      <w:r>
        <w:rPr>
          <w:sz w:val="20"/>
          <w:u w:val="single"/>
        </w:rPr>
        <w:t>e</w:t>
      </w:r>
      <w:r>
        <w:rPr>
          <w:spacing w:val="-7"/>
          <w:sz w:val="20"/>
          <w:u w:val="single"/>
        </w:rPr>
        <w:t xml:space="preserve"> </w:t>
      </w:r>
      <w:r>
        <w:rPr>
          <w:sz w:val="20"/>
          <w:u w:val="single"/>
        </w:rPr>
        <w:t>Sach</w:t>
      </w:r>
      <w:r w:rsidRPr="003C72FB">
        <w:rPr>
          <w:sz w:val="20"/>
        </w:rPr>
        <w:t>g</w:t>
      </w:r>
      <w:r>
        <w:rPr>
          <w:sz w:val="20"/>
          <w:u w:val="single"/>
        </w:rPr>
        <w:t>üter</w:t>
      </w:r>
    </w:p>
    <w:p w14:paraId="5B3E0CB0" w14:textId="77777777" w:rsidR="00E17E64" w:rsidRDefault="00E17E64">
      <w:pPr>
        <w:pStyle w:val="Textkrper"/>
        <w:spacing w:before="3"/>
        <w:rPr>
          <w:sz w:val="21"/>
        </w:rPr>
      </w:pPr>
    </w:p>
    <w:p w14:paraId="76799F37" w14:textId="77777777" w:rsidR="00E17E64" w:rsidRDefault="00A34BBB">
      <w:pPr>
        <w:pStyle w:val="Textkrper"/>
        <w:spacing w:before="99"/>
        <w:ind w:left="2805"/>
      </w:pPr>
      <w:r>
        <w:rPr>
          <w:u w:val="single"/>
        </w:rPr>
        <w:t>Kulturelles Erbe</w:t>
      </w:r>
    </w:p>
    <w:p w14:paraId="32DDF4AC" w14:textId="77777777" w:rsidR="00E17E64" w:rsidRDefault="00E17E64">
      <w:pPr>
        <w:pStyle w:val="Textkrper"/>
        <w:spacing w:before="2"/>
        <w:rPr>
          <w:sz w:val="21"/>
        </w:rPr>
      </w:pPr>
    </w:p>
    <w:p w14:paraId="08002F59" w14:textId="77777777" w:rsidR="00E17E64" w:rsidRDefault="00A34BBB" w:rsidP="00B26A54">
      <w:pPr>
        <w:pStyle w:val="Textkrper"/>
        <w:spacing w:before="100" w:line="295" w:lineRule="auto"/>
        <w:ind w:left="2805" w:right="290"/>
        <w:jc w:val="both"/>
      </w:pPr>
      <w:r>
        <w:t>Die</w:t>
      </w:r>
      <w:r>
        <w:rPr>
          <w:spacing w:val="-21"/>
        </w:rPr>
        <w:t xml:space="preserve"> </w:t>
      </w:r>
      <w:r>
        <w:t>Belange</w:t>
      </w:r>
      <w:r>
        <w:rPr>
          <w:spacing w:val="-21"/>
        </w:rPr>
        <w:t xml:space="preserve"> </w:t>
      </w:r>
      <w:r>
        <w:t>des</w:t>
      </w:r>
      <w:r>
        <w:rPr>
          <w:spacing w:val="-20"/>
        </w:rPr>
        <w:t xml:space="preserve"> </w:t>
      </w:r>
      <w:r>
        <w:t>Wohls</w:t>
      </w:r>
      <w:r>
        <w:rPr>
          <w:spacing w:val="-21"/>
        </w:rPr>
        <w:t xml:space="preserve"> </w:t>
      </w:r>
      <w:r>
        <w:t>der</w:t>
      </w:r>
      <w:r>
        <w:rPr>
          <w:spacing w:val="-18"/>
        </w:rPr>
        <w:t xml:space="preserve"> </w:t>
      </w:r>
      <w:r>
        <w:t>Allgemeinheit</w:t>
      </w:r>
      <w:r>
        <w:rPr>
          <w:spacing w:val="-19"/>
        </w:rPr>
        <w:t xml:space="preserve"> </w:t>
      </w:r>
      <w:r>
        <w:t>sind</w:t>
      </w:r>
      <w:r>
        <w:rPr>
          <w:spacing w:val="-18"/>
        </w:rPr>
        <w:t xml:space="preserve"> </w:t>
      </w:r>
      <w:r>
        <w:t>nicht</w:t>
      </w:r>
      <w:r>
        <w:rPr>
          <w:spacing w:val="-19"/>
        </w:rPr>
        <w:t xml:space="preserve"> </w:t>
      </w:r>
      <w:r>
        <w:t>beeinträchtigt.</w:t>
      </w:r>
      <w:r>
        <w:rPr>
          <w:spacing w:val="-19"/>
        </w:rPr>
        <w:t xml:space="preserve"> </w:t>
      </w:r>
      <w:r w:rsidR="00FA337D">
        <w:t>Die Hinweise auf vermutete Bodendenkmäler haben sich im Rahmen der qualifizierten Prospektion nicht bestätigt. Seitens des LVR-Amts für Bodendenkmalpflege im Rheinland wurden daher keine Bedenken gegen das Vorhaben geltend gemacht.</w:t>
      </w:r>
      <w:r w:rsidR="00B26A54">
        <w:t xml:space="preserve"> </w:t>
      </w:r>
      <w:r>
        <w:t xml:space="preserve">Durch entsprechende Auflagen ist sichergestellt, dass beim Auffinden von </w:t>
      </w:r>
      <w:r w:rsidR="00FA337D">
        <w:t>Zufallsfunden</w:t>
      </w:r>
      <w:r>
        <w:t xml:space="preserve"> die vorgeschriebenen Informations- und Sicherungsmaßnahmen eingehalten werden.</w:t>
      </w:r>
    </w:p>
    <w:p w14:paraId="0A251A0A" w14:textId="77777777" w:rsidR="00E17E64" w:rsidRDefault="00E17E64">
      <w:pPr>
        <w:pStyle w:val="Textkrper"/>
        <w:rPr>
          <w:sz w:val="25"/>
        </w:rPr>
      </w:pPr>
    </w:p>
    <w:p w14:paraId="4C64A7A8" w14:textId="77777777" w:rsidR="00E17E64" w:rsidRDefault="00A34BBB">
      <w:pPr>
        <w:pStyle w:val="Textkrper"/>
        <w:spacing w:line="295" w:lineRule="auto"/>
        <w:ind w:left="2805" w:right="292"/>
        <w:jc w:val="both"/>
      </w:pPr>
      <w:r>
        <w:t>Eine Beachtung der Belange des Bodendenkmalschutzes entsprechend der einschlägigen gesetzlichen Regelungen des nordrhein-westfälischen Denkmalschutzgesetzes ist durch die in die Genehmigung aufgenom</w:t>
      </w:r>
      <w:r w:rsidR="0069568F">
        <w:softHyphen/>
      </w:r>
      <w:r>
        <w:t>menen Nebenbestimmungen und Hinweise sichergestellt.</w:t>
      </w:r>
    </w:p>
    <w:p w14:paraId="4C80B072" w14:textId="77777777" w:rsidR="00E17E64" w:rsidRDefault="00E17E64">
      <w:pPr>
        <w:pStyle w:val="Textkrper"/>
        <w:rPr>
          <w:sz w:val="25"/>
        </w:rPr>
      </w:pPr>
    </w:p>
    <w:p w14:paraId="7FFDEC23" w14:textId="77777777" w:rsidR="00E17E64" w:rsidRDefault="00A34BBB">
      <w:pPr>
        <w:pStyle w:val="Textkrper"/>
        <w:spacing w:before="1"/>
        <w:ind w:left="2805"/>
        <w:jc w:val="both"/>
      </w:pPr>
      <w:r>
        <w:rPr>
          <w:u w:val="single"/>
        </w:rPr>
        <w:t>Sonsti</w:t>
      </w:r>
      <w:r w:rsidRPr="003C72FB">
        <w:t>g</w:t>
      </w:r>
      <w:r>
        <w:rPr>
          <w:u w:val="single"/>
        </w:rPr>
        <w:t>e Sach</w:t>
      </w:r>
      <w:r w:rsidRPr="003C72FB">
        <w:t>g</w:t>
      </w:r>
      <w:r>
        <w:rPr>
          <w:u w:val="single"/>
        </w:rPr>
        <w:t>üter</w:t>
      </w:r>
    </w:p>
    <w:p w14:paraId="4B58FC0A" w14:textId="77777777" w:rsidR="00E17E64" w:rsidRDefault="00E17E64">
      <w:pPr>
        <w:pStyle w:val="Textkrper"/>
        <w:spacing w:before="2"/>
        <w:rPr>
          <w:sz w:val="21"/>
        </w:rPr>
      </w:pPr>
    </w:p>
    <w:p w14:paraId="2FC9F941" w14:textId="77777777" w:rsidR="00E17E64" w:rsidRDefault="00A34BBB">
      <w:pPr>
        <w:pStyle w:val="Textkrper"/>
        <w:spacing w:before="99" w:line="295" w:lineRule="auto"/>
        <w:ind w:left="2805" w:right="293"/>
        <w:jc w:val="both"/>
      </w:pPr>
      <w:r>
        <w:t>Die Betroffenheit landwirtschaftlicher Betriebe stellt keine Beeinträch</w:t>
      </w:r>
      <w:r w:rsidR="0069568F">
        <w:softHyphen/>
      </w:r>
      <w:r>
        <w:t>tigung des Allgemeinwohls dar, da die Eigentümer der betroffenen Nutzflächen ihr Einverständnis zu dem Vorhaben erklärt haben und die Erweiterungsfläche nach Beendigung der Abgrabung und Wiederver</w:t>
      </w:r>
      <w:r w:rsidR="0069568F">
        <w:softHyphen/>
      </w:r>
      <w:r>
        <w:t>füllung weitgehend wieder für eine landwirtschaftliche Nutzung zur Verfügung steht.</w:t>
      </w:r>
    </w:p>
    <w:p w14:paraId="726C027C" w14:textId="77777777" w:rsidR="00E17E64" w:rsidRDefault="00E17E64">
      <w:pPr>
        <w:pStyle w:val="Textkrper"/>
        <w:spacing w:before="3"/>
        <w:rPr>
          <w:sz w:val="25"/>
        </w:rPr>
      </w:pPr>
    </w:p>
    <w:p w14:paraId="34A84104" w14:textId="77777777" w:rsidR="00E17E64" w:rsidRDefault="00A34BBB">
      <w:pPr>
        <w:pStyle w:val="Textkrper"/>
        <w:spacing w:line="295" w:lineRule="auto"/>
        <w:ind w:left="2805" w:right="289"/>
        <w:jc w:val="both"/>
      </w:pPr>
      <w:r>
        <w:t>Sonstige Sachgüter werden aufgrund ausreichender Sicherheitsabstände keine vorhabenbedingten Auswirkungen erfahren.</w:t>
      </w:r>
    </w:p>
    <w:p w14:paraId="35D2F492" w14:textId="77777777" w:rsidR="00E17E64" w:rsidRDefault="00E17E64">
      <w:pPr>
        <w:pStyle w:val="Textkrper"/>
        <w:spacing w:before="10"/>
        <w:rPr>
          <w:sz w:val="24"/>
        </w:rPr>
      </w:pPr>
    </w:p>
    <w:p w14:paraId="78FD4EC4" w14:textId="77777777" w:rsidR="00E17E64" w:rsidRDefault="00A34BBB">
      <w:pPr>
        <w:pStyle w:val="Listenabsatz"/>
        <w:numPr>
          <w:ilvl w:val="0"/>
          <w:numId w:val="17"/>
        </w:numPr>
        <w:tabs>
          <w:tab w:val="left" w:pos="2805"/>
          <w:tab w:val="left" w:pos="2806"/>
        </w:tabs>
        <w:spacing w:before="1"/>
        <w:ind w:hanging="568"/>
        <w:rPr>
          <w:sz w:val="20"/>
        </w:rPr>
      </w:pPr>
      <w:r>
        <w:rPr>
          <w:sz w:val="20"/>
          <w:u w:val="single"/>
        </w:rPr>
        <w:t>Wechselwirkun</w:t>
      </w:r>
      <w:r w:rsidRPr="003C72FB">
        <w:rPr>
          <w:sz w:val="20"/>
        </w:rPr>
        <w:t>g</w:t>
      </w:r>
      <w:r>
        <w:rPr>
          <w:sz w:val="20"/>
          <w:u w:val="single"/>
        </w:rPr>
        <w:t>en</w:t>
      </w:r>
    </w:p>
    <w:p w14:paraId="28C3AB38" w14:textId="77777777" w:rsidR="00E17E64" w:rsidRDefault="00E17E64">
      <w:pPr>
        <w:pStyle w:val="Textkrper"/>
        <w:spacing w:before="2"/>
        <w:rPr>
          <w:sz w:val="21"/>
        </w:rPr>
      </w:pPr>
    </w:p>
    <w:p w14:paraId="758C3A1D" w14:textId="77777777" w:rsidR="00E17E64" w:rsidRDefault="00A34BBB">
      <w:pPr>
        <w:pStyle w:val="Textkrper"/>
        <w:spacing w:before="99" w:line="295" w:lineRule="auto"/>
        <w:ind w:left="2805" w:right="290"/>
        <w:jc w:val="both"/>
      </w:pPr>
      <w:r>
        <w:t>Zwischen den einzelnen Schutzgütern im vorliegenden Fall, insbesondere zwischen den Schutzgütern Boden und Flora und Fauna, bestehen</w:t>
      </w:r>
      <w:r>
        <w:rPr>
          <w:spacing w:val="-14"/>
        </w:rPr>
        <w:t xml:space="preserve"> </w:t>
      </w:r>
      <w:r>
        <w:t>Wechselwirkungen,</w:t>
      </w:r>
      <w:r>
        <w:rPr>
          <w:spacing w:val="-14"/>
        </w:rPr>
        <w:t xml:space="preserve"> </w:t>
      </w:r>
      <w:r>
        <w:t>die</w:t>
      </w:r>
      <w:r>
        <w:rPr>
          <w:spacing w:val="-14"/>
        </w:rPr>
        <w:t xml:space="preserve"> </w:t>
      </w:r>
      <w:r>
        <w:t>bei</w:t>
      </w:r>
      <w:r>
        <w:rPr>
          <w:spacing w:val="-12"/>
        </w:rPr>
        <w:t xml:space="preserve"> </w:t>
      </w:r>
      <w:r>
        <w:t>der</w:t>
      </w:r>
      <w:r>
        <w:rPr>
          <w:spacing w:val="-15"/>
        </w:rPr>
        <w:t xml:space="preserve"> </w:t>
      </w:r>
      <w:r>
        <w:t>Änderung</w:t>
      </w:r>
      <w:r>
        <w:rPr>
          <w:spacing w:val="-13"/>
        </w:rPr>
        <w:t xml:space="preserve"> </w:t>
      </w:r>
      <w:r>
        <w:t>eines</w:t>
      </w:r>
      <w:r>
        <w:rPr>
          <w:spacing w:val="-14"/>
        </w:rPr>
        <w:t xml:space="preserve"> </w:t>
      </w:r>
      <w:r>
        <w:t>Schutzgutes</w:t>
      </w:r>
      <w:r>
        <w:rPr>
          <w:spacing w:val="-14"/>
        </w:rPr>
        <w:t xml:space="preserve"> </w:t>
      </w:r>
      <w:r>
        <w:t>zu Auswirkungen auf ein unmittelbar verknüpftes Schutzgut führen. Zu einer Verstärkung der Auswirkungen durch Synergie-Effekte kommt es im</w:t>
      </w:r>
      <w:r>
        <w:rPr>
          <w:spacing w:val="-19"/>
        </w:rPr>
        <w:t xml:space="preserve"> </w:t>
      </w:r>
      <w:r>
        <w:t>vorliegenden</w:t>
      </w:r>
      <w:r>
        <w:rPr>
          <w:spacing w:val="-18"/>
        </w:rPr>
        <w:t xml:space="preserve"> </w:t>
      </w:r>
      <w:r>
        <w:t>Fall</w:t>
      </w:r>
      <w:r>
        <w:rPr>
          <w:spacing w:val="-16"/>
        </w:rPr>
        <w:t xml:space="preserve"> </w:t>
      </w:r>
      <w:r>
        <w:t>nicht.</w:t>
      </w:r>
      <w:r>
        <w:rPr>
          <w:spacing w:val="-19"/>
        </w:rPr>
        <w:t xml:space="preserve"> </w:t>
      </w:r>
      <w:r>
        <w:t>Damit</w:t>
      </w:r>
      <w:r>
        <w:rPr>
          <w:spacing w:val="-19"/>
        </w:rPr>
        <w:t xml:space="preserve"> </w:t>
      </w:r>
      <w:r>
        <w:t>ergeben</w:t>
      </w:r>
      <w:r>
        <w:rPr>
          <w:spacing w:val="-18"/>
        </w:rPr>
        <w:t xml:space="preserve"> </w:t>
      </w:r>
      <w:r>
        <w:t>sich</w:t>
      </w:r>
      <w:r>
        <w:rPr>
          <w:spacing w:val="-18"/>
        </w:rPr>
        <w:t xml:space="preserve"> </w:t>
      </w:r>
      <w:r>
        <w:t>über</w:t>
      </w:r>
      <w:r>
        <w:rPr>
          <w:spacing w:val="-17"/>
        </w:rPr>
        <w:t xml:space="preserve"> </w:t>
      </w:r>
      <w:r>
        <w:t>die</w:t>
      </w:r>
      <w:r>
        <w:rPr>
          <w:spacing w:val="-20"/>
        </w:rPr>
        <w:t xml:space="preserve"> </w:t>
      </w:r>
      <w:r>
        <w:t>betrachteten</w:t>
      </w:r>
      <w:r>
        <w:rPr>
          <w:spacing w:val="-18"/>
        </w:rPr>
        <w:t xml:space="preserve"> </w:t>
      </w:r>
      <w:r>
        <w:t>und bewerteten Auswirkungen auf die einzelnen Schutzgüter hinaus auch unter dem Aspekt der Wechselwirkungen keine weiteren oder verstärkten</w:t>
      </w:r>
      <w:r>
        <w:rPr>
          <w:spacing w:val="-1"/>
        </w:rPr>
        <w:t xml:space="preserve"> </w:t>
      </w:r>
      <w:r>
        <w:t>Auswirkungen.</w:t>
      </w:r>
    </w:p>
    <w:p w14:paraId="1F9E6246" w14:textId="77777777" w:rsidR="00E17E64" w:rsidRDefault="00E17E64">
      <w:pPr>
        <w:pStyle w:val="Textkrper"/>
        <w:spacing w:before="6"/>
        <w:rPr>
          <w:sz w:val="25"/>
        </w:rPr>
      </w:pPr>
    </w:p>
    <w:p w14:paraId="1A2CD519" w14:textId="77777777" w:rsidR="00E17E64" w:rsidRDefault="00A34BBB">
      <w:pPr>
        <w:pStyle w:val="Listenabsatz"/>
        <w:numPr>
          <w:ilvl w:val="1"/>
          <w:numId w:val="21"/>
        </w:numPr>
        <w:tabs>
          <w:tab w:val="left" w:pos="2380"/>
          <w:tab w:val="left" w:pos="2381"/>
        </w:tabs>
        <w:ind w:left="2380" w:hanging="711"/>
        <w:rPr>
          <w:sz w:val="20"/>
        </w:rPr>
      </w:pPr>
      <w:r>
        <w:rPr>
          <w:sz w:val="20"/>
          <w:u w:val="single"/>
        </w:rPr>
        <w:t>Er</w:t>
      </w:r>
      <w:r w:rsidRPr="003C72FB">
        <w:rPr>
          <w:sz w:val="20"/>
        </w:rPr>
        <w:t>g</w:t>
      </w:r>
      <w:r>
        <w:rPr>
          <w:sz w:val="20"/>
          <w:u w:val="single"/>
        </w:rPr>
        <w:t>ebnis der</w:t>
      </w:r>
      <w:r>
        <w:rPr>
          <w:spacing w:val="-2"/>
          <w:sz w:val="20"/>
          <w:u w:val="single"/>
        </w:rPr>
        <w:t xml:space="preserve"> </w:t>
      </w:r>
      <w:r>
        <w:rPr>
          <w:sz w:val="20"/>
          <w:u w:val="single"/>
        </w:rPr>
        <w:t>Umweltverträ</w:t>
      </w:r>
      <w:r w:rsidRPr="003C72FB">
        <w:rPr>
          <w:sz w:val="20"/>
        </w:rPr>
        <w:t>g</w:t>
      </w:r>
      <w:r>
        <w:rPr>
          <w:sz w:val="20"/>
          <w:u w:val="single"/>
        </w:rPr>
        <w:t>lichkeits</w:t>
      </w:r>
      <w:r w:rsidRPr="003C72FB">
        <w:rPr>
          <w:sz w:val="20"/>
        </w:rPr>
        <w:t>p</w:t>
      </w:r>
      <w:r>
        <w:rPr>
          <w:sz w:val="20"/>
          <w:u w:val="single"/>
        </w:rPr>
        <w:t>rüfun</w:t>
      </w:r>
      <w:r w:rsidRPr="003C72FB">
        <w:rPr>
          <w:sz w:val="20"/>
        </w:rPr>
        <w:t>g</w:t>
      </w:r>
    </w:p>
    <w:p w14:paraId="44F7E65D" w14:textId="77777777" w:rsidR="00E17E64" w:rsidRDefault="00E17E64">
      <w:pPr>
        <w:pStyle w:val="Textkrper"/>
        <w:spacing w:before="2"/>
        <w:rPr>
          <w:sz w:val="21"/>
        </w:rPr>
      </w:pPr>
    </w:p>
    <w:p w14:paraId="754D6628" w14:textId="77777777" w:rsidR="00E17E64" w:rsidRDefault="00A34BBB">
      <w:pPr>
        <w:pStyle w:val="Textkrper"/>
        <w:spacing w:before="100" w:line="295" w:lineRule="auto"/>
        <w:ind w:left="2390" w:right="292"/>
        <w:jc w:val="both"/>
      </w:pPr>
      <w:r>
        <w:t>Die bei Durchführung des Vorhabens hervorgerufenen</w:t>
      </w:r>
      <w:r>
        <w:rPr>
          <w:spacing w:val="-49"/>
        </w:rPr>
        <w:t xml:space="preserve"> </w:t>
      </w:r>
      <w:r>
        <w:t>Umweltauswirkungen stehen</w:t>
      </w:r>
      <w:r>
        <w:rPr>
          <w:spacing w:val="-10"/>
        </w:rPr>
        <w:t xml:space="preserve"> </w:t>
      </w:r>
      <w:r>
        <w:t>der</w:t>
      </w:r>
      <w:r>
        <w:rPr>
          <w:spacing w:val="-12"/>
        </w:rPr>
        <w:t xml:space="preserve"> </w:t>
      </w:r>
      <w:r>
        <w:t>Genehmigung</w:t>
      </w:r>
      <w:r>
        <w:rPr>
          <w:spacing w:val="-12"/>
        </w:rPr>
        <w:t xml:space="preserve"> </w:t>
      </w:r>
      <w:r>
        <w:t>nicht</w:t>
      </w:r>
      <w:r>
        <w:rPr>
          <w:spacing w:val="-13"/>
        </w:rPr>
        <w:t xml:space="preserve"> </w:t>
      </w:r>
      <w:r>
        <w:t>entgegen.</w:t>
      </w:r>
      <w:r>
        <w:rPr>
          <w:spacing w:val="-11"/>
        </w:rPr>
        <w:t xml:space="preserve"> </w:t>
      </w:r>
      <w:r>
        <w:t>Die</w:t>
      </w:r>
      <w:r>
        <w:rPr>
          <w:spacing w:val="-12"/>
        </w:rPr>
        <w:t xml:space="preserve"> </w:t>
      </w:r>
      <w:r>
        <w:t>Schwelle</w:t>
      </w:r>
      <w:r>
        <w:rPr>
          <w:spacing w:val="-14"/>
        </w:rPr>
        <w:t xml:space="preserve"> </w:t>
      </w:r>
      <w:r>
        <w:t>der</w:t>
      </w:r>
      <w:r>
        <w:rPr>
          <w:spacing w:val="-13"/>
        </w:rPr>
        <w:t xml:space="preserve"> </w:t>
      </w:r>
      <w:r>
        <w:t>Beeinträchtigung des allgemeinen Wohls wird nicht überschritten, wie sich aus den Ausführungen über die Erörterung und Abwägung der Stellungnahmen der Träger</w:t>
      </w:r>
      <w:r>
        <w:rPr>
          <w:spacing w:val="-9"/>
        </w:rPr>
        <w:t xml:space="preserve"> </w:t>
      </w:r>
      <w:r>
        <w:t>öffentlicher</w:t>
      </w:r>
      <w:r>
        <w:rPr>
          <w:spacing w:val="-10"/>
        </w:rPr>
        <w:t xml:space="preserve"> </w:t>
      </w:r>
      <w:r>
        <w:t>Belange</w:t>
      </w:r>
      <w:r>
        <w:rPr>
          <w:spacing w:val="-10"/>
        </w:rPr>
        <w:t xml:space="preserve"> </w:t>
      </w:r>
      <w:r>
        <w:t>ergibt.</w:t>
      </w:r>
      <w:r>
        <w:rPr>
          <w:spacing w:val="-10"/>
        </w:rPr>
        <w:t xml:space="preserve"> </w:t>
      </w:r>
      <w:r>
        <w:t>Private</w:t>
      </w:r>
      <w:r>
        <w:rPr>
          <w:spacing w:val="-10"/>
        </w:rPr>
        <w:t xml:space="preserve"> </w:t>
      </w:r>
      <w:r>
        <w:t>Einwendungen</w:t>
      </w:r>
      <w:r>
        <w:rPr>
          <w:spacing w:val="-8"/>
        </w:rPr>
        <w:t xml:space="preserve"> </w:t>
      </w:r>
      <w:r>
        <w:t>wurden</w:t>
      </w:r>
      <w:r>
        <w:rPr>
          <w:spacing w:val="-9"/>
        </w:rPr>
        <w:t xml:space="preserve"> </w:t>
      </w:r>
      <w:r>
        <w:t>gegen</w:t>
      </w:r>
      <w:r>
        <w:rPr>
          <w:spacing w:val="-8"/>
        </w:rPr>
        <w:t xml:space="preserve"> </w:t>
      </w:r>
      <w:r>
        <w:t>das Vorhaben nicht</w:t>
      </w:r>
      <w:r>
        <w:rPr>
          <w:spacing w:val="2"/>
        </w:rPr>
        <w:t xml:space="preserve"> </w:t>
      </w:r>
      <w:r>
        <w:t>erhoben.</w:t>
      </w:r>
    </w:p>
    <w:p w14:paraId="35550DB5" w14:textId="77777777" w:rsidR="00E17E64" w:rsidRDefault="00E17E64">
      <w:pPr>
        <w:pStyle w:val="Textkrper"/>
        <w:spacing w:before="3"/>
        <w:rPr>
          <w:sz w:val="25"/>
        </w:rPr>
      </w:pPr>
    </w:p>
    <w:p w14:paraId="1AFBB84A" w14:textId="77777777" w:rsidR="00E17E64" w:rsidRDefault="00A34BBB" w:rsidP="00E75174">
      <w:pPr>
        <w:pStyle w:val="Textkrper"/>
        <w:spacing w:line="295" w:lineRule="auto"/>
        <w:ind w:left="2390" w:right="294"/>
        <w:jc w:val="both"/>
        <w:sectPr w:rsidR="00E17E64">
          <w:pgSz w:w="11910" w:h="16840"/>
          <w:pgMar w:top="1360" w:right="840" w:bottom="960" w:left="740" w:header="0" w:footer="769" w:gutter="0"/>
          <w:cols w:space="720"/>
        </w:sectPr>
      </w:pPr>
      <w:r>
        <w:t>Im UVP-Verfahren wurden keine entscheidungserheblichen Summeneffekte oder Wechselwirkungen zwischen den Schutzgütern festgestellt. Die zusammenfassende Darstellung und Bewertung der Umweltauswirkungen gemäß</w:t>
      </w:r>
      <w:r>
        <w:rPr>
          <w:spacing w:val="-17"/>
        </w:rPr>
        <w:t xml:space="preserve"> </w:t>
      </w:r>
      <w:r>
        <w:t>§§</w:t>
      </w:r>
      <w:r>
        <w:rPr>
          <w:spacing w:val="-17"/>
        </w:rPr>
        <w:t xml:space="preserve"> </w:t>
      </w:r>
      <w:r>
        <w:t>24,</w:t>
      </w:r>
      <w:r>
        <w:rPr>
          <w:spacing w:val="-18"/>
        </w:rPr>
        <w:t xml:space="preserve"> </w:t>
      </w:r>
      <w:r>
        <w:t>25</w:t>
      </w:r>
      <w:r>
        <w:rPr>
          <w:spacing w:val="-17"/>
        </w:rPr>
        <w:t xml:space="preserve"> </w:t>
      </w:r>
      <w:r>
        <w:t>UVPG</w:t>
      </w:r>
      <w:r>
        <w:rPr>
          <w:spacing w:val="-16"/>
        </w:rPr>
        <w:t xml:space="preserve"> </w:t>
      </w:r>
      <w:r>
        <w:t>verdeutlichen,</w:t>
      </w:r>
      <w:r>
        <w:rPr>
          <w:spacing w:val="-18"/>
        </w:rPr>
        <w:t xml:space="preserve"> </w:t>
      </w:r>
      <w:r>
        <w:t>dass</w:t>
      </w:r>
      <w:r>
        <w:rPr>
          <w:spacing w:val="-18"/>
        </w:rPr>
        <w:t xml:space="preserve"> </w:t>
      </w:r>
      <w:r>
        <w:t>die</w:t>
      </w:r>
      <w:r>
        <w:rPr>
          <w:spacing w:val="-16"/>
        </w:rPr>
        <w:t xml:space="preserve"> </w:t>
      </w:r>
      <w:r>
        <w:t>Auswirkungen</w:t>
      </w:r>
      <w:r>
        <w:rPr>
          <w:spacing w:val="-18"/>
        </w:rPr>
        <w:t xml:space="preserve"> </w:t>
      </w:r>
      <w:r>
        <w:t>des</w:t>
      </w:r>
      <w:r>
        <w:rPr>
          <w:spacing w:val="-18"/>
        </w:rPr>
        <w:t xml:space="preserve"> </w:t>
      </w:r>
      <w:r>
        <w:t>Vorhabens</w:t>
      </w:r>
    </w:p>
    <w:p w14:paraId="45D9B910" w14:textId="77777777" w:rsidR="00E17E64" w:rsidRDefault="00A34BBB">
      <w:pPr>
        <w:pStyle w:val="Textkrper"/>
        <w:spacing w:before="79" w:line="295" w:lineRule="auto"/>
        <w:ind w:left="2390" w:right="293"/>
        <w:jc w:val="both"/>
      </w:pPr>
      <w:r>
        <w:t>auf die Umwelt frühzeitig und umfassend ermittelt, beschrieben und bewertet wurden. Somit kann das Ergebnis der Umweltverträglichkeits</w:t>
      </w:r>
      <w:r w:rsidR="0069568F">
        <w:softHyphen/>
      </w:r>
      <w:r>
        <w:t xml:space="preserve">prüfung bei der behördlichen Entscheidung über die Zulassung des Vorhabens gemäß §§ 3, 7 und 8 AbgrG NRW, über die </w:t>
      </w:r>
      <w:r w:rsidR="00FA337D">
        <w:t>Genehmigung nach §§ 4, 6 LwWSGVO-OB</w:t>
      </w:r>
      <w:r>
        <w:t xml:space="preserve"> sowie über die Erteilung der wasserrechtlichen Erlaubnis nach §§ 8, 9 WHG berücksichtigt</w:t>
      </w:r>
      <w:r>
        <w:rPr>
          <w:spacing w:val="-15"/>
        </w:rPr>
        <w:t xml:space="preserve"> </w:t>
      </w:r>
      <w:r>
        <w:t>werden.</w:t>
      </w:r>
    </w:p>
    <w:p w14:paraId="4C9D6DE8" w14:textId="77777777" w:rsidR="00E17E64" w:rsidRDefault="00E17E64">
      <w:pPr>
        <w:pStyle w:val="Textkrper"/>
        <w:spacing w:before="3"/>
        <w:rPr>
          <w:sz w:val="25"/>
        </w:rPr>
      </w:pPr>
    </w:p>
    <w:p w14:paraId="4E8E47FB" w14:textId="77777777" w:rsidR="00E17E64" w:rsidRDefault="00A34BBB">
      <w:pPr>
        <w:pStyle w:val="Textkrper"/>
        <w:spacing w:line="295" w:lineRule="auto"/>
        <w:ind w:left="2390" w:right="295"/>
        <w:jc w:val="both"/>
      </w:pPr>
      <w:r>
        <w:t>Auf Basis der zusammenfassenden Darstellung nach § 24 UVPG wird das Vorhaben im Sinne der §§ 2 und 25 UVPG als zulässig bewertet.</w:t>
      </w:r>
    </w:p>
    <w:p w14:paraId="436C34D6" w14:textId="77777777" w:rsidR="00E17E64" w:rsidRDefault="00E17E64">
      <w:pPr>
        <w:pStyle w:val="Textkrper"/>
        <w:spacing w:before="11"/>
        <w:rPr>
          <w:sz w:val="24"/>
        </w:rPr>
      </w:pPr>
    </w:p>
    <w:p w14:paraId="2933C89D" w14:textId="77777777" w:rsidR="00E17E64" w:rsidRDefault="00A34BBB">
      <w:pPr>
        <w:pStyle w:val="Listenabsatz"/>
        <w:numPr>
          <w:ilvl w:val="0"/>
          <w:numId w:val="16"/>
        </w:numPr>
        <w:tabs>
          <w:tab w:val="left" w:pos="1669"/>
          <w:tab w:val="left" w:pos="1670"/>
        </w:tabs>
        <w:rPr>
          <w:sz w:val="20"/>
        </w:rPr>
      </w:pPr>
      <w:r>
        <w:rPr>
          <w:sz w:val="20"/>
          <w:u w:val="single"/>
        </w:rPr>
        <w:t>Genehmi</w:t>
      </w:r>
      <w:r w:rsidRPr="003C72FB">
        <w:rPr>
          <w:sz w:val="20"/>
        </w:rPr>
        <w:t>g</w:t>
      </w:r>
      <w:r>
        <w:rPr>
          <w:sz w:val="20"/>
          <w:u w:val="single"/>
        </w:rPr>
        <w:t>un</w:t>
      </w:r>
      <w:r w:rsidRPr="003C72FB">
        <w:rPr>
          <w:sz w:val="20"/>
        </w:rPr>
        <w:t>g</w:t>
      </w:r>
      <w:r>
        <w:rPr>
          <w:sz w:val="20"/>
          <w:u w:val="single"/>
        </w:rPr>
        <w:t>sverfahren</w:t>
      </w:r>
    </w:p>
    <w:p w14:paraId="42A404D4" w14:textId="77777777" w:rsidR="00E17E64" w:rsidRDefault="00E17E64">
      <w:pPr>
        <w:pStyle w:val="Textkrper"/>
        <w:spacing w:before="2"/>
        <w:rPr>
          <w:sz w:val="21"/>
        </w:rPr>
      </w:pPr>
    </w:p>
    <w:p w14:paraId="295A1208" w14:textId="77777777" w:rsidR="00E17E64" w:rsidRDefault="00A34BBB">
      <w:pPr>
        <w:pStyle w:val="Listenabsatz"/>
        <w:numPr>
          <w:ilvl w:val="1"/>
          <w:numId w:val="16"/>
        </w:numPr>
        <w:tabs>
          <w:tab w:val="left" w:pos="2238"/>
          <w:tab w:val="left" w:pos="2239"/>
        </w:tabs>
        <w:spacing w:before="99"/>
        <w:jc w:val="left"/>
        <w:rPr>
          <w:sz w:val="20"/>
        </w:rPr>
      </w:pPr>
      <w:r>
        <w:rPr>
          <w:sz w:val="20"/>
          <w:u w:val="single"/>
        </w:rPr>
        <w:t>Ablauf des</w:t>
      </w:r>
      <w:r>
        <w:rPr>
          <w:spacing w:val="-5"/>
          <w:sz w:val="20"/>
          <w:u w:val="single"/>
        </w:rPr>
        <w:t xml:space="preserve"> </w:t>
      </w:r>
      <w:r>
        <w:rPr>
          <w:sz w:val="20"/>
          <w:u w:val="single"/>
        </w:rPr>
        <w:t>Verfahrens</w:t>
      </w:r>
    </w:p>
    <w:p w14:paraId="7F728EA6" w14:textId="77777777" w:rsidR="00E17E64" w:rsidRDefault="00E17E64">
      <w:pPr>
        <w:pStyle w:val="Textkrper"/>
        <w:spacing w:before="3"/>
        <w:rPr>
          <w:sz w:val="21"/>
        </w:rPr>
      </w:pPr>
    </w:p>
    <w:p w14:paraId="68D77D06" w14:textId="77777777" w:rsidR="00E17E64" w:rsidRDefault="00A34BBB">
      <w:pPr>
        <w:pStyle w:val="Textkrper"/>
        <w:spacing w:before="100" w:line="295" w:lineRule="auto"/>
        <w:ind w:left="2238" w:right="290"/>
        <w:jc w:val="both"/>
      </w:pPr>
      <w:r>
        <w:t xml:space="preserve">Mit Datum vom 08.05.2023 beantragte die Firma </w:t>
      </w:r>
      <w:r w:rsidR="00FA337D">
        <w:t xml:space="preserve">Franz </w:t>
      </w:r>
      <w:r>
        <w:t>Limbach GmbH die Genehmigung ihrer Abgrabung. Die Antragsunterlagen enthielten neben dem technischen Antragsteil unter anderem eine</w:t>
      </w:r>
      <w:r w:rsidR="00662819">
        <w:t>n</w:t>
      </w:r>
      <w:r>
        <w:t xml:space="preserve"> </w:t>
      </w:r>
      <w:r w:rsidR="00662819">
        <w:t>UVP-Bericht</w:t>
      </w:r>
      <w:r>
        <w:t>, einen Landschaftspflegerischen Begleitplan (LBP) sowie eine</w:t>
      </w:r>
      <w:r w:rsidR="00662819">
        <w:t>n</w:t>
      </w:r>
      <w:r>
        <w:t xml:space="preserve"> </w:t>
      </w:r>
      <w:r w:rsidR="00662819">
        <w:t>Artenschutzrecht</w:t>
      </w:r>
      <w:r w:rsidR="009F7F83">
        <w:softHyphen/>
      </w:r>
      <w:r w:rsidR="00662819">
        <w:t xml:space="preserve">lichen Fachbeitrag </w:t>
      </w:r>
      <w:r>
        <w:t>(</w:t>
      </w:r>
      <w:r w:rsidR="00662819">
        <w:t>AFB</w:t>
      </w:r>
      <w:r>
        <w:t>).</w:t>
      </w:r>
    </w:p>
    <w:p w14:paraId="2DE43FCC" w14:textId="77777777" w:rsidR="00E17E64" w:rsidRDefault="00E17E64">
      <w:pPr>
        <w:pStyle w:val="Textkrper"/>
        <w:spacing w:before="1"/>
        <w:rPr>
          <w:sz w:val="25"/>
        </w:rPr>
      </w:pPr>
    </w:p>
    <w:p w14:paraId="28704F2D" w14:textId="77777777" w:rsidR="00E17E64" w:rsidRDefault="00A34BBB">
      <w:pPr>
        <w:pStyle w:val="Textkrper"/>
        <w:spacing w:line="295" w:lineRule="auto"/>
        <w:ind w:left="2238" w:right="289"/>
        <w:jc w:val="both"/>
      </w:pPr>
      <w:r>
        <w:t>Das Anhörungsverfahren nach § 73 VwVfG NRW in Verbindung mit den Vorschriften des Abschnitts 2 des UVPG wurde ordnungsgemäß</w:t>
      </w:r>
      <w:r>
        <w:rPr>
          <w:spacing w:val="-36"/>
        </w:rPr>
        <w:t xml:space="preserve"> </w:t>
      </w:r>
      <w:r>
        <w:t>durchgeführt. Mit Schreiben vom 09.07.2023 wurden folgende Träger öffentlicher Belange, Dienststellen, Verbände und private Betroffene zum Abgrabungsantrag gehört:</w:t>
      </w:r>
    </w:p>
    <w:p w14:paraId="779A318F" w14:textId="77777777" w:rsidR="00E17E64" w:rsidRDefault="00E17E64">
      <w:pPr>
        <w:pStyle w:val="Textkrper"/>
        <w:spacing w:before="2"/>
        <w:rPr>
          <w:sz w:val="25"/>
        </w:rPr>
      </w:pPr>
    </w:p>
    <w:p w14:paraId="716C2E56" w14:textId="77777777" w:rsidR="00E17E64" w:rsidRDefault="00A34BBB">
      <w:pPr>
        <w:pStyle w:val="Listenabsatz"/>
        <w:numPr>
          <w:ilvl w:val="2"/>
          <w:numId w:val="16"/>
        </w:numPr>
        <w:tabs>
          <w:tab w:val="left" w:pos="2661"/>
          <w:tab w:val="left" w:pos="2662"/>
        </w:tabs>
        <w:ind w:left="2661" w:hanging="424"/>
        <w:rPr>
          <w:sz w:val="20"/>
        </w:rPr>
      </w:pPr>
      <w:r>
        <w:rPr>
          <w:sz w:val="20"/>
        </w:rPr>
        <w:t>Bürgermeister der Stadt</w:t>
      </w:r>
      <w:r>
        <w:rPr>
          <w:spacing w:val="-3"/>
          <w:sz w:val="20"/>
        </w:rPr>
        <w:t xml:space="preserve"> </w:t>
      </w:r>
      <w:r>
        <w:rPr>
          <w:sz w:val="20"/>
        </w:rPr>
        <w:t>Niederkassel</w:t>
      </w:r>
    </w:p>
    <w:p w14:paraId="5E3A8EF4"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Bürgermeister der Stadt</w:t>
      </w:r>
      <w:r>
        <w:rPr>
          <w:spacing w:val="-3"/>
          <w:sz w:val="20"/>
        </w:rPr>
        <w:t xml:space="preserve"> </w:t>
      </w:r>
      <w:r>
        <w:rPr>
          <w:sz w:val="20"/>
        </w:rPr>
        <w:t>Troisdorf</w:t>
      </w:r>
    </w:p>
    <w:p w14:paraId="078B0E45"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Bezirksregierung</w:t>
      </w:r>
      <w:r>
        <w:rPr>
          <w:spacing w:val="-1"/>
          <w:sz w:val="20"/>
        </w:rPr>
        <w:t xml:space="preserve"> </w:t>
      </w:r>
      <w:r>
        <w:rPr>
          <w:sz w:val="20"/>
        </w:rPr>
        <w:t>Köln</w:t>
      </w:r>
    </w:p>
    <w:p w14:paraId="7CAF288E"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LANUV</w:t>
      </w:r>
      <w:r>
        <w:rPr>
          <w:spacing w:val="-1"/>
          <w:sz w:val="20"/>
        </w:rPr>
        <w:t xml:space="preserve"> </w:t>
      </w:r>
      <w:r>
        <w:rPr>
          <w:sz w:val="20"/>
        </w:rPr>
        <w:t>NRW</w:t>
      </w:r>
    </w:p>
    <w:p w14:paraId="66B3D854" w14:textId="77777777" w:rsidR="00E17E64" w:rsidRDefault="00A34BBB">
      <w:pPr>
        <w:pStyle w:val="Textkrper"/>
        <w:tabs>
          <w:tab w:val="left" w:pos="2661"/>
        </w:tabs>
        <w:spacing w:before="57"/>
        <w:ind w:left="2238"/>
      </w:pPr>
      <w:r>
        <w:t>.</w:t>
      </w:r>
      <w:r>
        <w:tab/>
        <w:t>Rheinenergie</w:t>
      </w:r>
      <w:r>
        <w:rPr>
          <w:spacing w:val="-3"/>
        </w:rPr>
        <w:t xml:space="preserve"> </w:t>
      </w:r>
      <w:r>
        <w:t>AG</w:t>
      </w:r>
    </w:p>
    <w:p w14:paraId="1C7EFB64" w14:textId="77777777" w:rsidR="00E17E64" w:rsidRDefault="00A34BBB">
      <w:pPr>
        <w:pStyle w:val="Listenabsatz"/>
        <w:numPr>
          <w:ilvl w:val="2"/>
          <w:numId w:val="16"/>
        </w:numPr>
        <w:tabs>
          <w:tab w:val="left" w:pos="2661"/>
          <w:tab w:val="left" w:pos="2662"/>
        </w:tabs>
        <w:spacing w:before="56"/>
        <w:ind w:left="2661" w:hanging="424"/>
        <w:rPr>
          <w:sz w:val="20"/>
        </w:rPr>
      </w:pPr>
      <w:r>
        <w:rPr>
          <w:sz w:val="20"/>
        </w:rPr>
        <w:t>Geologischer Dienst</w:t>
      </w:r>
      <w:r>
        <w:rPr>
          <w:spacing w:val="-2"/>
          <w:sz w:val="20"/>
        </w:rPr>
        <w:t xml:space="preserve"> </w:t>
      </w:r>
      <w:r>
        <w:rPr>
          <w:sz w:val="20"/>
        </w:rPr>
        <w:t>NRW</w:t>
      </w:r>
    </w:p>
    <w:p w14:paraId="4E7EDBE2"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LVR-Amt für Bodendenkmalpflege im</w:t>
      </w:r>
      <w:r>
        <w:rPr>
          <w:spacing w:val="-7"/>
          <w:sz w:val="20"/>
        </w:rPr>
        <w:t xml:space="preserve"> </w:t>
      </w:r>
      <w:r>
        <w:rPr>
          <w:sz w:val="20"/>
        </w:rPr>
        <w:t>Rheinland</w:t>
      </w:r>
    </w:p>
    <w:p w14:paraId="73C63B8C"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Landesbetrieb Straßen</w:t>
      </w:r>
      <w:r>
        <w:rPr>
          <w:spacing w:val="1"/>
          <w:sz w:val="20"/>
        </w:rPr>
        <w:t xml:space="preserve"> </w:t>
      </w:r>
      <w:r>
        <w:rPr>
          <w:sz w:val="20"/>
        </w:rPr>
        <w:t>NRW</w:t>
      </w:r>
    </w:p>
    <w:p w14:paraId="16E770E2"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Landwirtschaftskammer NRW, Bezirksstelle für Agrarstruktur</w:t>
      </w:r>
      <w:r>
        <w:rPr>
          <w:spacing w:val="-7"/>
          <w:sz w:val="20"/>
        </w:rPr>
        <w:t xml:space="preserve"> </w:t>
      </w:r>
      <w:r>
        <w:rPr>
          <w:sz w:val="20"/>
        </w:rPr>
        <w:t>Köln</w:t>
      </w:r>
    </w:p>
    <w:p w14:paraId="47E24DDE"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Rheinischer Landwirtschafts-Verband e.</w:t>
      </w:r>
      <w:r>
        <w:rPr>
          <w:spacing w:val="-5"/>
          <w:sz w:val="20"/>
        </w:rPr>
        <w:t xml:space="preserve"> </w:t>
      </w:r>
      <w:r>
        <w:rPr>
          <w:sz w:val="20"/>
        </w:rPr>
        <w:t>V.</w:t>
      </w:r>
    </w:p>
    <w:p w14:paraId="4FD2073A"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Landesbüro der Naturschutzverbände</w:t>
      </w:r>
      <w:r>
        <w:rPr>
          <w:spacing w:val="-3"/>
          <w:sz w:val="20"/>
        </w:rPr>
        <w:t xml:space="preserve"> </w:t>
      </w:r>
      <w:r>
        <w:rPr>
          <w:sz w:val="20"/>
        </w:rPr>
        <w:t>NRW</w:t>
      </w:r>
    </w:p>
    <w:p w14:paraId="476C2425"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Flughafen Köln/Bonn</w:t>
      </w:r>
      <w:r>
        <w:rPr>
          <w:spacing w:val="-1"/>
          <w:sz w:val="20"/>
        </w:rPr>
        <w:t xml:space="preserve"> </w:t>
      </w:r>
      <w:r>
        <w:rPr>
          <w:sz w:val="20"/>
        </w:rPr>
        <w:t>GmbH</w:t>
      </w:r>
    </w:p>
    <w:p w14:paraId="1AB384BF" w14:textId="77777777" w:rsidR="00E17E64" w:rsidRDefault="00A34BBB">
      <w:pPr>
        <w:pStyle w:val="Listenabsatz"/>
        <w:numPr>
          <w:ilvl w:val="2"/>
          <w:numId w:val="16"/>
        </w:numPr>
        <w:tabs>
          <w:tab w:val="left" w:pos="2661"/>
          <w:tab w:val="left" w:pos="2662"/>
        </w:tabs>
        <w:spacing w:before="58"/>
        <w:ind w:left="2661" w:hanging="424"/>
        <w:rPr>
          <w:sz w:val="20"/>
        </w:rPr>
      </w:pPr>
      <w:r>
        <w:rPr>
          <w:sz w:val="20"/>
        </w:rPr>
        <w:t>PLEdoc GmbH</w:t>
      </w:r>
    </w:p>
    <w:p w14:paraId="73F85D0A"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Land Nordrhein-Westfalen Landesbetrieb Straßenbau</w:t>
      </w:r>
      <w:r>
        <w:rPr>
          <w:spacing w:val="-1"/>
          <w:sz w:val="20"/>
        </w:rPr>
        <w:t xml:space="preserve"> </w:t>
      </w:r>
      <w:r>
        <w:rPr>
          <w:sz w:val="20"/>
        </w:rPr>
        <w:t>NRW</w:t>
      </w:r>
    </w:p>
    <w:p w14:paraId="1A1637AE" w14:textId="77777777" w:rsidR="00E17E64" w:rsidRDefault="00A34BBB">
      <w:pPr>
        <w:pStyle w:val="Listenabsatz"/>
        <w:numPr>
          <w:ilvl w:val="2"/>
          <w:numId w:val="16"/>
        </w:numPr>
        <w:tabs>
          <w:tab w:val="left" w:pos="2661"/>
          <w:tab w:val="left" w:pos="2662"/>
        </w:tabs>
        <w:spacing w:before="56"/>
        <w:ind w:left="2661" w:hanging="424"/>
        <w:rPr>
          <w:sz w:val="20"/>
        </w:rPr>
      </w:pPr>
      <w:r>
        <w:rPr>
          <w:sz w:val="20"/>
        </w:rPr>
        <w:t>Feuerwehr der Stadt</w:t>
      </w:r>
      <w:r>
        <w:rPr>
          <w:spacing w:val="-4"/>
          <w:sz w:val="20"/>
        </w:rPr>
        <w:t xml:space="preserve"> </w:t>
      </w:r>
      <w:r>
        <w:rPr>
          <w:sz w:val="20"/>
        </w:rPr>
        <w:t>Niederkassel</w:t>
      </w:r>
    </w:p>
    <w:p w14:paraId="6162C92E" w14:textId="77777777" w:rsidR="00E17E64" w:rsidRDefault="00A34BBB">
      <w:pPr>
        <w:pStyle w:val="Listenabsatz"/>
        <w:numPr>
          <w:ilvl w:val="2"/>
          <w:numId w:val="16"/>
        </w:numPr>
        <w:tabs>
          <w:tab w:val="left" w:pos="2661"/>
          <w:tab w:val="left" w:pos="2662"/>
        </w:tabs>
        <w:spacing w:before="57"/>
        <w:ind w:left="2661" w:hanging="424"/>
        <w:rPr>
          <w:sz w:val="20"/>
        </w:rPr>
      </w:pPr>
      <w:r>
        <w:rPr>
          <w:sz w:val="20"/>
        </w:rPr>
        <w:t>Stadtwerke</w:t>
      </w:r>
      <w:r>
        <w:rPr>
          <w:spacing w:val="-1"/>
          <w:sz w:val="20"/>
        </w:rPr>
        <w:t xml:space="preserve"> </w:t>
      </w:r>
      <w:r>
        <w:rPr>
          <w:sz w:val="20"/>
        </w:rPr>
        <w:t>Niederkassel</w:t>
      </w:r>
    </w:p>
    <w:p w14:paraId="25CCC1AE" w14:textId="77777777" w:rsidR="00E17E64" w:rsidRDefault="00A34BBB">
      <w:pPr>
        <w:pStyle w:val="Listenabsatz"/>
        <w:numPr>
          <w:ilvl w:val="2"/>
          <w:numId w:val="16"/>
        </w:numPr>
        <w:tabs>
          <w:tab w:val="left" w:pos="2663"/>
          <w:tab w:val="left" w:pos="2664"/>
        </w:tabs>
        <w:spacing w:before="57" w:line="295" w:lineRule="auto"/>
        <w:ind w:right="289" w:hanging="425"/>
        <w:rPr>
          <w:sz w:val="20"/>
        </w:rPr>
      </w:pPr>
      <w:r>
        <w:rPr>
          <w:sz w:val="20"/>
        </w:rPr>
        <w:t>diverse Fachabteilungen des Landrats des Rhein-Sieg-Kreises (Amt 22.1, 66.1, 66.2,</w:t>
      </w:r>
      <w:r>
        <w:rPr>
          <w:spacing w:val="-2"/>
          <w:sz w:val="20"/>
        </w:rPr>
        <w:t xml:space="preserve"> </w:t>
      </w:r>
      <w:r>
        <w:rPr>
          <w:sz w:val="20"/>
        </w:rPr>
        <w:t>66.3)</w:t>
      </w:r>
    </w:p>
    <w:p w14:paraId="3B2EED21" w14:textId="77777777" w:rsidR="00E17E64" w:rsidRPr="004D31CF" w:rsidRDefault="00A34BBB">
      <w:pPr>
        <w:pStyle w:val="Listenabsatz"/>
        <w:numPr>
          <w:ilvl w:val="2"/>
          <w:numId w:val="16"/>
        </w:numPr>
        <w:tabs>
          <w:tab w:val="left" w:pos="2661"/>
          <w:tab w:val="left" w:pos="2662"/>
        </w:tabs>
        <w:spacing w:before="2"/>
        <w:ind w:left="2661" w:hanging="424"/>
        <w:rPr>
          <w:sz w:val="20"/>
          <w:highlight w:val="black"/>
        </w:rPr>
      </w:pPr>
      <w:r w:rsidRPr="004D31CF">
        <w:rPr>
          <w:sz w:val="20"/>
          <w:highlight w:val="black"/>
        </w:rPr>
        <w:t>Firma</w:t>
      </w:r>
      <w:r w:rsidRPr="004D31CF">
        <w:rPr>
          <w:spacing w:val="-1"/>
          <w:sz w:val="20"/>
          <w:highlight w:val="black"/>
        </w:rPr>
        <w:t xml:space="preserve"> </w:t>
      </w:r>
      <w:r w:rsidRPr="004D31CF">
        <w:rPr>
          <w:sz w:val="20"/>
          <w:highlight w:val="black"/>
        </w:rPr>
        <w:t>ESKA</w:t>
      </w:r>
      <w:r w:rsidR="00662819" w:rsidRPr="004D31CF">
        <w:rPr>
          <w:sz w:val="20"/>
          <w:highlight w:val="black"/>
        </w:rPr>
        <w:t xml:space="preserve"> GmbH</w:t>
      </w:r>
    </w:p>
    <w:p w14:paraId="124BD851" w14:textId="77777777" w:rsidR="00E75174" w:rsidRPr="004D31CF" w:rsidRDefault="00A34BBB" w:rsidP="00F9776C">
      <w:pPr>
        <w:pStyle w:val="Listenabsatz"/>
        <w:numPr>
          <w:ilvl w:val="2"/>
          <w:numId w:val="16"/>
        </w:numPr>
        <w:tabs>
          <w:tab w:val="left" w:pos="2661"/>
          <w:tab w:val="left" w:pos="2662"/>
        </w:tabs>
        <w:spacing w:before="79"/>
        <w:ind w:left="2661" w:hanging="424"/>
        <w:rPr>
          <w:sz w:val="20"/>
          <w:highlight w:val="black"/>
        </w:rPr>
      </w:pPr>
      <w:r w:rsidRPr="004D31CF">
        <w:rPr>
          <w:sz w:val="20"/>
          <w:highlight w:val="black"/>
        </w:rPr>
        <w:t>Herr Fritzen,</w:t>
      </w:r>
      <w:r w:rsidRPr="004D31CF">
        <w:rPr>
          <w:spacing w:val="-3"/>
          <w:sz w:val="20"/>
          <w:highlight w:val="black"/>
        </w:rPr>
        <w:t xml:space="preserve"> </w:t>
      </w:r>
      <w:r w:rsidRPr="004D31CF">
        <w:rPr>
          <w:sz w:val="20"/>
          <w:highlight w:val="black"/>
        </w:rPr>
        <w:t>Jürgen</w:t>
      </w:r>
    </w:p>
    <w:p w14:paraId="02B6604A" w14:textId="77777777" w:rsidR="00E17E64" w:rsidRPr="004D31CF" w:rsidRDefault="00A34BBB" w:rsidP="00F9776C">
      <w:pPr>
        <w:pStyle w:val="Listenabsatz"/>
        <w:numPr>
          <w:ilvl w:val="2"/>
          <w:numId w:val="16"/>
        </w:numPr>
        <w:tabs>
          <w:tab w:val="left" w:pos="2661"/>
          <w:tab w:val="left" w:pos="2662"/>
        </w:tabs>
        <w:spacing w:before="79"/>
        <w:ind w:left="2661" w:hanging="424"/>
        <w:rPr>
          <w:sz w:val="20"/>
          <w:highlight w:val="black"/>
        </w:rPr>
      </w:pPr>
      <w:r w:rsidRPr="004D31CF">
        <w:rPr>
          <w:sz w:val="20"/>
          <w:highlight w:val="black"/>
        </w:rPr>
        <w:t>Frau Peters,</w:t>
      </w:r>
      <w:r w:rsidRPr="004D31CF">
        <w:rPr>
          <w:spacing w:val="1"/>
          <w:sz w:val="20"/>
          <w:highlight w:val="black"/>
        </w:rPr>
        <w:t xml:space="preserve"> </w:t>
      </w:r>
      <w:r w:rsidRPr="004D31CF">
        <w:rPr>
          <w:sz w:val="20"/>
          <w:highlight w:val="black"/>
        </w:rPr>
        <w:t>Maria</w:t>
      </w:r>
    </w:p>
    <w:p w14:paraId="2998A797"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Siegberg, Anneliese und</w:t>
      </w:r>
      <w:r w:rsidRPr="004D31CF">
        <w:rPr>
          <w:spacing w:val="-5"/>
          <w:sz w:val="20"/>
          <w:highlight w:val="black"/>
        </w:rPr>
        <w:t xml:space="preserve"> </w:t>
      </w:r>
      <w:r w:rsidRPr="004D31CF">
        <w:rPr>
          <w:sz w:val="20"/>
          <w:highlight w:val="black"/>
        </w:rPr>
        <w:t>Heinz-Martin</w:t>
      </w:r>
    </w:p>
    <w:p w14:paraId="606201E1"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Frau Kolb,</w:t>
      </w:r>
      <w:r w:rsidRPr="004D31CF">
        <w:rPr>
          <w:spacing w:val="-2"/>
          <w:sz w:val="20"/>
          <w:highlight w:val="black"/>
        </w:rPr>
        <w:t xml:space="preserve"> </w:t>
      </w:r>
      <w:r w:rsidRPr="004D31CF">
        <w:rPr>
          <w:sz w:val="20"/>
          <w:highlight w:val="black"/>
        </w:rPr>
        <w:t>Eleonore</w:t>
      </w:r>
    </w:p>
    <w:p w14:paraId="2AEF0429"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Herr Kolb, Jörg</w:t>
      </w:r>
      <w:r w:rsidRPr="004D31CF">
        <w:rPr>
          <w:spacing w:val="-2"/>
          <w:sz w:val="20"/>
          <w:highlight w:val="black"/>
        </w:rPr>
        <w:t xml:space="preserve"> </w:t>
      </w:r>
      <w:r w:rsidRPr="004D31CF">
        <w:rPr>
          <w:sz w:val="20"/>
          <w:highlight w:val="black"/>
        </w:rPr>
        <w:t>Toni</w:t>
      </w:r>
    </w:p>
    <w:p w14:paraId="2E7F5031"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Moritz Ferdinand Freiherr und Edler Sohn von und zu</w:t>
      </w:r>
      <w:r w:rsidRPr="004D31CF">
        <w:rPr>
          <w:spacing w:val="-12"/>
          <w:sz w:val="20"/>
          <w:highlight w:val="black"/>
        </w:rPr>
        <w:t xml:space="preserve"> </w:t>
      </w:r>
      <w:r w:rsidRPr="004D31CF">
        <w:rPr>
          <w:sz w:val="20"/>
          <w:highlight w:val="black"/>
        </w:rPr>
        <w:t>Eltz-Rübenach</w:t>
      </w:r>
    </w:p>
    <w:p w14:paraId="65344396"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Herr Lohmar,</w:t>
      </w:r>
      <w:r w:rsidRPr="004D31CF">
        <w:rPr>
          <w:spacing w:val="2"/>
          <w:sz w:val="20"/>
          <w:highlight w:val="black"/>
        </w:rPr>
        <w:t xml:space="preserve"> </w:t>
      </w:r>
      <w:r w:rsidRPr="004D31CF">
        <w:rPr>
          <w:sz w:val="20"/>
          <w:highlight w:val="black"/>
        </w:rPr>
        <w:t>Christian</w:t>
      </w:r>
    </w:p>
    <w:p w14:paraId="2111BEE4"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Herr Grommes,</w:t>
      </w:r>
      <w:r w:rsidRPr="004D31CF">
        <w:rPr>
          <w:spacing w:val="-10"/>
          <w:sz w:val="20"/>
          <w:highlight w:val="black"/>
        </w:rPr>
        <w:t xml:space="preserve"> </w:t>
      </w:r>
      <w:r w:rsidRPr="004D31CF">
        <w:rPr>
          <w:sz w:val="20"/>
          <w:highlight w:val="black"/>
        </w:rPr>
        <w:t>Anton</w:t>
      </w:r>
    </w:p>
    <w:p w14:paraId="40D4EBCC"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Ufer, Brigitte und</w:t>
      </w:r>
      <w:r w:rsidRPr="004D31CF">
        <w:rPr>
          <w:spacing w:val="-10"/>
          <w:sz w:val="20"/>
          <w:highlight w:val="black"/>
        </w:rPr>
        <w:t xml:space="preserve"> </w:t>
      </w:r>
      <w:r w:rsidRPr="004D31CF">
        <w:rPr>
          <w:sz w:val="20"/>
          <w:highlight w:val="black"/>
        </w:rPr>
        <w:t>Josef</w:t>
      </w:r>
    </w:p>
    <w:p w14:paraId="4366C913" w14:textId="77777777" w:rsidR="00E17E64" w:rsidRPr="004D31CF" w:rsidRDefault="00A34BBB">
      <w:pPr>
        <w:pStyle w:val="Listenabsatz"/>
        <w:numPr>
          <w:ilvl w:val="2"/>
          <w:numId w:val="16"/>
        </w:numPr>
        <w:tabs>
          <w:tab w:val="left" w:pos="2661"/>
          <w:tab w:val="left" w:pos="2662"/>
        </w:tabs>
        <w:spacing w:before="56"/>
        <w:ind w:left="2661" w:hanging="424"/>
        <w:rPr>
          <w:sz w:val="20"/>
          <w:highlight w:val="black"/>
        </w:rPr>
      </w:pPr>
      <w:r w:rsidRPr="004D31CF">
        <w:rPr>
          <w:sz w:val="20"/>
          <w:highlight w:val="black"/>
        </w:rPr>
        <w:t>Becker Landwirtschaft</w:t>
      </w:r>
      <w:r w:rsidRPr="004D31CF">
        <w:rPr>
          <w:spacing w:val="-4"/>
          <w:sz w:val="20"/>
          <w:highlight w:val="black"/>
        </w:rPr>
        <w:t xml:space="preserve"> </w:t>
      </w:r>
      <w:r w:rsidRPr="004D31CF">
        <w:rPr>
          <w:sz w:val="20"/>
          <w:highlight w:val="black"/>
        </w:rPr>
        <w:t>GbR</w:t>
      </w:r>
    </w:p>
    <w:p w14:paraId="593CC12E"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Herr Klein, Andreas</w:t>
      </w:r>
      <w:r w:rsidRPr="004D31CF">
        <w:rPr>
          <w:spacing w:val="-2"/>
          <w:sz w:val="20"/>
          <w:highlight w:val="black"/>
        </w:rPr>
        <w:t xml:space="preserve"> </w:t>
      </w:r>
      <w:r w:rsidRPr="004D31CF">
        <w:rPr>
          <w:sz w:val="20"/>
          <w:highlight w:val="black"/>
        </w:rPr>
        <w:t>Josef</w:t>
      </w:r>
    </w:p>
    <w:p w14:paraId="0ACBF567"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Frau Klein,</w:t>
      </w:r>
      <w:r w:rsidRPr="004D31CF">
        <w:rPr>
          <w:spacing w:val="-2"/>
          <w:sz w:val="20"/>
          <w:highlight w:val="black"/>
        </w:rPr>
        <w:t xml:space="preserve"> </w:t>
      </w:r>
      <w:r w:rsidRPr="004D31CF">
        <w:rPr>
          <w:sz w:val="20"/>
          <w:highlight w:val="black"/>
        </w:rPr>
        <w:t>Christel</w:t>
      </w:r>
    </w:p>
    <w:p w14:paraId="4D923547"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Herr Mondorf, Herbert</w:t>
      </w:r>
      <w:r w:rsidRPr="004D31CF">
        <w:rPr>
          <w:spacing w:val="3"/>
          <w:sz w:val="20"/>
          <w:highlight w:val="black"/>
        </w:rPr>
        <w:t xml:space="preserve"> </w:t>
      </w:r>
      <w:r w:rsidRPr="004D31CF">
        <w:rPr>
          <w:sz w:val="20"/>
          <w:highlight w:val="black"/>
        </w:rPr>
        <w:t>Matthias</w:t>
      </w:r>
    </w:p>
    <w:p w14:paraId="7D12BBDB"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Frau Wieland,</w:t>
      </w:r>
      <w:r w:rsidRPr="004D31CF">
        <w:rPr>
          <w:spacing w:val="-2"/>
          <w:sz w:val="20"/>
          <w:highlight w:val="black"/>
        </w:rPr>
        <w:t xml:space="preserve"> </w:t>
      </w:r>
      <w:r w:rsidRPr="004D31CF">
        <w:rPr>
          <w:sz w:val="20"/>
          <w:highlight w:val="black"/>
        </w:rPr>
        <w:t>Liesel</w:t>
      </w:r>
    </w:p>
    <w:p w14:paraId="52BDC34F" w14:textId="77777777" w:rsidR="00E17E64" w:rsidRPr="004D31CF" w:rsidRDefault="00A34BBB">
      <w:pPr>
        <w:pStyle w:val="Listenabsatz"/>
        <w:numPr>
          <w:ilvl w:val="2"/>
          <w:numId w:val="16"/>
        </w:numPr>
        <w:tabs>
          <w:tab w:val="left" w:pos="2661"/>
          <w:tab w:val="left" w:pos="2662"/>
        </w:tabs>
        <w:spacing w:before="57"/>
        <w:ind w:left="2661" w:hanging="424"/>
        <w:rPr>
          <w:sz w:val="20"/>
          <w:highlight w:val="black"/>
        </w:rPr>
      </w:pPr>
      <w:r w:rsidRPr="004D31CF">
        <w:rPr>
          <w:sz w:val="20"/>
          <w:highlight w:val="black"/>
        </w:rPr>
        <w:t>Herr Schwamborn, Wilfried</w:t>
      </w:r>
    </w:p>
    <w:p w14:paraId="54FA8630" w14:textId="77777777" w:rsidR="00E17E64" w:rsidRDefault="00E17E64">
      <w:pPr>
        <w:pStyle w:val="Textkrper"/>
        <w:spacing w:before="5"/>
        <w:rPr>
          <w:sz w:val="29"/>
        </w:rPr>
      </w:pPr>
    </w:p>
    <w:p w14:paraId="29FACD22" w14:textId="77777777" w:rsidR="00E17E64" w:rsidRDefault="00A34BBB">
      <w:pPr>
        <w:pStyle w:val="Textkrper"/>
        <w:spacing w:line="295" w:lineRule="auto"/>
        <w:ind w:left="2238" w:right="292"/>
        <w:jc w:val="both"/>
      </w:pPr>
      <w:r>
        <w:t>Die im Rahmen der Beteiligung vorgetragenen Anregungen und Bedenken wurden bei der zusammenfassenden Darstellung und Bewertung der Umweltauswirkungen des Vorhabens gemäß §§ 24 und 25 UVPG berücksichtigt.</w:t>
      </w:r>
    </w:p>
    <w:p w14:paraId="159C6832" w14:textId="77777777" w:rsidR="00E17E64" w:rsidRDefault="00E17E64">
      <w:pPr>
        <w:pStyle w:val="Textkrper"/>
        <w:rPr>
          <w:sz w:val="25"/>
        </w:rPr>
      </w:pPr>
    </w:p>
    <w:p w14:paraId="2C560DA6" w14:textId="77777777" w:rsidR="00E17E64" w:rsidRDefault="00A34BBB">
      <w:pPr>
        <w:pStyle w:val="Textkrper"/>
        <w:spacing w:before="1" w:line="295" w:lineRule="auto"/>
        <w:ind w:left="2238" w:right="290"/>
        <w:jc w:val="both"/>
      </w:pPr>
      <w:r>
        <w:t>Die</w:t>
      </w:r>
      <w:r>
        <w:rPr>
          <w:spacing w:val="-19"/>
        </w:rPr>
        <w:t xml:space="preserve"> </w:t>
      </w:r>
      <w:r>
        <w:t>Antragsunterlagen</w:t>
      </w:r>
      <w:r>
        <w:rPr>
          <w:spacing w:val="-17"/>
        </w:rPr>
        <w:t xml:space="preserve"> </w:t>
      </w:r>
      <w:r>
        <w:t>haben</w:t>
      </w:r>
      <w:r>
        <w:rPr>
          <w:spacing w:val="-17"/>
        </w:rPr>
        <w:t xml:space="preserve"> </w:t>
      </w:r>
      <w:r>
        <w:t>gemäß</w:t>
      </w:r>
      <w:r>
        <w:rPr>
          <w:spacing w:val="-19"/>
        </w:rPr>
        <w:t xml:space="preserve"> </w:t>
      </w:r>
      <w:r>
        <w:t>§</w:t>
      </w:r>
      <w:r>
        <w:rPr>
          <w:spacing w:val="-17"/>
        </w:rPr>
        <w:t xml:space="preserve"> </w:t>
      </w:r>
      <w:r>
        <w:t>73</w:t>
      </w:r>
      <w:r>
        <w:rPr>
          <w:spacing w:val="-17"/>
        </w:rPr>
        <w:t xml:space="preserve"> </w:t>
      </w:r>
      <w:r>
        <w:t>Abs.</w:t>
      </w:r>
      <w:r>
        <w:rPr>
          <w:spacing w:val="-19"/>
        </w:rPr>
        <w:t xml:space="preserve"> </w:t>
      </w:r>
      <w:r>
        <w:t>3</w:t>
      </w:r>
      <w:r>
        <w:rPr>
          <w:spacing w:val="-15"/>
        </w:rPr>
        <w:t xml:space="preserve"> </w:t>
      </w:r>
      <w:r>
        <w:t>VwVfG</w:t>
      </w:r>
      <w:r>
        <w:rPr>
          <w:spacing w:val="-17"/>
        </w:rPr>
        <w:t xml:space="preserve"> </w:t>
      </w:r>
      <w:r>
        <w:t>NRW</w:t>
      </w:r>
      <w:r>
        <w:rPr>
          <w:spacing w:val="-18"/>
        </w:rPr>
        <w:t xml:space="preserve"> </w:t>
      </w:r>
      <w:r>
        <w:t>nach</w:t>
      </w:r>
      <w:r>
        <w:rPr>
          <w:spacing w:val="-17"/>
        </w:rPr>
        <w:t xml:space="preserve"> </w:t>
      </w:r>
      <w:r>
        <w:t>öffentlicher Bekanntmachung bei der Stadt Niederkassel in der Zeit vom 01.08.2023 bis einschließlich 31.08.2023 zur Einsichtnahme ausgelegen. Gegen das Vorhaben wurden innerhalb der festgelegten Frist von Dritten keine Einwendungen</w:t>
      </w:r>
      <w:r>
        <w:rPr>
          <w:spacing w:val="-1"/>
        </w:rPr>
        <w:t xml:space="preserve"> </w:t>
      </w:r>
      <w:r>
        <w:t>erhoben.</w:t>
      </w:r>
    </w:p>
    <w:p w14:paraId="7C5657B7" w14:textId="77777777" w:rsidR="00E17E64" w:rsidRDefault="00E17E64">
      <w:pPr>
        <w:pStyle w:val="Textkrper"/>
        <w:spacing w:before="1"/>
        <w:rPr>
          <w:sz w:val="25"/>
        </w:rPr>
      </w:pPr>
    </w:p>
    <w:p w14:paraId="17701373" w14:textId="77777777" w:rsidR="00E17E64" w:rsidRDefault="00A34BBB">
      <w:pPr>
        <w:pStyle w:val="Textkrper"/>
        <w:spacing w:line="295" w:lineRule="auto"/>
        <w:ind w:left="2238" w:right="288"/>
        <w:jc w:val="both"/>
      </w:pPr>
      <w:r>
        <w:t>Die Stellungnahmen der Träger öffentlicher Belange, Dienststellen und Betroffenen</w:t>
      </w:r>
      <w:r>
        <w:rPr>
          <w:spacing w:val="-9"/>
        </w:rPr>
        <w:t xml:space="preserve"> </w:t>
      </w:r>
      <w:r>
        <w:t>wurden</w:t>
      </w:r>
      <w:r>
        <w:rPr>
          <w:spacing w:val="-8"/>
        </w:rPr>
        <w:t xml:space="preserve"> </w:t>
      </w:r>
      <w:r>
        <w:t>mit</w:t>
      </w:r>
      <w:r>
        <w:rPr>
          <w:spacing w:val="-11"/>
        </w:rPr>
        <w:t xml:space="preserve"> </w:t>
      </w:r>
      <w:r>
        <w:t>der</w:t>
      </w:r>
      <w:r>
        <w:rPr>
          <w:spacing w:val="-10"/>
        </w:rPr>
        <w:t xml:space="preserve"> </w:t>
      </w:r>
      <w:r>
        <w:t>Antragstellerin</w:t>
      </w:r>
      <w:r>
        <w:rPr>
          <w:spacing w:val="-10"/>
        </w:rPr>
        <w:t xml:space="preserve"> </w:t>
      </w:r>
      <w:r>
        <w:t>und</w:t>
      </w:r>
      <w:r>
        <w:rPr>
          <w:spacing w:val="-11"/>
        </w:rPr>
        <w:t xml:space="preserve"> </w:t>
      </w:r>
      <w:r>
        <w:t>den</w:t>
      </w:r>
      <w:r>
        <w:rPr>
          <w:spacing w:val="-9"/>
        </w:rPr>
        <w:t xml:space="preserve"> </w:t>
      </w:r>
      <w:r>
        <w:t>Vertretern</w:t>
      </w:r>
      <w:r>
        <w:rPr>
          <w:spacing w:val="-8"/>
        </w:rPr>
        <w:t xml:space="preserve"> </w:t>
      </w:r>
      <w:r>
        <w:t>der</w:t>
      </w:r>
      <w:r>
        <w:rPr>
          <w:spacing w:val="-10"/>
        </w:rPr>
        <w:t xml:space="preserve"> </w:t>
      </w:r>
      <w:r>
        <w:t>beteiligten Behörden nach ortsüblicher Bekanntmachung am 07.05.2024 im Kreishaus</w:t>
      </w:r>
      <w:r>
        <w:rPr>
          <w:spacing w:val="-44"/>
        </w:rPr>
        <w:t xml:space="preserve"> </w:t>
      </w:r>
      <w:r>
        <w:t>in Siegburg erörtert. Über den Erörterungstermin wurde eine Niederschrift gemäß § 68 Abs. 4 VwVfG NRW erstellt, die der Antragstellerin und den im Termin anwesenden Trägern öffentlicher Belange zur Kenntnis gebracht wurde.</w:t>
      </w:r>
    </w:p>
    <w:p w14:paraId="41A6E1F1" w14:textId="77777777" w:rsidR="00E17E64" w:rsidRDefault="00E17E64">
      <w:pPr>
        <w:pStyle w:val="Textkrper"/>
        <w:spacing w:before="3"/>
        <w:rPr>
          <w:sz w:val="25"/>
        </w:rPr>
      </w:pPr>
    </w:p>
    <w:p w14:paraId="3A36B91C" w14:textId="77777777" w:rsidR="00E17E64" w:rsidRDefault="00A34BBB">
      <w:pPr>
        <w:pStyle w:val="Listenabsatz"/>
        <w:numPr>
          <w:ilvl w:val="1"/>
          <w:numId w:val="16"/>
        </w:numPr>
        <w:tabs>
          <w:tab w:val="left" w:pos="2238"/>
          <w:tab w:val="left" w:pos="2239"/>
        </w:tabs>
        <w:spacing w:before="1" w:line="295" w:lineRule="auto"/>
        <w:ind w:right="296"/>
        <w:jc w:val="left"/>
        <w:rPr>
          <w:sz w:val="20"/>
        </w:rPr>
      </w:pPr>
      <w:r>
        <w:rPr>
          <w:sz w:val="20"/>
        </w:rPr>
        <w:t>Erörterung der Anregungen und Bedenken der Träger öffentlicher Belange, Dienststellen und</w:t>
      </w:r>
      <w:r>
        <w:rPr>
          <w:spacing w:val="-1"/>
          <w:sz w:val="20"/>
        </w:rPr>
        <w:t xml:space="preserve"> </w:t>
      </w:r>
      <w:r>
        <w:rPr>
          <w:sz w:val="20"/>
        </w:rPr>
        <w:t>Betroffenen</w:t>
      </w:r>
    </w:p>
    <w:p w14:paraId="606849DA" w14:textId="77777777" w:rsidR="00E17E64" w:rsidRDefault="00E17E64">
      <w:pPr>
        <w:pStyle w:val="Textkrper"/>
        <w:rPr>
          <w:sz w:val="24"/>
        </w:rPr>
      </w:pPr>
    </w:p>
    <w:p w14:paraId="1BE61281" w14:textId="77777777" w:rsidR="00E17E64" w:rsidRDefault="00E17E64">
      <w:pPr>
        <w:pStyle w:val="Textkrper"/>
        <w:spacing w:before="6"/>
        <w:rPr>
          <w:sz w:val="25"/>
        </w:rPr>
      </w:pPr>
    </w:p>
    <w:p w14:paraId="64609E53" w14:textId="77777777" w:rsidR="00E17E64" w:rsidRDefault="00A34BBB" w:rsidP="003C72FB">
      <w:pPr>
        <w:pStyle w:val="berschrift3"/>
        <w:numPr>
          <w:ilvl w:val="0"/>
          <w:numId w:val="15"/>
        </w:numPr>
        <w:tabs>
          <w:tab w:val="left" w:pos="3402"/>
        </w:tabs>
        <w:ind w:left="3119"/>
      </w:pPr>
      <w:r>
        <w:t>Der Bürgermeister der Stadt</w:t>
      </w:r>
      <w:r>
        <w:rPr>
          <w:spacing w:val="-3"/>
        </w:rPr>
        <w:t xml:space="preserve"> </w:t>
      </w:r>
      <w:r>
        <w:t>Niederkassel</w:t>
      </w:r>
    </w:p>
    <w:p w14:paraId="69A6D095" w14:textId="77777777" w:rsidR="00E17E64" w:rsidRDefault="00E17E64">
      <w:pPr>
        <w:pStyle w:val="Textkrper"/>
        <w:spacing w:before="5"/>
        <w:rPr>
          <w:b/>
          <w:sz w:val="29"/>
        </w:rPr>
      </w:pPr>
    </w:p>
    <w:p w14:paraId="3F9CDCB0" w14:textId="77777777" w:rsidR="00E17E64" w:rsidRDefault="00A34BBB" w:rsidP="005559B1">
      <w:pPr>
        <w:pStyle w:val="Textkrper"/>
        <w:spacing w:before="79" w:line="297" w:lineRule="auto"/>
        <w:ind w:left="2268" w:right="289"/>
        <w:jc w:val="both"/>
      </w:pPr>
      <w:r>
        <w:t xml:space="preserve">Die Stadt Niederkassel teilt in </w:t>
      </w:r>
      <w:r w:rsidR="00662819">
        <w:t>i</w:t>
      </w:r>
      <w:r>
        <w:t>hrer Stellungnahme mit, dass sie keine grund</w:t>
      </w:r>
      <w:r w:rsidR="009F7F83">
        <w:softHyphen/>
      </w:r>
      <w:r>
        <w:t>sätzlichen Bedenken gegen den eingereichten Antrag und eine Auskiesung der oben genannten Flurstücke habe. Dies begründe sich hauptsächlich damit, dass sich die Abgrabung</w:t>
      </w:r>
      <w:r w:rsidR="00E75174">
        <w:t>s</w:t>
      </w:r>
      <w:r>
        <w:t xml:space="preserve">absichten der Franz Limbach GmbH auf Flächen erstreckten, welche die Stadt Niederkassel der Bezirksregierung </w:t>
      </w:r>
      <w:r w:rsidR="00662819">
        <w:t xml:space="preserve">Köln </w:t>
      </w:r>
      <w:r>
        <w:t>anlässlich der Erstellung des „Teilplans: Nichtenergetische Rohstoffe“ im Regionalplan als Wunschfläche für die Auskiesung gemeldet hätte. Des Weiteren seien diese</w:t>
      </w:r>
      <w:r w:rsidR="00E75174">
        <w:t xml:space="preserve"> </w:t>
      </w:r>
      <w:r>
        <w:t>Flächen ebenfalls im Aufstellungsbeschluss für den „Sachlichen Teilflächen</w:t>
      </w:r>
      <w:r w:rsidR="009F7F83">
        <w:softHyphen/>
      </w:r>
      <w:r>
        <w:t>nutzungsplan: Konzentrationszonen für nichtenergetischen Rohstoffe“ als Potentialflächen aufgeführt.</w:t>
      </w:r>
    </w:p>
    <w:p w14:paraId="7FCB2FBD" w14:textId="77777777" w:rsidR="00E17E64" w:rsidRDefault="00E17E64">
      <w:pPr>
        <w:pStyle w:val="Textkrper"/>
        <w:spacing w:before="5"/>
        <w:rPr>
          <w:sz w:val="24"/>
        </w:rPr>
      </w:pPr>
    </w:p>
    <w:p w14:paraId="30F363C4" w14:textId="77777777" w:rsidR="00E17E64" w:rsidRDefault="00A34BBB" w:rsidP="003C72FB">
      <w:pPr>
        <w:pStyle w:val="Textkrper"/>
        <w:spacing w:before="79" w:line="297" w:lineRule="auto"/>
        <w:ind w:left="2268" w:right="289"/>
        <w:jc w:val="both"/>
      </w:pPr>
      <w:r>
        <w:t xml:space="preserve">Generell würde die Stadt Niederkassel allerdings eine Nassauskiesung bevorzugen, da sich durch die Renaturierung nach solchen Auskiesungen eine höhere ökologische Wertigkeit erreichen ließe. Dennoch sei der Stadt Niederkassel bewusst, dass in diesem Falle ein Nassauskiesung wegen der Wasserschutzzone </w:t>
      </w:r>
      <w:r w:rsidR="00662819">
        <w:t xml:space="preserve">III B </w:t>
      </w:r>
      <w:r>
        <w:t>nicht möglich sei. Es sollte dennoch an dieser Stelle angemerkt und angeregt werden, die Verwaltungspraxis zu überdenken.</w:t>
      </w:r>
    </w:p>
    <w:p w14:paraId="044724A8" w14:textId="77777777" w:rsidR="00E17E64" w:rsidRDefault="00E17E64">
      <w:pPr>
        <w:pStyle w:val="Textkrper"/>
        <w:spacing w:before="1"/>
        <w:rPr>
          <w:sz w:val="25"/>
        </w:rPr>
      </w:pPr>
    </w:p>
    <w:p w14:paraId="3855FB54" w14:textId="77777777" w:rsidR="00E17E64" w:rsidRDefault="00A34BBB" w:rsidP="003C72FB">
      <w:pPr>
        <w:pStyle w:val="Textkrper"/>
        <w:spacing w:before="79" w:line="297" w:lineRule="auto"/>
        <w:ind w:left="2268" w:right="289"/>
        <w:jc w:val="both"/>
      </w:pPr>
      <w:r>
        <w:t xml:space="preserve">Wichtig für die Stadt Niederkassel sei allerdings die Planung der Renaturierung und Nachnutzung der Flächen. Aus Sicht der Bodenqualität für die Landwirtschaft sei hier davon auszugehen, dass die Qualität nach der Verfüllung deutlich niedriger sein werde, als vor der Auskiesung. Dies könne zu verminderten Erträgen führen, was für eine landwirtschaftliche Nachnutzung von Nachteil sei. Die Stadt Niederkassel schlägt hier vor, </w:t>
      </w:r>
      <w:r w:rsidR="00662819">
        <w:t>in die Abgrabungsgenehmigung</w:t>
      </w:r>
      <w:r>
        <w:t xml:space="preserve"> aufzunehmen, neben einer Renaturierung mit ökologischen wertvollen Gestaltungen, wie in den Antragsunterlagen aufgeführt, ein</w:t>
      </w:r>
      <w:r w:rsidR="00662819">
        <w:t>en</w:t>
      </w:r>
      <w:r>
        <w:t xml:space="preserve"> Teil der Flächen für Freiflächen-Photovoltaik herzurichten. Dies könne in Form von Agri-Photovoltaikanlagen umgesetzt werden, damit sei gleichzeitig sowohl eine landwirtschaftliche, als auch eine energetische</w:t>
      </w:r>
      <w:r>
        <w:rPr>
          <w:spacing w:val="-14"/>
        </w:rPr>
        <w:t xml:space="preserve"> </w:t>
      </w:r>
      <w:r>
        <w:t>Nutzung</w:t>
      </w:r>
      <w:r>
        <w:rPr>
          <w:spacing w:val="-13"/>
        </w:rPr>
        <w:t xml:space="preserve"> </w:t>
      </w:r>
      <w:r>
        <w:t>der</w:t>
      </w:r>
      <w:r>
        <w:rPr>
          <w:spacing w:val="-15"/>
        </w:rPr>
        <w:t xml:space="preserve"> </w:t>
      </w:r>
      <w:r>
        <w:t>Flächen</w:t>
      </w:r>
      <w:r>
        <w:rPr>
          <w:spacing w:val="-13"/>
        </w:rPr>
        <w:t xml:space="preserve"> </w:t>
      </w:r>
      <w:r>
        <w:t>möglich.</w:t>
      </w:r>
      <w:r>
        <w:rPr>
          <w:spacing w:val="-14"/>
        </w:rPr>
        <w:t xml:space="preserve"> </w:t>
      </w:r>
      <w:r>
        <w:t>Um</w:t>
      </w:r>
      <w:r>
        <w:rPr>
          <w:spacing w:val="-13"/>
        </w:rPr>
        <w:t xml:space="preserve"> </w:t>
      </w:r>
      <w:r>
        <w:t>eine</w:t>
      </w:r>
      <w:r>
        <w:rPr>
          <w:spacing w:val="-15"/>
        </w:rPr>
        <w:t xml:space="preserve"> </w:t>
      </w:r>
      <w:r>
        <w:t>Beeinträchtigung</w:t>
      </w:r>
      <w:r>
        <w:rPr>
          <w:spacing w:val="-13"/>
        </w:rPr>
        <w:t xml:space="preserve"> </w:t>
      </w:r>
      <w:r>
        <w:t>des</w:t>
      </w:r>
      <w:r>
        <w:rPr>
          <w:spacing w:val="-12"/>
        </w:rPr>
        <w:t xml:space="preserve"> </w:t>
      </w:r>
      <w:r>
        <w:t>Landschaftsbildes</w:t>
      </w:r>
      <w:r>
        <w:rPr>
          <w:spacing w:val="-14"/>
        </w:rPr>
        <w:t xml:space="preserve"> </w:t>
      </w:r>
      <w:r>
        <w:t>zu verhindern, dürfe eine solche Anlage eine bestimmte Höhe nicht überschreiten und müsse eingegrünt werden. Auf diese Weise könne aus Sicht der Stadt Niederkassel ein Kompromiss zwischen der Erzeugung erneuerbarer Energien und dem Erhalt des Landschaftsbildes</w:t>
      </w:r>
      <w:r>
        <w:rPr>
          <w:spacing w:val="-40"/>
        </w:rPr>
        <w:t xml:space="preserve"> </w:t>
      </w:r>
      <w:r>
        <w:t>erreicht werden.</w:t>
      </w:r>
    </w:p>
    <w:p w14:paraId="55978521" w14:textId="77777777" w:rsidR="00E17E64" w:rsidRDefault="00E17E64">
      <w:pPr>
        <w:pStyle w:val="Textkrper"/>
        <w:spacing w:before="11"/>
        <w:rPr>
          <w:sz w:val="25"/>
        </w:rPr>
      </w:pPr>
    </w:p>
    <w:p w14:paraId="30DB24FF" w14:textId="77777777" w:rsidR="00E17E64" w:rsidRDefault="00A34BBB" w:rsidP="003C72FB">
      <w:pPr>
        <w:pStyle w:val="Textkrper"/>
        <w:spacing w:before="79" w:line="297" w:lineRule="auto"/>
        <w:ind w:left="2268" w:right="289"/>
        <w:jc w:val="both"/>
      </w:pPr>
      <w:r w:rsidRPr="00662819">
        <w:rPr>
          <w:u w:val="single"/>
        </w:rPr>
        <w:t>Einlassun</w:t>
      </w:r>
      <w:r w:rsidRPr="003C72FB">
        <w:t>g</w:t>
      </w:r>
      <w:r>
        <w:rPr>
          <w:u w:val="single"/>
        </w:rPr>
        <w:t xml:space="preserve"> zur Stellun</w:t>
      </w:r>
      <w:r w:rsidRPr="003C72FB">
        <w:t>g</w:t>
      </w:r>
      <w:r>
        <w:rPr>
          <w:u w:val="single"/>
        </w:rPr>
        <w:t>nahme:</w:t>
      </w:r>
    </w:p>
    <w:p w14:paraId="62271497" w14:textId="77777777" w:rsidR="00E17E64" w:rsidRDefault="00E17E64">
      <w:pPr>
        <w:pStyle w:val="Textkrper"/>
        <w:spacing w:before="3"/>
        <w:rPr>
          <w:sz w:val="21"/>
        </w:rPr>
      </w:pPr>
    </w:p>
    <w:p w14:paraId="104DC96A" w14:textId="77777777" w:rsidR="00E17E64" w:rsidRDefault="00A34BBB" w:rsidP="003C72FB">
      <w:pPr>
        <w:pStyle w:val="Textkrper"/>
        <w:spacing w:before="79" w:line="297" w:lineRule="auto"/>
        <w:ind w:left="2268" w:right="289"/>
        <w:jc w:val="both"/>
      </w:pPr>
      <w:r>
        <w:t>Die Stellungnahme wird grundsätzlich zustimmend zur Kenntnis genommen.</w:t>
      </w:r>
    </w:p>
    <w:p w14:paraId="133491D8" w14:textId="77777777" w:rsidR="00E17E64" w:rsidRDefault="00E17E64">
      <w:pPr>
        <w:pStyle w:val="Textkrper"/>
        <w:spacing w:before="4"/>
        <w:rPr>
          <w:sz w:val="29"/>
        </w:rPr>
      </w:pPr>
    </w:p>
    <w:p w14:paraId="62CBD6FF" w14:textId="77777777" w:rsidR="00E17E64" w:rsidRDefault="00A34BBB" w:rsidP="003C72FB">
      <w:pPr>
        <w:pStyle w:val="Textkrper"/>
        <w:spacing w:before="79" w:line="297" w:lineRule="auto"/>
        <w:ind w:left="2268" w:right="289"/>
        <w:jc w:val="both"/>
      </w:pPr>
      <w:r>
        <w:t>Wegen der Lage in der Wasserschutzzone III B ist eine Nassauskiesung im Bereich der Vorhabenfläche nicht möglich, da § 4 LwWSGVO-OB dies verbietet.</w:t>
      </w:r>
    </w:p>
    <w:p w14:paraId="4103D213" w14:textId="77777777" w:rsidR="00E17E64" w:rsidRDefault="00A34BBB" w:rsidP="003C72FB">
      <w:pPr>
        <w:pStyle w:val="Textkrper"/>
        <w:spacing w:before="79" w:line="297" w:lineRule="auto"/>
        <w:ind w:left="2268" w:right="289"/>
        <w:jc w:val="both"/>
      </w:pPr>
      <w:r>
        <w:t>Freiflächenphotovoltaikanlagen gehören nur unter bestimmten Voraus</w:t>
      </w:r>
      <w:r w:rsidR="009F7F83">
        <w:softHyphen/>
      </w:r>
      <w:r>
        <w:t>setzungen zu den im Außenbereich privilegierten Vorhaben im Sinne des § 35 Abs. 1 BauGB. Da diese Voraussetzungen vorliegend nicht gegeben sind, müssten vorliegend zur Realisierung einer entsprechenden</w:t>
      </w:r>
      <w:r>
        <w:rPr>
          <w:spacing w:val="-14"/>
        </w:rPr>
        <w:t xml:space="preserve"> </w:t>
      </w:r>
      <w:r>
        <w:t>Planung</w:t>
      </w:r>
      <w:r>
        <w:rPr>
          <w:spacing w:val="-13"/>
        </w:rPr>
        <w:t xml:space="preserve"> </w:t>
      </w:r>
      <w:r>
        <w:t>der</w:t>
      </w:r>
      <w:r>
        <w:rPr>
          <w:spacing w:val="-14"/>
        </w:rPr>
        <w:t xml:space="preserve"> </w:t>
      </w:r>
      <w:r>
        <w:t>Flächennutzungsplan</w:t>
      </w:r>
      <w:r>
        <w:rPr>
          <w:spacing w:val="-13"/>
        </w:rPr>
        <w:t xml:space="preserve"> </w:t>
      </w:r>
      <w:r>
        <w:t>geändert</w:t>
      </w:r>
      <w:r>
        <w:rPr>
          <w:spacing w:val="-13"/>
        </w:rPr>
        <w:t xml:space="preserve"> </w:t>
      </w:r>
      <w:r>
        <w:t>und</w:t>
      </w:r>
      <w:r>
        <w:rPr>
          <w:spacing w:val="-14"/>
        </w:rPr>
        <w:t xml:space="preserve"> </w:t>
      </w:r>
      <w:r>
        <w:t>ein</w:t>
      </w:r>
      <w:r>
        <w:rPr>
          <w:spacing w:val="-13"/>
        </w:rPr>
        <w:t xml:space="preserve"> </w:t>
      </w:r>
      <w:r>
        <w:t>Bebauungsplan</w:t>
      </w:r>
      <w:r>
        <w:rPr>
          <w:spacing w:val="-13"/>
        </w:rPr>
        <w:t xml:space="preserve"> </w:t>
      </w:r>
      <w:r>
        <w:t>aufgestellt werden, der an die textlichen und zeichnerischen Festlegungen der landesplanerischen Vorgaben und des Regionalplans anzupassen ist (siehe Ziffer 3. des LEP-Erlasses Erneuerbare Energien des MWIKE vom</w:t>
      </w:r>
      <w:r>
        <w:rPr>
          <w:spacing w:val="-3"/>
        </w:rPr>
        <w:t xml:space="preserve"> </w:t>
      </w:r>
      <w:r>
        <w:t>28.12.2022).</w:t>
      </w:r>
    </w:p>
    <w:p w14:paraId="4A9EE9C9" w14:textId="77777777" w:rsidR="002A4529" w:rsidRDefault="00A34BBB" w:rsidP="003C72FB">
      <w:pPr>
        <w:pStyle w:val="Textkrper"/>
        <w:spacing w:before="79" w:line="297" w:lineRule="auto"/>
        <w:ind w:left="2268" w:right="289"/>
        <w:jc w:val="both"/>
      </w:pPr>
      <w:r>
        <w:t xml:space="preserve">Um die Schaffung entsprechenden Planungsrechts </w:t>
      </w:r>
      <w:r>
        <w:rPr>
          <w:spacing w:val="2"/>
        </w:rPr>
        <w:t xml:space="preserve">zu </w:t>
      </w:r>
      <w:r>
        <w:t>erleichtern, hat die Antragstellerin im Rahmen der Neuaufstellung des Regionalplans Köln bereits mit Schreiben vom 25.08.2022 gegenüber der Bezirksregierung Köln ihr Interesse bekundet, die als landwirtschaftliche Nutzfläche</w:t>
      </w:r>
      <w:r>
        <w:rPr>
          <w:spacing w:val="-21"/>
        </w:rPr>
        <w:t xml:space="preserve"> </w:t>
      </w:r>
      <w:r>
        <w:t>herzurichtende</w:t>
      </w:r>
      <w:r>
        <w:rPr>
          <w:spacing w:val="-20"/>
        </w:rPr>
        <w:t xml:space="preserve"> </w:t>
      </w:r>
      <w:r>
        <w:t>Teilfläche</w:t>
      </w:r>
      <w:r>
        <w:rPr>
          <w:spacing w:val="-20"/>
        </w:rPr>
        <w:t xml:space="preserve"> </w:t>
      </w:r>
      <w:r>
        <w:t>des</w:t>
      </w:r>
      <w:r>
        <w:rPr>
          <w:spacing w:val="-16"/>
        </w:rPr>
        <w:t xml:space="preserve"> </w:t>
      </w:r>
      <w:r>
        <w:t>Vorhabengebiets</w:t>
      </w:r>
      <w:r>
        <w:rPr>
          <w:spacing w:val="-19"/>
        </w:rPr>
        <w:t xml:space="preserve"> </w:t>
      </w:r>
      <w:r>
        <w:t>nach</w:t>
      </w:r>
      <w:r>
        <w:rPr>
          <w:spacing w:val="-18"/>
        </w:rPr>
        <w:t xml:space="preserve"> </w:t>
      </w:r>
      <w:r>
        <w:t>Beendigung</w:t>
      </w:r>
      <w:r>
        <w:rPr>
          <w:spacing w:val="-18"/>
        </w:rPr>
        <w:t xml:space="preserve"> </w:t>
      </w:r>
      <w:r>
        <w:t>der</w:t>
      </w:r>
      <w:r>
        <w:rPr>
          <w:spacing w:val="-20"/>
        </w:rPr>
        <w:t xml:space="preserve"> </w:t>
      </w:r>
      <w:r>
        <w:t>Abgrabung</w:t>
      </w:r>
      <w:r>
        <w:rPr>
          <w:spacing w:val="-18"/>
        </w:rPr>
        <w:t xml:space="preserve"> </w:t>
      </w:r>
      <w:r>
        <w:t>und Herrichtung für die Errichtung und den Betrieb von Freiflächenphotovoltaik</w:t>
      </w:r>
      <w:r w:rsidR="009F7F83">
        <w:softHyphen/>
      </w:r>
      <w:r>
        <w:t>anlagen zu nutzen, und darum gebeten, die betreffenden Teilflächen, da sie eine Flächengröße von 10 ha überschreiten, im Regionalplan als Freiraum</w:t>
      </w:r>
      <w:r w:rsidR="009F7F83">
        <w:softHyphen/>
      </w:r>
      <w:r>
        <w:t>bereich für die zweckgebundene Nutzung Solarenergie mit regionaler Bedeutung</w:t>
      </w:r>
      <w:r>
        <w:rPr>
          <w:spacing w:val="-5"/>
        </w:rPr>
        <w:t xml:space="preserve"> </w:t>
      </w:r>
      <w:r>
        <w:t>darzustellen.</w:t>
      </w:r>
    </w:p>
    <w:p w14:paraId="4D7B976A" w14:textId="77777777" w:rsidR="00E17E64" w:rsidRDefault="00A34BBB" w:rsidP="002A4529">
      <w:pPr>
        <w:pStyle w:val="Textkrper"/>
        <w:spacing w:before="79" w:line="297" w:lineRule="auto"/>
        <w:ind w:left="2268" w:right="289"/>
        <w:jc w:val="both"/>
      </w:pPr>
      <w:r>
        <w:t>Inzwischen hat das MWKIE NRW in dem oben genannten Erlass vom 28.12.2022 klargestellt, dass Freiflächenphotovoltaikanlagen auch dann, wenn die durch sie beanspruchte Fläche eine Größe von 10 ha überschreitet, im Einzelfall als nicht raumbedeutsam eingestuft werden können. Das gilt beispielsweise dann, wenn die Solaranlagen von der Umgebung nicht einsehbar sind oder die Bauart (niedrige Bauhöhe) das nahelegt.</w:t>
      </w:r>
    </w:p>
    <w:p w14:paraId="196C9DB8" w14:textId="77777777" w:rsidR="00E17E64" w:rsidRDefault="00A34BBB" w:rsidP="003C72FB">
      <w:pPr>
        <w:pStyle w:val="Textkrper"/>
        <w:spacing w:before="79" w:line="297" w:lineRule="auto"/>
        <w:ind w:left="2268" w:right="289"/>
        <w:jc w:val="both"/>
      </w:pPr>
      <w:r>
        <w:t>Es spricht Überwiegendes dafür, dass entsprechende Anlagen, die die von der Stadt Niederkassel beschriebenen Anforderungen (Eingrünung der Flächen, Begrenzung der Bauhöhe)</w:t>
      </w:r>
      <w:r>
        <w:rPr>
          <w:spacing w:val="-8"/>
        </w:rPr>
        <w:t xml:space="preserve"> </w:t>
      </w:r>
      <w:r>
        <w:t>erfüllen,</w:t>
      </w:r>
      <w:r>
        <w:rPr>
          <w:spacing w:val="-12"/>
        </w:rPr>
        <w:t xml:space="preserve"> </w:t>
      </w:r>
      <w:r>
        <w:t>als</w:t>
      </w:r>
      <w:r>
        <w:rPr>
          <w:spacing w:val="-12"/>
        </w:rPr>
        <w:t xml:space="preserve"> </w:t>
      </w:r>
      <w:r>
        <w:t>nicht</w:t>
      </w:r>
      <w:r>
        <w:rPr>
          <w:spacing w:val="-9"/>
        </w:rPr>
        <w:t xml:space="preserve"> </w:t>
      </w:r>
      <w:r>
        <w:t>raumbedeutsam</w:t>
      </w:r>
      <w:r>
        <w:rPr>
          <w:spacing w:val="-9"/>
        </w:rPr>
        <w:t xml:space="preserve"> </w:t>
      </w:r>
      <w:r>
        <w:t>eingestuft</w:t>
      </w:r>
      <w:r>
        <w:rPr>
          <w:spacing w:val="-11"/>
        </w:rPr>
        <w:t xml:space="preserve"> </w:t>
      </w:r>
      <w:r>
        <w:t>werden</w:t>
      </w:r>
      <w:r>
        <w:rPr>
          <w:spacing w:val="-8"/>
        </w:rPr>
        <w:t xml:space="preserve"> </w:t>
      </w:r>
      <w:r>
        <w:t>können.</w:t>
      </w:r>
      <w:r>
        <w:rPr>
          <w:spacing w:val="-7"/>
        </w:rPr>
        <w:t xml:space="preserve"> </w:t>
      </w:r>
      <w:r>
        <w:t>Das</w:t>
      </w:r>
      <w:r>
        <w:rPr>
          <w:spacing w:val="-10"/>
        </w:rPr>
        <w:t xml:space="preserve"> </w:t>
      </w:r>
      <w:r>
        <w:t>ändert</w:t>
      </w:r>
      <w:r>
        <w:rPr>
          <w:spacing w:val="-11"/>
        </w:rPr>
        <w:t xml:space="preserve"> </w:t>
      </w:r>
      <w:r>
        <w:t>aber</w:t>
      </w:r>
      <w:r>
        <w:rPr>
          <w:spacing w:val="-4"/>
        </w:rPr>
        <w:t xml:space="preserve"> </w:t>
      </w:r>
      <w:r>
        <w:t>leider nichts daran, dass für – wie hier – nicht privilegierte Freiflächensolaranlagen zur Herstellung der planungs</w:t>
      </w:r>
      <w:r w:rsidR="00835CA9">
        <w:softHyphen/>
      </w:r>
      <w:r>
        <w:t>rechtlichen Zulässigkeit der Flächennutzungsplan geändert und ein Bebauungsplan aufgestellt werden müssen.</w:t>
      </w:r>
    </w:p>
    <w:p w14:paraId="76EB5802" w14:textId="77777777" w:rsidR="00E17E64" w:rsidRDefault="00A34BBB" w:rsidP="003C72FB">
      <w:pPr>
        <w:pStyle w:val="Textkrper"/>
        <w:spacing w:before="79" w:line="297" w:lineRule="auto"/>
        <w:ind w:left="2268" w:right="289"/>
        <w:jc w:val="both"/>
      </w:pPr>
      <w:r>
        <w:t>Da</w:t>
      </w:r>
      <w:r>
        <w:rPr>
          <w:spacing w:val="-13"/>
        </w:rPr>
        <w:t xml:space="preserve"> </w:t>
      </w:r>
      <w:r>
        <w:t>dies</w:t>
      </w:r>
      <w:r>
        <w:rPr>
          <w:spacing w:val="-14"/>
        </w:rPr>
        <w:t xml:space="preserve"> </w:t>
      </w:r>
      <w:r>
        <w:t>bislang</w:t>
      </w:r>
      <w:r>
        <w:rPr>
          <w:spacing w:val="-12"/>
        </w:rPr>
        <w:t xml:space="preserve"> </w:t>
      </w:r>
      <w:r>
        <w:t>nicht</w:t>
      </w:r>
      <w:r>
        <w:rPr>
          <w:spacing w:val="-13"/>
        </w:rPr>
        <w:t xml:space="preserve"> </w:t>
      </w:r>
      <w:r>
        <w:t>geschehen</w:t>
      </w:r>
      <w:r>
        <w:rPr>
          <w:spacing w:val="-12"/>
        </w:rPr>
        <w:t xml:space="preserve"> </w:t>
      </w:r>
      <w:r>
        <w:t>ist,</w:t>
      </w:r>
      <w:r>
        <w:rPr>
          <w:spacing w:val="-14"/>
        </w:rPr>
        <w:t xml:space="preserve"> </w:t>
      </w:r>
      <w:r>
        <w:t>ist</w:t>
      </w:r>
      <w:r>
        <w:rPr>
          <w:spacing w:val="-14"/>
        </w:rPr>
        <w:t xml:space="preserve"> </w:t>
      </w:r>
      <w:r>
        <w:t>die</w:t>
      </w:r>
      <w:r>
        <w:rPr>
          <w:spacing w:val="-14"/>
        </w:rPr>
        <w:t xml:space="preserve"> </w:t>
      </w:r>
      <w:r>
        <w:t>Festschreibung</w:t>
      </w:r>
      <w:r>
        <w:rPr>
          <w:spacing w:val="-13"/>
        </w:rPr>
        <w:t xml:space="preserve"> </w:t>
      </w:r>
      <w:r>
        <w:t>einer</w:t>
      </w:r>
      <w:r>
        <w:rPr>
          <w:spacing w:val="-14"/>
        </w:rPr>
        <w:t xml:space="preserve"> </w:t>
      </w:r>
      <w:r>
        <w:t>entsprechenden</w:t>
      </w:r>
      <w:r>
        <w:rPr>
          <w:spacing w:val="-10"/>
        </w:rPr>
        <w:t xml:space="preserve"> </w:t>
      </w:r>
      <w:r>
        <w:t>energetischen Nutzung eines Teils der Vorhabenfläche als verbindliches Herrichtungsziel in der Abgrabungsgenehmigung rechtlich leider nicht</w:t>
      </w:r>
      <w:r>
        <w:rPr>
          <w:spacing w:val="-9"/>
        </w:rPr>
        <w:t xml:space="preserve"> </w:t>
      </w:r>
      <w:r>
        <w:t>möglich.</w:t>
      </w:r>
    </w:p>
    <w:p w14:paraId="3D9C3F76" w14:textId="77777777" w:rsidR="00E17E64" w:rsidRDefault="00A34BBB" w:rsidP="003C72FB">
      <w:pPr>
        <w:pStyle w:val="Textkrper"/>
        <w:spacing w:before="79" w:line="297" w:lineRule="auto"/>
        <w:ind w:left="2268" w:right="289"/>
        <w:jc w:val="both"/>
      </w:pPr>
      <w:r>
        <w:t>Nach Schaffung der notwendigen planungsrechtlichen Voraussetzungen ist die Antragstellerin jedoch selbstverständlich gerne bereit, eine dahingehende Änderung der Herrichtung zu beantragen.</w:t>
      </w:r>
    </w:p>
    <w:p w14:paraId="2E3B59BA" w14:textId="77777777" w:rsidR="00E17E64" w:rsidRDefault="00E17E64">
      <w:pPr>
        <w:pStyle w:val="Textkrper"/>
        <w:spacing w:before="12"/>
        <w:rPr>
          <w:sz w:val="24"/>
        </w:rPr>
      </w:pPr>
    </w:p>
    <w:p w14:paraId="35EDEF77" w14:textId="77777777" w:rsidR="00E17E64" w:rsidRDefault="00A34BBB" w:rsidP="003C72FB">
      <w:pPr>
        <w:pStyle w:val="berschrift3"/>
        <w:numPr>
          <w:ilvl w:val="0"/>
          <w:numId w:val="15"/>
        </w:numPr>
        <w:tabs>
          <w:tab w:val="left" w:pos="2268"/>
        </w:tabs>
        <w:ind w:left="2268"/>
      </w:pPr>
      <w:r>
        <w:t>Der Bürgermeister der Stadt</w:t>
      </w:r>
      <w:r>
        <w:rPr>
          <w:spacing w:val="-5"/>
        </w:rPr>
        <w:t xml:space="preserve"> </w:t>
      </w:r>
      <w:r>
        <w:t>Troisdorf</w:t>
      </w:r>
    </w:p>
    <w:p w14:paraId="0408793B" w14:textId="77777777" w:rsidR="00E17E64" w:rsidRDefault="00E17E64">
      <w:pPr>
        <w:pStyle w:val="Textkrper"/>
        <w:spacing w:before="4"/>
        <w:rPr>
          <w:b/>
          <w:sz w:val="29"/>
        </w:rPr>
      </w:pPr>
    </w:p>
    <w:p w14:paraId="541F8D78" w14:textId="77777777" w:rsidR="00E17E64" w:rsidRDefault="00A34BBB" w:rsidP="003C72FB">
      <w:pPr>
        <w:pStyle w:val="Textkrper"/>
        <w:spacing w:before="79" w:line="297" w:lineRule="auto"/>
        <w:ind w:left="2268" w:right="289"/>
        <w:jc w:val="both"/>
      </w:pPr>
      <w:r>
        <w:t xml:space="preserve">Gegenüber dem beantragten Abgrabungsvorhaben der Firma Limbach hat die Stadt Troisdorf keine Bedenken oder Anregungen. Die Stadt Troisdorf weist jedoch darauf hin, dass </w:t>
      </w:r>
      <w:r w:rsidR="00662819">
        <w:t xml:space="preserve">sich </w:t>
      </w:r>
      <w:r>
        <w:t>das Vorhaben</w:t>
      </w:r>
      <w:r>
        <w:rPr>
          <w:spacing w:val="-19"/>
        </w:rPr>
        <w:t xml:space="preserve"> </w:t>
      </w:r>
      <w:r>
        <w:t>der</w:t>
      </w:r>
      <w:r>
        <w:rPr>
          <w:spacing w:val="-20"/>
        </w:rPr>
        <w:t xml:space="preserve"> </w:t>
      </w:r>
      <w:r>
        <w:t>Firma</w:t>
      </w:r>
      <w:r>
        <w:rPr>
          <w:spacing w:val="-18"/>
        </w:rPr>
        <w:t xml:space="preserve"> </w:t>
      </w:r>
      <w:r>
        <w:t>Limbach</w:t>
      </w:r>
      <w:r>
        <w:rPr>
          <w:spacing w:val="-19"/>
        </w:rPr>
        <w:t xml:space="preserve"> </w:t>
      </w:r>
      <w:r>
        <w:t>in</w:t>
      </w:r>
      <w:r>
        <w:rPr>
          <w:spacing w:val="-18"/>
        </w:rPr>
        <w:t xml:space="preserve"> </w:t>
      </w:r>
      <w:r>
        <w:t>Niederkassel</w:t>
      </w:r>
      <w:r>
        <w:rPr>
          <w:spacing w:val="-17"/>
        </w:rPr>
        <w:t xml:space="preserve"> </w:t>
      </w:r>
      <w:r>
        <w:t>in</w:t>
      </w:r>
      <w:r>
        <w:rPr>
          <w:spacing w:val="-18"/>
        </w:rPr>
        <w:t xml:space="preserve"> </w:t>
      </w:r>
      <w:r>
        <w:t>einem</w:t>
      </w:r>
      <w:r>
        <w:rPr>
          <w:spacing w:val="-18"/>
        </w:rPr>
        <w:t xml:space="preserve"> </w:t>
      </w:r>
      <w:r>
        <w:t>Bereich</w:t>
      </w:r>
      <w:r>
        <w:rPr>
          <w:spacing w:val="-19"/>
        </w:rPr>
        <w:t xml:space="preserve"> </w:t>
      </w:r>
      <w:r>
        <w:t>von</w:t>
      </w:r>
      <w:r>
        <w:rPr>
          <w:spacing w:val="-18"/>
        </w:rPr>
        <w:t xml:space="preserve"> </w:t>
      </w:r>
      <w:r>
        <w:t xml:space="preserve">Windenergiepotenzialflächen </w:t>
      </w:r>
      <w:r w:rsidR="00662819">
        <w:t>befinde</w:t>
      </w:r>
      <w:r>
        <w:t>,</w:t>
      </w:r>
      <w:r>
        <w:rPr>
          <w:spacing w:val="-10"/>
        </w:rPr>
        <w:t xml:space="preserve"> </w:t>
      </w:r>
      <w:r>
        <w:t>die</w:t>
      </w:r>
      <w:r>
        <w:rPr>
          <w:spacing w:val="-10"/>
        </w:rPr>
        <w:t xml:space="preserve"> </w:t>
      </w:r>
      <w:r>
        <w:t>sich</w:t>
      </w:r>
      <w:r>
        <w:rPr>
          <w:spacing w:val="-11"/>
        </w:rPr>
        <w:t xml:space="preserve"> </w:t>
      </w:r>
      <w:r>
        <w:t>in</w:t>
      </w:r>
      <w:r>
        <w:rPr>
          <w:spacing w:val="-10"/>
        </w:rPr>
        <w:t xml:space="preserve"> </w:t>
      </w:r>
      <w:r>
        <w:t>der</w:t>
      </w:r>
      <w:r>
        <w:rPr>
          <w:spacing w:val="-8"/>
        </w:rPr>
        <w:t xml:space="preserve"> </w:t>
      </w:r>
      <w:r>
        <w:t>kürzlich</w:t>
      </w:r>
      <w:r>
        <w:rPr>
          <w:spacing w:val="-11"/>
        </w:rPr>
        <w:t xml:space="preserve"> </w:t>
      </w:r>
      <w:r>
        <w:t>erschienenen</w:t>
      </w:r>
      <w:r>
        <w:rPr>
          <w:spacing w:val="-8"/>
        </w:rPr>
        <w:t xml:space="preserve"> </w:t>
      </w:r>
      <w:r>
        <w:t>„Flächenanalyse</w:t>
      </w:r>
      <w:r>
        <w:rPr>
          <w:spacing w:val="-10"/>
        </w:rPr>
        <w:t xml:space="preserve"> </w:t>
      </w:r>
      <w:r>
        <w:t>Windenergie</w:t>
      </w:r>
      <w:r>
        <w:rPr>
          <w:spacing w:val="-5"/>
        </w:rPr>
        <w:t xml:space="preserve"> </w:t>
      </w:r>
      <w:r>
        <w:t>NRW“</w:t>
      </w:r>
      <w:r>
        <w:rPr>
          <w:spacing w:val="-9"/>
        </w:rPr>
        <w:t xml:space="preserve"> </w:t>
      </w:r>
      <w:r>
        <w:t>wiederfinde.</w:t>
      </w:r>
    </w:p>
    <w:p w14:paraId="598327E8" w14:textId="77777777" w:rsidR="00E17E64" w:rsidRDefault="00E17E64">
      <w:pPr>
        <w:pStyle w:val="Textkrper"/>
        <w:spacing w:before="1"/>
        <w:rPr>
          <w:sz w:val="25"/>
        </w:rPr>
      </w:pPr>
    </w:p>
    <w:p w14:paraId="179EDE07" w14:textId="77777777" w:rsidR="00E17E64" w:rsidRDefault="00A34BBB" w:rsidP="005559B1">
      <w:pPr>
        <w:pStyle w:val="Textkrper"/>
        <w:ind w:left="2268"/>
        <w:jc w:val="both"/>
      </w:pPr>
      <w:r>
        <w:rPr>
          <w:u w:val="single"/>
        </w:rPr>
        <w:t>Einlassun</w:t>
      </w:r>
      <w:r w:rsidRPr="003C72FB">
        <w:t>g</w:t>
      </w:r>
      <w:r>
        <w:rPr>
          <w:u w:val="single"/>
        </w:rPr>
        <w:t xml:space="preserve"> zur Stellun</w:t>
      </w:r>
      <w:r w:rsidRPr="003C72FB">
        <w:t>g</w:t>
      </w:r>
      <w:r>
        <w:rPr>
          <w:u w:val="single"/>
        </w:rPr>
        <w:t>nahme:</w:t>
      </w:r>
    </w:p>
    <w:p w14:paraId="44B877DA" w14:textId="77777777" w:rsidR="00E17E64" w:rsidRDefault="00E17E64">
      <w:pPr>
        <w:pStyle w:val="Textkrper"/>
        <w:spacing w:before="2"/>
        <w:rPr>
          <w:sz w:val="21"/>
        </w:rPr>
      </w:pPr>
    </w:p>
    <w:p w14:paraId="73DAC0B5" w14:textId="77777777" w:rsidR="00E17E64" w:rsidRDefault="00A34BBB" w:rsidP="003C72FB">
      <w:pPr>
        <w:pStyle w:val="Textkrper"/>
        <w:spacing w:before="79" w:line="297" w:lineRule="auto"/>
        <w:ind w:left="2268" w:right="289"/>
        <w:jc w:val="both"/>
      </w:pPr>
      <w:r>
        <w:t>Die Stellungnahme wird zustimmend zur Kenntnis genommen.</w:t>
      </w:r>
    </w:p>
    <w:p w14:paraId="2A1FC9C7" w14:textId="77777777" w:rsidR="00E17E64" w:rsidRDefault="00E17E64">
      <w:pPr>
        <w:pStyle w:val="Textkrper"/>
        <w:spacing w:before="4"/>
        <w:rPr>
          <w:sz w:val="29"/>
        </w:rPr>
      </w:pPr>
    </w:p>
    <w:p w14:paraId="208CB209" w14:textId="77777777" w:rsidR="00E17E64" w:rsidRDefault="00A34BBB" w:rsidP="003C72FB">
      <w:pPr>
        <w:pStyle w:val="Textkrper"/>
        <w:spacing w:before="79" w:line="297" w:lineRule="auto"/>
        <w:ind w:left="2268" w:right="289"/>
        <w:jc w:val="both"/>
      </w:pPr>
      <w:r>
        <w:t>Die Lage der Vorhabenfläche im Bereich einer Windenergiepotenzialfläche gemäß der Potenzialstudie des LANUV NRW steht der Zulassung des Vorhabens nicht entgegen.</w:t>
      </w:r>
    </w:p>
    <w:p w14:paraId="5096B579" w14:textId="77777777" w:rsidR="00E17E64" w:rsidRDefault="00E17E64">
      <w:pPr>
        <w:pStyle w:val="Textkrper"/>
        <w:spacing w:before="10"/>
        <w:rPr>
          <w:sz w:val="24"/>
        </w:rPr>
      </w:pPr>
    </w:p>
    <w:p w14:paraId="40BCB142" w14:textId="77777777" w:rsidR="00E17E64" w:rsidRDefault="00A34BBB" w:rsidP="003C72FB">
      <w:pPr>
        <w:pStyle w:val="Textkrper"/>
        <w:spacing w:before="79" w:line="297" w:lineRule="auto"/>
        <w:ind w:left="2268" w:right="289"/>
        <w:jc w:val="both"/>
      </w:pPr>
      <w:r>
        <w:t>Das Vorhaben würde im Übrigen, da die Abgrabung vollständig wiederverfüllt und weit überwiegend wieder als landwirtschaftliche Nutzfläche hergestellt werden soll, eine spätere Nutzung zur Errichtung und zum Betrieb von Windenergieanlagen grundsätzlich nicht ausschließen.</w:t>
      </w:r>
    </w:p>
    <w:p w14:paraId="21E903B3" w14:textId="77777777" w:rsidR="00E17E64" w:rsidRDefault="00A34BBB" w:rsidP="003C72FB">
      <w:pPr>
        <w:pStyle w:val="berschrift3"/>
        <w:numPr>
          <w:ilvl w:val="0"/>
          <w:numId w:val="15"/>
        </w:numPr>
        <w:tabs>
          <w:tab w:val="left" w:pos="2268"/>
        </w:tabs>
        <w:ind w:left="2268"/>
      </w:pPr>
      <w:r>
        <w:t>Bezirksregierung Köln</w:t>
      </w:r>
    </w:p>
    <w:p w14:paraId="033FB1E3" w14:textId="77777777" w:rsidR="00E17E64" w:rsidRDefault="00E17E64">
      <w:pPr>
        <w:pStyle w:val="Textkrper"/>
        <w:spacing w:before="5"/>
        <w:rPr>
          <w:b/>
          <w:sz w:val="29"/>
        </w:rPr>
      </w:pPr>
    </w:p>
    <w:p w14:paraId="3D980C5C" w14:textId="77777777" w:rsidR="00E17E64" w:rsidRDefault="00A34BBB" w:rsidP="003C72FB">
      <w:pPr>
        <w:pStyle w:val="Textkrper"/>
        <w:spacing w:before="79" w:line="297" w:lineRule="auto"/>
        <w:ind w:left="2268" w:right="289"/>
        <w:jc w:val="both"/>
      </w:pPr>
      <w:r>
        <w:t>Die geplante Erweiterung der Trockenabgrabung „Limbach Nordwest</w:t>
      </w:r>
      <w:r w:rsidR="00835CA9">
        <w:softHyphen/>
      </w:r>
      <w:r>
        <w:t>aufschluss (Grube VI)" befindet sich in der Wasserschutzgebietszone (WSZ) III B des WSG Zündorf. Ein Abbau von Kies und Sand soll auf einer Fläche von ca. 15,4 ha erfolgen und bis zu einer Tiefe von 49 m NHN stattfinden. Gemäß den Antragsunterlagen wird der höchste gemessene Grundwasserstand</w:t>
      </w:r>
      <w:r>
        <w:rPr>
          <w:spacing w:val="-18"/>
        </w:rPr>
        <w:t xml:space="preserve"> </w:t>
      </w:r>
      <w:r>
        <w:t>mit</w:t>
      </w:r>
      <w:r>
        <w:rPr>
          <w:spacing w:val="-17"/>
        </w:rPr>
        <w:t xml:space="preserve"> </w:t>
      </w:r>
      <w:r>
        <w:t>46,99</w:t>
      </w:r>
      <w:r>
        <w:rPr>
          <w:spacing w:val="-18"/>
        </w:rPr>
        <w:t xml:space="preserve"> </w:t>
      </w:r>
      <w:r>
        <w:t>m</w:t>
      </w:r>
      <w:r>
        <w:rPr>
          <w:spacing w:val="-14"/>
        </w:rPr>
        <w:t xml:space="preserve"> </w:t>
      </w:r>
      <w:r>
        <w:t>NHN</w:t>
      </w:r>
      <w:r>
        <w:rPr>
          <w:spacing w:val="-19"/>
        </w:rPr>
        <w:t xml:space="preserve"> </w:t>
      </w:r>
      <w:r>
        <w:t>angegeben</w:t>
      </w:r>
      <w:r>
        <w:rPr>
          <w:spacing w:val="-14"/>
        </w:rPr>
        <w:t xml:space="preserve"> </w:t>
      </w:r>
      <w:r>
        <w:t>(gemessen</w:t>
      </w:r>
      <w:r>
        <w:rPr>
          <w:spacing w:val="-17"/>
        </w:rPr>
        <w:t xml:space="preserve"> </w:t>
      </w:r>
      <w:r>
        <w:t>an</w:t>
      </w:r>
      <w:r>
        <w:rPr>
          <w:spacing w:val="-15"/>
        </w:rPr>
        <w:t xml:space="preserve"> </w:t>
      </w:r>
      <w:r>
        <w:t>GWM</w:t>
      </w:r>
      <w:r>
        <w:rPr>
          <w:spacing w:val="-16"/>
        </w:rPr>
        <w:t xml:space="preserve"> </w:t>
      </w:r>
      <w:r>
        <w:t>073739017</w:t>
      </w:r>
      <w:r>
        <w:rPr>
          <w:spacing w:val="-11"/>
        </w:rPr>
        <w:t xml:space="preserve"> </w:t>
      </w:r>
      <w:r>
        <w:t>RGW),</w:t>
      </w:r>
      <w:r>
        <w:rPr>
          <w:spacing w:val="-19"/>
        </w:rPr>
        <w:t xml:space="preserve"> </w:t>
      </w:r>
      <w:r>
        <w:t>sodass</w:t>
      </w:r>
      <w:r w:rsidR="00E63084">
        <w:t xml:space="preserve"> </w:t>
      </w:r>
      <w:r>
        <w:t>bei</w:t>
      </w:r>
      <w:r>
        <w:rPr>
          <w:spacing w:val="-18"/>
        </w:rPr>
        <w:t xml:space="preserve"> </w:t>
      </w:r>
      <w:r>
        <w:t>der</w:t>
      </w:r>
      <w:r>
        <w:rPr>
          <w:spacing w:val="-20"/>
        </w:rPr>
        <w:t xml:space="preserve"> </w:t>
      </w:r>
      <w:r>
        <w:t>Abgrabung</w:t>
      </w:r>
      <w:r>
        <w:rPr>
          <w:spacing w:val="-18"/>
        </w:rPr>
        <w:t xml:space="preserve"> </w:t>
      </w:r>
      <w:r>
        <w:t>ein</w:t>
      </w:r>
      <w:r>
        <w:rPr>
          <w:spacing w:val="-20"/>
        </w:rPr>
        <w:t xml:space="preserve"> </w:t>
      </w:r>
      <w:r>
        <w:t>Abstand</w:t>
      </w:r>
      <w:r>
        <w:rPr>
          <w:spacing w:val="-20"/>
        </w:rPr>
        <w:t xml:space="preserve"> </w:t>
      </w:r>
      <w:r>
        <w:t>von</w:t>
      </w:r>
      <w:r>
        <w:rPr>
          <w:spacing w:val="-18"/>
        </w:rPr>
        <w:t xml:space="preserve"> </w:t>
      </w:r>
      <w:r>
        <w:t>2</w:t>
      </w:r>
      <w:r>
        <w:rPr>
          <w:spacing w:val="-18"/>
        </w:rPr>
        <w:t xml:space="preserve"> </w:t>
      </w:r>
      <w:r>
        <w:t>m</w:t>
      </w:r>
      <w:r>
        <w:rPr>
          <w:spacing w:val="-19"/>
        </w:rPr>
        <w:t xml:space="preserve"> </w:t>
      </w:r>
      <w:r>
        <w:t>zum</w:t>
      </w:r>
      <w:r>
        <w:rPr>
          <w:spacing w:val="-20"/>
        </w:rPr>
        <w:t xml:space="preserve"> </w:t>
      </w:r>
      <w:r>
        <w:t>höchsten</w:t>
      </w:r>
      <w:r>
        <w:rPr>
          <w:spacing w:val="-20"/>
        </w:rPr>
        <w:t xml:space="preserve"> </w:t>
      </w:r>
      <w:r>
        <w:t>gemessenen</w:t>
      </w:r>
      <w:r>
        <w:rPr>
          <w:spacing w:val="-18"/>
        </w:rPr>
        <w:t xml:space="preserve"> </w:t>
      </w:r>
      <w:r>
        <w:t>Grundwasserstand</w:t>
      </w:r>
      <w:r>
        <w:rPr>
          <w:spacing w:val="-20"/>
        </w:rPr>
        <w:t xml:space="preserve"> </w:t>
      </w:r>
      <w:r>
        <w:t>gegeben ist. Für die Abgrabung wird der Oberboden sowie die darunterliegende Abraumschicht abgetragen</w:t>
      </w:r>
      <w:r>
        <w:rPr>
          <w:spacing w:val="-14"/>
        </w:rPr>
        <w:t xml:space="preserve"> </w:t>
      </w:r>
      <w:r>
        <w:t>und</w:t>
      </w:r>
      <w:r>
        <w:rPr>
          <w:spacing w:val="-15"/>
        </w:rPr>
        <w:t xml:space="preserve"> </w:t>
      </w:r>
      <w:r>
        <w:t>zu</w:t>
      </w:r>
      <w:r>
        <w:rPr>
          <w:spacing w:val="-13"/>
        </w:rPr>
        <w:t xml:space="preserve"> </w:t>
      </w:r>
      <w:r>
        <w:t>Bodenmieten</w:t>
      </w:r>
      <w:r>
        <w:rPr>
          <w:spacing w:val="-14"/>
        </w:rPr>
        <w:t xml:space="preserve"> </w:t>
      </w:r>
      <w:r>
        <w:t>aufgeschichtet.</w:t>
      </w:r>
      <w:r>
        <w:rPr>
          <w:spacing w:val="-15"/>
        </w:rPr>
        <w:t xml:space="preserve"> </w:t>
      </w:r>
      <w:r>
        <w:t>Diese</w:t>
      </w:r>
      <w:r>
        <w:rPr>
          <w:spacing w:val="-15"/>
        </w:rPr>
        <w:t xml:space="preserve"> </w:t>
      </w:r>
      <w:r>
        <w:t>sollen</w:t>
      </w:r>
      <w:r>
        <w:rPr>
          <w:spacing w:val="-14"/>
        </w:rPr>
        <w:t xml:space="preserve"> </w:t>
      </w:r>
      <w:r>
        <w:t>für</w:t>
      </w:r>
      <w:r>
        <w:rPr>
          <w:spacing w:val="-14"/>
        </w:rPr>
        <w:t xml:space="preserve"> </w:t>
      </w:r>
      <w:r>
        <w:t>die</w:t>
      </w:r>
      <w:r>
        <w:rPr>
          <w:spacing w:val="-16"/>
        </w:rPr>
        <w:t xml:space="preserve"> </w:t>
      </w:r>
      <w:r>
        <w:t>spätere</w:t>
      </w:r>
      <w:r>
        <w:rPr>
          <w:spacing w:val="-15"/>
        </w:rPr>
        <w:t xml:space="preserve"> </w:t>
      </w:r>
      <w:r>
        <w:t>Rekultivierung</w:t>
      </w:r>
      <w:r>
        <w:rPr>
          <w:spacing w:val="-15"/>
        </w:rPr>
        <w:t xml:space="preserve"> </w:t>
      </w:r>
      <w:r>
        <w:t>der Flächen genutzt</w:t>
      </w:r>
      <w:r>
        <w:rPr>
          <w:spacing w:val="-1"/>
        </w:rPr>
        <w:t xml:space="preserve"> </w:t>
      </w:r>
      <w:r>
        <w:t>werden.</w:t>
      </w:r>
    </w:p>
    <w:p w14:paraId="0D1EF66D" w14:textId="77777777" w:rsidR="00E17E64" w:rsidRPr="005559B1" w:rsidRDefault="00A34BBB" w:rsidP="003C72FB">
      <w:pPr>
        <w:pStyle w:val="Textkrper"/>
        <w:spacing w:before="79" w:line="297" w:lineRule="auto"/>
        <w:ind w:left="2268" w:right="289"/>
        <w:jc w:val="both"/>
      </w:pPr>
      <w:r>
        <w:t>Die Rekultivierung der Flächen erfolgt bis zu 4 Jahre zeitversetzt zum Abbau. Bei einer angegebenen</w:t>
      </w:r>
      <w:r>
        <w:rPr>
          <w:spacing w:val="-8"/>
        </w:rPr>
        <w:t xml:space="preserve"> </w:t>
      </w:r>
      <w:r>
        <w:t>Abgrabungszeit</w:t>
      </w:r>
      <w:r>
        <w:rPr>
          <w:spacing w:val="-8"/>
        </w:rPr>
        <w:t xml:space="preserve"> </w:t>
      </w:r>
      <w:r>
        <w:t>von</w:t>
      </w:r>
      <w:r>
        <w:rPr>
          <w:spacing w:val="-8"/>
        </w:rPr>
        <w:t xml:space="preserve"> </w:t>
      </w:r>
      <w:r>
        <w:t>16</w:t>
      </w:r>
      <w:r>
        <w:rPr>
          <w:spacing w:val="-8"/>
        </w:rPr>
        <w:t xml:space="preserve"> </w:t>
      </w:r>
      <w:r>
        <w:t>Jahren</w:t>
      </w:r>
      <w:r>
        <w:rPr>
          <w:spacing w:val="-8"/>
        </w:rPr>
        <w:t xml:space="preserve"> </w:t>
      </w:r>
      <w:r>
        <w:t>bedeutet</w:t>
      </w:r>
      <w:r>
        <w:rPr>
          <w:spacing w:val="-8"/>
        </w:rPr>
        <w:t xml:space="preserve"> </w:t>
      </w:r>
      <w:r>
        <w:t>dies,</w:t>
      </w:r>
      <w:r>
        <w:rPr>
          <w:spacing w:val="-10"/>
        </w:rPr>
        <w:t xml:space="preserve"> </w:t>
      </w:r>
      <w:r>
        <w:t>dass</w:t>
      </w:r>
      <w:r>
        <w:rPr>
          <w:spacing w:val="-8"/>
        </w:rPr>
        <w:t xml:space="preserve"> </w:t>
      </w:r>
      <w:r>
        <w:t>die</w:t>
      </w:r>
      <w:r>
        <w:rPr>
          <w:spacing w:val="-10"/>
        </w:rPr>
        <w:t xml:space="preserve"> </w:t>
      </w:r>
      <w:r>
        <w:t>Rekultivierung</w:t>
      </w:r>
      <w:r>
        <w:rPr>
          <w:spacing w:val="-8"/>
        </w:rPr>
        <w:t xml:space="preserve"> </w:t>
      </w:r>
      <w:r>
        <w:t>spätestens 20 Jahre nach Beginn des Abbaus abschlossen ist. Zum Schutz des Grundwassers wurde die Ordnungsbehördliche</w:t>
      </w:r>
      <w:r>
        <w:rPr>
          <w:spacing w:val="-8"/>
        </w:rPr>
        <w:t xml:space="preserve"> </w:t>
      </w:r>
      <w:r>
        <w:t>Verordnung</w:t>
      </w:r>
      <w:r>
        <w:rPr>
          <w:spacing w:val="-6"/>
        </w:rPr>
        <w:t xml:space="preserve"> </w:t>
      </w:r>
      <w:r>
        <w:t>zur</w:t>
      </w:r>
      <w:r>
        <w:rPr>
          <w:spacing w:val="-9"/>
        </w:rPr>
        <w:t xml:space="preserve"> </w:t>
      </w:r>
      <w:r>
        <w:t>Festsetzung</w:t>
      </w:r>
      <w:r>
        <w:rPr>
          <w:spacing w:val="-6"/>
        </w:rPr>
        <w:t xml:space="preserve"> </w:t>
      </w:r>
      <w:r>
        <w:t>des</w:t>
      </w:r>
      <w:r>
        <w:rPr>
          <w:spacing w:val="-6"/>
        </w:rPr>
        <w:t xml:space="preserve"> </w:t>
      </w:r>
      <w:r>
        <w:t>Wasserschutzgebietes</w:t>
      </w:r>
      <w:r>
        <w:rPr>
          <w:spacing w:val="-7"/>
        </w:rPr>
        <w:t xml:space="preserve"> </w:t>
      </w:r>
      <w:r>
        <w:t>für</w:t>
      </w:r>
      <w:r>
        <w:rPr>
          <w:spacing w:val="-8"/>
        </w:rPr>
        <w:t xml:space="preserve"> </w:t>
      </w:r>
      <w:r>
        <w:t>die</w:t>
      </w:r>
      <w:r>
        <w:rPr>
          <w:spacing w:val="-5"/>
        </w:rPr>
        <w:t xml:space="preserve"> </w:t>
      </w:r>
      <w:r>
        <w:t>Gewässer im Einzugsgebiet der Wassergewinnungsanlage Zündorf der RGW Rechtsrheinische Gas- und Wasserversorgungs Aktiengesellschaft Köln AG (Wasserschutzgebiets</w:t>
      </w:r>
      <w:r w:rsidR="00835CA9">
        <w:softHyphen/>
      </w:r>
      <w:r>
        <w:t>verordnung Zündorf)</w:t>
      </w:r>
      <w:r>
        <w:rPr>
          <w:spacing w:val="-27"/>
        </w:rPr>
        <w:t xml:space="preserve"> </w:t>
      </w:r>
      <w:r>
        <w:t>a</w:t>
      </w:r>
      <w:r w:rsidR="005559B1">
        <w:t>m 7.</w:t>
      </w:r>
      <w:r w:rsidR="00835CA9">
        <w:t xml:space="preserve"> </w:t>
      </w:r>
      <w:r w:rsidRPr="005559B1">
        <w:t>Februar 1992 erlassen. Zusätzlich trat am 01.10.2021 die Rechtsverordnung für Schutzbestimmungen im Bereich der Bodenschatzgewinnung für die Wasserschutzgebiete im Land Nordrhein-Westfalen (Landesweite Wasserschutzgebietsverordnung oberirdische Bodenschatzgewinnung - LwWSGV0-0B) in Kraft. Diese ersetzt für den Bereich der oberirdischen Bodenschatzgewinnung die Regelungen der Wasserschutzgebietsverordnung Zündorf. Nach § 4 Abs. 1 Nr. 1 LwWSGVO-OB ist die oberirdische Gewinnung von Bodenschätzen oberhalb des höchsten zu erwartenden Grundwasserstandes in der Wasserschutzzone III B</w:t>
      </w:r>
      <w:r w:rsidRPr="005559B1">
        <w:rPr>
          <w:spacing w:val="-1"/>
        </w:rPr>
        <w:t xml:space="preserve"> </w:t>
      </w:r>
      <w:r w:rsidRPr="005559B1">
        <w:t>genehmigungspflichtig.</w:t>
      </w:r>
    </w:p>
    <w:p w14:paraId="77E06546" w14:textId="77777777" w:rsidR="00E17E64" w:rsidRDefault="00A34BBB" w:rsidP="003C72FB">
      <w:pPr>
        <w:pStyle w:val="Textkrper"/>
        <w:spacing w:before="79" w:line="297" w:lineRule="auto"/>
        <w:ind w:left="2268" w:right="289"/>
        <w:jc w:val="both"/>
      </w:pPr>
      <w:r>
        <w:t>Über eine Genehmigung entscheidet nach § 6 Abs. 1 LwWSGVO-OB die zuständige Behörde (hier: Untere Wasserbehörde). Sollte es seitens der Untere Wasserbehörde eine konkrete Fragestellung in Bezug auf das o.g. Verfahren in Verbindung mit dem WSG-Zündorf geben, so kann eine Abstimmung mit der BR Köln (Obere Wasserbehörde) erfolgen.</w:t>
      </w:r>
    </w:p>
    <w:p w14:paraId="769A18AD" w14:textId="77777777" w:rsidR="00E17E64" w:rsidRDefault="00A34BBB" w:rsidP="003C72FB">
      <w:pPr>
        <w:pStyle w:val="Textkrper"/>
        <w:spacing w:before="79" w:line="297" w:lineRule="auto"/>
        <w:ind w:left="2268" w:right="289"/>
        <w:jc w:val="both"/>
      </w:pPr>
      <w:r>
        <w:t>Nichts desto weniger werden die folgenden Hinweise zum Verfahren gegeben:</w:t>
      </w:r>
    </w:p>
    <w:p w14:paraId="10B19492" w14:textId="77777777" w:rsidR="00E17E64" w:rsidRDefault="00A34BBB" w:rsidP="003C72FB">
      <w:pPr>
        <w:pStyle w:val="Listenabsatz"/>
        <w:numPr>
          <w:ilvl w:val="1"/>
          <w:numId w:val="14"/>
        </w:numPr>
        <w:tabs>
          <w:tab w:val="left" w:pos="2694"/>
        </w:tabs>
        <w:spacing w:before="1" w:line="295" w:lineRule="auto"/>
        <w:ind w:left="2552" w:right="296" w:hanging="284"/>
        <w:jc w:val="both"/>
        <w:rPr>
          <w:sz w:val="20"/>
        </w:rPr>
      </w:pPr>
      <w:r>
        <w:rPr>
          <w:sz w:val="20"/>
        </w:rPr>
        <w:t>Die Schaffung von neuen Abgrabungsflächen ist in Bezug auf den Grundwasserschutz kritisch zu bewerten, da vorhandene Deckschichten abgetragen werden und so eine wertvolle Schutzfunktion für den Grundwasserleiter</w:t>
      </w:r>
      <w:r>
        <w:rPr>
          <w:spacing w:val="-7"/>
          <w:sz w:val="20"/>
        </w:rPr>
        <w:t xml:space="preserve"> </w:t>
      </w:r>
      <w:r>
        <w:rPr>
          <w:sz w:val="20"/>
        </w:rPr>
        <w:t>entfällt.</w:t>
      </w:r>
    </w:p>
    <w:p w14:paraId="079D51ED" w14:textId="77777777" w:rsidR="00E17E64" w:rsidRDefault="00A34BBB" w:rsidP="003C72FB">
      <w:pPr>
        <w:pStyle w:val="Listenabsatz"/>
        <w:numPr>
          <w:ilvl w:val="1"/>
          <w:numId w:val="14"/>
        </w:numPr>
        <w:tabs>
          <w:tab w:val="left" w:pos="2694"/>
        </w:tabs>
        <w:spacing w:before="1" w:line="295" w:lineRule="auto"/>
        <w:ind w:left="2552" w:right="296" w:hanging="284"/>
        <w:jc w:val="both"/>
        <w:rPr>
          <w:sz w:val="20"/>
        </w:rPr>
      </w:pPr>
      <w:r>
        <w:rPr>
          <w:sz w:val="20"/>
        </w:rPr>
        <w:t>Aufgrund von Umstrukturierungen seitens des Wasserversorgers in Köln, wird das Wasserwerk Zündorf in Zukunft eine noch höhere Bedeutung für die Trinkwassergewinnung</w:t>
      </w:r>
      <w:r>
        <w:rPr>
          <w:spacing w:val="-16"/>
          <w:sz w:val="20"/>
        </w:rPr>
        <w:t xml:space="preserve"> </w:t>
      </w:r>
      <w:r>
        <w:rPr>
          <w:sz w:val="20"/>
        </w:rPr>
        <w:t>und</w:t>
      </w:r>
      <w:r>
        <w:rPr>
          <w:spacing w:val="-11"/>
          <w:sz w:val="20"/>
        </w:rPr>
        <w:t xml:space="preserve"> </w:t>
      </w:r>
      <w:r>
        <w:rPr>
          <w:sz w:val="20"/>
        </w:rPr>
        <w:t>die</w:t>
      </w:r>
      <w:r>
        <w:rPr>
          <w:spacing w:val="-13"/>
          <w:sz w:val="20"/>
        </w:rPr>
        <w:t xml:space="preserve"> </w:t>
      </w:r>
      <w:r>
        <w:rPr>
          <w:sz w:val="20"/>
        </w:rPr>
        <w:t>öffentliche</w:t>
      </w:r>
      <w:r>
        <w:rPr>
          <w:spacing w:val="-12"/>
          <w:sz w:val="20"/>
        </w:rPr>
        <w:t xml:space="preserve"> </w:t>
      </w:r>
      <w:r>
        <w:rPr>
          <w:sz w:val="20"/>
        </w:rPr>
        <w:t>Wasserversorgung</w:t>
      </w:r>
      <w:r>
        <w:rPr>
          <w:spacing w:val="-11"/>
          <w:sz w:val="20"/>
        </w:rPr>
        <w:t xml:space="preserve"> </w:t>
      </w:r>
      <w:r>
        <w:rPr>
          <w:sz w:val="20"/>
        </w:rPr>
        <w:t>im</w:t>
      </w:r>
      <w:r>
        <w:rPr>
          <w:spacing w:val="-11"/>
          <w:sz w:val="20"/>
        </w:rPr>
        <w:t xml:space="preserve"> </w:t>
      </w:r>
      <w:r>
        <w:rPr>
          <w:sz w:val="20"/>
        </w:rPr>
        <w:t>Großraum</w:t>
      </w:r>
      <w:r>
        <w:rPr>
          <w:spacing w:val="-11"/>
          <w:sz w:val="20"/>
        </w:rPr>
        <w:t xml:space="preserve"> </w:t>
      </w:r>
      <w:r>
        <w:rPr>
          <w:sz w:val="20"/>
        </w:rPr>
        <w:t>Köln</w:t>
      </w:r>
      <w:r>
        <w:rPr>
          <w:spacing w:val="-13"/>
          <w:sz w:val="20"/>
        </w:rPr>
        <w:t xml:space="preserve"> </w:t>
      </w:r>
      <w:r>
        <w:rPr>
          <w:sz w:val="20"/>
        </w:rPr>
        <w:t>haben. Dies</w:t>
      </w:r>
      <w:r>
        <w:rPr>
          <w:spacing w:val="-13"/>
          <w:sz w:val="20"/>
        </w:rPr>
        <w:t xml:space="preserve"> </w:t>
      </w:r>
      <w:r>
        <w:rPr>
          <w:sz w:val="20"/>
        </w:rPr>
        <w:t>hat</w:t>
      </w:r>
      <w:r>
        <w:rPr>
          <w:spacing w:val="-11"/>
          <w:sz w:val="20"/>
        </w:rPr>
        <w:t xml:space="preserve"> </w:t>
      </w:r>
      <w:r>
        <w:rPr>
          <w:sz w:val="20"/>
        </w:rPr>
        <w:t>zur</w:t>
      </w:r>
      <w:r>
        <w:rPr>
          <w:spacing w:val="-12"/>
          <w:sz w:val="20"/>
        </w:rPr>
        <w:t xml:space="preserve"> </w:t>
      </w:r>
      <w:r>
        <w:rPr>
          <w:sz w:val="20"/>
        </w:rPr>
        <w:t>Folge,</w:t>
      </w:r>
      <w:r>
        <w:rPr>
          <w:spacing w:val="-12"/>
          <w:sz w:val="20"/>
        </w:rPr>
        <w:t xml:space="preserve"> </w:t>
      </w:r>
      <w:r>
        <w:rPr>
          <w:sz w:val="20"/>
        </w:rPr>
        <w:t>dass</w:t>
      </w:r>
      <w:r>
        <w:rPr>
          <w:spacing w:val="-10"/>
          <w:sz w:val="20"/>
        </w:rPr>
        <w:t xml:space="preserve"> </w:t>
      </w:r>
      <w:r>
        <w:rPr>
          <w:sz w:val="20"/>
        </w:rPr>
        <w:t>Gefahren</w:t>
      </w:r>
      <w:r>
        <w:rPr>
          <w:spacing w:val="-10"/>
          <w:sz w:val="20"/>
        </w:rPr>
        <w:t xml:space="preserve"> </w:t>
      </w:r>
      <w:r>
        <w:rPr>
          <w:sz w:val="20"/>
        </w:rPr>
        <w:t>für</w:t>
      </w:r>
      <w:r>
        <w:rPr>
          <w:spacing w:val="-12"/>
          <w:sz w:val="20"/>
        </w:rPr>
        <w:t xml:space="preserve"> </w:t>
      </w:r>
      <w:r>
        <w:rPr>
          <w:sz w:val="20"/>
        </w:rPr>
        <w:t>den</w:t>
      </w:r>
      <w:r>
        <w:rPr>
          <w:spacing w:val="-10"/>
          <w:sz w:val="20"/>
        </w:rPr>
        <w:t xml:space="preserve"> </w:t>
      </w:r>
      <w:r>
        <w:rPr>
          <w:sz w:val="20"/>
        </w:rPr>
        <w:t>Grundwasserleiter</w:t>
      </w:r>
      <w:r>
        <w:rPr>
          <w:spacing w:val="-12"/>
          <w:sz w:val="20"/>
        </w:rPr>
        <w:t xml:space="preserve"> </w:t>
      </w:r>
      <w:r>
        <w:rPr>
          <w:sz w:val="20"/>
        </w:rPr>
        <w:t>minimiert</w:t>
      </w:r>
      <w:r>
        <w:rPr>
          <w:spacing w:val="-12"/>
          <w:sz w:val="20"/>
        </w:rPr>
        <w:t xml:space="preserve"> </w:t>
      </w:r>
      <w:r>
        <w:rPr>
          <w:sz w:val="20"/>
        </w:rPr>
        <w:t>werden</w:t>
      </w:r>
      <w:r>
        <w:rPr>
          <w:spacing w:val="-10"/>
          <w:sz w:val="20"/>
        </w:rPr>
        <w:t xml:space="preserve"> </w:t>
      </w:r>
      <w:r>
        <w:rPr>
          <w:sz w:val="20"/>
        </w:rPr>
        <w:t>müssen.</w:t>
      </w:r>
    </w:p>
    <w:p w14:paraId="395C9D02" w14:textId="77777777" w:rsidR="00E17E64" w:rsidRDefault="00A34BBB" w:rsidP="003C72FB">
      <w:pPr>
        <w:pStyle w:val="Listenabsatz"/>
        <w:numPr>
          <w:ilvl w:val="1"/>
          <w:numId w:val="14"/>
        </w:numPr>
        <w:tabs>
          <w:tab w:val="left" w:pos="2694"/>
        </w:tabs>
        <w:spacing w:before="1" w:line="295" w:lineRule="auto"/>
        <w:ind w:left="2552" w:right="296" w:hanging="284"/>
        <w:jc w:val="both"/>
        <w:rPr>
          <w:sz w:val="20"/>
        </w:rPr>
      </w:pPr>
      <w:r>
        <w:rPr>
          <w:sz w:val="20"/>
        </w:rPr>
        <w:t>Es wird darauf hingewiesen, dass eine ausreichende Qualitätssicherung der einzubauenden Materialen sowie Kontrolle der Wiederverfüllung sichergestellt werden muss. Diese kann z.</w:t>
      </w:r>
      <w:r w:rsidR="005559B1">
        <w:rPr>
          <w:sz w:val="20"/>
        </w:rPr>
        <w:t xml:space="preserve"> </w:t>
      </w:r>
      <w:r>
        <w:rPr>
          <w:sz w:val="20"/>
        </w:rPr>
        <w:t>B. durch entsprechende Unter</w:t>
      </w:r>
      <w:r w:rsidR="008049FE">
        <w:rPr>
          <w:sz w:val="20"/>
        </w:rPr>
        <w:softHyphen/>
      </w:r>
      <w:r>
        <w:rPr>
          <w:sz w:val="20"/>
        </w:rPr>
        <w:t>suchungen, Gutachten oder auch Fuhrennachweise erfolgen. Ein potentieller Einbau von belastetem Boden ist in jedem Fall zu</w:t>
      </w:r>
      <w:r>
        <w:rPr>
          <w:spacing w:val="2"/>
          <w:sz w:val="20"/>
        </w:rPr>
        <w:t xml:space="preserve"> </w:t>
      </w:r>
      <w:r>
        <w:rPr>
          <w:sz w:val="20"/>
        </w:rPr>
        <w:t>verhindern.</w:t>
      </w:r>
    </w:p>
    <w:p w14:paraId="31001A23" w14:textId="77777777" w:rsidR="00E17E64" w:rsidRPr="005559B1" w:rsidRDefault="00A34BBB" w:rsidP="003C72FB">
      <w:pPr>
        <w:pStyle w:val="Listenabsatz"/>
        <w:tabs>
          <w:tab w:val="left" w:pos="2694"/>
        </w:tabs>
        <w:spacing w:before="1" w:line="295" w:lineRule="auto"/>
        <w:ind w:left="2552" w:right="296" w:firstLine="0"/>
        <w:jc w:val="both"/>
      </w:pPr>
      <w:r>
        <w:rPr>
          <w:sz w:val="20"/>
        </w:rPr>
        <w:t>In den Antragsunterlagen (Kapitel 4.1.4, S.16) wird ausgeführt, dass die zuvor abgetragenen Bodenschichten (Unterboden und Oberboden) wieder eingebaut werden sollen. Hier wird der Hinweis gegeben, dass das Wiederherstellen der Bodenschichten für</w:t>
      </w:r>
      <w:r>
        <w:rPr>
          <w:spacing w:val="37"/>
          <w:sz w:val="20"/>
        </w:rPr>
        <w:t xml:space="preserve"> </w:t>
      </w:r>
      <w:r>
        <w:rPr>
          <w:sz w:val="20"/>
        </w:rPr>
        <w:t>einen</w:t>
      </w:r>
      <w:r>
        <w:rPr>
          <w:spacing w:val="38"/>
          <w:sz w:val="20"/>
        </w:rPr>
        <w:t xml:space="preserve"> </w:t>
      </w:r>
      <w:r>
        <w:rPr>
          <w:sz w:val="20"/>
        </w:rPr>
        <w:t>erfolgreichen</w:t>
      </w:r>
      <w:r>
        <w:rPr>
          <w:spacing w:val="39"/>
          <w:sz w:val="20"/>
        </w:rPr>
        <w:t xml:space="preserve"> </w:t>
      </w:r>
      <w:r>
        <w:rPr>
          <w:sz w:val="20"/>
        </w:rPr>
        <w:t>Grund</w:t>
      </w:r>
      <w:r w:rsidR="008049FE">
        <w:rPr>
          <w:sz w:val="20"/>
        </w:rPr>
        <w:softHyphen/>
      </w:r>
      <w:r>
        <w:rPr>
          <w:sz w:val="20"/>
        </w:rPr>
        <w:t>wasserschutz</w:t>
      </w:r>
      <w:r>
        <w:rPr>
          <w:spacing w:val="41"/>
          <w:sz w:val="20"/>
        </w:rPr>
        <w:t xml:space="preserve"> </w:t>
      </w:r>
      <w:r>
        <w:rPr>
          <w:sz w:val="20"/>
        </w:rPr>
        <w:t>eine</w:t>
      </w:r>
      <w:r>
        <w:rPr>
          <w:spacing w:val="37"/>
          <w:sz w:val="20"/>
        </w:rPr>
        <w:t xml:space="preserve"> </w:t>
      </w:r>
      <w:r>
        <w:rPr>
          <w:sz w:val="20"/>
        </w:rPr>
        <w:t>hohe</w:t>
      </w:r>
      <w:r>
        <w:rPr>
          <w:spacing w:val="37"/>
          <w:sz w:val="20"/>
        </w:rPr>
        <w:t xml:space="preserve"> </w:t>
      </w:r>
      <w:r>
        <w:rPr>
          <w:sz w:val="20"/>
        </w:rPr>
        <w:t>Bedeutung</w:t>
      </w:r>
      <w:r>
        <w:rPr>
          <w:spacing w:val="38"/>
          <w:sz w:val="20"/>
        </w:rPr>
        <w:t xml:space="preserve"> </w:t>
      </w:r>
      <w:r>
        <w:rPr>
          <w:sz w:val="20"/>
        </w:rPr>
        <w:t>hat.</w:t>
      </w:r>
      <w:r>
        <w:rPr>
          <w:spacing w:val="37"/>
          <w:sz w:val="20"/>
        </w:rPr>
        <w:t xml:space="preserve"> </w:t>
      </w:r>
      <w:r>
        <w:rPr>
          <w:sz w:val="20"/>
        </w:rPr>
        <w:t>Bei</w:t>
      </w:r>
      <w:r>
        <w:rPr>
          <w:spacing w:val="41"/>
          <w:sz w:val="20"/>
        </w:rPr>
        <w:t xml:space="preserve"> </w:t>
      </w:r>
      <w:r>
        <w:rPr>
          <w:sz w:val="20"/>
        </w:rPr>
        <w:t>der</w:t>
      </w:r>
      <w:r w:rsidR="005559B1">
        <w:rPr>
          <w:sz w:val="20"/>
        </w:rPr>
        <w:t xml:space="preserve"> </w:t>
      </w:r>
      <w:r w:rsidRPr="005559B1">
        <w:rPr>
          <w:sz w:val="20"/>
          <w:szCs w:val="20"/>
        </w:rPr>
        <w:t>Rekultivierung der Flächen ist darum auf die ordnungsgemäße Wiederherstellung dieser zu achten.</w:t>
      </w:r>
    </w:p>
    <w:p w14:paraId="6BF78455" w14:textId="77777777" w:rsidR="00E17E64" w:rsidRPr="003C72FB" w:rsidRDefault="00E17E64" w:rsidP="003C72FB">
      <w:pPr>
        <w:pStyle w:val="Listenabsatz"/>
        <w:tabs>
          <w:tab w:val="left" w:pos="2694"/>
        </w:tabs>
        <w:spacing w:before="1" w:line="295" w:lineRule="auto"/>
        <w:ind w:left="2552" w:right="296" w:firstLine="0"/>
        <w:jc w:val="both"/>
        <w:rPr>
          <w:sz w:val="20"/>
        </w:rPr>
      </w:pPr>
    </w:p>
    <w:p w14:paraId="119CA5FF" w14:textId="77777777" w:rsidR="00E17E64" w:rsidRDefault="00A34BBB" w:rsidP="003C72FB">
      <w:pPr>
        <w:pStyle w:val="Listenabsatz"/>
        <w:numPr>
          <w:ilvl w:val="1"/>
          <w:numId w:val="14"/>
        </w:numPr>
        <w:tabs>
          <w:tab w:val="left" w:pos="2694"/>
        </w:tabs>
        <w:spacing w:before="1" w:line="295" w:lineRule="auto"/>
        <w:ind w:left="2552" w:right="296" w:hanging="284"/>
        <w:jc w:val="both"/>
        <w:rPr>
          <w:sz w:val="20"/>
        </w:rPr>
      </w:pPr>
      <w:r>
        <w:rPr>
          <w:sz w:val="20"/>
        </w:rPr>
        <w:t>Nach der Eintragung im Fachsystem Hygris-C befinden sich 3 Messstellen im potenziellen Abgrabungsbereich. Die letzte Messung wurde 1980 eingetragen und die Messstellen sind „inkativ" gesetzt. Sofern diese Grundwassermessstellen noch vorhanden sind, so sind diese nach Rücksprache mit dem Eigentümer fachgerecht zurückzubauen.</w:t>
      </w:r>
    </w:p>
    <w:p w14:paraId="4198D784" w14:textId="77777777" w:rsidR="00E17E64" w:rsidRDefault="00E17E64">
      <w:pPr>
        <w:pStyle w:val="Textkrper"/>
        <w:rPr>
          <w:sz w:val="25"/>
        </w:rPr>
      </w:pPr>
    </w:p>
    <w:p w14:paraId="1F90BF6B" w14:textId="77777777" w:rsidR="00E17E64" w:rsidRDefault="00A34BBB" w:rsidP="005559B1">
      <w:pPr>
        <w:pStyle w:val="Textkrper"/>
        <w:spacing w:line="295" w:lineRule="auto"/>
        <w:ind w:left="2268" w:right="291"/>
        <w:jc w:val="both"/>
      </w:pPr>
      <w:r>
        <w:t>Die</w:t>
      </w:r>
      <w:r>
        <w:rPr>
          <w:spacing w:val="-17"/>
        </w:rPr>
        <w:t xml:space="preserve"> </w:t>
      </w:r>
      <w:r>
        <w:t>Ziele</w:t>
      </w:r>
      <w:r>
        <w:rPr>
          <w:spacing w:val="-16"/>
        </w:rPr>
        <w:t xml:space="preserve"> </w:t>
      </w:r>
      <w:r>
        <w:t>des</w:t>
      </w:r>
      <w:r>
        <w:rPr>
          <w:spacing w:val="-15"/>
        </w:rPr>
        <w:t xml:space="preserve"> </w:t>
      </w:r>
      <w:r>
        <w:t>Teilplans</w:t>
      </w:r>
      <w:r>
        <w:rPr>
          <w:spacing w:val="-16"/>
        </w:rPr>
        <w:t xml:space="preserve"> </w:t>
      </w:r>
      <w:r>
        <w:t>Nichtenergetische</w:t>
      </w:r>
      <w:r>
        <w:rPr>
          <w:spacing w:val="-14"/>
        </w:rPr>
        <w:t xml:space="preserve"> </w:t>
      </w:r>
      <w:r>
        <w:t>Rohstoffe</w:t>
      </w:r>
      <w:r>
        <w:rPr>
          <w:spacing w:val="-15"/>
        </w:rPr>
        <w:t xml:space="preserve"> </w:t>
      </w:r>
      <w:r>
        <w:t>stellen</w:t>
      </w:r>
      <w:r>
        <w:rPr>
          <w:spacing w:val="-14"/>
        </w:rPr>
        <w:t xml:space="preserve"> </w:t>
      </w:r>
      <w:r>
        <w:t>verfestigte</w:t>
      </w:r>
      <w:r>
        <w:rPr>
          <w:spacing w:val="-16"/>
        </w:rPr>
        <w:t xml:space="preserve"> </w:t>
      </w:r>
      <w:r>
        <w:t>in</w:t>
      </w:r>
      <w:r>
        <w:rPr>
          <w:spacing w:val="-15"/>
        </w:rPr>
        <w:t xml:space="preserve"> </w:t>
      </w:r>
      <w:r>
        <w:t>Aufstellung</w:t>
      </w:r>
      <w:r>
        <w:rPr>
          <w:spacing w:val="-15"/>
        </w:rPr>
        <w:t xml:space="preserve"> </w:t>
      </w:r>
      <w:r>
        <w:t>befindliche Ziele der Raumordnung dar. Mit dem o.g. Beschluss vom 18.08.2023 ist ein Planungsstand erreicht, der die Prognose nahelegt, dass die geplanten textlichen Ziele der Raumordnung Eingang</w:t>
      </w:r>
      <w:r>
        <w:rPr>
          <w:spacing w:val="-19"/>
        </w:rPr>
        <w:t xml:space="preserve"> </w:t>
      </w:r>
      <w:r>
        <w:t>in</w:t>
      </w:r>
      <w:r>
        <w:rPr>
          <w:spacing w:val="-19"/>
        </w:rPr>
        <w:t xml:space="preserve"> </w:t>
      </w:r>
      <w:r>
        <w:t>die</w:t>
      </w:r>
      <w:r>
        <w:rPr>
          <w:spacing w:val="-21"/>
        </w:rPr>
        <w:t xml:space="preserve"> </w:t>
      </w:r>
      <w:r>
        <w:t>endgültige</w:t>
      </w:r>
      <w:r>
        <w:rPr>
          <w:spacing w:val="-20"/>
        </w:rPr>
        <w:t xml:space="preserve"> </w:t>
      </w:r>
      <w:r>
        <w:t>Fassung</w:t>
      </w:r>
      <w:r>
        <w:rPr>
          <w:spacing w:val="-19"/>
        </w:rPr>
        <w:t xml:space="preserve"> </w:t>
      </w:r>
      <w:r>
        <w:t>des</w:t>
      </w:r>
      <w:r>
        <w:rPr>
          <w:spacing w:val="-18"/>
        </w:rPr>
        <w:t xml:space="preserve"> </w:t>
      </w:r>
      <w:r>
        <w:t>Regionalplanes</w:t>
      </w:r>
      <w:r>
        <w:rPr>
          <w:spacing w:val="-21"/>
        </w:rPr>
        <w:t xml:space="preserve"> </w:t>
      </w:r>
      <w:r>
        <w:t>finden</w:t>
      </w:r>
      <w:r>
        <w:rPr>
          <w:spacing w:val="-18"/>
        </w:rPr>
        <w:t xml:space="preserve"> </w:t>
      </w:r>
      <w:r>
        <w:t>werden.</w:t>
      </w:r>
      <w:r>
        <w:rPr>
          <w:spacing w:val="-18"/>
        </w:rPr>
        <w:t xml:space="preserve"> </w:t>
      </w:r>
      <w:r>
        <w:t>Dies</w:t>
      </w:r>
      <w:r>
        <w:rPr>
          <w:spacing w:val="-21"/>
        </w:rPr>
        <w:t xml:space="preserve"> </w:t>
      </w:r>
      <w:r>
        <w:t>betrifft</w:t>
      </w:r>
      <w:r>
        <w:rPr>
          <w:spacing w:val="-19"/>
        </w:rPr>
        <w:t xml:space="preserve"> </w:t>
      </w:r>
      <w:r>
        <w:t>insbe</w:t>
      </w:r>
      <w:r w:rsidR="0003076E">
        <w:softHyphen/>
      </w:r>
      <w:r>
        <w:t>sondere die geplanten textlichen Ziele 1 und 3, die die Konzentrationswirkung der zukünftigen BSAB sicherstellen</w:t>
      </w:r>
      <w:r>
        <w:rPr>
          <w:spacing w:val="-8"/>
        </w:rPr>
        <w:t xml:space="preserve"> </w:t>
      </w:r>
      <w:r>
        <w:t>und</w:t>
      </w:r>
      <w:r>
        <w:rPr>
          <w:spacing w:val="-7"/>
        </w:rPr>
        <w:t xml:space="preserve"> </w:t>
      </w:r>
      <w:r>
        <w:t>die</w:t>
      </w:r>
      <w:r>
        <w:rPr>
          <w:spacing w:val="-9"/>
        </w:rPr>
        <w:t xml:space="preserve"> </w:t>
      </w:r>
      <w:r>
        <w:t>bereits</w:t>
      </w:r>
      <w:r>
        <w:rPr>
          <w:spacing w:val="-10"/>
        </w:rPr>
        <w:t xml:space="preserve"> </w:t>
      </w:r>
      <w:r>
        <w:t>im</w:t>
      </w:r>
      <w:r>
        <w:rPr>
          <w:spacing w:val="-7"/>
        </w:rPr>
        <w:t xml:space="preserve"> </w:t>
      </w:r>
      <w:r>
        <w:t>Zuge</w:t>
      </w:r>
      <w:r>
        <w:rPr>
          <w:spacing w:val="-9"/>
        </w:rPr>
        <w:t xml:space="preserve"> </w:t>
      </w:r>
      <w:r>
        <w:t>der</w:t>
      </w:r>
      <w:r>
        <w:rPr>
          <w:spacing w:val="-7"/>
        </w:rPr>
        <w:t xml:space="preserve"> </w:t>
      </w:r>
      <w:r>
        <w:t>ersten</w:t>
      </w:r>
      <w:r>
        <w:rPr>
          <w:spacing w:val="-6"/>
        </w:rPr>
        <w:t xml:space="preserve"> </w:t>
      </w:r>
      <w:r>
        <w:t>öffentlichen</w:t>
      </w:r>
      <w:r>
        <w:rPr>
          <w:spacing w:val="-7"/>
        </w:rPr>
        <w:t xml:space="preserve"> </w:t>
      </w:r>
      <w:r>
        <w:t>Auslegung</w:t>
      </w:r>
      <w:r>
        <w:rPr>
          <w:spacing w:val="-10"/>
        </w:rPr>
        <w:t xml:space="preserve"> </w:t>
      </w:r>
      <w:r>
        <w:t>anderen</w:t>
      </w:r>
      <w:r>
        <w:rPr>
          <w:spacing w:val="-7"/>
        </w:rPr>
        <w:t xml:space="preserve"> </w:t>
      </w:r>
      <w:r>
        <w:t>Behörden</w:t>
      </w:r>
      <w:r>
        <w:rPr>
          <w:spacing w:val="-8"/>
        </w:rPr>
        <w:t xml:space="preserve"> </w:t>
      </w:r>
      <w:r>
        <w:t>und der Öffentlichkeit zur Kenntnis gebracht wurden. Die in Aufstellung befindlichen Ziele des Teilplans Nichtenergetische Rohstoffe sind damit nach hiesiger Auffassung als unbenannter öffentlicher</w:t>
      </w:r>
      <w:r>
        <w:rPr>
          <w:spacing w:val="-16"/>
        </w:rPr>
        <w:t xml:space="preserve"> </w:t>
      </w:r>
      <w:r>
        <w:t>Belang</w:t>
      </w:r>
      <w:r>
        <w:rPr>
          <w:spacing w:val="-14"/>
        </w:rPr>
        <w:t xml:space="preserve"> </w:t>
      </w:r>
      <w:r>
        <w:t>i.S.d.</w:t>
      </w:r>
      <w:r>
        <w:rPr>
          <w:spacing w:val="-15"/>
        </w:rPr>
        <w:t xml:space="preserve"> </w:t>
      </w:r>
      <w:r>
        <w:t>§</w:t>
      </w:r>
      <w:r>
        <w:rPr>
          <w:spacing w:val="-15"/>
        </w:rPr>
        <w:t xml:space="preserve"> </w:t>
      </w:r>
      <w:r>
        <w:t>35</w:t>
      </w:r>
      <w:r>
        <w:rPr>
          <w:spacing w:val="-11"/>
        </w:rPr>
        <w:t xml:space="preserve"> </w:t>
      </w:r>
      <w:r>
        <w:t>BauGB</w:t>
      </w:r>
      <w:r>
        <w:rPr>
          <w:spacing w:val="-12"/>
        </w:rPr>
        <w:t xml:space="preserve"> </w:t>
      </w:r>
      <w:r>
        <w:t>bzw.</w:t>
      </w:r>
      <w:r>
        <w:rPr>
          <w:spacing w:val="-16"/>
        </w:rPr>
        <w:t xml:space="preserve"> </w:t>
      </w:r>
      <w:r>
        <w:t>des</w:t>
      </w:r>
      <w:r>
        <w:rPr>
          <w:spacing w:val="-13"/>
        </w:rPr>
        <w:t xml:space="preserve"> </w:t>
      </w:r>
      <w:r>
        <w:t>§</w:t>
      </w:r>
      <w:r>
        <w:rPr>
          <w:spacing w:val="-11"/>
        </w:rPr>
        <w:t xml:space="preserve"> </w:t>
      </w:r>
      <w:r>
        <w:t>3</w:t>
      </w:r>
      <w:r>
        <w:rPr>
          <w:spacing w:val="-15"/>
        </w:rPr>
        <w:t xml:space="preserve"> </w:t>
      </w:r>
      <w:r>
        <w:t>Abs.</w:t>
      </w:r>
      <w:r>
        <w:rPr>
          <w:spacing w:val="-13"/>
        </w:rPr>
        <w:t xml:space="preserve"> </w:t>
      </w:r>
      <w:r>
        <w:t>2</w:t>
      </w:r>
      <w:r>
        <w:rPr>
          <w:spacing w:val="-11"/>
        </w:rPr>
        <w:t xml:space="preserve"> </w:t>
      </w:r>
      <w:r>
        <w:t>Nr.</w:t>
      </w:r>
      <w:r>
        <w:rPr>
          <w:spacing w:val="-16"/>
        </w:rPr>
        <w:t xml:space="preserve"> </w:t>
      </w:r>
      <w:r>
        <w:t>3</w:t>
      </w:r>
      <w:r>
        <w:rPr>
          <w:spacing w:val="-14"/>
        </w:rPr>
        <w:t xml:space="preserve"> </w:t>
      </w:r>
      <w:r>
        <w:t>AbgrG</w:t>
      </w:r>
      <w:r>
        <w:rPr>
          <w:spacing w:val="-13"/>
        </w:rPr>
        <w:t xml:space="preserve"> </w:t>
      </w:r>
      <w:r>
        <w:t>NRW</w:t>
      </w:r>
      <w:r>
        <w:rPr>
          <w:spacing w:val="-15"/>
        </w:rPr>
        <w:t xml:space="preserve"> </w:t>
      </w:r>
      <w:r>
        <w:t>in</w:t>
      </w:r>
      <w:r>
        <w:rPr>
          <w:spacing w:val="-13"/>
        </w:rPr>
        <w:t xml:space="preserve"> </w:t>
      </w:r>
      <w:r>
        <w:t>der</w:t>
      </w:r>
      <w:r>
        <w:rPr>
          <w:spacing w:val="-13"/>
        </w:rPr>
        <w:t xml:space="preserve"> </w:t>
      </w:r>
      <w:r>
        <w:t>Entscheidung über den vorliegenden Antrag auf Erteilung eines Vorbescheides zu berücksichtigen. Damit können sie einem an sich privilegierten bzw. zulässigen Abgrabungsvorhaben entgegenstehen (BVerwG, Urteil vom 27.01.2005 — 4 C</w:t>
      </w:r>
      <w:r>
        <w:rPr>
          <w:spacing w:val="2"/>
        </w:rPr>
        <w:t xml:space="preserve"> </w:t>
      </w:r>
      <w:r>
        <w:t>5/04).</w:t>
      </w:r>
    </w:p>
    <w:p w14:paraId="0F0C24E5" w14:textId="77777777" w:rsidR="00E17E64" w:rsidRDefault="00E17E64" w:rsidP="005559B1">
      <w:pPr>
        <w:pStyle w:val="Textkrper"/>
        <w:spacing w:before="9"/>
        <w:ind w:left="2268"/>
        <w:rPr>
          <w:sz w:val="25"/>
        </w:rPr>
      </w:pPr>
    </w:p>
    <w:p w14:paraId="5FF0216F" w14:textId="77777777" w:rsidR="00E17E64" w:rsidRDefault="00A34BBB" w:rsidP="003C72FB">
      <w:pPr>
        <w:pStyle w:val="Textkrper"/>
        <w:spacing w:before="1" w:line="295" w:lineRule="auto"/>
        <w:ind w:left="2268" w:right="292"/>
        <w:jc w:val="both"/>
      </w:pPr>
      <w:r>
        <w:t>Im Ergebnis bestehen aus Sicht der Regionalplanung z. Z keine Bedenken gegen den Antrag zur Abgrabung Limbach Nordwestaufschluss.</w:t>
      </w:r>
    </w:p>
    <w:p w14:paraId="1A3F7AAA" w14:textId="77777777" w:rsidR="00E17E64" w:rsidRDefault="00A34BBB" w:rsidP="003C72FB">
      <w:pPr>
        <w:pStyle w:val="Textkrper"/>
        <w:spacing w:before="2" w:line="295" w:lineRule="auto"/>
        <w:ind w:left="2268" w:right="296"/>
        <w:jc w:val="both"/>
      </w:pPr>
      <w:r>
        <w:t>Abschließend möchten wir Sie bitten, uns im weiteren Verfahrensverlauf frühzeitig über vorgesehene Schritte bzw. über Ihre beabsichtigte Entscheidung zu informieren</w:t>
      </w:r>
    </w:p>
    <w:p w14:paraId="10518F59" w14:textId="77777777" w:rsidR="00E17E64" w:rsidRDefault="00E17E64" w:rsidP="003C72FB">
      <w:pPr>
        <w:pStyle w:val="Textkrper"/>
        <w:spacing w:before="10"/>
        <w:ind w:left="2268"/>
        <w:rPr>
          <w:sz w:val="24"/>
        </w:rPr>
      </w:pPr>
    </w:p>
    <w:p w14:paraId="23F4F6AA" w14:textId="77777777" w:rsidR="00E17E64" w:rsidRDefault="00A34BBB" w:rsidP="003C72FB">
      <w:pPr>
        <w:pStyle w:val="Textkrper"/>
        <w:ind w:left="2268"/>
        <w:jc w:val="both"/>
      </w:pPr>
      <w:r>
        <w:rPr>
          <w:u w:val="single"/>
        </w:rPr>
        <w:t>Teil</w:t>
      </w:r>
      <w:r w:rsidRPr="003C72FB">
        <w:t>p</w:t>
      </w:r>
      <w:r>
        <w:rPr>
          <w:u w:val="single"/>
        </w:rPr>
        <w:t>lan Nichtener</w:t>
      </w:r>
      <w:r w:rsidRPr="003C72FB">
        <w:t>g</w:t>
      </w:r>
      <w:r>
        <w:rPr>
          <w:u w:val="single"/>
        </w:rPr>
        <w:t>etische Rohstoffe</w:t>
      </w:r>
    </w:p>
    <w:p w14:paraId="07A7AD7B" w14:textId="77777777" w:rsidR="00E17E64" w:rsidRDefault="00A34BBB" w:rsidP="003C72FB">
      <w:pPr>
        <w:pStyle w:val="Textkrper"/>
        <w:spacing w:before="57" w:line="295" w:lineRule="auto"/>
        <w:ind w:left="2268" w:right="287"/>
        <w:jc w:val="both"/>
      </w:pPr>
      <w:r>
        <w:t>Am 13.03.2020 hat der Regionalrat des Regierungsbezirkes Köln den Erarbeitungsbeschluss zur</w:t>
      </w:r>
      <w:r>
        <w:rPr>
          <w:spacing w:val="-18"/>
        </w:rPr>
        <w:t xml:space="preserve"> </w:t>
      </w:r>
      <w:r>
        <w:t>Aufstellung</w:t>
      </w:r>
      <w:r>
        <w:rPr>
          <w:spacing w:val="-16"/>
        </w:rPr>
        <w:t xml:space="preserve"> </w:t>
      </w:r>
      <w:r>
        <w:t>des</w:t>
      </w:r>
      <w:r>
        <w:rPr>
          <w:spacing w:val="-18"/>
        </w:rPr>
        <w:t xml:space="preserve"> </w:t>
      </w:r>
      <w:r>
        <w:t>Regionalplanes</w:t>
      </w:r>
      <w:r>
        <w:rPr>
          <w:spacing w:val="-17"/>
        </w:rPr>
        <w:t xml:space="preserve"> </w:t>
      </w:r>
      <w:r>
        <w:t>Köln,</w:t>
      </w:r>
      <w:r>
        <w:rPr>
          <w:spacing w:val="-17"/>
        </w:rPr>
        <w:t xml:space="preserve"> </w:t>
      </w:r>
      <w:r>
        <w:t>Teilplan</w:t>
      </w:r>
      <w:r>
        <w:rPr>
          <w:spacing w:val="-16"/>
        </w:rPr>
        <w:t xml:space="preserve"> </w:t>
      </w:r>
      <w:r>
        <w:t>Nichtenergetische</w:t>
      </w:r>
      <w:r>
        <w:rPr>
          <w:spacing w:val="-17"/>
        </w:rPr>
        <w:t xml:space="preserve"> </w:t>
      </w:r>
      <w:r>
        <w:t>Rohstoffe</w:t>
      </w:r>
      <w:r>
        <w:rPr>
          <w:spacing w:val="-15"/>
        </w:rPr>
        <w:t xml:space="preserve"> </w:t>
      </w:r>
      <w:r>
        <w:t>(Lockergesteine) gefasst. Im Zuge des Teilplans Nichtenergetische Rohstoffe sollen auf Basis eines gesamträumlichen Planungskonzeptes BSAB als Vorranggebiete mit der Wirkung von Eignungs</w:t>
      </w:r>
      <w:r w:rsidR="0003076E">
        <w:softHyphen/>
      </w:r>
      <w:r>
        <w:t>gebieten (also mit Konzentrationswirkung) festgelegt werden, um eine räumliche Steuerung des Abgrabungsgeschehens im Regierungsbezirk Köln zu erwirken. Die öffentliche Auslegung des Ersten Planentwurfes erfolgte im Zeitraum Juni bis November 2020. Das überarbeitete</w:t>
      </w:r>
      <w:r>
        <w:rPr>
          <w:spacing w:val="-14"/>
        </w:rPr>
        <w:t xml:space="preserve"> </w:t>
      </w:r>
      <w:r>
        <w:t>gesamträumliche</w:t>
      </w:r>
      <w:r>
        <w:rPr>
          <w:spacing w:val="-16"/>
        </w:rPr>
        <w:t xml:space="preserve"> </w:t>
      </w:r>
      <w:r>
        <w:t>Planungskonzept</w:t>
      </w:r>
      <w:r>
        <w:rPr>
          <w:spacing w:val="-15"/>
        </w:rPr>
        <w:t xml:space="preserve"> </w:t>
      </w:r>
      <w:r>
        <w:t>sowie</w:t>
      </w:r>
      <w:r>
        <w:rPr>
          <w:spacing w:val="-15"/>
        </w:rPr>
        <w:t xml:space="preserve"> </w:t>
      </w:r>
      <w:r>
        <w:t>die</w:t>
      </w:r>
      <w:r>
        <w:rPr>
          <w:spacing w:val="-16"/>
        </w:rPr>
        <w:t xml:space="preserve"> </w:t>
      </w:r>
      <w:r>
        <w:t>textlichen</w:t>
      </w:r>
      <w:r>
        <w:rPr>
          <w:spacing w:val="-14"/>
        </w:rPr>
        <w:t xml:space="preserve"> </w:t>
      </w:r>
      <w:r>
        <w:t>Ziele</w:t>
      </w:r>
      <w:r>
        <w:rPr>
          <w:spacing w:val="-15"/>
        </w:rPr>
        <w:t xml:space="preserve"> </w:t>
      </w:r>
      <w:r>
        <w:t>und</w:t>
      </w:r>
      <w:r>
        <w:rPr>
          <w:spacing w:val="-15"/>
        </w:rPr>
        <w:t xml:space="preserve"> </w:t>
      </w:r>
      <w:r>
        <w:t>Grundsätze</w:t>
      </w:r>
      <w:r>
        <w:rPr>
          <w:spacing w:val="-14"/>
        </w:rPr>
        <w:t xml:space="preserve"> </w:t>
      </w:r>
      <w:r>
        <w:t>der Raumordnung des Zweiten Planentwurfes zum Teilplan Nichtenergetische Rohstoffe wurden schließlich am 18.08.2023 vom Regionalrat des Regierungsbezirkes Köln</w:t>
      </w:r>
      <w:r>
        <w:rPr>
          <w:spacing w:val="-13"/>
        </w:rPr>
        <w:t xml:space="preserve"> </w:t>
      </w:r>
      <w:r>
        <w:t>beschlossen.</w:t>
      </w:r>
    </w:p>
    <w:p w14:paraId="46B6F35E" w14:textId="77777777" w:rsidR="00E17E64" w:rsidRDefault="00E17E64">
      <w:pPr>
        <w:pStyle w:val="Textkrper"/>
        <w:spacing w:before="7"/>
        <w:rPr>
          <w:sz w:val="25"/>
        </w:rPr>
      </w:pPr>
    </w:p>
    <w:p w14:paraId="73A33303" w14:textId="77777777" w:rsidR="00E17E64" w:rsidRDefault="00A34BBB" w:rsidP="005559B1">
      <w:pPr>
        <w:pStyle w:val="Textkrper"/>
        <w:ind w:left="2268"/>
        <w:jc w:val="both"/>
      </w:pPr>
      <w:r>
        <w:rPr>
          <w:u w:val="single"/>
        </w:rPr>
        <w:t>Einlassun</w:t>
      </w:r>
      <w:r w:rsidRPr="003C72FB">
        <w:t>g</w:t>
      </w:r>
      <w:r>
        <w:rPr>
          <w:u w:val="single"/>
        </w:rPr>
        <w:t xml:space="preserve"> zur Stellun</w:t>
      </w:r>
      <w:r w:rsidRPr="003C72FB">
        <w:t>g</w:t>
      </w:r>
      <w:r>
        <w:rPr>
          <w:u w:val="single"/>
        </w:rPr>
        <w:t>nahme:</w:t>
      </w:r>
    </w:p>
    <w:p w14:paraId="56E9006F" w14:textId="77777777" w:rsidR="00E17E64" w:rsidRDefault="00E17E64" w:rsidP="003C72FB">
      <w:pPr>
        <w:pStyle w:val="Textkrper"/>
        <w:spacing w:before="3"/>
        <w:ind w:left="2268"/>
        <w:jc w:val="both"/>
        <w:rPr>
          <w:sz w:val="21"/>
        </w:rPr>
      </w:pPr>
    </w:p>
    <w:p w14:paraId="43C29663" w14:textId="77777777" w:rsidR="00E17E64" w:rsidRDefault="00A34BBB" w:rsidP="003C72FB">
      <w:pPr>
        <w:pStyle w:val="Textkrper"/>
        <w:spacing w:before="99" w:line="295" w:lineRule="auto"/>
        <w:ind w:left="2268" w:right="284"/>
        <w:jc w:val="both"/>
      </w:pPr>
      <w:r>
        <w:t>Die Hinweise der Oberen Wasserbehörde werden im Rahmen der Realisierung des Vorhabens beachtet.</w:t>
      </w:r>
    </w:p>
    <w:p w14:paraId="1B103BAB" w14:textId="77777777" w:rsidR="00E17E64" w:rsidRDefault="00A34BBB" w:rsidP="003C72FB">
      <w:pPr>
        <w:pStyle w:val="Textkrper"/>
        <w:spacing w:before="2" w:line="295" w:lineRule="auto"/>
        <w:ind w:left="2268" w:right="284"/>
        <w:jc w:val="both"/>
      </w:pPr>
      <w:r>
        <w:t>Es wird zustimmend zur Kenntnis genommen, dass aus Sicht der Regionalplanung keine Bedenken gegen die beantragte Abgrabungs</w:t>
      </w:r>
      <w:r w:rsidR="0003076E">
        <w:softHyphen/>
      </w:r>
      <w:r>
        <w:t>erweiterung geltend gemacht werden.</w:t>
      </w:r>
    </w:p>
    <w:p w14:paraId="58CDD195" w14:textId="77777777" w:rsidR="00E17E64" w:rsidRDefault="00A34BBB" w:rsidP="00BB0F3C">
      <w:pPr>
        <w:pStyle w:val="Textkrper"/>
        <w:spacing w:before="2" w:line="295" w:lineRule="auto"/>
        <w:ind w:left="2268" w:right="284"/>
        <w:jc w:val="both"/>
      </w:pPr>
      <w:r>
        <w:t>Der in Aufstellung befindliche Sachliche Teilplan "Nichtenergetische Rohstoffe" entfaltet gegenüber dem Erweiterungsvorhaben der Antragstellerin keine rechtlichen Vorwirkungen, da</w:t>
      </w:r>
      <w:r w:rsidR="00BB0F3C">
        <w:t xml:space="preserve"> </w:t>
      </w:r>
      <w:r>
        <w:t>er derzeit noch nicht über die notwendige Planreife verfügt. Gegenüber dem vom Januar</w:t>
      </w:r>
      <w:r>
        <w:rPr>
          <w:spacing w:val="-49"/>
        </w:rPr>
        <w:t xml:space="preserve"> </w:t>
      </w:r>
      <w:r>
        <w:t>2020 datierenden ersten Planentwurf hat das am 18.08.2023 vom Regionalrat beschlossene gesamträumliche Planungskonzept erhebliche Änderungen erfahren. Es soll die Grundlage für die Festlegung von BSAB im Sachlichen Teilplan "Nichtenergetische Rohstoffe" in einem 2. Planentwurf</w:t>
      </w:r>
      <w:r>
        <w:rPr>
          <w:spacing w:val="-13"/>
        </w:rPr>
        <w:t xml:space="preserve"> </w:t>
      </w:r>
      <w:r>
        <w:t>bilden,</w:t>
      </w:r>
      <w:r>
        <w:rPr>
          <w:spacing w:val="-13"/>
        </w:rPr>
        <w:t xml:space="preserve"> </w:t>
      </w:r>
      <w:r>
        <w:t>der</w:t>
      </w:r>
      <w:r>
        <w:rPr>
          <w:spacing w:val="-9"/>
        </w:rPr>
        <w:t xml:space="preserve"> </w:t>
      </w:r>
      <w:r>
        <w:t>bislang</w:t>
      </w:r>
      <w:r>
        <w:rPr>
          <w:spacing w:val="-12"/>
        </w:rPr>
        <w:t xml:space="preserve"> </w:t>
      </w:r>
      <w:r>
        <w:t>allerdings</w:t>
      </w:r>
      <w:r>
        <w:rPr>
          <w:spacing w:val="-13"/>
        </w:rPr>
        <w:t xml:space="preserve"> </w:t>
      </w:r>
      <w:r>
        <w:t>noch</w:t>
      </w:r>
      <w:r>
        <w:rPr>
          <w:spacing w:val="-9"/>
        </w:rPr>
        <w:t xml:space="preserve"> </w:t>
      </w:r>
      <w:r>
        <w:t>nicht</w:t>
      </w:r>
      <w:r>
        <w:rPr>
          <w:spacing w:val="-12"/>
        </w:rPr>
        <w:t xml:space="preserve"> </w:t>
      </w:r>
      <w:r>
        <w:t>vorliegt.</w:t>
      </w:r>
      <w:r>
        <w:rPr>
          <w:spacing w:val="-13"/>
        </w:rPr>
        <w:t xml:space="preserve"> </w:t>
      </w:r>
      <w:r>
        <w:t>Da</w:t>
      </w:r>
      <w:r>
        <w:rPr>
          <w:spacing w:val="-12"/>
        </w:rPr>
        <w:t xml:space="preserve"> </w:t>
      </w:r>
      <w:r>
        <w:t>die</w:t>
      </w:r>
      <w:r>
        <w:rPr>
          <w:spacing w:val="-14"/>
        </w:rPr>
        <w:t xml:space="preserve"> </w:t>
      </w:r>
      <w:r>
        <w:t>Festlegung</w:t>
      </w:r>
      <w:r>
        <w:rPr>
          <w:spacing w:val="-11"/>
        </w:rPr>
        <w:t xml:space="preserve"> </w:t>
      </w:r>
      <w:r>
        <w:t>der</w:t>
      </w:r>
      <w:r>
        <w:rPr>
          <w:spacing w:val="-14"/>
        </w:rPr>
        <w:t xml:space="preserve"> </w:t>
      </w:r>
      <w:r>
        <w:t>BSAB</w:t>
      </w:r>
      <w:r>
        <w:rPr>
          <w:spacing w:val="-10"/>
        </w:rPr>
        <w:t xml:space="preserve"> </w:t>
      </w:r>
      <w:r>
        <w:t>noch nicht</w:t>
      </w:r>
      <w:r>
        <w:rPr>
          <w:spacing w:val="-13"/>
        </w:rPr>
        <w:t xml:space="preserve"> </w:t>
      </w:r>
      <w:r>
        <w:t>erfolgt</w:t>
      </w:r>
      <w:r>
        <w:rPr>
          <w:spacing w:val="-14"/>
        </w:rPr>
        <w:t xml:space="preserve"> </w:t>
      </w:r>
      <w:r>
        <w:t>ist</w:t>
      </w:r>
      <w:r>
        <w:rPr>
          <w:spacing w:val="-13"/>
        </w:rPr>
        <w:t xml:space="preserve"> </w:t>
      </w:r>
      <w:r>
        <w:t>und</w:t>
      </w:r>
      <w:r>
        <w:rPr>
          <w:spacing w:val="-12"/>
        </w:rPr>
        <w:t xml:space="preserve"> </w:t>
      </w:r>
      <w:r>
        <w:t>das</w:t>
      </w:r>
      <w:r>
        <w:rPr>
          <w:spacing w:val="-13"/>
        </w:rPr>
        <w:t xml:space="preserve"> </w:t>
      </w:r>
      <w:r>
        <w:t>Planaufstellungsverfahren</w:t>
      </w:r>
      <w:r>
        <w:rPr>
          <w:spacing w:val="-12"/>
        </w:rPr>
        <w:t xml:space="preserve"> </w:t>
      </w:r>
      <w:r>
        <w:t>auch</w:t>
      </w:r>
      <w:r>
        <w:rPr>
          <w:spacing w:val="-12"/>
        </w:rPr>
        <w:t xml:space="preserve"> </w:t>
      </w:r>
      <w:r>
        <w:t>noch</w:t>
      </w:r>
      <w:r>
        <w:rPr>
          <w:spacing w:val="-12"/>
        </w:rPr>
        <w:t xml:space="preserve"> </w:t>
      </w:r>
      <w:r>
        <w:t>keinen</w:t>
      </w:r>
      <w:r>
        <w:rPr>
          <w:spacing w:val="-12"/>
        </w:rPr>
        <w:t xml:space="preserve"> </w:t>
      </w:r>
      <w:r>
        <w:t>Stand</w:t>
      </w:r>
      <w:r>
        <w:rPr>
          <w:spacing w:val="-12"/>
        </w:rPr>
        <w:t xml:space="preserve"> </w:t>
      </w:r>
      <w:r>
        <w:t>erreicht</w:t>
      </w:r>
      <w:r>
        <w:rPr>
          <w:spacing w:val="-12"/>
        </w:rPr>
        <w:t xml:space="preserve"> </w:t>
      </w:r>
      <w:r>
        <w:t>hat,</w:t>
      </w:r>
      <w:r>
        <w:rPr>
          <w:spacing w:val="-13"/>
        </w:rPr>
        <w:t xml:space="preserve"> </w:t>
      </w:r>
      <w:r>
        <w:t>in</w:t>
      </w:r>
      <w:r>
        <w:rPr>
          <w:spacing w:val="-12"/>
        </w:rPr>
        <w:t xml:space="preserve"> </w:t>
      </w:r>
      <w:r>
        <w:t>dem nicht</w:t>
      </w:r>
      <w:r>
        <w:rPr>
          <w:spacing w:val="-9"/>
        </w:rPr>
        <w:t xml:space="preserve"> </w:t>
      </w:r>
      <w:r>
        <w:t>mehr</w:t>
      </w:r>
      <w:r>
        <w:rPr>
          <w:spacing w:val="-11"/>
        </w:rPr>
        <w:t xml:space="preserve"> </w:t>
      </w:r>
      <w:r>
        <w:t>mit</w:t>
      </w:r>
      <w:r>
        <w:rPr>
          <w:spacing w:val="-10"/>
        </w:rPr>
        <w:t xml:space="preserve"> </w:t>
      </w:r>
      <w:r>
        <w:t>Änderungen</w:t>
      </w:r>
      <w:r>
        <w:rPr>
          <w:spacing w:val="-9"/>
        </w:rPr>
        <w:t xml:space="preserve"> </w:t>
      </w:r>
      <w:r>
        <w:t>zu</w:t>
      </w:r>
      <w:r>
        <w:rPr>
          <w:spacing w:val="-7"/>
        </w:rPr>
        <w:t xml:space="preserve"> </w:t>
      </w:r>
      <w:r>
        <w:t>rechnen</w:t>
      </w:r>
      <w:r>
        <w:rPr>
          <w:spacing w:val="-7"/>
        </w:rPr>
        <w:t xml:space="preserve"> </w:t>
      </w:r>
      <w:r>
        <w:t>ist,</w:t>
      </w:r>
      <w:r>
        <w:rPr>
          <w:spacing w:val="-11"/>
        </w:rPr>
        <w:t xml:space="preserve"> </w:t>
      </w:r>
      <w:r>
        <w:t>kommt</w:t>
      </w:r>
      <w:r>
        <w:rPr>
          <w:spacing w:val="-9"/>
        </w:rPr>
        <w:t xml:space="preserve"> </w:t>
      </w:r>
      <w:r>
        <w:t>den</w:t>
      </w:r>
      <w:r>
        <w:rPr>
          <w:spacing w:val="-7"/>
        </w:rPr>
        <w:t xml:space="preserve"> </w:t>
      </w:r>
      <w:r>
        <w:t>im</w:t>
      </w:r>
      <w:r>
        <w:rPr>
          <w:spacing w:val="-10"/>
        </w:rPr>
        <w:t xml:space="preserve"> </w:t>
      </w:r>
      <w:r>
        <w:t>gesamträumlichen</w:t>
      </w:r>
      <w:r>
        <w:rPr>
          <w:spacing w:val="-8"/>
        </w:rPr>
        <w:t xml:space="preserve"> </w:t>
      </w:r>
      <w:r>
        <w:t>Planungskonzept formulierten textlichen Zielen 1 und 3 für die Zulassungsfähigkeit des Erweiterungsvorhabens der Antragstellerin keine rechtserhebliche Bedeutung</w:t>
      </w:r>
      <w:r>
        <w:rPr>
          <w:spacing w:val="-5"/>
        </w:rPr>
        <w:t xml:space="preserve"> </w:t>
      </w:r>
      <w:r>
        <w:t>zu.</w:t>
      </w:r>
    </w:p>
    <w:p w14:paraId="6AEE1F63" w14:textId="77777777" w:rsidR="00E17E64" w:rsidRDefault="00E17E64">
      <w:pPr>
        <w:pStyle w:val="Textkrper"/>
        <w:spacing w:before="5"/>
        <w:rPr>
          <w:sz w:val="25"/>
        </w:rPr>
      </w:pPr>
    </w:p>
    <w:p w14:paraId="4C370623" w14:textId="77777777" w:rsidR="00E17E64" w:rsidRDefault="00A34BBB" w:rsidP="003C72FB">
      <w:pPr>
        <w:pStyle w:val="berschrift3"/>
        <w:numPr>
          <w:ilvl w:val="0"/>
          <w:numId w:val="15"/>
        </w:numPr>
        <w:tabs>
          <w:tab w:val="left" w:pos="2268"/>
        </w:tabs>
        <w:ind w:left="2268"/>
      </w:pPr>
      <w:r>
        <w:t>LANUV NRW</w:t>
      </w:r>
    </w:p>
    <w:p w14:paraId="75F33937" w14:textId="77777777" w:rsidR="00E17E64" w:rsidRDefault="00E17E64">
      <w:pPr>
        <w:pStyle w:val="Textkrper"/>
        <w:spacing w:before="5"/>
        <w:rPr>
          <w:b/>
          <w:sz w:val="29"/>
        </w:rPr>
      </w:pPr>
    </w:p>
    <w:p w14:paraId="0EE6DE48" w14:textId="77777777" w:rsidR="00E17E64" w:rsidRDefault="00A34BBB" w:rsidP="003C72FB">
      <w:pPr>
        <w:pStyle w:val="Textkrper"/>
        <w:spacing w:before="79" w:line="295" w:lineRule="auto"/>
        <w:ind w:left="2268" w:right="290"/>
        <w:jc w:val="both"/>
      </w:pPr>
      <w:r>
        <w:t>In seiner Stellungnahme teilt das LANUF NRW mit:</w:t>
      </w:r>
    </w:p>
    <w:p w14:paraId="49EA27D4" w14:textId="77777777" w:rsidR="00E17E64" w:rsidRDefault="00E17E64">
      <w:pPr>
        <w:pStyle w:val="Textkrper"/>
        <w:spacing w:before="5"/>
        <w:rPr>
          <w:sz w:val="29"/>
        </w:rPr>
      </w:pPr>
    </w:p>
    <w:p w14:paraId="3706C848" w14:textId="77777777" w:rsidR="00E17E64" w:rsidRDefault="00A34BBB" w:rsidP="003C72FB">
      <w:pPr>
        <w:pStyle w:val="berschrift3"/>
        <w:numPr>
          <w:ilvl w:val="0"/>
          <w:numId w:val="13"/>
        </w:numPr>
        <w:tabs>
          <w:tab w:val="left" w:pos="2268"/>
        </w:tabs>
        <w:ind w:left="2552" w:hanging="282"/>
        <w:jc w:val="both"/>
      </w:pPr>
      <w:r>
        <w:t>Immissionsschutz</w:t>
      </w:r>
    </w:p>
    <w:p w14:paraId="1A3E4AF3" w14:textId="77777777" w:rsidR="00E17E64" w:rsidRDefault="00A34BBB" w:rsidP="003C72FB">
      <w:pPr>
        <w:pStyle w:val="Textkrper"/>
        <w:spacing w:before="79" w:line="295" w:lineRule="auto"/>
        <w:ind w:left="2268" w:right="290"/>
        <w:jc w:val="both"/>
      </w:pPr>
      <w:r>
        <w:t>In Kapitel 11.1 3.2 „Verbleibende Auswirkungen Schutzgut Menschen, menschliche Gesundheit“ wird im Absatz 2 auf Seite 36 folgendes ausgeführt: „Abbau- und</w:t>
      </w:r>
      <w:r>
        <w:rPr>
          <w:spacing w:val="-50"/>
        </w:rPr>
        <w:t xml:space="preserve"> </w:t>
      </w:r>
      <w:r>
        <w:t>betriebsbedingt können optische und akustische Wirkungen sowie Abgas- und Staubemissionen von dem Vorhaben ausgehen. Die abbaubedingten Nebeneffekte werden aufgrund der großen Distanz zu den Wohnsiedlungen dort jedoch kaum noch wirksam sein, sodass keine relevanten Beeinträchtigungen der Anwohner durch das Vorhaben zu erwarten sind.“ In dem sechsten Abschnitt</w:t>
      </w:r>
      <w:r>
        <w:rPr>
          <w:spacing w:val="-19"/>
        </w:rPr>
        <w:t xml:space="preserve"> </w:t>
      </w:r>
      <w:r>
        <w:t>des</w:t>
      </w:r>
      <w:r>
        <w:rPr>
          <w:spacing w:val="-21"/>
        </w:rPr>
        <w:t xml:space="preserve"> </w:t>
      </w:r>
      <w:r>
        <w:t>gleichen</w:t>
      </w:r>
      <w:r>
        <w:rPr>
          <w:spacing w:val="-18"/>
        </w:rPr>
        <w:t xml:space="preserve"> </w:t>
      </w:r>
      <w:r>
        <w:t>Kapitels</w:t>
      </w:r>
      <w:r>
        <w:rPr>
          <w:spacing w:val="-21"/>
        </w:rPr>
        <w:t xml:space="preserve"> </w:t>
      </w:r>
      <w:r>
        <w:t>(11.1.3.2)</w:t>
      </w:r>
      <w:r>
        <w:rPr>
          <w:spacing w:val="-16"/>
        </w:rPr>
        <w:t xml:space="preserve"> </w:t>
      </w:r>
      <w:r>
        <w:t>wird</w:t>
      </w:r>
      <w:r>
        <w:rPr>
          <w:spacing w:val="-17"/>
        </w:rPr>
        <w:t xml:space="preserve"> </w:t>
      </w:r>
      <w:r>
        <w:t>ebenfalls</w:t>
      </w:r>
      <w:r>
        <w:rPr>
          <w:spacing w:val="-21"/>
        </w:rPr>
        <w:t xml:space="preserve"> </w:t>
      </w:r>
      <w:r>
        <w:t>auf</w:t>
      </w:r>
      <w:r>
        <w:rPr>
          <w:spacing w:val="-19"/>
        </w:rPr>
        <w:t xml:space="preserve"> </w:t>
      </w:r>
      <w:r>
        <w:t>der</w:t>
      </w:r>
      <w:r>
        <w:rPr>
          <w:spacing w:val="-21"/>
        </w:rPr>
        <w:t xml:space="preserve"> </w:t>
      </w:r>
      <w:r>
        <w:t>Seite</w:t>
      </w:r>
      <w:r>
        <w:rPr>
          <w:spacing w:val="-20"/>
        </w:rPr>
        <w:t xml:space="preserve"> </w:t>
      </w:r>
      <w:r>
        <w:t>36</w:t>
      </w:r>
      <w:r>
        <w:rPr>
          <w:spacing w:val="-17"/>
        </w:rPr>
        <w:t xml:space="preserve"> </w:t>
      </w:r>
      <w:r>
        <w:t>ausgeführt:</w:t>
      </w:r>
      <w:r>
        <w:rPr>
          <w:spacing w:val="-16"/>
        </w:rPr>
        <w:t xml:space="preserve"> </w:t>
      </w:r>
      <w:r>
        <w:t>„Während der Abgrabungstätigkeiten werden Staubemissionen verursacht. Da jedoch ein bedeutender Teil der Abbautätigkeiten in Tieflage durchgeführt wird und das gewonnene wie auch das einzubauende Material sich in einem erdfeuchten Zustand befinden werden, werden sich die Staubbelästigungen auf die Vorhabenfläche konzentrieren. Die Freisetzung unzumutbarer Stäube außerhalb der Abgrabung wird durch geeignete Maßnahmen (v.a. durch die Befeuchtung der Betriebsflächen und der internen Fahrwege bei trockener Witterung) unterbunden“</w:t>
      </w:r>
      <w:r>
        <w:rPr>
          <w:spacing w:val="-19"/>
        </w:rPr>
        <w:t xml:space="preserve"> </w:t>
      </w:r>
      <w:r>
        <w:t>Zu</w:t>
      </w:r>
      <w:r>
        <w:rPr>
          <w:spacing w:val="-16"/>
        </w:rPr>
        <w:t xml:space="preserve"> </w:t>
      </w:r>
      <w:r>
        <w:t>dem</w:t>
      </w:r>
      <w:r>
        <w:rPr>
          <w:spacing w:val="-17"/>
        </w:rPr>
        <w:t xml:space="preserve"> </w:t>
      </w:r>
      <w:r>
        <w:t>Thema</w:t>
      </w:r>
      <w:r>
        <w:rPr>
          <w:spacing w:val="-17"/>
        </w:rPr>
        <w:t xml:space="preserve"> </w:t>
      </w:r>
      <w:r>
        <w:t>Abbau</w:t>
      </w:r>
      <w:r>
        <w:rPr>
          <w:spacing w:val="-17"/>
        </w:rPr>
        <w:t xml:space="preserve"> </w:t>
      </w:r>
      <w:r>
        <w:t>in</w:t>
      </w:r>
      <w:r>
        <w:rPr>
          <w:spacing w:val="-17"/>
        </w:rPr>
        <w:t xml:space="preserve"> </w:t>
      </w:r>
      <w:r>
        <w:t>Tieflage</w:t>
      </w:r>
      <w:r>
        <w:rPr>
          <w:spacing w:val="-19"/>
        </w:rPr>
        <w:t xml:space="preserve"> </w:t>
      </w:r>
      <w:r>
        <w:t>wird</w:t>
      </w:r>
      <w:r>
        <w:rPr>
          <w:spacing w:val="-17"/>
        </w:rPr>
        <w:t xml:space="preserve"> </w:t>
      </w:r>
      <w:r>
        <w:t>angemerkt,</w:t>
      </w:r>
      <w:r>
        <w:rPr>
          <w:spacing w:val="-19"/>
        </w:rPr>
        <w:t xml:space="preserve"> </w:t>
      </w:r>
      <w:r>
        <w:t>dass</w:t>
      </w:r>
      <w:r>
        <w:rPr>
          <w:spacing w:val="-18"/>
        </w:rPr>
        <w:t xml:space="preserve"> </w:t>
      </w:r>
      <w:r>
        <w:t>von</w:t>
      </w:r>
      <w:r>
        <w:rPr>
          <w:spacing w:val="-17"/>
        </w:rPr>
        <w:t xml:space="preserve"> </w:t>
      </w:r>
      <w:r>
        <w:t>der</w:t>
      </w:r>
      <w:r>
        <w:rPr>
          <w:spacing w:val="-19"/>
        </w:rPr>
        <w:t xml:space="preserve"> </w:t>
      </w:r>
      <w:r>
        <w:t>Warte</w:t>
      </w:r>
      <w:r>
        <w:rPr>
          <w:spacing w:val="-19"/>
        </w:rPr>
        <w:t xml:space="preserve"> </w:t>
      </w:r>
      <w:r>
        <w:t>des</w:t>
      </w:r>
      <w:r>
        <w:rPr>
          <w:spacing w:val="-19"/>
        </w:rPr>
        <w:t xml:space="preserve"> </w:t>
      </w:r>
      <w:r>
        <w:t>LANUV aus gesehen ein stationärer Abbau in ausreichender Tieflage erst nach einer gewissen Dauer der Abbautätigkeit erreicht wird, ehe die staubabschirmende Wirkung einer Tieflage zum Tragen kommt und als Argument in qualitativer Hinsicht angeführt werden</w:t>
      </w:r>
      <w:r>
        <w:rPr>
          <w:spacing w:val="-14"/>
        </w:rPr>
        <w:t xml:space="preserve"> </w:t>
      </w:r>
      <w:r>
        <w:t>kann.</w:t>
      </w:r>
    </w:p>
    <w:p w14:paraId="62CE091E" w14:textId="77777777" w:rsidR="00E17E64" w:rsidRDefault="00E17E64">
      <w:pPr>
        <w:pStyle w:val="Textkrper"/>
        <w:spacing w:before="2"/>
        <w:rPr>
          <w:sz w:val="26"/>
        </w:rPr>
      </w:pPr>
    </w:p>
    <w:p w14:paraId="1540B09F" w14:textId="77777777" w:rsidR="00E17E64" w:rsidRDefault="00A34BBB" w:rsidP="003C72FB">
      <w:pPr>
        <w:pStyle w:val="Textkrper"/>
        <w:spacing w:before="79" w:line="295" w:lineRule="auto"/>
        <w:ind w:left="2268" w:right="290"/>
        <w:jc w:val="both"/>
      </w:pPr>
      <w:r>
        <w:t>Zusammenfassend kann anhand der zwei aus dem UVP-Bericht kopierten Passagen aus Sicht des LANUV festgehalten werden, dass das Gutachtenbüro Lange im Zusammenhang mit den geplanten Abbautätigkeiten zwar mit der Freisetzung von Staubemissionen rechnet, aber aufgrund der emissions- und immissionsmindernden Wirkung der Tieflage, des erdfeuchten Materials,</w:t>
      </w:r>
      <w:r>
        <w:rPr>
          <w:spacing w:val="-22"/>
        </w:rPr>
        <w:t xml:space="preserve"> </w:t>
      </w:r>
      <w:r>
        <w:t>Treffen</w:t>
      </w:r>
      <w:r>
        <w:rPr>
          <w:spacing w:val="-19"/>
        </w:rPr>
        <w:t xml:space="preserve"> </w:t>
      </w:r>
      <w:r>
        <w:t>geeigneter</w:t>
      </w:r>
      <w:r>
        <w:rPr>
          <w:spacing w:val="-20"/>
        </w:rPr>
        <w:t xml:space="preserve"> </w:t>
      </w:r>
      <w:r>
        <w:t>Maßnahmen</w:t>
      </w:r>
      <w:r>
        <w:rPr>
          <w:spacing w:val="-19"/>
        </w:rPr>
        <w:t xml:space="preserve"> </w:t>
      </w:r>
      <w:r>
        <w:t>wie</w:t>
      </w:r>
      <w:r>
        <w:rPr>
          <w:spacing w:val="-21"/>
        </w:rPr>
        <w:t xml:space="preserve"> </w:t>
      </w:r>
      <w:r>
        <w:t>z.</w:t>
      </w:r>
      <w:r>
        <w:rPr>
          <w:spacing w:val="-19"/>
        </w:rPr>
        <w:t xml:space="preserve"> </w:t>
      </w:r>
      <w:r>
        <w:t>B.</w:t>
      </w:r>
      <w:r>
        <w:rPr>
          <w:spacing w:val="-20"/>
        </w:rPr>
        <w:t xml:space="preserve"> </w:t>
      </w:r>
      <w:r>
        <w:t>Befeuchtung</w:t>
      </w:r>
      <w:r>
        <w:rPr>
          <w:spacing w:val="-19"/>
        </w:rPr>
        <w:t xml:space="preserve"> </w:t>
      </w:r>
      <w:r>
        <w:t>von</w:t>
      </w:r>
      <w:r>
        <w:rPr>
          <w:spacing w:val="-20"/>
        </w:rPr>
        <w:t xml:space="preserve"> </w:t>
      </w:r>
      <w:r>
        <w:t>Fahrwegen</w:t>
      </w:r>
      <w:r>
        <w:rPr>
          <w:spacing w:val="-19"/>
        </w:rPr>
        <w:t xml:space="preserve"> </w:t>
      </w:r>
      <w:r>
        <w:t>und</w:t>
      </w:r>
      <w:r>
        <w:rPr>
          <w:spacing w:val="-19"/>
        </w:rPr>
        <w:t xml:space="preserve"> </w:t>
      </w:r>
      <w:r>
        <w:t>der</w:t>
      </w:r>
      <w:r>
        <w:rPr>
          <w:spacing w:val="-20"/>
        </w:rPr>
        <w:t xml:space="preserve"> </w:t>
      </w:r>
      <w:r>
        <w:t>großen Distanz zu der nächsten Wohnbebauung Distanz (750 m) davon ausgeht, dass die Staubemissionen „kaum noch wirksam sein“</w:t>
      </w:r>
      <w:r>
        <w:rPr>
          <w:spacing w:val="-5"/>
        </w:rPr>
        <w:t xml:space="preserve"> </w:t>
      </w:r>
      <w:r>
        <w:t>werden.</w:t>
      </w:r>
    </w:p>
    <w:p w14:paraId="6DC48CBD" w14:textId="77777777" w:rsidR="00E17E64" w:rsidRDefault="00A34BBB" w:rsidP="003C72FB">
      <w:pPr>
        <w:pStyle w:val="Textkrper"/>
        <w:spacing w:before="79" w:line="295" w:lineRule="auto"/>
        <w:ind w:left="2268" w:right="290"/>
        <w:jc w:val="both"/>
      </w:pPr>
      <w:r>
        <w:t>Im Kapitel 11.1.3.1 „Vermeidungsmaßnahmen Schutzgut Menschen, menschliche</w:t>
      </w:r>
      <w:r>
        <w:rPr>
          <w:spacing w:val="-46"/>
        </w:rPr>
        <w:t xml:space="preserve"> </w:t>
      </w:r>
      <w:r>
        <w:t>Gesundheit“ werden zur Vermeidung bzw. Minderung von Beeinträchtigungen des Menschen und dessen Gesundheit folgende zu treffende Maßnahmen</w:t>
      </w:r>
      <w:r>
        <w:rPr>
          <w:spacing w:val="-6"/>
        </w:rPr>
        <w:t xml:space="preserve"> </w:t>
      </w:r>
      <w:r>
        <w:t>aufgeführt:</w:t>
      </w:r>
    </w:p>
    <w:p w14:paraId="28582BB8" w14:textId="77777777" w:rsidR="00E17E64" w:rsidRDefault="00E17E64">
      <w:pPr>
        <w:pStyle w:val="Textkrper"/>
        <w:spacing w:before="11"/>
        <w:rPr>
          <w:sz w:val="24"/>
        </w:rPr>
      </w:pPr>
    </w:p>
    <w:p w14:paraId="5991EB76" w14:textId="77777777" w:rsidR="00E17E64" w:rsidRDefault="00A34BBB" w:rsidP="003C72FB">
      <w:pPr>
        <w:pStyle w:val="Listenabsatz"/>
        <w:numPr>
          <w:ilvl w:val="0"/>
          <w:numId w:val="12"/>
        </w:numPr>
        <w:tabs>
          <w:tab w:val="left" w:pos="2694"/>
        </w:tabs>
        <w:ind w:left="2694" w:hanging="361"/>
        <w:jc w:val="both"/>
        <w:rPr>
          <w:sz w:val="20"/>
        </w:rPr>
      </w:pPr>
      <w:r>
        <w:rPr>
          <w:sz w:val="20"/>
        </w:rPr>
        <w:t>Einhaltung bzw. Unterschreitung der einschlägigen</w:t>
      </w:r>
      <w:r>
        <w:rPr>
          <w:spacing w:val="-7"/>
          <w:sz w:val="20"/>
        </w:rPr>
        <w:t xml:space="preserve"> </w:t>
      </w:r>
      <w:r>
        <w:rPr>
          <w:sz w:val="20"/>
        </w:rPr>
        <w:t>Immissionsrichtwerte</w:t>
      </w:r>
    </w:p>
    <w:p w14:paraId="4E0301DB" w14:textId="77777777" w:rsidR="00E17E64" w:rsidRPr="00BB0F3C" w:rsidRDefault="00A34BBB" w:rsidP="003C72FB">
      <w:pPr>
        <w:pStyle w:val="Listenabsatz"/>
        <w:numPr>
          <w:ilvl w:val="0"/>
          <w:numId w:val="12"/>
        </w:numPr>
        <w:tabs>
          <w:tab w:val="left" w:pos="2694"/>
        </w:tabs>
        <w:spacing w:before="57" w:line="295" w:lineRule="auto"/>
        <w:ind w:left="2694" w:right="287" w:hanging="361"/>
        <w:jc w:val="both"/>
        <w:rPr>
          <w:sz w:val="20"/>
        </w:rPr>
      </w:pPr>
      <w:r w:rsidRPr="00BB0F3C">
        <w:rPr>
          <w:sz w:val="20"/>
        </w:rPr>
        <w:t>Durchführung der Erdarbeiten sowie der Gewinnungs- und Verfülltätigkeiten nur tagsüber, kein Sonntags- und kein</w:t>
      </w:r>
      <w:r w:rsidRPr="00BB0F3C">
        <w:rPr>
          <w:spacing w:val="-1"/>
          <w:sz w:val="20"/>
        </w:rPr>
        <w:t xml:space="preserve"> </w:t>
      </w:r>
      <w:r w:rsidRPr="00BB0F3C">
        <w:rPr>
          <w:sz w:val="20"/>
        </w:rPr>
        <w:t>Nachtbetrieb.bei</w:t>
      </w:r>
      <w:r w:rsidRPr="003C72FB">
        <w:rPr>
          <w:sz w:val="20"/>
        </w:rPr>
        <w:t xml:space="preserve"> </w:t>
      </w:r>
      <w:r w:rsidRPr="00BB0F3C">
        <w:rPr>
          <w:sz w:val="20"/>
        </w:rPr>
        <w:t>Bedarf</w:t>
      </w:r>
      <w:r w:rsidRPr="003C72FB">
        <w:rPr>
          <w:sz w:val="20"/>
        </w:rPr>
        <w:t xml:space="preserve"> </w:t>
      </w:r>
      <w:r w:rsidRPr="00BB0F3C">
        <w:rPr>
          <w:sz w:val="20"/>
        </w:rPr>
        <w:t>Befeuchtung</w:t>
      </w:r>
      <w:r w:rsidRPr="003C72FB">
        <w:rPr>
          <w:sz w:val="20"/>
        </w:rPr>
        <w:t xml:space="preserve"> </w:t>
      </w:r>
      <w:r w:rsidRPr="00BB0F3C">
        <w:rPr>
          <w:sz w:val="20"/>
        </w:rPr>
        <w:t>der</w:t>
      </w:r>
      <w:r w:rsidRPr="003C72FB">
        <w:rPr>
          <w:sz w:val="20"/>
        </w:rPr>
        <w:t xml:space="preserve"> </w:t>
      </w:r>
      <w:r w:rsidRPr="00BB0F3C">
        <w:rPr>
          <w:sz w:val="20"/>
        </w:rPr>
        <w:t>Betriebsflächen</w:t>
      </w:r>
      <w:r w:rsidRPr="003C72FB">
        <w:rPr>
          <w:sz w:val="20"/>
        </w:rPr>
        <w:t xml:space="preserve"> </w:t>
      </w:r>
      <w:r w:rsidRPr="00BB0F3C">
        <w:rPr>
          <w:sz w:val="20"/>
        </w:rPr>
        <w:t>und</w:t>
      </w:r>
      <w:r w:rsidRPr="003C72FB">
        <w:rPr>
          <w:sz w:val="20"/>
        </w:rPr>
        <w:t xml:space="preserve"> </w:t>
      </w:r>
      <w:r w:rsidRPr="00BB0F3C">
        <w:rPr>
          <w:sz w:val="20"/>
        </w:rPr>
        <w:t>-wege</w:t>
      </w:r>
      <w:r w:rsidRPr="003C72FB">
        <w:rPr>
          <w:sz w:val="20"/>
        </w:rPr>
        <w:t xml:space="preserve"> </w:t>
      </w:r>
      <w:r w:rsidRPr="00BB0F3C">
        <w:rPr>
          <w:sz w:val="20"/>
        </w:rPr>
        <w:t>zur</w:t>
      </w:r>
      <w:r w:rsidRPr="003C72FB">
        <w:rPr>
          <w:sz w:val="20"/>
        </w:rPr>
        <w:t xml:space="preserve"> </w:t>
      </w:r>
      <w:r w:rsidRPr="00BB0F3C">
        <w:rPr>
          <w:sz w:val="20"/>
        </w:rPr>
        <w:t>Minderung</w:t>
      </w:r>
      <w:r w:rsidRPr="003C72FB">
        <w:rPr>
          <w:sz w:val="20"/>
        </w:rPr>
        <w:t xml:space="preserve"> </w:t>
      </w:r>
      <w:r w:rsidRPr="00BB0F3C">
        <w:rPr>
          <w:sz w:val="20"/>
        </w:rPr>
        <w:t>betriebsbedingter Staubemissionen</w:t>
      </w:r>
    </w:p>
    <w:p w14:paraId="646B0F4A" w14:textId="77777777" w:rsidR="00E17E64" w:rsidRDefault="00A34BBB" w:rsidP="003C72FB">
      <w:pPr>
        <w:pStyle w:val="Listenabsatz"/>
        <w:numPr>
          <w:ilvl w:val="0"/>
          <w:numId w:val="12"/>
        </w:numPr>
        <w:tabs>
          <w:tab w:val="left" w:pos="2694"/>
        </w:tabs>
        <w:ind w:left="2694" w:hanging="361"/>
        <w:jc w:val="both"/>
        <w:rPr>
          <w:sz w:val="20"/>
        </w:rPr>
      </w:pPr>
      <w:r>
        <w:rPr>
          <w:sz w:val="20"/>
        </w:rPr>
        <w:t>Weiternutzung</w:t>
      </w:r>
      <w:r w:rsidRPr="003C72FB">
        <w:rPr>
          <w:sz w:val="20"/>
        </w:rPr>
        <w:t xml:space="preserve"> </w:t>
      </w:r>
      <w:r>
        <w:rPr>
          <w:sz w:val="20"/>
        </w:rPr>
        <w:t>der</w:t>
      </w:r>
      <w:r w:rsidRPr="003C72FB">
        <w:rPr>
          <w:sz w:val="20"/>
        </w:rPr>
        <w:t xml:space="preserve"> </w:t>
      </w:r>
      <w:r>
        <w:rPr>
          <w:sz w:val="20"/>
        </w:rPr>
        <w:t>vorhandenen</w:t>
      </w:r>
      <w:r w:rsidRPr="003C72FB">
        <w:rPr>
          <w:sz w:val="20"/>
        </w:rPr>
        <w:t xml:space="preserve"> </w:t>
      </w:r>
      <w:r>
        <w:rPr>
          <w:sz w:val="20"/>
        </w:rPr>
        <w:t>Infrastruktur</w:t>
      </w:r>
      <w:r w:rsidRPr="003C72FB">
        <w:rPr>
          <w:sz w:val="20"/>
        </w:rPr>
        <w:t xml:space="preserve"> </w:t>
      </w:r>
      <w:r>
        <w:rPr>
          <w:sz w:val="20"/>
        </w:rPr>
        <w:t>und</w:t>
      </w:r>
      <w:r w:rsidRPr="003C72FB">
        <w:rPr>
          <w:sz w:val="20"/>
        </w:rPr>
        <w:t xml:space="preserve"> </w:t>
      </w:r>
      <w:r>
        <w:rPr>
          <w:sz w:val="20"/>
        </w:rPr>
        <w:t>des</w:t>
      </w:r>
      <w:r w:rsidRPr="003C72FB">
        <w:rPr>
          <w:sz w:val="20"/>
        </w:rPr>
        <w:t xml:space="preserve"> </w:t>
      </w:r>
      <w:r>
        <w:rPr>
          <w:sz w:val="20"/>
        </w:rPr>
        <w:t>Kieswerkes,</w:t>
      </w:r>
      <w:r w:rsidRPr="003C72FB">
        <w:rPr>
          <w:sz w:val="20"/>
        </w:rPr>
        <w:t xml:space="preserve"> </w:t>
      </w:r>
      <w:r>
        <w:rPr>
          <w:sz w:val="20"/>
        </w:rPr>
        <w:t>welches</w:t>
      </w:r>
      <w:r w:rsidRPr="003C72FB">
        <w:rPr>
          <w:sz w:val="20"/>
        </w:rPr>
        <w:t xml:space="preserve"> </w:t>
      </w:r>
      <w:r>
        <w:rPr>
          <w:sz w:val="20"/>
        </w:rPr>
        <w:t>nach</w:t>
      </w:r>
      <w:r w:rsidRPr="003C72FB">
        <w:rPr>
          <w:sz w:val="20"/>
        </w:rPr>
        <w:t xml:space="preserve"> </w:t>
      </w:r>
      <w:r>
        <w:rPr>
          <w:sz w:val="20"/>
        </w:rPr>
        <w:t>außen durch die Tieflage und Bepflanzung abgeschirmt ist und in ausreichender Entfernung zur Wohnbebauung</w:t>
      </w:r>
      <w:r w:rsidRPr="003C72FB">
        <w:rPr>
          <w:sz w:val="20"/>
        </w:rPr>
        <w:t xml:space="preserve"> </w:t>
      </w:r>
      <w:r>
        <w:rPr>
          <w:sz w:val="20"/>
        </w:rPr>
        <w:t>liegt</w:t>
      </w:r>
    </w:p>
    <w:p w14:paraId="7A3676D3" w14:textId="77777777" w:rsidR="00E17E64" w:rsidRDefault="00A34BBB" w:rsidP="003C72FB">
      <w:pPr>
        <w:pStyle w:val="Listenabsatz"/>
        <w:numPr>
          <w:ilvl w:val="0"/>
          <w:numId w:val="12"/>
        </w:numPr>
        <w:tabs>
          <w:tab w:val="left" w:pos="2694"/>
        </w:tabs>
        <w:ind w:left="2694" w:hanging="361"/>
        <w:jc w:val="both"/>
        <w:rPr>
          <w:sz w:val="20"/>
        </w:rPr>
      </w:pPr>
      <w:r>
        <w:rPr>
          <w:sz w:val="20"/>
        </w:rPr>
        <w:t>Nutzung</w:t>
      </w:r>
      <w:r w:rsidRPr="003C72FB">
        <w:rPr>
          <w:sz w:val="20"/>
        </w:rPr>
        <w:t xml:space="preserve"> </w:t>
      </w:r>
      <w:r>
        <w:rPr>
          <w:sz w:val="20"/>
        </w:rPr>
        <w:t>der</w:t>
      </w:r>
      <w:r w:rsidRPr="003C72FB">
        <w:rPr>
          <w:sz w:val="20"/>
        </w:rPr>
        <w:t xml:space="preserve"> </w:t>
      </w:r>
      <w:r>
        <w:rPr>
          <w:sz w:val="20"/>
        </w:rPr>
        <w:t>vorhandenen</w:t>
      </w:r>
      <w:r w:rsidRPr="003C72FB">
        <w:rPr>
          <w:sz w:val="20"/>
        </w:rPr>
        <w:t xml:space="preserve"> </w:t>
      </w:r>
      <w:r>
        <w:rPr>
          <w:sz w:val="20"/>
        </w:rPr>
        <w:t>Reifenwaschanlage</w:t>
      </w:r>
      <w:r w:rsidRPr="003C72FB">
        <w:rPr>
          <w:sz w:val="20"/>
        </w:rPr>
        <w:t xml:space="preserve"> </w:t>
      </w:r>
      <w:r>
        <w:rPr>
          <w:sz w:val="20"/>
        </w:rPr>
        <w:t>an</w:t>
      </w:r>
      <w:r w:rsidRPr="003C72FB">
        <w:rPr>
          <w:sz w:val="20"/>
        </w:rPr>
        <w:t xml:space="preserve"> </w:t>
      </w:r>
      <w:r>
        <w:rPr>
          <w:sz w:val="20"/>
        </w:rPr>
        <w:t>der</w:t>
      </w:r>
      <w:r w:rsidRPr="003C72FB">
        <w:rPr>
          <w:sz w:val="20"/>
        </w:rPr>
        <w:t xml:space="preserve"> </w:t>
      </w:r>
      <w:r>
        <w:rPr>
          <w:sz w:val="20"/>
        </w:rPr>
        <w:t>Ausfahrt</w:t>
      </w:r>
      <w:r w:rsidRPr="003C72FB">
        <w:rPr>
          <w:sz w:val="20"/>
        </w:rPr>
        <w:t xml:space="preserve"> </w:t>
      </w:r>
      <w:r>
        <w:rPr>
          <w:sz w:val="20"/>
        </w:rPr>
        <w:t>des</w:t>
      </w:r>
      <w:r w:rsidRPr="003C72FB">
        <w:rPr>
          <w:sz w:val="20"/>
        </w:rPr>
        <w:t xml:space="preserve"> </w:t>
      </w:r>
      <w:r>
        <w:rPr>
          <w:sz w:val="20"/>
        </w:rPr>
        <w:t>Betriebsgeländes</w:t>
      </w:r>
      <w:r w:rsidRPr="003C72FB">
        <w:rPr>
          <w:sz w:val="20"/>
        </w:rPr>
        <w:t xml:space="preserve"> </w:t>
      </w:r>
      <w:r>
        <w:rPr>
          <w:sz w:val="20"/>
        </w:rPr>
        <w:t>zur Vermeidung von Verschmutzungen auf Straßen und</w:t>
      </w:r>
      <w:r w:rsidRPr="003C72FB">
        <w:rPr>
          <w:sz w:val="20"/>
        </w:rPr>
        <w:t xml:space="preserve"> </w:t>
      </w:r>
      <w:r>
        <w:rPr>
          <w:sz w:val="20"/>
        </w:rPr>
        <w:t>Wegen</w:t>
      </w:r>
    </w:p>
    <w:p w14:paraId="167980E7" w14:textId="77777777" w:rsidR="00E17E64" w:rsidRDefault="00A34BBB" w:rsidP="003C72FB">
      <w:pPr>
        <w:pStyle w:val="Listenabsatz"/>
        <w:numPr>
          <w:ilvl w:val="0"/>
          <w:numId w:val="12"/>
        </w:numPr>
        <w:tabs>
          <w:tab w:val="left" w:pos="2694"/>
        </w:tabs>
        <w:ind w:left="2694" w:hanging="361"/>
        <w:jc w:val="both"/>
        <w:rPr>
          <w:sz w:val="20"/>
        </w:rPr>
      </w:pPr>
      <w:r>
        <w:rPr>
          <w:sz w:val="20"/>
        </w:rPr>
        <w:t>Einsatz einer elektrisch betriebenen Bandanlage für den für den größten Teil des Binnentransportes der gewonnen Rohkiese und -sande zwischen Abgrabung und Kieswerk zur Verminderung von Staub-, Lärm-, Abgas- und CO2-Emissionen, die bei dem ansonsten fahrzeuggebundenen Transport zusätzlich anfallen</w:t>
      </w:r>
      <w:r w:rsidRPr="003C72FB">
        <w:rPr>
          <w:sz w:val="20"/>
        </w:rPr>
        <w:t xml:space="preserve"> </w:t>
      </w:r>
      <w:r>
        <w:rPr>
          <w:sz w:val="20"/>
        </w:rPr>
        <w:t>würden</w:t>
      </w:r>
    </w:p>
    <w:p w14:paraId="4E52E852" w14:textId="77777777" w:rsidR="00E17E64" w:rsidRDefault="00A34BBB" w:rsidP="003C72FB">
      <w:pPr>
        <w:pStyle w:val="Listenabsatz"/>
        <w:numPr>
          <w:ilvl w:val="0"/>
          <w:numId w:val="12"/>
        </w:numPr>
        <w:tabs>
          <w:tab w:val="left" w:pos="2694"/>
        </w:tabs>
        <w:ind w:left="2694" w:hanging="361"/>
        <w:jc w:val="both"/>
        <w:rPr>
          <w:sz w:val="20"/>
        </w:rPr>
      </w:pPr>
      <w:r>
        <w:rPr>
          <w:sz w:val="20"/>
        </w:rPr>
        <w:t>Sukzessive und abschnittsweise Inanspruchnahme und Rekultivierung der Flächen zur Geringhaltung des Eingriffes</w:t>
      </w:r>
    </w:p>
    <w:p w14:paraId="5DA779CA" w14:textId="77777777" w:rsidR="00E17E64" w:rsidRDefault="00A34BBB" w:rsidP="003C72FB">
      <w:pPr>
        <w:pStyle w:val="Listenabsatz"/>
        <w:numPr>
          <w:ilvl w:val="0"/>
          <w:numId w:val="12"/>
        </w:numPr>
        <w:tabs>
          <w:tab w:val="left" w:pos="2694"/>
        </w:tabs>
        <w:ind w:left="2694" w:hanging="361"/>
        <w:jc w:val="both"/>
        <w:rPr>
          <w:sz w:val="20"/>
        </w:rPr>
      </w:pPr>
      <w:r>
        <w:rPr>
          <w:sz w:val="20"/>
        </w:rPr>
        <w:t>Vollständiger Rückbau der betrieblichen Einrichtungen nach Beendigung des Abbaus einschließlich Einzäunung und innerbetrieblicher</w:t>
      </w:r>
      <w:r w:rsidRPr="003C72FB">
        <w:rPr>
          <w:sz w:val="20"/>
        </w:rPr>
        <w:t xml:space="preserve"> </w:t>
      </w:r>
      <w:r>
        <w:rPr>
          <w:sz w:val="20"/>
        </w:rPr>
        <w:t>Wege</w:t>
      </w:r>
    </w:p>
    <w:p w14:paraId="7CF818B7" w14:textId="77777777" w:rsidR="00E17E64" w:rsidRDefault="00A34BBB" w:rsidP="003C72FB">
      <w:pPr>
        <w:pStyle w:val="Listenabsatz"/>
        <w:numPr>
          <w:ilvl w:val="0"/>
          <w:numId w:val="12"/>
        </w:numPr>
        <w:tabs>
          <w:tab w:val="left" w:pos="2694"/>
        </w:tabs>
        <w:ind w:left="2694" w:hanging="361"/>
        <w:jc w:val="both"/>
        <w:rPr>
          <w:sz w:val="20"/>
        </w:rPr>
      </w:pPr>
      <w:r>
        <w:rPr>
          <w:sz w:val="20"/>
        </w:rPr>
        <w:t>Einhaltung ausreichender Abstände zu angrenzenden Grundstücken und</w:t>
      </w:r>
      <w:r w:rsidRPr="003C72FB">
        <w:rPr>
          <w:sz w:val="20"/>
        </w:rPr>
        <w:t xml:space="preserve"> </w:t>
      </w:r>
      <w:r>
        <w:rPr>
          <w:sz w:val="20"/>
        </w:rPr>
        <w:t>Nutzungen</w:t>
      </w:r>
    </w:p>
    <w:p w14:paraId="54D9189E" w14:textId="77777777" w:rsidR="00E17E64" w:rsidRDefault="00A34BBB" w:rsidP="003C72FB">
      <w:pPr>
        <w:pStyle w:val="Listenabsatz"/>
        <w:numPr>
          <w:ilvl w:val="0"/>
          <w:numId w:val="12"/>
        </w:numPr>
        <w:tabs>
          <w:tab w:val="left" w:pos="2694"/>
        </w:tabs>
        <w:ind w:left="2694" w:hanging="361"/>
        <w:jc w:val="both"/>
        <w:rPr>
          <w:sz w:val="20"/>
        </w:rPr>
      </w:pPr>
      <w:r>
        <w:rPr>
          <w:sz w:val="20"/>
        </w:rPr>
        <w:t>Einzäunung oder Verwallung des Abbaugeländes und der Förderbandtrasse und Aufstellung von Verbots- und</w:t>
      </w:r>
      <w:r>
        <w:rPr>
          <w:spacing w:val="-1"/>
          <w:sz w:val="20"/>
        </w:rPr>
        <w:t xml:space="preserve"> </w:t>
      </w:r>
      <w:r>
        <w:rPr>
          <w:sz w:val="20"/>
        </w:rPr>
        <w:t>Warnschildern</w:t>
      </w:r>
    </w:p>
    <w:p w14:paraId="27925438" w14:textId="77777777" w:rsidR="00E17E64" w:rsidRDefault="00E17E64">
      <w:pPr>
        <w:pStyle w:val="Textkrper"/>
        <w:spacing w:before="10"/>
        <w:rPr>
          <w:sz w:val="24"/>
        </w:rPr>
      </w:pPr>
    </w:p>
    <w:p w14:paraId="33B5B49F" w14:textId="77777777" w:rsidR="00E17E64" w:rsidRDefault="00A34BBB" w:rsidP="003C72FB">
      <w:pPr>
        <w:pStyle w:val="Textkrper"/>
        <w:spacing w:line="295" w:lineRule="auto"/>
        <w:ind w:left="2268" w:right="291"/>
        <w:jc w:val="both"/>
      </w:pPr>
      <w:r>
        <w:t>Nach hiesiger Auffassung sind die der Staubminderung zuzuordnenden Maßnahmen insbesondere die bedarfsgerechte Befeuchtung der Betriebs</w:t>
      </w:r>
      <w:r w:rsidR="00B22CE6">
        <w:softHyphen/>
      </w:r>
      <w:r>
        <w:t>flächen und Beseitigung eventuell durch den Abtransport des Kieses auftretender Straßenverschmutzungen.</w:t>
      </w:r>
    </w:p>
    <w:p w14:paraId="5CDF0E27" w14:textId="77777777" w:rsidR="00E17E64" w:rsidRDefault="00A34BBB" w:rsidP="003C72FB">
      <w:pPr>
        <w:pStyle w:val="Textkrper"/>
        <w:spacing w:before="1" w:line="295" w:lineRule="auto"/>
        <w:ind w:left="2268" w:right="295"/>
        <w:jc w:val="both"/>
      </w:pPr>
      <w:r>
        <w:t>Wird das gemäß dem ersten Spiegelpunkt erklärte Ziel „Einhaltung bzw. Unterschreitung der einschlägigen Immissionsrichtwerte“ von dem Bereich Lärm auf den immissionsschutzfachlichen Bereich der Luftreinhaltung übertragen, ist zur Bewertung von Staubimmissionen</w:t>
      </w:r>
      <w:r>
        <w:rPr>
          <w:spacing w:val="-16"/>
        </w:rPr>
        <w:t xml:space="preserve"> </w:t>
      </w:r>
      <w:r>
        <w:t>die</w:t>
      </w:r>
      <w:r>
        <w:rPr>
          <w:spacing w:val="-17"/>
        </w:rPr>
        <w:t xml:space="preserve"> </w:t>
      </w:r>
      <w:r>
        <w:t>Verwaltungs</w:t>
      </w:r>
      <w:r w:rsidR="00B22CE6">
        <w:softHyphen/>
      </w:r>
      <w:r>
        <w:t>vorschrift</w:t>
      </w:r>
      <w:r>
        <w:rPr>
          <w:spacing w:val="-16"/>
        </w:rPr>
        <w:t xml:space="preserve"> </w:t>
      </w:r>
      <w:r>
        <w:t>TA</w:t>
      </w:r>
      <w:r>
        <w:rPr>
          <w:spacing w:val="-14"/>
        </w:rPr>
        <w:t xml:space="preserve"> </w:t>
      </w:r>
      <w:r>
        <w:t>Luft</w:t>
      </w:r>
      <w:r>
        <w:rPr>
          <w:spacing w:val="-16"/>
        </w:rPr>
        <w:t xml:space="preserve"> </w:t>
      </w:r>
      <w:r>
        <w:t>(2021)</w:t>
      </w:r>
      <w:r>
        <w:rPr>
          <w:spacing w:val="-17"/>
        </w:rPr>
        <w:t xml:space="preserve"> </w:t>
      </w:r>
      <w:r>
        <w:t>heranzuziehen.</w:t>
      </w:r>
      <w:r>
        <w:rPr>
          <w:spacing w:val="-14"/>
        </w:rPr>
        <w:t xml:space="preserve"> </w:t>
      </w:r>
      <w:r>
        <w:t>Hier</w:t>
      </w:r>
      <w:r>
        <w:rPr>
          <w:spacing w:val="-15"/>
        </w:rPr>
        <w:t xml:space="preserve"> </w:t>
      </w:r>
      <w:r>
        <w:t>hieße</w:t>
      </w:r>
      <w:r>
        <w:rPr>
          <w:spacing w:val="-13"/>
        </w:rPr>
        <w:t xml:space="preserve"> </w:t>
      </w:r>
      <w:r>
        <w:t>es,</w:t>
      </w:r>
      <w:r>
        <w:rPr>
          <w:spacing w:val="-16"/>
        </w:rPr>
        <w:t xml:space="preserve"> </w:t>
      </w:r>
      <w:r>
        <w:t>dass sichergestellt würde, dass die Immissionswerte für PM10, Staubniederschlag und PM2,5 im Planzustand eingehalten</w:t>
      </w:r>
      <w:r>
        <w:rPr>
          <w:spacing w:val="-3"/>
        </w:rPr>
        <w:t xml:space="preserve"> </w:t>
      </w:r>
      <w:r>
        <w:t>würden.</w:t>
      </w:r>
    </w:p>
    <w:p w14:paraId="742ED890" w14:textId="77777777" w:rsidR="00E17E64" w:rsidRDefault="00A34BBB" w:rsidP="003C72FB">
      <w:pPr>
        <w:pStyle w:val="Textkrper"/>
        <w:spacing w:before="6" w:line="295" w:lineRule="auto"/>
        <w:ind w:left="2268" w:right="292"/>
        <w:jc w:val="both"/>
      </w:pPr>
      <w:r>
        <w:t>Dem LANUV ist es anhand der genannten Ausführungen und der dargestellten Staubminderungsmaßnahmen nicht möglich, die Relevanz bzw. den Umfang der von dem Betrieb des Abbaus ausgehenden Staubimmissionen abzuschätzen oder gar zu ermitteln und eine</w:t>
      </w:r>
      <w:r>
        <w:rPr>
          <w:spacing w:val="-9"/>
        </w:rPr>
        <w:t xml:space="preserve"> </w:t>
      </w:r>
      <w:r>
        <w:t>Aussage</w:t>
      </w:r>
      <w:r>
        <w:rPr>
          <w:spacing w:val="-9"/>
        </w:rPr>
        <w:t xml:space="preserve"> </w:t>
      </w:r>
      <w:r>
        <w:t>zur</w:t>
      </w:r>
      <w:r>
        <w:rPr>
          <w:spacing w:val="-6"/>
        </w:rPr>
        <w:t xml:space="preserve"> </w:t>
      </w:r>
      <w:r>
        <w:t>zukünftigen</w:t>
      </w:r>
      <w:r>
        <w:rPr>
          <w:spacing w:val="-7"/>
        </w:rPr>
        <w:t xml:space="preserve"> </w:t>
      </w:r>
      <w:r>
        <w:t>Einhaltung</w:t>
      </w:r>
      <w:r>
        <w:rPr>
          <w:spacing w:val="-7"/>
        </w:rPr>
        <w:t xml:space="preserve"> </w:t>
      </w:r>
      <w:r>
        <w:t>bzw.</w:t>
      </w:r>
      <w:r>
        <w:rPr>
          <w:spacing w:val="-7"/>
        </w:rPr>
        <w:t xml:space="preserve"> </w:t>
      </w:r>
      <w:r>
        <w:t>Überschreitung</w:t>
      </w:r>
      <w:r>
        <w:rPr>
          <w:spacing w:val="-7"/>
        </w:rPr>
        <w:t xml:space="preserve"> </w:t>
      </w:r>
      <w:r>
        <w:t>der</w:t>
      </w:r>
      <w:r>
        <w:rPr>
          <w:spacing w:val="-6"/>
        </w:rPr>
        <w:t xml:space="preserve"> </w:t>
      </w:r>
      <w:r>
        <w:t>Immissionswerte</w:t>
      </w:r>
      <w:r>
        <w:rPr>
          <w:spacing w:val="-9"/>
        </w:rPr>
        <w:t xml:space="preserve"> </w:t>
      </w:r>
      <w:r>
        <w:t>zu</w:t>
      </w:r>
      <w:r>
        <w:rPr>
          <w:spacing w:val="-7"/>
        </w:rPr>
        <w:t xml:space="preserve"> </w:t>
      </w:r>
      <w:r>
        <w:t>treffen.</w:t>
      </w:r>
    </w:p>
    <w:p w14:paraId="443709D1" w14:textId="77777777" w:rsidR="00E17E64" w:rsidRDefault="00E17E64" w:rsidP="003C72FB">
      <w:pPr>
        <w:pStyle w:val="Textkrper"/>
        <w:ind w:left="2268"/>
        <w:rPr>
          <w:sz w:val="25"/>
        </w:rPr>
      </w:pPr>
    </w:p>
    <w:p w14:paraId="0E807A5C" w14:textId="77777777" w:rsidR="00E17E64" w:rsidRDefault="00A34BBB" w:rsidP="003C72FB">
      <w:pPr>
        <w:pStyle w:val="Textkrper"/>
        <w:ind w:left="2268"/>
        <w:jc w:val="both"/>
      </w:pPr>
      <w:r>
        <w:t>Für</w:t>
      </w:r>
      <w:r>
        <w:rPr>
          <w:spacing w:val="-8"/>
        </w:rPr>
        <w:t xml:space="preserve"> </w:t>
      </w:r>
      <w:r>
        <w:t>den</w:t>
      </w:r>
      <w:r>
        <w:rPr>
          <w:spacing w:val="-4"/>
        </w:rPr>
        <w:t xml:space="preserve"> </w:t>
      </w:r>
      <w:r>
        <w:t>Fall,</w:t>
      </w:r>
      <w:r>
        <w:rPr>
          <w:spacing w:val="-6"/>
        </w:rPr>
        <w:t xml:space="preserve"> </w:t>
      </w:r>
      <w:r>
        <w:t>dass</w:t>
      </w:r>
      <w:r>
        <w:rPr>
          <w:spacing w:val="-6"/>
        </w:rPr>
        <w:t xml:space="preserve"> </w:t>
      </w:r>
      <w:r>
        <w:t>die</w:t>
      </w:r>
      <w:r>
        <w:rPr>
          <w:spacing w:val="-7"/>
        </w:rPr>
        <w:t xml:space="preserve"> </w:t>
      </w:r>
      <w:r>
        <w:t>zulassende</w:t>
      </w:r>
      <w:r>
        <w:rPr>
          <w:spacing w:val="-8"/>
        </w:rPr>
        <w:t xml:space="preserve"> </w:t>
      </w:r>
      <w:r>
        <w:t>Behörde</w:t>
      </w:r>
      <w:r>
        <w:rPr>
          <w:spacing w:val="-8"/>
        </w:rPr>
        <w:t xml:space="preserve"> </w:t>
      </w:r>
      <w:r>
        <w:t>nicht</w:t>
      </w:r>
      <w:r>
        <w:rPr>
          <w:spacing w:val="-5"/>
        </w:rPr>
        <w:t xml:space="preserve"> </w:t>
      </w:r>
      <w:r>
        <w:t>der</w:t>
      </w:r>
      <w:r>
        <w:rPr>
          <w:spacing w:val="-6"/>
        </w:rPr>
        <w:t xml:space="preserve"> </w:t>
      </w:r>
      <w:r>
        <w:t>Einschätzung</w:t>
      </w:r>
      <w:r>
        <w:rPr>
          <w:spacing w:val="-5"/>
        </w:rPr>
        <w:t xml:space="preserve"> </w:t>
      </w:r>
      <w:r>
        <w:t>gemäß</w:t>
      </w:r>
      <w:r>
        <w:rPr>
          <w:spacing w:val="-8"/>
        </w:rPr>
        <w:t xml:space="preserve"> </w:t>
      </w:r>
      <w:r>
        <w:t>UVP</w:t>
      </w:r>
      <w:r>
        <w:rPr>
          <w:spacing w:val="-7"/>
        </w:rPr>
        <w:t xml:space="preserve"> </w:t>
      </w:r>
      <w:r>
        <w:t>Bericht</w:t>
      </w:r>
      <w:r>
        <w:rPr>
          <w:spacing w:val="-5"/>
        </w:rPr>
        <w:t xml:space="preserve"> </w:t>
      </w:r>
      <w:r>
        <w:t>folgt</w:t>
      </w:r>
      <w:r>
        <w:rPr>
          <w:spacing w:val="-6"/>
        </w:rPr>
        <w:t xml:space="preserve"> </w:t>
      </w:r>
      <w:r>
        <w:t>und</w:t>
      </w:r>
    </w:p>
    <w:p w14:paraId="71E2D052" w14:textId="77777777" w:rsidR="00E17E64" w:rsidRDefault="00A34BBB" w:rsidP="003C72FB">
      <w:pPr>
        <w:pStyle w:val="Textkrper"/>
        <w:spacing w:before="57" w:line="295" w:lineRule="auto"/>
        <w:ind w:left="2268" w:right="295"/>
        <w:jc w:val="both"/>
      </w:pPr>
      <w:r>
        <w:t>z. B. aus der Ortskenntnis heraus zu dem Fazit gelangt, die Staubemissionen bzw. die staubförmigen Immissionen einschließlich Quarz sollten einer eingehenderen Betrachtung unterzogen werden und der Nachweis der Einhaltung von in der TA Luft festgesetzten Emissionsbegrenzungen zu erbringen sein, werden folgende Hinweise gegeben:</w:t>
      </w:r>
    </w:p>
    <w:p w14:paraId="255EBCC5" w14:textId="77777777" w:rsidR="00E17E64" w:rsidRDefault="00E17E64" w:rsidP="003C72FB">
      <w:pPr>
        <w:pStyle w:val="Textkrper"/>
        <w:spacing w:before="1"/>
        <w:ind w:left="2268"/>
        <w:rPr>
          <w:sz w:val="25"/>
        </w:rPr>
      </w:pPr>
    </w:p>
    <w:p w14:paraId="3E7CA975" w14:textId="77777777" w:rsidR="00E17E64" w:rsidRDefault="00A34BBB" w:rsidP="003C72FB">
      <w:pPr>
        <w:pStyle w:val="Textkrper"/>
        <w:spacing w:line="295" w:lineRule="auto"/>
        <w:ind w:left="2268" w:right="292"/>
        <w:jc w:val="both"/>
      </w:pPr>
      <w:r>
        <w:t>Abschließende Bewertungen im Hinblick auf den Schutz vor schädlichen Umwelteinwirkungen durch PM10 und PM2,5 bzw. zum Schutz vor erheblichen Belästigungen oder vor erheblichen Nachteilen durch Staubniederschlag können ohnehin – im Falle von Kies- und Sandtagebauen</w:t>
      </w:r>
    </w:p>
    <w:p w14:paraId="4F7DC9D1" w14:textId="77777777" w:rsidR="00E17E64" w:rsidRDefault="00A34BBB" w:rsidP="003C72FB">
      <w:pPr>
        <w:pStyle w:val="Textkrper"/>
        <w:spacing w:before="3" w:line="295" w:lineRule="auto"/>
        <w:ind w:left="2268" w:right="300"/>
        <w:jc w:val="both"/>
      </w:pPr>
      <w:r>
        <w:t>– in der Regel nur auf Grundlage von Ergebnissen von Immissionsmessungen vorgenommen werden.</w:t>
      </w:r>
    </w:p>
    <w:p w14:paraId="27B42860" w14:textId="77777777" w:rsidR="00E17E64" w:rsidRDefault="00A34BBB" w:rsidP="003C72FB">
      <w:pPr>
        <w:pStyle w:val="Textkrper"/>
        <w:spacing w:before="2" w:line="295" w:lineRule="auto"/>
        <w:ind w:left="2268" w:right="290"/>
        <w:jc w:val="both"/>
      </w:pPr>
      <w:r>
        <w:t>Falls zu der Beurteilung der Immissionsbelastung Messwerte einer LANUV-Messstation verwendet</w:t>
      </w:r>
      <w:r>
        <w:rPr>
          <w:spacing w:val="-9"/>
        </w:rPr>
        <w:t xml:space="preserve"> </w:t>
      </w:r>
      <w:r>
        <w:t>werden,</w:t>
      </w:r>
      <w:r>
        <w:rPr>
          <w:spacing w:val="-8"/>
        </w:rPr>
        <w:t xml:space="preserve"> </w:t>
      </w:r>
      <w:r>
        <w:t>sollte</w:t>
      </w:r>
      <w:r>
        <w:rPr>
          <w:spacing w:val="-10"/>
        </w:rPr>
        <w:t xml:space="preserve"> </w:t>
      </w:r>
      <w:r>
        <w:t>begründet</w:t>
      </w:r>
      <w:r>
        <w:rPr>
          <w:spacing w:val="-8"/>
        </w:rPr>
        <w:t xml:space="preserve"> </w:t>
      </w:r>
      <w:r>
        <w:t>werden,</w:t>
      </w:r>
      <w:r>
        <w:rPr>
          <w:spacing w:val="-9"/>
        </w:rPr>
        <w:t xml:space="preserve"> </w:t>
      </w:r>
      <w:r>
        <w:t>warum</w:t>
      </w:r>
      <w:r>
        <w:rPr>
          <w:spacing w:val="-8"/>
        </w:rPr>
        <w:t xml:space="preserve"> </w:t>
      </w:r>
      <w:r>
        <w:t>die</w:t>
      </w:r>
      <w:r>
        <w:rPr>
          <w:spacing w:val="-10"/>
        </w:rPr>
        <w:t xml:space="preserve"> </w:t>
      </w:r>
      <w:r>
        <w:t>Übertrag</w:t>
      </w:r>
      <w:r w:rsidR="00B22CE6">
        <w:softHyphen/>
      </w:r>
      <w:r>
        <w:t>barkeit</w:t>
      </w:r>
      <w:r>
        <w:rPr>
          <w:spacing w:val="-8"/>
        </w:rPr>
        <w:t xml:space="preserve"> </w:t>
      </w:r>
      <w:r>
        <w:t>gegeben</w:t>
      </w:r>
      <w:r>
        <w:rPr>
          <w:spacing w:val="-8"/>
        </w:rPr>
        <w:t xml:space="preserve"> </w:t>
      </w:r>
      <w:r>
        <w:t>ist</w:t>
      </w:r>
      <w:r>
        <w:rPr>
          <w:spacing w:val="-9"/>
        </w:rPr>
        <w:t xml:space="preserve"> </w:t>
      </w:r>
      <w:r>
        <w:t>und</w:t>
      </w:r>
      <w:r>
        <w:rPr>
          <w:spacing w:val="-8"/>
        </w:rPr>
        <w:t xml:space="preserve"> </w:t>
      </w:r>
      <w:r>
        <w:t>nicht</w:t>
      </w:r>
      <w:r w:rsidR="00E43D3D">
        <w:t xml:space="preserve"> </w:t>
      </w:r>
      <w:r>
        <w:t>lokale Quellen ihr entgegenstehen. Sollten Immissionsmessungen durch</w:t>
      </w:r>
      <w:r w:rsidR="00B22CE6">
        <w:softHyphen/>
      </w:r>
      <w:r>
        <w:t>geführt werden, wird empfohlen, den Messplan mit dem LANUV abzustimmen.</w:t>
      </w:r>
    </w:p>
    <w:p w14:paraId="457DAF5C" w14:textId="77777777" w:rsidR="00E17E64" w:rsidRDefault="00E17E64" w:rsidP="003C72FB">
      <w:pPr>
        <w:pStyle w:val="Textkrper"/>
        <w:spacing w:before="5"/>
        <w:ind w:left="2268"/>
        <w:rPr>
          <w:sz w:val="24"/>
        </w:rPr>
      </w:pPr>
    </w:p>
    <w:p w14:paraId="01BD3704" w14:textId="77777777" w:rsidR="00E17E64" w:rsidRDefault="00A34BBB" w:rsidP="003C72FB">
      <w:pPr>
        <w:pStyle w:val="Textkrper"/>
        <w:spacing w:before="1" w:line="295" w:lineRule="auto"/>
        <w:ind w:left="2268" w:right="296"/>
        <w:jc w:val="both"/>
      </w:pPr>
      <w:r>
        <w:t>Im</w:t>
      </w:r>
      <w:r>
        <w:rPr>
          <w:spacing w:val="-8"/>
        </w:rPr>
        <w:t xml:space="preserve"> </w:t>
      </w:r>
      <w:r>
        <w:t>Hinblick</w:t>
      </w:r>
      <w:r>
        <w:rPr>
          <w:spacing w:val="-12"/>
        </w:rPr>
        <w:t xml:space="preserve"> </w:t>
      </w:r>
      <w:r>
        <w:t>auf</w:t>
      </w:r>
      <w:r>
        <w:rPr>
          <w:spacing w:val="-12"/>
        </w:rPr>
        <w:t xml:space="preserve"> </w:t>
      </w:r>
      <w:r>
        <w:t>das</w:t>
      </w:r>
      <w:r>
        <w:rPr>
          <w:spacing w:val="-11"/>
        </w:rPr>
        <w:t xml:space="preserve"> </w:t>
      </w:r>
      <w:r>
        <w:t>Thema</w:t>
      </w:r>
      <w:r>
        <w:rPr>
          <w:spacing w:val="-11"/>
        </w:rPr>
        <w:t xml:space="preserve"> </w:t>
      </w:r>
      <w:r>
        <w:t>„Quarzfeinstaub</w:t>
      </w:r>
      <w:r>
        <w:rPr>
          <w:spacing w:val="-11"/>
        </w:rPr>
        <w:t xml:space="preserve"> </w:t>
      </w:r>
      <w:r>
        <w:t>in</w:t>
      </w:r>
      <w:r>
        <w:rPr>
          <w:spacing w:val="-10"/>
        </w:rPr>
        <w:t xml:space="preserve"> </w:t>
      </w:r>
      <w:r>
        <w:t>der</w:t>
      </w:r>
      <w:r>
        <w:rPr>
          <w:spacing w:val="-11"/>
        </w:rPr>
        <w:t xml:space="preserve"> </w:t>
      </w:r>
      <w:r>
        <w:t>Partikelfraktion</w:t>
      </w:r>
      <w:r>
        <w:rPr>
          <w:spacing w:val="-10"/>
        </w:rPr>
        <w:t xml:space="preserve"> </w:t>
      </w:r>
      <w:r>
        <w:t>PM4</w:t>
      </w:r>
      <w:r>
        <w:rPr>
          <w:spacing w:val="-11"/>
        </w:rPr>
        <w:t xml:space="preserve"> </w:t>
      </w:r>
      <w:r>
        <w:t>(Quarz</w:t>
      </w:r>
      <w:r>
        <w:rPr>
          <w:spacing w:val="-11"/>
        </w:rPr>
        <w:t xml:space="preserve"> </w:t>
      </w:r>
      <w:r>
        <w:t>und</w:t>
      </w:r>
      <w:r>
        <w:rPr>
          <w:spacing w:val="-11"/>
        </w:rPr>
        <w:t xml:space="preserve"> </w:t>
      </w:r>
      <w:r>
        <w:t>Cristobalit)“ wird Folgendes zusammenfassend</w:t>
      </w:r>
      <w:r>
        <w:rPr>
          <w:spacing w:val="-3"/>
        </w:rPr>
        <w:t xml:space="preserve"> </w:t>
      </w:r>
      <w:r>
        <w:t>dargelegt:</w:t>
      </w:r>
    </w:p>
    <w:p w14:paraId="52F438B8" w14:textId="77777777" w:rsidR="00E17E64" w:rsidRDefault="00A34BBB" w:rsidP="003C72FB">
      <w:pPr>
        <w:pStyle w:val="Textkrper"/>
        <w:spacing w:before="2" w:line="295" w:lineRule="auto"/>
        <w:ind w:left="2268" w:right="291"/>
        <w:jc w:val="both"/>
      </w:pPr>
      <w:r>
        <w:t>In</w:t>
      </w:r>
      <w:r>
        <w:rPr>
          <w:spacing w:val="-13"/>
        </w:rPr>
        <w:t xml:space="preserve"> </w:t>
      </w:r>
      <w:r>
        <w:t>der</w:t>
      </w:r>
      <w:r>
        <w:rPr>
          <w:spacing w:val="-14"/>
        </w:rPr>
        <w:t xml:space="preserve"> </w:t>
      </w:r>
      <w:r>
        <w:t>am</w:t>
      </w:r>
      <w:r>
        <w:rPr>
          <w:spacing w:val="-13"/>
        </w:rPr>
        <w:t xml:space="preserve"> </w:t>
      </w:r>
      <w:r>
        <w:t>01.12.2021</w:t>
      </w:r>
      <w:r>
        <w:rPr>
          <w:spacing w:val="-12"/>
        </w:rPr>
        <w:t xml:space="preserve"> </w:t>
      </w:r>
      <w:r>
        <w:t>in</w:t>
      </w:r>
      <w:r>
        <w:rPr>
          <w:spacing w:val="-12"/>
        </w:rPr>
        <w:t xml:space="preserve"> </w:t>
      </w:r>
      <w:r>
        <w:t>Kraft</w:t>
      </w:r>
      <w:r>
        <w:rPr>
          <w:spacing w:val="-13"/>
        </w:rPr>
        <w:t xml:space="preserve"> </w:t>
      </w:r>
      <w:r>
        <w:t>getretenen</w:t>
      </w:r>
      <w:r>
        <w:rPr>
          <w:spacing w:val="-9"/>
        </w:rPr>
        <w:t xml:space="preserve"> </w:t>
      </w:r>
      <w:r>
        <w:t>TA</w:t>
      </w:r>
      <w:r>
        <w:rPr>
          <w:spacing w:val="-14"/>
        </w:rPr>
        <w:t xml:space="preserve"> </w:t>
      </w:r>
      <w:r>
        <w:t>Luft</w:t>
      </w:r>
      <w:r>
        <w:rPr>
          <w:spacing w:val="-12"/>
        </w:rPr>
        <w:t xml:space="preserve"> </w:t>
      </w:r>
      <w:r>
        <w:t>ist</w:t>
      </w:r>
      <w:r>
        <w:rPr>
          <w:spacing w:val="-14"/>
        </w:rPr>
        <w:t xml:space="preserve"> </w:t>
      </w:r>
      <w:r>
        <w:t>Quarzfeinstaub</w:t>
      </w:r>
      <w:r>
        <w:rPr>
          <w:spacing w:val="-12"/>
        </w:rPr>
        <w:t xml:space="preserve"> </w:t>
      </w:r>
      <w:r>
        <w:t>in</w:t>
      </w:r>
      <w:r>
        <w:rPr>
          <w:spacing w:val="-12"/>
        </w:rPr>
        <w:t xml:space="preserve"> </w:t>
      </w:r>
      <w:r>
        <w:t>der</w:t>
      </w:r>
      <w:r>
        <w:rPr>
          <w:spacing w:val="-12"/>
        </w:rPr>
        <w:t xml:space="preserve"> </w:t>
      </w:r>
      <w:r>
        <w:t>Partikelfraktion</w:t>
      </w:r>
      <w:r>
        <w:rPr>
          <w:spacing w:val="-12"/>
        </w:rPr>
        <w:t xml:space="preserve"> </w:t>
      </w:r>
      <w:r>
        <w:t>PM4 (Quarz und Cristobalit) emissionsseitig als karzinogener Stoff eingestuft und begrenzt – generell unter Nr. 5.2.7.1.1 Karzinogene Stoffe und via besonderer Regelung unter Nr. 5.4.2.1/2 für Stein</w:t>
      </w:r>
      <w:r w:rsidR="00B22CE6">
        <w:softHyphen/>
      </w:r>
      <w:r>
        <w:t>brüche/Brecher, Trockner, Mühlen und Klassieranlagen. Der Genehmigungs</w:t>
      </w:r>
      <w:r w:rsidR="00B22CE6">
        <w:softHyphen/>
      </w:r>
      <w:r>
        <w:t>behörde obliegt die Entscheidung, ob dennoch Quarzfeinstaub und/oder auch andere nicht unter der Nr. 5.4.2.1/2 TA Luft genannte Staubinhaltsstoffe von relevanter Bedeutung sind und in die immissionsschutzfachliche Betrachtung hinsichtlich des Belangs</w:t>
      </w:r>
      <w:r>
        <w:rPr>
          <w:spacing w:val="-45"/>
        </w:rPr>
        <w:t xml:space="preserve"> </w:t>
      </w:r>
      <w:r>
        <w:t>der Luftreinhaltung einzubeziehen</w:t>
      </w:r>
      <w:r>
        <w:rPr>
          <w:spacing w:val="-1"/>
        </w:rPr>
        <w:t xml:space="preserve"> </w:t>
      </w:r>
      <w:r>
        <w:t>sind.</w:t>
      </w:r>
    </w:p>
    <w:p w14:paraId="7E30C163" w14:textId="77777777" w:rsidR="00E17E64" w:rsidRDefault="00E17E64">
      <w:pPr>
        <w:pStyle w:val="Textkrper"/>
        <w:spacing w:before="4"/>
        <w:rPr>
          <w:sz w:val="25"/>
        </w:rPr>
      </w:pPr>
    </w:p>
    <w:p w14:paraId="2F77DBF1" w14:textId="77777777" w:rsidR="00E17E64" w:rsidRDefault="00A34BBB">
      <w:pPr>
        <w:pStyle w:val="berschrift3"/>
        <w:numPr>
          <w:ilvl w:val="0"/>
          <w:numId w:val="13"/>
        </w:numPr>
        <w:tabs>
          <w:tab w:val="left" w:pos="819"/>
        </w:tabs>
        <w:spacing w:before="1"/>
        <w:ind w:hanging="282"/>
      </w:pPr>
      <w:r>
        <w:t>Geräuschimmissionen</w:t>
      </w:r>
    </w:p>
    <w:p w14:paraId="243D7276" w14:textId="77777777" w:rsidR="00E17E64" w:rsidRDefault="00E17E64">
      <w:pPr>
        <w:pStyle w:val="Textkrper"/>
        <w:spacing w:before="4"/>
        <w:rPr>
          <w:b/>
          <w:sz w:val="29"/>
        </w:rPr>
      </w:pPr>
    </w:p>
    <w:p w14:paraId="645CDE66" w14:textId="77777777" w:rsidR="00E17E64" w:rsidRDefault="00A34BBB">
      <w:pPr>
        <w:pStyle w:val="Textkrper"/>
        <w:spacing w:line="295" w:lineRule="auto"/>
        <w:ind w:left="537" w:right="298"/>
        <w:jc w:val="both"/>
      </w:pPr>
      <w:r>
        <w:t>Die Aussagen im UVP-Bericht sind nachvollziehbar und plausibel. Aufgrund der Lage der Betriebseinrichtungen zu den umliegenden Immissionsorten sind keine schädlichen Umwelteinwirkungen gemäß TA Lärm zu erwarten.</w:t>
      </w:r>
    </w:p>
    <w:p w14:paraId="59CCDE79" w14:textId="77777777" w:rsidR="00E17E64" w:rsidRDefault="00E17E64">
      <w:pPr>
        <w:pStyle w:val="Textkrper"/>
        <w:spacing w:before="11"/>
        <w:rPr>
          <w:sz w:val="24"/>
        </w:rPr>
      </w:pPr>
    </w:p>
    <w:p w14:paraId="237FA59F" w14:textId="77777777" w:rsidR="00E17E64" w:rsidRDefault="00A34BBB">
      <w:pPr>
        <w:pStyle w:val="Textkrper"/>
        <w:spacing w:line="295" w:lineRule="auto"/>
        <w:ind w:left="537" w:right="300"/>
        <w:jc w:val="both"/>
      </w:pPr>
      <w:r>
        <w:t>Der</w:t>
      </w:r>
      <w:r>
        <w:rPr>
          <w:spacing w:val="-10"/>
        </w:rPr>
        <w:t xml:space="preserve"> </w:t>
      </w:r>
      <w:r>
        <w:t>anlagenbezogene</w:t>
      </w:r>
      <w:r>
        <w:rPr>
          <w:spacing w:val="-10"/>
        </w:rPr>
        <w:t xml:space="preserve"> </w:t>
      </w:r>
      <w:r>
        <w:t>Verkehr</w:t>
      </w:r>
      <w:r>
        <w:rPr>
          <w:spacing w:val="-10"/>
        </w:rPr>
        <w:t xml:space="preserve"> </w:t>
      </w:r>
      <w:r>
        <w:t>auf</w:t>
      </w:r>
      <w:r>
        <w:rPr>
          <w:spacing w:val="-11"/>
        </w:rPr>
        <w:t xml:space="preserve"> </w:t>
      </w:r>
      <w:r>
        <w:t>der</w:t>
      </w:r>
      <w:r>
        <w:rPr>
          <w:spacing w:val="-10"/>
        </w:rPr>
        <w:t xml:space="preserve"> </w:t>
      </w:r>
      <w:r>
        <w:t>öffentlichen</w:t>
      </w:r>
      <w:r>
        <w:rPr>
          <w:spacing w:val="-10"/>
        </w:rPr>
        <w:t xml:space="preserve"> </w:t>
      </w:r>
      <w:r>
        <w:t>Straße</w:t>
      </w:r>
      <w:r>
        <w:rPr>
          <w:spacing w:val="-10"/>
        </w:rPr>
        <w:t xml:space="preserve"> </w:t>
      </w:r>
      <w:r>
        <w:t>wäre</w:t>
      </w:r>
      <w:r>
        <w:rPr>
          <w:spacing w:val="-12"/>
        </w:rPr>
        <w:t xml:space="preserve"> </w:t>
      </w:r>
      <w:r>
        <w:t>gemäß</w:t>
      </w:r>
      <w:r>
        <w:rPr>
          <w:spacing w:val="-13"/>
        </w:rPr>
        <w:t xml:space="preserve"> </w:t>
      </w:r>
      <w:r>
        <w:t>der</w:t>
      </w:r>
      <w:r>
        <w:rPr>
          <w:spacing w:val="-9"/>
        </w:rPr>
        <w:t xml:space="preserve"> </w:t>
      </w:r>
      <w:r>
        <w:t>Nr.</w:t>
      </w:r>
      <w:r>
        <w:rPr>
          <w:spacing w:val="-12"/>
        </w:rPr>
        <w:t xml:space="preserve"> </w:t>
      </w:r>
      <w:r>
        <w:t>7.4</w:t>
      </w:r>
      <w:r>
        <w:rPr>
          <w:spacing w:val="-11"/>
        </w:rPr>
        <w:t xml:space="preserve"> </w:t>
      </w:r>
      <w:r>
        <w:t>der</w:t>
      </w:r>
      <w:r>
        <w:rPr>
          <w:spacing w:val="-10"/>
        </w:rPr>
        <w:t xml:space="preserve"> </w:t>
      </w:r>
      <w:r>
        <w:t>TA</w:t>
      </w:r>
      <w:r>
        <w:rPr>
          <w:spacing w:val="-10"/>
        </w:rPr>
        <w:t xml:space="preserve"> </w:t>
      </w:r>
      <w:r>
        <w:t>Lärm in einem Bereich bis zu 500 m von der Werksausfahrt zu berücksichtigen und dies auch nur, sofern eine Erhöhung der vorhandenen Verkehrsgeräusche um mindestens 3 dB(A)</w:t>
      </w:r>
      <w:r>
        <w:rPr>
          <w:spacing w:val="-18"/>
        </w:rPr>
        <w:t xml:space="preserve"> </w:t>
      </w:r>
      <w:r>
        <w:t>erfolgt.</w:t>
      </w:r>
    </w:p>
    <w:p w14:paraId="73017A2F" w14:textId="77777777" w:rsidR="00E17E64" w:rsidRDefault="00E17E64">
      <w:pPr>
        <w:pStyle w:val="Textkrper"/>
        <w:rPr>
          <w:sz w:val="25"/>
        </w:rPr>
      </w:pPr>
    </w:p>
    <w:p w14:paraId="1AB94A79" w14:textId="77777777" w:rsidR="00E17E64" w:rsidRDefault="00A34BBB">
      <w:pPr>
        <w:pStyle w:val="Textkrper"/>
        <w:spacing w:line="295" w:lineRule="auto"/>
        <w:ind w:left="537" w:right="293"/>
        <w:jc w:val="both"/>
      </w:pPr>
      <w:r>
        <w:t>Im vorliegenden Fall ist festzustellen, dass im relevanten Bereich bis zu 500 m von der Werksausfahrt keine Häuser unmittelbar an der L 332 liegen. Eine Erhöhung um 3 dB durch den</w:t>
      </w:r>
      <w:r>
        <w:rPr>
          <w:spacing w:val="-9"/>
        </w:rPr>
        <w:t xml:space="preserve"> </w:t>
      </w:r>
      <w:r>
        <w:t>Betriebsverkehr</w:t>
      </w:r>
      <w:r>
        <w:rPr>
          <w:spacing w:val="-11"/>
        </w:rPr>
        <w:t xml:space="preserve"> </w:t>
      </w:r>
      <w:r>
        <w:t>ist</w:t>
      </w:r>
      <w:r>
        <w:rPr>
          <w:spacing w:val="-8"/>
        </w:rPr>
        <w:t xml:space="preserve"> </w:t>
      </w:r>
      <w:r>
        <w:t>auf</w:t>
      </w:r>
      <w:r>
        <w:rPr>
          <w:spacing w:val="-10"/>
        </w:rPr>
        <w:t xml:space="preserve"> </w:t>
      </w:r>
      <w:r>
        <w:t>Grund</w:t>
      </w:r>
      <w:r>
        <w:rPr>
          <w:spacing w:val="-10"/>
        </w:rPr>
        <w:t xml:space="preserve"> </w:t>
      </w:r>
      <w:r>
        <w:t>der</w:t>
      </w:r>
      <w:r>
        <w:rPr>
          <w:spacing w:val="-9"/>
        </w:rPr>
        <w:t xml:space="preserve"> </w:t>
      </w:r>
      <w:r>
        <w:t>vorhandenen</w:t>
      </w:r>
      <w:r>
        <w:rPr>
          <w:spacing w:val="-9"/>
        </w:rPr>
        <w:t xml:space="preserve"> </w:t>
      </w:r>
      <w:r>
        <w:t>Verkehrsmenge</w:t>
      </w:r>
      <w:r>
        <w:rPr>
          <w:spacing w:val="-8"/>
        </w:rPr>
        <w:t xml:space="preserve"> </w:t>
      </w:r>
      <w:r>
        <w:t>nicht</w:t>
      </w:r>
      <w:r>
        <w:rPr>
          <w:spacing w:val="-9"/>
        </w:rPr>
        <w:t xml:space="preserve"> </w:t>
      </w:r>
      <w:r>
        <w:t>zu</w:t>
      </w:r>
      <w:r>
        <w:rPr>
          <w:spacing w:val="-9"/>
        </w:rPr>
        <w:t xml:space="preserve"> </w:t>
      </w:r>
      <w:r>
        <w:t>erwarten,</w:t>
      </w:r>
      <w:r>
        <w:rPr>
          <w:spacing w:val="-8"/>
        </w:rPr>
        <w:t xml:space="preserve"> </w:t>
      </w:r>
      <w:r>
        <w:t>so</w:t>
      </w:r>
      <w:r>
        <w:rPr>
          <w:spacing w:val="-10"/>
        </w:rPr>
        <w:t xml:space="preserve"> </w:t>
      </w:r>
      <w:r>
        <w:t>dass eine Berücksichtigung der Verkehrsgeräusche auf der öffentlichen Straße ebenfalls nicht erforderlich</w:t>
      </w:r>
      <w:r>
        <w:rPr>
          <w:spacing w:val="-4"/>
        </w:rPr>
        <w:t xml:space="preserve"> </w:t>
      </w:r>
      <w:r>
        <w:t>ist.</w:t>
      </w:r>
    </w:p>
    <w:p w14:paraId="516ABEED" w14:textId="77777777" w:rsidR="00E17E64" w:rsidRDefault="00E17E64">
      <w:pPr>
        <w:pStyle w:val="Textkrper"/>
        <w:spacing w:before="1"/>
        <w:rPr>
          <w:sz w:val="25"/>
        </w:rPr>
      </w:pPr>
    </w:p>
    <w:p w14:paraId="072B6211" w14:textId="77777777" w:rsidR="00E17E64" w:rsidRDefault="00A34BBB">
      <w:pPr>
        <w:pStyle w:val="berschrift3"/>
        <w:numPr>
          <w:ilvl w:val="0"/>
          <w:numId w:val="13"/>
        </w:numPr>
        <w:tabs>
          <w:tab w:val="left" w:pos="819"/>
        </w:tabs>
        <w:ind w:hanging="282"/>
      </w:pPr>
      <w:r>
        <w:t>Naturschutz</w:t>
      </w:r>
    </w:p>
    <w:p w14:paraId="265DE318" w14:textId="77777777" w:rsidR="00E17E64" w:rsidRDefault="00E17E64">
      <w:pPr>
        <w:pStyle w:val="Textkrper"/>
        <w:spacing w:before="5"/>
        <w:rPr>
          <w:b/>
          <w:sz w:val="29"/>
        </w:rPr>
      </w:pPr>
    </w:p>
    <w:p w14:paraId="7ADDDD0B" w14:textId="77777777" w:rsidR="00E17E64" w:rsidRDefault="00A34BBB">
      <w:pPr>
        <w:pStyle w:val="Textkrper"/>
        <w:spacing w:line="295" w:lineRule="auto"/>
        <w:ind w:left="537" w:right="300"/>
        <w:jc w:val="both"/>
      </w:pPr>
      <w:r>
        <w:t>Es wird davon ausgegangen, dass die jeweils zuständigen Naturschutzbehörden der Kreise, kreisfreien Städte bzw. der Bezirksregierungen im Verfahren beteiligt werden.</w:t>
      </w:r>
    </w:p>
    <w:p w14:paraId="2C75DA38" w14:textId="77777777" w:rsidR="00E17E64" w:rsidRDefault="00A34BBB" w:rsidP="00E4298F">
      <w:pPr>
        <w:pStyle w:val="Textkrper"/>
        <w:spacing w:line="295" w:lineRule="auto"/>
        <w:ind w:left="537" w:right="289"/>
        <w:jc w:val="both"/>
      </w:pPr>
      <w:r>
        <w:t>Die Beteiligung der Fachabteilung 2 „Naturschutz, Landschaftspflege, Jagdkunde, Fischereiökologie“ des LANUV bei dem hier geplanten Vorhaben kann daher auf konkrete, besondere Problem- und Fragestellungen beschränkt bleiben, die durch die entsprechenden Naturschutzbehörden</w:t>
      </w:r>
      <w:r>
        <w:rPr>
          <w:spacing w:val="-7"/>
        </w:rPr>
        <w:t xml:space="preserve"> </w:t>
      </w:r>
      <w:r>
        <w:t>an</w:t>
      </w:r>
      <w:r>
        <w:rPr>
          <w:spacing w:val="-5"/>
        </w:rPr>
        <w:t xml:space="preserve"> </w:t>
      </w:r>
      <w:r>
        <w:t>das</w:t>
      </w:r>
      <w:r>
        <w:rPr>
          <w:spacing w:val="-8"/>
        </w:rPr>
        <w:t xml:space="preserve"> </w:t>
      </w:r>
      <w:r>
        <w:t>LANUV</w:t>
      </w:r>
      <w:r>
        <w:rPr>
          <w:spacing w:val="-6"/>
        </w:rPr>
        <w:t xml:space="preserve"> </w:t>
      </w:r>
      <w:r>
        <w:t>herangetragen</w:t>
      </w:r>
      <w:r>
        <w:rPr>
          <w:spacing w:val="-7"/>
        </w:rPr>
        <w:t xml:space="preserve"> </w:t>
      </w:r>
      <w:r>
        <w:t>werden.</w:t>
      </w:r>
      <w:r>
        <w:rPr>
          <w:spacing w:val="-7"/>
        </w:rPr>
        <w:t xml:space="preserve"> </w:t>
      </w:r>
      <w:r>
        <w:t>Das</w:t>
      </w:r>
      <w:r>
        <w:rPr>
          <w:spacing w:val="-7"/>
        </w:rPr>
        <w:t xml:space="preserve"> </w:t>
      </w:r>
      <w:r>
        <w:t>können</w:t>
      </w:r>
      <w:r>
        <w:rPr>
          <w:spacing w:val="-7"/>
        </w:rPr>
        <w:t xml:space="preserve"> </w:t>
      </w:r>
      <w:r>
        <w:t>z.B.</w:t>
      </w:r>
      <w:r>
        <w:rPr>
          <w:spacing w:val="-7"/>
        </w:rPr>
        <w:t xml:space="preserve"> </w:t>
      </w:r>
      <w:r>
        <w:t>die</w:t>
      </w:r>
      <w:r>
        <w:rPr>
          <w:spacing w:val="-9"/>
        </w:rPr>
        <w:t xml:space="preserve"> </w:t>
      </w:r>
      <w:r>
        <w:t>Betroffenheit streng geschützter und besonders geschützter Arten gemäß § 44 BNatSchG, die Betroffenheit von FFH- und Vogelschutzgebieten im Sinne von Pkt. 4.4.1.4 der VV-Habitatschutz, die Betroffenheit von Naturschutzgebieten oder spezifische methodische Fragen zu Verträglich</w:t>
      </w:r>
      <w:r w:rsidR="00182222">
        <w:softHyphen/>
      </w:r>
      <w:r>
        <w:t>keitsstudien sein. Entsprechend diesem Vorgehen, das auch der landesweiten Aufgabenstellung der Fachabteilung 2 des LANUV Rechnung trägt, wird im o.g. Verfahren, wo solche konkreten Problem- und Fragestellungen zunächst nicht zu erkennen sind, auf die Abgabe einer allgemeinen Stellungnahme verzichtet. Auf die Stellungnahmen der zuständigen Naturschutz</w:t>
      </w:r>
      <w:r w:rsidR="00182222">
        <w:softHyphen/>
      </w:r>
      <w:r>
        <w:t>behörden wird</w:t>
      </w:r>
      <w:r>
        <w:rPr>
          <w:spacing w:val="-1"/>
        </w:rPr>
        <w:t xml:space="preserve"> </w:t>
      </w:r>
      <w:r>
        <w:t>verwiesen.</w:t>
      </w:r>
      <w:r w:rsidR="00E4298F">
        <w:t xml:space="preserve"> </w:t>
      </w:r>
      <w:r>
        <w:t>Über die Eingriffserheblichkeit oder Nachhaltigkeit der zu erwartenden Beeinträchtigungen im Sinne</w:t>
      </w:r>
      <w:r>
        <w:rPr>
          <w:spacing w:val="-18"/>
        </w:rPr>
        <w:t xml:space="preserve"> </w:t>
      </w:r>
      <w:r>
        <w:t>der</w:t>
      </w:r>
      <w:r>
        <w:rPr>
          <w:spacing w:val="-13"/>
        </w:rPr>
        <w:t xml:space="preserve"> </w:t>
      </w:r>
      <w:r>
        <w:t>Eingriffsregelung</w:t>
      </w:r>
      <w:r>
        <w:rPr>
          <w:spacing w:val="-16"/>
        </w:rPr>
        <w:t xml:space="preserve"> </w:t>
      </w:r>
      <w:r>
        <w:t>und</w:t>
      </w:r>
      <w:r>
        <w:rPr>
          <w:spacing w:val="-16"/>
        </w:rPr>
        <w:t xml:space="preserve"> </w:t>
      </w:r>
      <w:r>
        <w:t>der</w:t>
      </w:r>
      <w:r>
        <w:rPr>
          <w:spacing w:val="-17"/>
        </w:rPr>
        <w:t xml:space="preserve"> </w:t>
      </w:r>
      <w:r>
        <w:t>Umweltverträglichkeitsprüfung</w:t>
      </w:r>
      <w:r>
        <w:rPr>
          <w:spacing w:val="-17"/>
        </w:rPr>
        <w:t xml:space="preserve"> </w:t>
      </w:r>
      <w:r>
        <w:t>wird</w:t>
      </w:r>
      <w:r>
        <w:rPr>
          <w:spacing w:val="-18"/>
        </w:rPr>
        <w:t xml:space="preserve"> </w:t>
      </w:r>
      <w:r>
        <w:t>durch</w:t>
      </w:r>
      <w:r>
        <w:rPr>
          <w:spacing w:val="-16"/>
        </w:rPr>
        <w:t xml:space="preserve"> </w:t>
      </w:r>
      <w:r>
        <w:t>dieses</w:t>
      </w:r>
      <w:r>
        <w:rPr>
          <w:spacing w:val="-17"/>
        </w:rPr>
        <w:t xml:space="preserve"> </w:t>
      </w:r>
      <w:r>
        <w:t>Vorgehen keine Aussage</w:t>
      </w:r>
      <w:r>
        <w:rPr>
          <w:spacing w:val="-5"/>
        </w:rPr>
        <w:t xml:space="preserve"> </w:t>
      </w:r>
      <w:r>
        <w:t>getroffen.</w:t>
      </w:r>
    </w:p>
    <w:p w14:paraId="40416D7C" w14:textId="77777777" w:rsidR="00E17E64" w:rsidRDefault="00E17E64">
      <w:pPr>
        <w:pStyle w:val="Textkrper"/>
        <w:spacing w:before="4"/>
        <w:rPr>
          <w:sz w:val="24"/>
        </w:rPr>
      </w:pPr>
    </w:p>
    <w:p w14:paraId="29121167" w14:textId="77777777" w:rsidR="00E17E64" w:rsidRDefault="00A34BBB">
      <w:pPr>
        <w:pStyle w:val="Textkrper"/>
        <w:ind w:left="537"/>
        <w:jc w:val="both"/>
      </w:pPr>
      <w:r>
        <w:rPr>
          <w:u w:val="single"/>
        </w:rPr>
        <w:t>Einlassun</w:t>
      </w:r>
      <w:r w:rsidRPr="003C72FB">
        <w:t>g</w:t>
      </w:r>
      <w:r>
        <w:rPr>
          <w:u w:val="single"/>
        </w:rPr>
        <w:t xml:space="preserve"> zur Stellun</w:t>
      </w:r>
      <w:r w:rsidRPr="003C72FB">
        <w:t>g</w:t>
      </w:r>
      <w:r>
        <w:rPr>
          <w:u w:val="single"/>
        </w:rPr>
        <w:t>nahme:</w:t>
      </w:r>
    </w:p>
    <w:p w14:paraId="353270B7" w14:textId="77777777" w:rsidR="00E17E64" w:rsidRDefault="00E17E64">
      <w:pPr>
        <w:pStyle w:val="Textkrper"/>
        <w:spacing w:before="2"/>
        <w:rPr>
          <w:sz w:val="21"/>
        </w:rPr>
      </w:pPr>
    </w:p>
    <w:p w14:paraId="6B1ADD37" w14:textId="77777777" w:rsidR="00E17E64" w:rsidRDefault="00A34BBB">
      <w:pPr>
        <w:pStyle w:val="berschrift3"/>
        <w:numPr>
          <w:ilvl w:val="1"/>
          <w:numId w:val="13"/>
        </w:numPr>
        <w:tabs>
          <w:tab w:val="left" w:pos="1258"/>
        </w:tabs>
        <w:spacing w:before="100"/>
        <w:ind w:hanging="361"/>
        <w:jc w:val="both"/>
      </w:pPr>
      <w:r>
        <w:t>Immissionsschutz</w:t>
      </w:r>
    </w:p>
    <w:p w14:paraId="00A584CA" w14:textId="77777777" w:rsidR="00E17E64" w:rsidRDefault="00A34BBB">
      <w:pPr>
        <w:pStyle w:val="Textkrper"/>
        <w:spacing w:before="57"/>
        <w:ind w:left="897"/>
        <w:jc w:val="both"/>
      </w:pPr>
      <w:r>
        <w:rPr>
          <w:rFonts w:ascii="Arial"/>
        </w:rPr>
        <w:t xml:space="preserve">- </w:t>
      </w:r>
      <w:r>
        <w:t>Staubemissionen</w:t>
      </w:r>
    </w:p>
    <w:p w14:paraId="68E3EBF5" w14:textId="77777777" w:rsidR="00E17E64" w:rsidRDefault="00A34BBB">
      <w:pPr>
        <w:pStyle w:val="Textkrper"/>
        <w:spacing w:before="56" w:line="295" w:lineRule="auto"/>
        <w:ind w:left="537" w:right="289"/>
        <w:jc w:val="both"/>
      </w:pPr>
      <w:r>
        <w:t>Aufgrund</w:t>
      </w:r>
      <w:r>
        <w:rPr>
          <w:spacing w:val="-17"/>
        </w:rPr>
        <w:t xml:space="preserve"> </w:t>
      </w:r>
      <w:r>
        <w:t>der</w:t>
      </w:r>
      <w:r>
        <w:rPr>
          <w:spacing w:val="-16"/>
        </w:rPr>
        <w:t xml:space="preserve"> </w:t>
      </w:r>
      <w:r>
        <w:t>Erfahrungen</w:t>
      </w:r>
      <w:r>
        <w:rPr>
          <w:spacing w:val="-17"/>
        </w:rPr>
        <w:t xml:space="preserve"> </w:t>
      </w:r>
      <w:r>
        <w:t>bei</w:t>
      </w:r>
      <w:r>
        <w:rPr>
          <w:spacing w:val="-15"/>
        </w:rPr>
        <w:t xml:space="preserve"> </w:t>
      </w:r>
      <w:r>
        <w:t>der</w:t>
      </w:r>
      <w:r>
        <w:rPr>
          <w:spacing w:val="-16"/>
        </w:rPr>
        <w:t xml:space="preserve"> </w:t>
      </w:r>
      <w:r>
        <w:t>Durchführung</w:t>
      </w:r>
      <w:r>
        <w:rPr>
          <w:spacing w:val="-15"/>
        </w:rPr>
        <w:t xml:space="preserve"> </w:t>
      </w:r>
      <w:r>
        <w:t>der</w:t>
      </w:r>
      <w:r>
        <w:rPr>
          <w:spacing w:val="-16"/>
        </w:rPr>
        <w:t xml:space="preserve"> </w:t>
      </w:r>
      <w:r>
        <w:t>umliegenden</w:t>
      </w:r>
      <w:r>
        <w:rPr>
          <w:spacing w:val="-17"/>
        </w:rPr>
        <w:t xml:space="preserve"> </w:t>
      </w:r>
      <w:r>
        <w:t>Abgrabungen</w:t>
      </w:r>
      <w:r>
        <w:rPr>
          <w:spacing w:val="-17"/>
        </w:rPr>
        <w:t xml:space="preserve"> </w:t>
      </w:r>
      <w:r>
        <w:t>sowie</w:t>
      </w:r>
      <w:r>
        <w:rPr>
          <w:spacing w:val="-19"/>
        </w:rPr>
        <w:t xml:space="preserve"> </w:t>
      </w:r>
      <w:r>
        <w:t>aufgrund der Entfernung der Erweiterungsfläche zu den nächstgelegenen Wohngebieten wird davon ausgegangen, dass Umwelteinwirkungen in Gestalt von Luftverunreinigungen im vorliegenden Fall zu vernachlässigen sind und aufgrund der Erdfeuchte sowohl des in der Abgrabungs</w:t>
      </w:r>
      <w:r w:rsidR="00182222">
        <w:softHyphen/>
      </w:r>
      <w:r>
        <w:t>erweiterung gewonnenen Rohstoffs wie auch des zur Wiederverfüllung angelieferten Erdaushubes und unter Berücksichtigung der zur Minimierung von Staubemissionen vorge</w:t>
      </w:r>
      <w:r w:rsidR="00182222">
        <w:softHyphen/>
      </w:r>
      <w:r>
        <w:t>sehenen Maßnahmen – wie im Bereich der benachbarten</w:t>
      </w:r>
      <w:r>
        <w:rPr>
          <w:spacing w:val="-21"/>
        </w:rPr>
        <w:t xml:space="preserve"> </w:t>
      </w:r>
      <w:r>
        <w:t>Abgrabungen</w:t>
      </w:r>
    </w:p>
    <w:p w14:paraId="0AE00726" w14:textId="77777777" w:rsidR="00E17E64" w:rsidRDefault="00A34BBB">
      <w:pPr>
        <w:pStyle w:val="Textkrper"/>
        <w:spacing w:before="8" w:line="295" w:lineRule="auto"/>
        <w:ind w:left="537" w:right="290"/>
        <w:jc w:val="both"/>
      </w:pPr>
      <w:r>
        <w:t>- keine relevanten Staubemissionen zu erwarten sind. Für die Anordnung und Durchführung diesbezüglicher Immissionsmessungen wird daher aus der Sicht der Zulassungsbehörde keine hinreichende Veranlassung erkennbar.</w:t>
      </w:r>
    </w:p>
    <w:p w14:paraId="4F7F0662" w14:textId="77777777" w:rsidR="00E17E64" w:rsidRDefault="00A34BBB">
      <w:pPr>
        <w:pStyle w:val="berschrift3"/>
        <w:numPr>
          <w:ilvl w:val="1"/>
          <w:numId w:val="13"/>
        </w:numPr>
        <w:tabs>
          <w:tab w:val="left" w:pos="1258"/>
        </w:tabs>
        <w:spacing w:before="3"/>
        <w:ind w:hanging="361"/>
        <w:jc w:val="both"/>
      </w:pPr>
      <w:r>
        <w:t>Geräuschimmissionen</w:t>
      </w:r>
    </w:p>
    <w:p w14:paraId="5724C5AD" w14:textId="77777777" w:rsidR="00E17E64" w:rsidRDefault="00A34BBB">
      <w:pPr>
        <w:pStyle w:val="Textkrper"/>
        <w:spacing w:before="57"/>
        <w:ind w:left="537"/>
        <w:jc w:val="both"/>
      </w:pPr>
      <w:r>
        <w:t>Die Stellungnahme wird zustimmend zur Kenntnis genommen.</w:t>
      </w:r>
    </w:p>
    <w:p w14:paraId="38C06327" w14:textId="77777777" w:rsidR="00E17E64" w:rsidRDefault="00A34BBB">
      <w:pPr>
        <w:pStyle w:val="berschrift3"/>
        <w:numPr>
          <w:ilvl w:val="1"/>
          <w:numId w:val="13"/>
        </w:numPr>
        <w:tabs>
          <w:tab w:val="left" w:pos="1258"/>
        </w:tabs>
        <w:spacing w:before="57"/>
        <w:ind w:hanging="361"/>
        <w:jc w:val="both"/>
      </w:pPr>
      <w:r>
        <w:t>Naturschutz</w:t>
      </w:r>
    </w:p>
    <w:p w14:paraId="47A898D3" w14:textId="77777777" w:rsidR="00E17E64" w:rsidRDefault="00A34BBB">
      <w:pPr>
        <w:pStyle w:val="Textkrper"/>
        <w:spacing w:before="57"/>
        <w:ind w:left="537"/>
        <w:jc w:val="both"/>
      </w:pPr>
      <w:r>
        <w:t>Die Stellungnahme wird zustimmend zur Kenntnis genommen.</w:t>
      </w:r>
    </w:p>
    <w:p w14:paraId="29FB9F56" w14:textId="77777777" w:rsidR="00E17E64" w:rsidRDefault="00A34BBB">
      <w:pPr>
        <w:pStyle w:val="berschrift3"/>
        <w:numPr>
          <w:ilvl w:val="0"/>
          <w:numId w:val="11"/>
        </w:numPr>
        <w:tabs>
          <w:tab w:val="left" w:pos="1245"/>
          <w:tab w:val="left" w:pos="1246"/>
        </w:tabs>
        <w:spacing w:before="1"/>
      </w:pPr>
      <w:r>
        <w:t>Rheinenergie</w:t>
      </w:r>
      <w:r>
        <w:rPr>
          <w:spacing w:val="1"/>
        </w:rPr>
        <w:t xml:space="preserve"> </w:t>
      </w:r>
      <w:r>
        <w:t>AG</w:t>
      </w:r>
    </w:p>
    <w:p w14:paraId="351C6110" w14:textId="77777777" w:rsidR="00E17E64" w:rsidRDefault="00E17E64">
      <w:pPr>
        <w:pStyle w:val="Textkrper"/>
        <w:spacing w:before="4"/>
        <w:rPr>
          <w:b/>
          <w:sz w:val="29"/>
        </w:rPr>
      </w:pPr>
    </w:p>
    <w:p w14:paraId="1CC46CD8" w14:textId="77777777" w:rsidR="00E17E64" w:rsidRDefault="00A34BBB">
      <w:pPr>
        <w:pStyle w:val="Textkrper"/>
        <w:ind w:left="537"/>
      </w:pPr>
      <w:r>
        <w:t>Die RheinEnergie AG nimmt wie folgt Stellung:</w:t>
      </w:r>
    </w:p>
    <w:p w14:paraId="36905FA1" w14:textId="77777777" w:rsidR="00E17E64" w:rsidRDefault="00A34BBB">
      <w:pPr>
        <w:pStyle w:val="Textkrper"/>
        <w:tabs>
          <w:tab w:val="left" w:pos="5292"/>
        </w:tabs>
        <w:spacing w:before="57" w:line="295" w:lineRule="auto"/>
        <w:ind w:left="5292" w:right="361" w:hanging="360"/>
      </w:pPr>
      <w:r>
        <w:t>-</w:t>
      </w:r>
      <w:r>
        <w:tab/>
        <w:t>In den abgegrabenen Bereichen dürfen sich nur Maschinen befinden, die für das reine Abgraben benötigt werden. Alle anderen Maschinen, Fahrzeuge, Gerätschaften usw. sind auf befestigten und entwässerungstechnisch genehmigten Flächen abzustellen.</w:t>
      </w:r>
    </w:p>
    <w:p w14:paraId="5BB17010" w14:textId="77777777" w:rsidR="00E17E64" w:rsidRDefault="00A34BBB">
      <w:pPr>
        <w:pStyle w:val="Listenabsatz"/>
        <w:numPr>
          <w:ilvl w:val="1"/>
          <w:numId w:val="11"/>
        </w:numPr>
        <w:tabs>
          <w:tab w:val="left" w:pos="1246"/>
        </w:tabs>
        <w:spacing w:before="8" w:line="295" w:lineRule="auto"/>
        <w:ind w:right="447"/>
        <w:rPr>
          <w:sz w:val="20"/>
        </w:rPr>
      </w:pPr>
      <w:r>
        <w:rPr>
          <w:sz w:val="20"/>
        </w:rPr>
        <w:t>Wassergefährdende Stoffe dürfen in den abgegrabenen Bereichen nicht gelagert</w:t>
      </w:r>
      <w:r>
        <w:rPr>
          <w:spacing w:val="-34"/>
          <w:sz w:val="20"/>
        </w:rPr>
        <w:t xml:space="preserve"> </w:t>
      </w:r>
      <w:r>
        <w:rPr>
          <w:sz w:val="20"/>
        </w:rPr>
        <w:t>und/ oder umgefüllt</w:t>
      </w:r>
      <w:r>
        <w:rPr>
          <w:spacing w:val="-3"/>
          <w:sz w:val="20"/>
        </w:rPr>
        <w:t xml:space="preserve"> </w:t>
      </w:r>
      <w:r>
        <w:rPr>
          <w:sz w:val="20"/>
        </w:rPr>
        <w:t>werden.</w:t>
      </w:r>
    </w:p>
    <w:p w14:paraId="41250814" w14:textId="77777777" w:rsidR="00E17E64" w:rsidRDefault="00A34BBB">
      <w:pPr>
        <w:pStyle w:val="Listenabsatz"/>
        <w:numPr>
          <w:ilvl w:val="2"/>
          <w:numId w:val="11"/>
        </w:numPr>
        <w:tabs>
          <w:tab w:val="left" w:pos="5292"/>
          <w:tab w:val="left" w:pos="5293"/>
        </w:tabs>
        <w:spacing w:before="2" w:line="295" w:lineRule="auto"/>
        <w:ind w:right="589"/>
        <w:rPr>
          <w:sz w:val="20"/>
        </w:rPr>
      </w:pPr>
      <w:r>
        <w:rPr>
          <w:sz w:val="20"/>
        </w:rPr>
        <w:t>Es ist die Führung eines Betriebstagebuches mit Dokumentation des für die Verfüllung an</w:t>
      </w:r>
      <w:r w:rsidR="00D96AF1">
        <w:rPr>
          <w:sz w:val="20"/>
        </w:rPr>
        <w:t>ge</w:t>
      </w:r>
      <w:r>
        <w:rPr>
          <w:sz w:val="20"/>
        </w:rPr>
        <w:t>lieferten Materials und dessen Herkunft erforderlich.</w:t>
      </w:r>
    </w:p>
    <w:p w14:paraId="44B3C12E" w14:textId="77777777" w:rsidR="00E17E64" w:rsidRDefault="00A34BBB">
      <w:pPr>
        <w:pStyle w:val="Listenabsatz"/>
        <w:numPr>
          <w:ilvl w:val="2"/>
          <w:numId w:val="11"/>
        </w:numPr>
        <w:tabs>
          <w:tab w:val="left" w:pos="5292"/>
          <w:tab w:val="left" w:pos="5293"/>
        </w:tabs>
        <w:spacing w:before="4" w:line="295" w:lineRule="auto"/>
        <w:ind w:right="309"/>
        <w:rPr>
          <w:sz w:val="20"/>
        </w:rPr>
      </w:pPr>
      <w:r>
        <w:rPr>
          <w:sz w:val="20"/>
        </w:rPr>
        <w:t>Es darf für die Verfüllung nur ZO-Material eingebaut werden, dessen Herkunft bekannt ist und welches vor dem Einbau von der UWAB (Unteren Wasserbehörde) freigegeben</w:t>
      </w:r>
      <w:r>
        <w:rPr>
          <w:spacing w:val="-5"/>
          <w:sz w:val="20"/>
        </w:rPr>
        <w:t xml:space="preserve"> </w:t>
      </w:r>
      <w:r>
        <w:rPr>
          <w:sz w:val="20"/>
        </w:rPr>
        <w:t>ist.</w:t>
      </w:r>
    </w:p>
    <w:p w14:paraId="3F06DA5A" w14:textId="77777777" w:rsidR="00E17E64" w:rsidRDefault="00A34BBB" w:rsidP="00E4298F">
      <w:pPr>
        <w:pStyle w:val="Textkrper"/>
        <w:spacing w:before="4" w:line="295" w:lineRule="auto"/>
        <w:ind w:left="5292" w:right="443"/>
      </w:pPr>
      <w:r>
        <w:t>Entsprechende Untersuchungsnachweise sind entsprechend den jeweils gültigen Gesetzen und Verordnungen vorzulegen.Anlieferungen von Großbaustellen, für die keine Analysenergebnisse aus Voruntersuchungen vorliegen, müssen nach dem Einbau in Anlehnung an Tabelle II. 1.2-2 und II. 1.2-3 (LAGA TR</w:t>
      </w:r>
      <w:r>
        <w:rPr>
          <w:spacing w:val="-4"/>
        </w:rPr>
        <w:t xml:space="preserve"> </w:t>
      </w:r>
      <w:r>
        <w:t>Boden)</w:t>
      </w:r>
    </w:p>
    <w:p w14:paraId="04F383F8" w14:textId="77777777" w:rsidR="00E17E64" w:rsidRDefault="00A34BBB">
      <w:pPr>
        <w:pStyle w:val="Textkrper"/>
        <w:spacing w:before="5" w:line="295" w:lineRule="auto"/>
        <w:ind w:left="5292" w:right="763"/>
      </w:pPr>
      <w:r>
        <w:t>stichprobenartig untersucht werden. Der genaue Umfang der Beprobung ist mit der zuständigen Genehmigungsbehörde abzustimmen.</w:t>
      </w:r>
    </w:p>
    <w:p w14:paraId="0D1A6955" w14:textId="77777777" w:rsidR="00E17E64" w:rsidRDefault="00A34BBB">
      <w:pPr>
        <w:pStyle w:val="Listenabsatz"/>
        <w:numPr>
          <w:ilvl w:val="2"/>
          <w:numId w:val="11"/>
        </w:numPr>
        <w:tabs>
          <w:tab w:val="left" w:pos="5292"/>
          <w:tab w:val="left" w:pos="5293"/>
        </w:tabs>
        <w:spacing w:before="4" w:line="295" w:lineRule="auto"/>
        <w:ind w:right="442"/>
        <w:rPr>
          <w:sz w:val="20"/>
        </w:rPr>
      </w:pPr>
      <w:r>
        <w:rPr>
          <w:sz w:val="20"/>
        </w:rPr>
        <w:t>Stichprobenartig bzw. bei begründetem Verdacht sind vorliegende Analysenwerte</w:t>
      </w:r>
      <w:r>
        <w:rPr>
          <w:spacing w:val="-19"/>
          <w:sz w:val="20"/>
        </w:rPr>
        <w:t xml:space="preserve"> </w:t>
      </w:r>
      <w:r>
        <w:rPr>
          <w:sz w:val="20"/>
        </w:rPr>
        <w:t>von angeliefertem Erdaushub zu überprüfen. Bei begründetem Verdacht sind die betreffenden Materialien bis zur Bewertung zwischenzulagern.</w:t>
      </w:r>
    </w:p>
    <w:p w14:paraId="4947AA1C" w14:textId="77777777" w:rsidR="00E17E64" w:rsidRDefault="00A34BBB">
      <w:pPr>
        <w:pStyle w:val="Listenabsatz"/>
        <w:numPr>
          <w:ilvl w:val="2"/>
          <w:numId w:val="11"/>
        </w:numPr>
        <w:tabs>
          <w:tab w:val="left" w:pos="5292"/>
          <w:tab w:val="left" w:pos="5293"/>
        </w:tabs>
        <w:spacing w:before="7" w:line="295" w:lineRule="auto"/>
        <w:ind w:right="353"/>
        <w:rPr>
          <w:sz w:val="20"/>
        </w:rPr>
      </w:pPr>
      <w:r>
        <w:rPr>
          <w:sz w:val="20"/>
        </w:rPr>
        <w:t>Im Abstrombereich der Abgrabung ist eine dauerhafte Kontrolle des Grundwassers erforderlich. Beprobungen der Grundwasserbeschaffenheit sind in Trinkwassereinzugsgebieten aufgrund der eingebauten Materialien unerlässlich. Die Lage der Messstellen und der erforderliche Untersuchungsumfang ist im Vorfeld der Maßnahme mit dem Wasserwerksbetreiber abzustimmen.</w:t>
      </w:r>
    </w:p>
    <w:p w14:paraId="5D55D1E8" w14:textId="77777777" w:rsidR="00E17E64" w:rsidRDefault="00A34BBB">
      <w:pPr>
        <w:pStyle w:val="Listenabsatz"/>
        <w:numPr>
          <w:ilvl w:val="2"/>
          <w:numId w:val="11"/>
        </w:numPr>
        <w:tabs>
          <w:tab w:val="left" w:pos="5292"/>
          <w:tab w:val="left" w:pos="5293"/>
        </w:tabs>
        <w:spacing w:before="10" w:line="297" w:lineRule="auto"/>
        <w:ind w:right="361"/>
        <w:rPr>
          <w:sz w:val="20"/>
        </w:rPr>
      </w:pPr>
      <w:r>
        <w:rPr>
          <w:sz w:val="20"/>
        </w:rPr>
        <w:t>Vertretern des Wasserwerkbetreibers sind jederzeit nach Voranmeldung Begehungen der Anlage zu</w:t>
      </w:r>
      <w:r>
        <w:rPr>
          <w:spacing w:val="-3"/>
          <w:sz w:val="20"/>
        </w:rPr>
        <w:t xml:space="preserve"> </w:t>
      </w:r>
      <w:r>
        <w:rPr>
          <w:sz w:val="20"/>
        </w:rPr>
        <w:t>ermöglichen.</w:t>
      </w:r>
    </w:p>
    <w:p w14:paraId="40629409" w14:textId="77777777" w:rsidR="00E17E64" w:rsidRDefault="00A34BBB">
      <w:pPr>
        <w:pStyle w:val="Textkrper"/>
        <w:spacing w:line="295" w:lineRule="auto"/>
        <w:ind w:left="537" w:right="284"/>
      </w:pPr>
      <w:r>
        <w:t>Unter Beachtung der v. g. Punkte erhebt die RheinEnergie</w:t>
      </w:r>
      <w:r w:rsidR="00D96AF1">
        <w:t xml:space="preserve"> AG</w:t>
      </w:r>
      <w:r>
        <w:t xml:space="preserve"> gegen die geplante Maßnahme keine Einwände.</w:t>
      </w:r>
    </w:p>
    <w:p w14:paraId="20D6068C" w14:textId="77777777" w:rsidR="00E17E64" w:rsidRDefault="00E17E64">
      <w:pPr>
        <w:pStyle w:val="Textkrper"/>
        <w:spacing w:before="7"/>
        <w:rPr>
          <w:sz w:val="24"/>
        </w:rPr>
      </w:pPr>
    </w:p>
    <w:p w14:paraId="4DC5E434" w14:textId="77777777" w:rsidR="00E17E64" w:rsidRDefault="00A34BBB">
      <w:pPr>
        <w:pStyle w:val="Textkrper"/>
        <w:spacing w:line="295" w:lineRule="auto"/>
        <w:ind w:left="537" w:right="284"/>
      </w:pPr>
      <w:r>
        <w:t>In dem von Ihnen genannten Bereich liegen keine Leitungen in der Betriebsführung der RheinEnergie AG.</w:t>
      </w:r>
    </w:p>
    <w:p w14:paraId="3BD07356" w14:textId="77777777" w:rsidR="00E17E64" w:rsidRDefault="00E17E64">
      <w:pPr>
        <w:pStyle w:val="Textkrper"/>
        <w:spacing w:before="10"/>
        <w:rPr>
          <w:sz w:val="24"/>
        </w:rPr>
      </w:pPr>
    </w:p>
    <w:p w14:paraId="46E578EB" w14:textId="77777777" w:rsidR="00E17E64" w:rsidRDefault="00A34BBB">
      <w:pPr>
        <w:pStyle w:val="Textkrper"/>
        <w:ind w:left="537"/>
      </w:pPr>
      <w:r>
        <w:rPr>
          <w:u w:val="single"/>
        </w:rPr>
        <w:t>Einlassun</w:t>
      </w:r>
      <w:r w:rsidRPr="003C72FB">
        <w:t>g</w:t>
      </w:r>
      <w:r>
        <w:rPr>
          <w:u w:val="single"/>
        </w:rPr>
        <w:t xml:space="preserve"> zur Stellun</w:t>
      </w:r>
      <w:r w:rsidRPr="003C72FB">
        <w:t>g</w:t>
      </w:r>
      <w:r>
        <w:rPr>
          <w:u w:val="single"/>
        </w:rPr>
        <w:t>nahme:</w:t>
      </w:r>
    </w:p>
    <w:p w14:paraId="6C5C9E91" w14:textId="77777777" w:rsidR="00E17E64" w:rsidRDefault="00E17E64">
      <w:pPr>
        <w:pStyle w:val="Textkrper"/>
        <w:spacing w:before="3"/>
        <w:rPr>
          <w:sz w:val="21"/>
        </w:rPr>
      </w:pPr>
    </w:p>
    <w:p w14:paraId="383C20A7" w14:textId="77777777" w:rsidR="00E17E64" w:rsidRDefault="00A34BBB">
      <w:pPr>
        <w:pStyle w:val="Textkrper"/>
        <w:spacing w:before="99" w:line="295" w:lineRule="auto"/>
        <w:ind w:left="537" w:right="1401"/>
      </w:pPr>
      <w:r>
        <w:t>Die Stellungnahme wird bis auf die unter dem 4. Spiegelstrich erhobene Forderung zustimmend zur Kenntnis genommen.</w:t>
      </w:r>
    </w:p>
    <w:p w14:paraId="75BD89CC" w14:textId="77777777" w:rsidR="00E17E64" w:rsidRDefault="00E17E64">
      <w:pPr>
        <w:pStyle w:val="Textkrper"/>
        <w:spacing w:before="11"/>
        <w:rPr>
          <w:sz w:val="24"/>
        </w:rPr>
      </w:pPr>
    </w:p>
    <w:p w14:paraId="035C3CDE" w14:textId="77777777" w:rsidR="00E17E64" w:rsidRDefault="00A34BBB" w:rsidP="00E4298F">
      <w:pPr>
        <w:pStyle w:val="Textkrper"/>
        <w:spacing w:line="295" w:lineRule="auto"/>
        <w:ind w:left="537" w:right="290"/>
        <w:jc w:val="both"/>
      </w:pPr>
      <w:r>
        <w:t>Was die unter Ziffer 4. der Stellungnahme erhobene Forderung betrifft, wird darauf hingewiesen,</w:t>
      </w:r>
      <w:r>
        <w:rPr>
          <w:spacing w:val="-18"/>
        </w:rPr>
        <w:t xml:space="preserve"> </w:t>
      </w:r>
      <w:r>
        <w:t>dass</w:t>
      </w:r>
      <w:r>
        <w:rPr>
          <w:spacing w:val="-17"/>
        </w:rPr>
        <w:t xml:space="preserve"> </w:t>
      </w:r>
      <w:r>
        <w:t>die</w:t>
      </w:r>
      <w:r>
        <w:rPr>
          <w:spacing w:val="-18"/>
        </w:rPr>
        <w:t xml:space="preserve"> </w:t>
      </w:r>
      <w:r>
        <w:t>bislang</w:t>
      </w:r>
      <w:r>
        <w:rPr>
          <w:spacing w:val="-17"/>
        </w:rPr>
        <w:t xml:space="preserve"> </w:t>
      </w:r>
      <w:r>
        <w:t>für</w:t>
      </w:r>
      <w:r>
        <w:rPr>
          <w:spacing w:val="-17"/>
        </w:rPr>
        <w:t xml:space="preserve"> </w:t>
      </w:r>
      <w:r>
        <w:t>die</w:t>
      </w:r>
      <w:r>
        <w:rPr>
          <w:spacing w:val="-19"/>
        </w:rPr>
        <w:t xml:space="preserve"> </w:t>
      </w:r>
      <w:r>
        <w:t>Verfüllung</w:t>
      </w:r>
      <w:r>
        <w:rPr>
          <w:spacing w:val="-16"/>
        </w:rPr>
        <w:t xml:space="preserve"> </w:t>
      </w:r>
      <w:r>
        <w:t>von</w:t>
      </w:r>
      <w:r>
        <w:rPr>
          <w:spacing w:val="-17"/>
        </w:rPr>
        <w:t xml:space="preserve"> </w:t>
      </w:r>
      <w:r>
        <w:t>Abgrabungen</w:t>
      </w:r>
      <w:r>
        <w:rPr>
          <w:spacing w:val="-16"/>
        </w:rPr>
        <w:t xml:space="preserve"> </w:t>
      </w:r>
      <w:r>
        <w:t>herangezogenen</w:t>
      </w:r>
      <w:r>
        <w:rPr>
          <w:spacing w:val="-17"/>
        </w:rPr>
        <w:t xml:space="preserve"> </w:t>
      </w:r>
      <w:r>
        <w:t>Regelungen der LAGA TR Boden zwischenzeitlich durch die rechtsverbindlichen bundeseinheitlichen Regelungen in der BBodSchV, hier insbesondere die §§ 6 und 8, abgelöst wurden. Dies wurde im Abgrabungsantrag auch bereits berücksichtigt. Die in der BBodSchV festgelegten Anforderungen an die Verfüllung von Abgrabungen werden seitens der Antragstellerin selbstverständlich</w:t>
      </w:r>
      <w:r>
        <w:rPr>
          <w:spacing w:val="-14"/>
        </w:rPr>
        <w:t xml:space="preserve"> </w:t>
      </w:r>
      <w:r>
        <w:t>beachtet.</w:t>
      </w:r>
      <w:r>
        <w:rPr>
          <w:spacing w:val="-14"/>
        </w:rPr>
        <w:t xml:space="preserve"> </w:t>
      </w:r>
      <w:r>
        <w:t>Einer</w:t>
      </w:r>
      <w:r>
        <w:rPr>
          <w:spacing w:val="-13"/>
        </w:rPr>
        <w:t xml:space="preserve"> </w:t>
      </w:r>
      <w:r>
        <w:t>Freigabe</w:t>
      </w:r>
      <w:r>
        <w:rPr>
          <w:spacing w:val="-15"/>
        </w:rPr>
        <w:t xml:space="preserve"> </w:t>
      </w:r>
      <w:r>
        <w:t>des</w:t>
      </w:r>
      <w:r>
        <w:rPr>
          <w:spacing w:val="-11"/>
        </w:rPr>
        <w:t xml:space="preserve"> </w:t>
      </w:r>
      <w:r>
        <w:t>zur</w:t>
      </w:r>
      <w:r>
        <w:rPr>
          <w:spacing w:val="-15"/>
        </w:rPr>
        <w:t xml:space="preserve"> </w:t>
      </w:r>
      <w:r>
        <w:t>Verfüllung</w:t>
      </w:r>
      <w:r>
        <w:rPr>
          <w:spacing w:val="-13"/>
        </w:rPr>
        <w:t xml:space="preserve"> </w:t>
      </w:r>
      <w:r>
        <w:t>angelieferten</w:t>
      </w:r>
      <w:r>
        <w:rPr>
          <w:spacing w:val="-13"/>
        </w:rPr>
        <w:t xml:space="preserve"> </w:t>
      </w:r>
      <w:r>
        <w:t>Bodens</w:t>
      </w:r>
      <w:r>
        <w:rPr>
          <w:spacing w:val="-14"/>
        </w:rPr>
        <w:t xml:space="preserve"> </w:t>
      </w:r>
      <w:r>
        <w:t>vor</w:t>
      </w:r>
      <w:r>
        <w:rPr>
          <w:spacing w:val="-13"/>
        </w:rPr>
        <w:t xml:space="preserve"> </w:t>
      </w:r>
      <w:r>
        <w:t>dessen Einbau</w:t>
      </w:r>
      <w:r>
        <w:rPr>
          <w:spacing w:val="39"/>
        </w:rPr>
        <w:t xml:space="preserve"> </w:t>
      </w:r>
      <w:r>
        <w:t>durch</w:t>
      </w:r>
      <w:r>
        <w:rPr>
          <w:spacing w:val="39"/>
        </w:rPr>
        <w:t xml:space="preserve"> </w:t>
      </w:r>
      <w:r>
        <w:t>die</w:t>
      </w:r>
      <w:r>
        <w:rPr>
          <w:spacing w:val="37"/>
        </w:rPr>
        <w:t xml:space="preserve"> </w:t>
      </w:r>
      <w:r>
        <w:t>Untere</w:t>
      </w:r>
      <w:r>
        <w:rPr>
          <w:spacing w:val="39"/>
        </w:rPr>
        <w:t xml:space="preserve"> </w:t>
      </w:r>
      <w:r>
        <w:t>Wasserbehörde</w:t>
      </w:r>
      <w:r>
        <w:rPr>
          <w:spacing w:val="37"/>
        </w:rPr>
        <w:t xml:space="preserve"> </w:t>
      </w:r>
      <w:r>
        <w:t>bedarf</w:t>
      </w:r>
      <w:r>
        <w:rPr>
          <w:spacing w:val="40"/>
        </w:rPr>
        <w:t xml:space="preserve"> </w:t>
      </w:r>
      <w:r>
        <w:t>es</w:t>
      </w:r>
      <w:r>
        <w:rPr>
          <w:spacing w:val="44"/>
        </w:rPr>
        <w:t xml:space="preserve"> </w:t>
      </w:r>
      <w:r>
        <w:t>deshalb</w:t>
      </w:r>
      <w:r>
        <w:rPr>
          <w:spacing w:val="40"/>
        </w:rPr>
        <w:t xml:space="preserve"> </w:t>
      </w:r>
      <w:r>
        <w:t>nicht.</w:t>
      </w:r>
      <w:r>
        <w:rPr>
          <w:spacing w:val="38"/>
        </w:rPr>
        <w:t xml:space="preserve"> </w:t>
      </w:r>
      <w:r>
        <w:t>Vielmehr</w:t>
      </w:r>
      <w:r>
        <w:rPr>
          <w:spacing w:val="40"/>
        </w:rPr>
        <w:t xml:space="preserve"> </w:t>
      </w:r>
      <w:r>
        <w:t>reichen</w:t>
      </w:r>
      <w:r>
        <w:rPr>
          <w:spacing w:val="39"/>
        </w:rPr>
        <w:t xml:space="preserve"> </w:t>
      </w:r>
      <w:r>
        <w:t>die</w:t>
      </w:r>
      <w:r>
        <w:rPr>
          <w:spacing w:val="39"/>
        </w:rPr>
        <w:t xml:space="preserve"> </w:t>
      </w:r>
      <w:r>
        <w:t>imAntrag</w:t>
      </w:r>
      <w:r>
        <w:rPr>
          <w:spacing w:val="-14"/>
        </w:rPr>
        <w:t xml:space="preserve"> </w:t>
      </w:r>
      <w:r>
        <w:t>vorgesehenen</w:t>
      </w:r>
      <w:r>
        <w:rPr>
          <w:spacing w:val="-10"/>
        </w:rPr>
        <w:t xml:space="preserve"> </w:t>
      </w:r>
      <w:r>
        <w:t>Maßnahmen</w:t>
      </w:r>
      <w:r>
        <w:rPr>
          <w:spacing w:val="-13"/>
        </w:rPr>
        <w:t xml:space="preserve"> </w:t>
      </w:r>
      <w:r>
        <w:t>sowie</w:t>
      </w:r>
      <w:r>
        <w:rPr>
          <w:spacing w:val="-15"/>
        </w:rPr>
        <w:t xml:space="preserve"> </w:t>
      </w:r>
      <w:r>
        <w:t>die</w:t>
      </w:r>
      <w:r>
        <w:rPr>
          <w:spacing w:val="-13"/>
        </w:rPr>
        <w:t xml:space="preserve"> </w:t>
      </w:r>
      <w:r>
        <w:t>ergänzend</w:t>
      </w:r>
      <w:r>
        <w:rPr>
          <w:spacing w:val="-13"/>
        </w:rPr>
        <w:t xml:space="preserve"> </w:t>
      </w:r>
      <w:r>
        <w:t>hierzu</w:t>
      </w:r>
      <w:r>
        <w:rPr>
          <w:spacing w:val="-14"/>
        </w:rPr>
        <w:t xml:space="preserve"> </w:t>
      </w:r>
      <w:r>
        <w:t>von</w:t>
      </w:r>
      <w:r>
        <w:rPr>
          <w:spacing w:val="-13"/>
        </w:rPr>
        <w:t xml:space="preserve"> </w:t>
      </w:r>
      <w:r>
        <w:t>der</w:t>
      </w:r>
      <w:r>
        <w:rPr>
          <w:spacing w:val="-15"/>
        </w:rPr>
        <w:t xml:space="preserve"> </w:t>
      </w:r>
      <w:r>
        <w:t>Unteren</w:t>
      </w:r>
      <w:r>
        <w:rPr>
          <w:spacing w:val="-10"/>
        </w:rPr>
        <w:t xml:space="preserve"> </w:t>
      </w:r>
      <w:r>
        <w:t>Wasserbehörde vorgeschlagenen Nebenbestimmungen aus, um eine ordnungsgemäße und schadlose Wiederverfüllung der Abgrabungserweiterung</w:t>
      </w:r>
      <w:r>
        <w:rPr>
          <w:spacing w:val="-3"/>
        </w:rPr>
        <w:t xml:space="preserve"> </w:t>
      </w:r>
      <w:r>
        <w:t>sicherzustellen.</w:t>
      </w:r>
    </w:p>
    <w:p w14:paraId="0497B78A" w14:textId="77777777" w:rsidR="00E17E64" w:rsidRDefault="00E17E64">
      <w:pPr>
        <w:pStyle w:val="Textkrper"/>
        <w:spacing w:before="4"/>
        <w:rPr>
          <w:sz w:val="24"/>
        </w:rPr>
      </w:pPr>
    </w:p>
    <w:p w14:paraId="4B68E706" w14:textId="77777777" w:rsidR="00E17E64" w:rsidRDefault="00A34BBB">
      <w:pPr>
        <w:pStyle w:val="berschrift3"/>
        <w:numPr>
          <w:ilvl w:val="0"/>
          <w:numId w:val="11"/>
        </w:numPr>
        <w:tabs>
          <w:tab w:val="left" w:pos="1245"/>
          <w:tab w:val="left" w:pos="1246"/>
        </w:tabs>
      </w:pPr>
      <w:r>
        <w:t>Geologischer Dienst</w:t>
      </w:r>
      <w:r>
        <w:rPr>
          <w:spacing w:val="-1"/>
        </w:rPr>
        <w:t xml:space="preserve"> </w:t>
      </w:r>
      <w:r>
        <w:t>NRW</w:t>
      </w:r>
    </w:p>
    <w:p w14:paraId="1273AC5F" w14:textId="77777777" w:rsidR="00E17E64" w:rsidRDefault="00E17E64">
      <w:pPr>
        <w:pStyle w:val="Textkrper"/>
        <w:spacing w:before="4"/>
        <w:rPr>
          <w:b/>
          <w:sz w:val="29"/>
        </w:rPr>
      </w:pPr>
    </w:p>
    <w:p w14:paraId="7AA86E28" w14:textId="77777777" w:rsidR="00E17E64" w:rsidRDefault="00A34BBB">
      <w:pPr>
        <w:pStyle w:val="Textkrper"/>
        <w:spacing w:before="1"/>
        <w:ind w:left="537"/>
        <w:jc w:val="both"/>
      </w:pPr>
      <w:r>
        <w:t>Der Geologischer Dienst NRW teilt in seiner Stellungnahme Folgendes mit:</w:t>
      </w:r>
    </w:p>
    <w:p w14:paraId="2A96F6D5" w14:textId="77777777" w:rsidR="00E17E64" w:rsidRDefault="00E17E64">
      <w:pPr>
        <w:pStyle w:val="Textkrper"/>
        <w:spacing w:before="4"/>
        <w:rPr>
          <w:sz w:val="29"/>
        </w:rPr>
      </w:pPr>
    </w:p>
    <w:p w14:paraId="7C881E6B" w14:textId="77777777" w:rsidR="00E17E64" w:rsidRDefault="00A34BBB">
      <w:pPr>
        <w:pStyle w:val="berschrift3"/>
        <w:numPr>
          <w:ilvl w:val="0"/>
          <w:numId w:val="10"/>
        </w:numPr>
        <w:tabs>
          <w:tab w:val="left" w:pos="1258"/>
        </w:tabs>
        <w:ind w:hanging="361"/>
        <w:jc w:val="both"/>
      </w:pPr>
      <w:r>
        <w:t>Ingenieurgeologie</w:t>
      </w:r>
    </w:p>
    <w:p w14:paraId="0D03F54C" w14:textId="77777777" w:rsidR="00E17E64" w:rsidRDefault="00E17E64">
      <w:pPr>
        <w:pStyle w:val="Textkrper"/>
        <w:spacing w:before="4"/>
        <w:rPr>
          <w:b/>
          <w:sz w:val="29"/>
        </w:rPr>
      </w:pPr>
    </w:p>
    <w:p w14:paraId="6BE612FD" w14:textId="77777777" w:rsidR="00E17E64" w:rsidRDefault="00A34BBB">
      <w:pPr>
        <w:pStyle w:val="Textkrper"/>
        <w:spacing w:before="1"/>
        <w:ind w:left="537"/>
        <w:jc w:val="both"/>
      </w:pPr>
      <w:r>
        <w:rPr>
          <w:u w:val="single"/>
        </w:rPr>
        <w:t>Böschun</w:t>
      </w:r>
      <w:r w:rsidRPr="003C72FB">
        <w:t>g</w:t>
      </w:r>
      <w:r>
        <w:rPr>
          <w:u w:val="single"/>
        </w:rPr>
        <w:t>en und Abbautiefe</w:t>
      </w:r>
    </w:p>
    <w:p w14:paraId="74735E75" w14:textId="77777777" w:rsidR="00E17E64" w:rsidRDefault="00A34BBB">
      <w:pPr>
        <w:pStyle w:val="Textkrper"/>
        <w:spacing w:before="57" w:line="295" w:lineRule="auto"/>
        <w:ind w:left="537" w:right="297"/>
        <w:jc w:val="both"/>
      </w:pPr>
      <w:r>
        <w:t>Die geplanten Böschungen in den anstehenden Sanden und Kiesen sind maximal 7,7 m hoch mit einer Neigung von 1 : 2. Der Mindestabstand zum Grundwasser beträgt mindestens 2 m. Gegen das geplante Vorgehen bestehen keine Bedenken.</w:t>
      </w:r>
    </w:p>
    <w:p w14:paraId="08FB93BC" w14:textId="77777777" w:rsidR="00E17E64" w:rsidRDefault="00E17E64">
      <w:pPr>
        <w:pStyle w:val="Textkrper"/>
        <w:spacing w:before="11"/>
        <w:rPr>
          <w:sz w:val="24"/>
        </w:rPr>
      </w:pPr>
    </w:p>
    <w:p w14:paraId="365F560F" w14:textId="77777777" w:rsidR="00E17E64" w:rsidRDefault="00A34BBB">
      <w:pPr>
        <w:pStyle w:val="Textkrper"/>
        <w:spacing w:before="1"/>
        <w:ind w:left="537"/>
      </w:pPr>
      <w:r>
        <w:rPr>
          <w:u w:val="single"/>
        </w:rPr>
        <w:t>Verfüllung</w:t>
      </w:r>
    </w:p>
    <w:p w14:paraId="02755139" w14:textId="77777777" w:rsidR="00E17E64" w:rsidRDefault="00A34BBB">
      <w:pPr>
        <w:pStyle w:val="Textkrper"/>
        <w:spacing w:before="56" w:line="295" w:lineRule="auto"/>
        <w:ind w:left="537" w:right="294"/>
        <w:jc w:val="both"/>
      </w:pPr>
      <w:r>
        <w:t>Dem Abbau folgend ist eine vollständige Verfüllung der Abgrabung mit unbelastetem Bodenmaterial geplant. Gegen eine Verfüllung mit Material, das die Grenzwerte für Z0*/Z0 nicht</w:t>
      </w:r>
      <w:r w:rsidR="00D96AF1">
        <w:t xml:space="preserve"> </w:t>
      </w:r>
      <w:r>
        <w:t>überschreitet, bestehen keine Bedenken. Insbesondere im Abbaubereich 4 ist aufgrund der entstehenden Dammlage eine zeitnahe Verfüllung durchzuführen.</w:t>
      </w:r>
    </w:p>
    <w:p w14:paraId="69B9AE07" w14:textId="77777777" w:rsidR="00757550" w:rsidRDefault="00757550">
      <w:pPr>
        <w:pStyle w:val="Textkrper"/>
        <w:spacing w:before="56" w:line="295" w:lineRule="auto"/>
        <w:ind w:left="537" w:right="294"/>
        <w:jc w:val="both"/>
      </w:pPr>
    </w:p>
    <w:p w14:paraId="135636D6" w14:textId="77777777" w:rsidR="00E17E64" w:rsidRDefault="00A34BBB">
      <w:pPr>
        <w:pStyle w:val="berschrift3"/>
        <w:numPr>
          <w:ilvl w:val="0"/>
          <w:numId w:val="10"/>
        </w:numPr>
        <w:tabs>
          <w:tab w:val="left" w:pos="1258"/>
        </w:tabs>
        <w:ind w:hanging="361"/>
        <w:jc w:val="both"/>
      </w:pPr>
      <w:r>
        <w:t>Hydrogeologie</w:t>
      </w:r>
    </w:p>
    <w:p w14:paraId="6D82769F" w14:textId="77777777" w:rsidR="00E17E64" w:rsidRDefault="00E17E64">
      <w:pPr>
        <w:pStyle w:val="Textkrper"/>
        <w:spacing w:before="4"/>
        <w:rPr>
          <w:b/>
          <w:sz w:val="29"/>
        </w:rPr>
      </w:pPr>
    </w:p>
    <w:p w14:paraId="410DAB85" w14:textId="77777777" w:rsidR="00E17E64" w:rsidRDefault="00A34BBB">
      <w:pPr>
        <w:pStyle w:val="Textkrper"/>
        <w:spacing w:line="295" w:lineRule="auto"/>
        <w:ind w:left="537" w:right="297"/>
        <w:jc w:val="both"/>
      </w:pPr>
      <w:r>
        <w:t>Das Plangebiet befindet sich, wie in den Unterlagen vermerkt, in der Schutzzone III B des</w:t>
      </w:r>
      <w:r w:rsidR="00D96AF1">
        <w:t xml:space="preserve"> </w:t>
      </w:r>
      <w:r>
        <w:t>festgesetzten Wasserschutzgebietes der Wassergewinnungsanlage Zündorf. Die Vorgaben der Wasserschutzgebietsverordnung sind zu beachten.</w:t>
      </w:r>
    </w:p>
    <w:p w14:paraId="4479ED99" w14:textId="77777777" w:rsidR="00E17E64" w:rsidRDefault="00A34BBB">
      <w:pPr>
        <w:pStyle w:val="Textkrper"/>
        <w:spacing w:line="295" w:lineRule="auto"/>
        <w:ind w:left="537" w:right="290"/>
        <w:jc w:val="both"/>
      </w:pPr>
      <w:r>
        <w:t xml:space="preserve">Der Abbau soll bis in eine Tiefe von 49 m NHN erfolgen, so dass </w:t>
      </w:r>
      <w:r>
        <w:rPr>
          <w:spacing w:val="2"/>
        </w:rPr>
        <w:t xml:space="preserve">ein </w:t>
      </w:r>
      <w:r>
        <w:t>Mindestabstand von 2 m zum höchsten Grundwasserstand eingehalten wird. Von einer negativen Beeinträchtigung des Grundwassers wird, laut den Ausführungen des UVP-Berichtes, aufgrund der verbleibenden Überdeckung</w:t>
      </w:r>
      <w:r>
        <w:rPr>
          <w:spacing w:val="-6"/>
        </w:rPr>
        <w:t xml:space="preserve"> </w:t>
      </w:r>
      <w:r>
        <w:t>nicht</w:t>
      </w:r>
      <w:r>
        <w:rPr>
          <w:spacing w:val="-6"/>
        </w:rPr>
        <w:t xml:space="preserve"> </w:t>
      </w:r>
      <w:r>
        <w:t>ausgegangen.</w:t>
      </w:r>
      <w:r>
        <w:rPr>
          <w:spacing w:val="-5"/>
        </w:rPr>
        <w:t xml:space="preserve"> </w:t>
      </w:r>
      <w:r>
        <w:t>Ich</w:t>
      </w:r>
      <w:r>
        <w:rPr>
          <w:spacing w:val="-7"/>
        </w:rPr>
        <w:t xml:space="preserve"> </w:t>
      </w:r>
      <w:r>
        <w:t>weise</w:t>
      </w:r>
      <w:r>
        <w:rPr>
          <w:spacing w:val="-9"/>
        </w:rPr>
        <w:t xml:space="preserve"> </w:t>
      </w:r>
      <w:r>
        <w:t>darauf</w:t>
      </w:r>
      <w:r>
        <w:rPr>
          <w:spacing w:val="-7"/>
        </w:rPr>
        <w:t xml:space="preserve"> </w:t>
      </w:r>
      <w:r>
        <w:t>hin,</w:t>
      </w:r>
      <w:r>
        <w:rPr>
          <w:spacing w:val="-7"/>
        </w:rPr>
        <w:t xml:space="preserve"> </w:t>
      </w:r>
      <w:r>
        <w:t>dass</w:t>
      </w:r>
      <w:r>
        <w:rPr>
          <w:spacing w:val="-8"/>
        </w:rPr>
        <w:t xml:space="preserve"> </w:t>
      </w:r>
      <w:r>
        <w:t>die</w:t>
      </w:r>
      <w:r>
        <w:rPr>
          <w:spacing w:val="-8"/>
        </w:rPr>
        <w:t xml:space="preserve"> </w:t>
      </w:r>
      <w:r>
        <w:t>Sande</w:t>
      </w:r>
      <w:r>
        <w:rPr>
          <w:spacing w:val="-6"/>
        </w:rPr>
        <w:t xml:space="preserve"> </w:t>
      </w:r>
      <w:r>
        <w:t>und</w:t>
      </w:r>
      <w:r>
        <w:rPr>
          <w:spacing w:val="-6"/>
        </w:rPr>
        <w:t xml:space="preserve"> </w:t>
      </w:r>
      <w:r>
        <w:t>Kiese</w:t>
      </w:r>
      <w:r>
        <w:rPr>
          <w:spacing w:val="-9"/>
        </w:rPr>
        <w:t xml:space="preserve"> </w:t>
      </w:r>
      <w:r>
        <w:t>des</w:t>
      </w:r>
      <w:r>
        <w:rPr>
          <w:spacing w:val="-5"/>
        </w:rPr>
        <w:t xml:space="preserve"> </w:t>
      </w:r>
      <w:r>
        <w:t>Quartärs nur ein geringes Rückhaltevermögen aufweisen. Es sind somit Maßnahmen zur Vermeidung bauzeitlicher</w:t>
      </w:r>
      <w:r>
        <w:rPr>
          <w:spacing w:val="-10"/>
        </w:rPr>
        <w:t xml:space="preserve"> </w:t>
      </w:r>
      <w:r>
        <w:t>Verschmutzungen</w:t>
      </w:r>
      <w:r>
        <w:rPr>
          <w:spacing w:val="-7"/>
        </w:rPr>
        <w:t xml:space="preserve"> </w:t>
      </w:r>
      <w:r>
        <w:t>und</w:t>
      </w:r>
      <w:r>
        <w:rPr>
          <w:spacing w:val="-7"/>
        </w:rPr>
        <w:t xml:space="preserve"> </w:t>
      </w:r>
      <w:r>
        <w:t>Schadstoffeinträge</w:t>
      </w:r>
      <w:r>
        <w:rPr>
          <w:spacing w:val="-10"/>
        </w:rPr>
        <w:t xml:space="preserve"> </w:t>
      </w:r>
      <w:r>
        <w:t>im</w:t>
      </w:r>
      <w:r>
        <w:rPr>
          <w:spacing w:val="-7"/>
        </w:rPr>
        <w:t xml:space="preserve"> </w:t>
      </w:r>
      <w:r>
        <w:t>Bereich</w:t>
      </w:r>
      <w:r>
        <w:rPr>
          <w:spacing w:val="-7"/>
        </w:rPr>
        <w:t xml:space="preserve"> </w:t>
      </w:r>
      <w:r>
        <w:t>der</w:t>
      </w:r>
      <w:r>
        <w:rPr>
          <w:spacing w:val="-8"/>
        </w:rPr>
        <w:t xml:space="preserve"> </w:t>
      </w:r>
      <w:r>
        <w:t>Abgrabung</w:t>
      </w:r>
      <w:r>
        <w:rPr>
          <w:spacing w:val="-7"/>
        </w:rPr>
        <w:t xml:space="preserve"> </w:t>
      </w:r>
      <w:r>
        <w:t>zu</w:t>
      </w:r>
      <w:r>
        <w:rPr>
          <w:spacing w:val="-7"/>
        </w:rPr>
        <w:t xml:space="preserve"> </w:t>
      </w:r>
      <w:r>
        <w:t>ergreifen (z. B. Kontrollen der Baumaschinen, Nutzung ökologisch abbaubarer Hydrauliköle/-fette, kein längeres Abstellen von</w:t>
      </w:r>
      <w:r>
        <w:rPr>
          <w:spacing w:val="-3"/>
        </w:rPr>
        <w:t xml:space="preserve"> </w:t>
      </w:r>
      <w:r>
        <w:t>Maschinen).</w:t>
      </w:r>
    </w:p>
    <w:p w14:paraId="149CF016" w14:textId="77777777" w:rsidR="00E17E64" w:rsidRDefault="00E17E64">
      <w:pPr>
        <w:pStyle w:val="Textkrper"/>
        <w:spacing w:before="4"/>
        <w:rPr>
          <w:sz w:val="25"/>
        </w:rPr>
      </w:pPr>
    </w:p>
    <w:p w14:paraId="63B325E0" w14:textId="77777777" w:rsidR="00E17E64" w:rsidRDefault="00A34BBB">
      <w:pPr>
        <w:pStyle w:val="Textkrper"/>
        <w:ind w:left="537"/>
      </w:pPr>
      <w:r>
        <w:t>Darüber hinaus bestehen aus hydrogeologischer Sicht keine Anmerkungen.</w:t>
      </w:r>
    </w:p>
    <w:p w14:paraId="6AC0F0D1" w14:textId="77777777" w:rsidR="00E17E64" w:rsidRDefault="00E17E64">
      <w:pPr>
        <w:pStyle w:val="Textkrper"/>
        <w:spacing w:before="5"/>
        <w:rPr>
          <w:sz w:val="29"/>
        </w:rPr>
      </w:pPr>
    </w:p>
    <w:p w14:paraId="06E37817" w14:textId="77777777" w:rsidR="00E17E64" w:rsidRDefault="00A34BBB">
      <w:pPr>
        <w:pStyle w:val="berschrift3"/>
        <w:numPr>
          <w:ilvl w:val="0"/>
          <w:numId w:val="10"/>
        </w:numPr>
        <w:tabs>
          <w:tab w:val="left" w:pos="1258"/>
        </w:tabs>
        <w:ind w:hanging="361"/>
        <w:jc w:val="both"/>
      </w:pPr>
      <w:r>
        <w:t>Rohstoffe</w:t>
      </w:r>
    </w:p>
    <w:p w14:paraId="5F82CEFD" w14:textId="77777777" w:rsidR="00E17E64" w:rsidRDefault="00A34BBB">
      <w:pPr>
        <w:pStyle w:val="Textkrper"/>
        <w:spacing w:before="57" w:line="295" w:lineRule="auto"/>
        <w:ind w:left="537" w:right="288"/>
        <w:jc w:val="both"/>
      </w:pPr>
      <w:r>
        <w:t>Im</w:t>
      </w:r>
      <w:r>
        <w:rPr>
          <w:spacing w:val="-4"/>
        </w:rPr>
        <w:t xml:space="preserve"> </w:t>
      </w:r>
      <w:r>
        <w:t>Bereich</w:t>
      </w:r>
      <w:r>
        <w:rPr>
          <w:spacing w:val="-5"/>
        </w:rPr>
        <w:t xml:space="preserve"> </w:t>
      </w:r>
      <w:r>
        <w:t>der</w:t>
      </w:r>
      <w:r>
        <w:rPr>
          <w:spacing w:val="-8"/>
        </w:rPr>
        <w:t xml:space="preserve"> </w:t>
      </w:r>
      <w:r>
        <w:t>geplanten</w:t>
      </w:r>
      <w:r>
        <w:rPr>
          <w:spacing w:val="-5"/>
        </w:rPr>
        <w:t xml:space="preserve"> </w:t>
      </w:r>
      <w:r>
        <w:t>Erweiterungsfläche</w:t>
      </w:r>
      <w:r>
        <w:rPr>
          <w:spacing w:val="-7"/>
        </w:rPr>
        <w:t xml:space="preserve"> </w:t>
      </w:r>
      <w:r>
        <w:t>treten</w:t>
      </w:r>
      <w:r>
        <w:rPr>
          <w:spacing w:val="-5"/>
        </w:rPr>
        <w:t xml:space="preserve"> </w:t>
      </w:r>
      <w:r>
        <w:t>gemäß</w:t>
      </w:r>
      <w:r>
        <w:rPr>
          <w:spacing w:val="-8"/>
        </w:rPr>
        <w:t xml:space="preserve"> </w:t>
      </w:r>
      <w:r>
        <w:t>Rohstoffkarte</w:t>
      </w:r>
      <w:r>
        <w:rPr>
          <w:spacing w:val="-7"/>
        </w:rPr>
        <w:t xml:space="preserve"> </w:t>
      </w:r>
      <w:r>
        <w:t>von</w:t>
      </w:r>
      <w:r>
        <w:rPr>
          <w:spacing w:val="-5"/>
        </w:rPr>
        <w:t xml:space="preserve"> </w:t>
      </w:r>
      <w:r>
        <w:t>NRW</w:t>
      </w:r>
      <w:r>
        <w:rPr>
          <w:spacing w:val="-7"/>
        </w:rPr>
        <w:t xml:space="preserve"> </w:t>
      </w:r>
      <w:r>
        <w:t>1</w:t>
      </w:r>
      <w:r>
        <w:rPr>
          <w:spacing w:val="-5"/>
        </w:rPr>
        <w:t xml:space="preserve"> </w:t>
      </w:r>
      <w:r>
        <w:t>:</w:t>
      </w:r>
      <w:r>
        <w:rPr>
          <w:spacing w:val="-5"/>
        </w:rPr>
        <w:t xml:space="preserve"> </w:t>
      </w:r>
      <w:r>
        <w:t xml:space="preserve">50.000 Kiessandvorkommen mit einer Mächtigkeit von 22,5- 25 m auf. Den Unterlagen ist zu entnehmen, dass der Kiessand im Trockenabbau gewonnen werden soll. Die Abgrabungstiefe soll laut Antrag daher im Mittel auf ca. 7 m begrenzt werden. Ich weise darauf hin, </w:t>
      </w:r>
      <w:r>
        <w:rPr>
          <w:spacing w:val="2"/>
        </w:rPr>
        <w:t xml:space="preserve">dass </w:t>
      </w:r>
      <w:r>
        <w:t>eine nicht vollständige Gewinnung des Rohstoffes dem Grundsatz 9.1-3 „Flächensparende Gewinnung“ des derzeit gültigen Landesentwicklungsplanes NRW</w:t>
      </w:r>
      <w:r>
        <w:rPr>
          <w:spacing w:val="-9"/>
        </w:rPr>
        <w:t xml:space="preserve"> </w:t>
      </w:r>
      <w:r>
        <w:t>entgegensteht.</w:t>
      </w:r>
    </w:p>
    <w:p w14:paraId="384BA870" w14:textId="77777777" w:rsidR="001E5B77" w:rsidRPr="003C72FB" w:rsidRDefault="001E5B77" w:rsidP="003C72FB">
      <w:pPr>
        <w:pStyle w:val="Textkrper"/>
        <w:spacing w:before="5"/>
        <w:rPr>
          <w:sz w:val="29"/>
        </w:rPr>
      </w:pPr>
    </w:p>
    <w:p w14:paraId="49899313" w14:textId="77777777" w:rsidR="00E17E64" w:rsidRDefault="00A34BBB">
      <w:pPr>
        <w:pStyle w:val="berschrift3"/>
        <w:numPr>
          <w:ilvl w:val="0"/>
          <w:numId w:val="10"/>
        </w:numPr>
        <w:tabs>
          <w:tab w:val="left" w:pos="1258"/>
        </w:tabs>
        <w:spacing w:before="6"/>
        <w:ind w:hanging="361"/>
        <w:jc w:val="both"/>
      </w:pPr>
      <w:r>
        <w:t>Weitere geowissenschaftliche</w:t>
      </w:r>
      <w:r>
        <w:rPr>
          <w:spacing w:val="-1"/>
        </w:rPr>
        <w:t xml:space="preserve"> </w:t>
      </w:r>
      <w:r>
        <w:t>Belange</w:t>
      </w:r>
    </w:p>
    <w:p w14:paraId="3DDC1732" w14:textId="77777777" w:rsidR="00E17E64" w:rsidRDefault="00A34BBB" w:rsidP="009F771A">
      <w:pPr>
        <w:pStyle w:val="Textkrper"/>
        <w:spacing w:before="57"/>
        <w:ind w:left="537" w:right="265"/>
        <w:jc w:val="both"/>
      </w:pPr>
      <w:r>
        <w:t>Zum Schutzgut Boden gibt es keine weiteren Hinweise.Geotope – das sind geowissenschaftlich schützenswerte Objekte – sind innerhalb der in Anspruch genommenen Flächen nicht ausgewiesen.</w:t>
      </w:r>
    </w:p>
    <w:p w14:paraId="3F72A418" w14:textId="77777777" w:rsidR="00E17E64" w:rsidRDefault="00E17E64">
      <w:pPr>
        <w:pStyle w:val="Textkrper"/>
        <w:spacing w:before="5"/>
        <w:rPr>
          <w:sz w:val="24"/>
        </w:rPr>
      </w:pPr>
    </w:p>
    <w:p w14:paraId="2C0DF8C6" w14:textId="77777777" w:rsidR="00E17E64" w:rsidRDefault="00A34BBB">
      <w:pPr>
        <w:pStyle w:val="Textkrper"/>
        <w:spacing w:before="1"/>
        <w:ind w:left="537"/>
      </w:pPr>
      <w:r>
        <w:rPr>
          <w:u w:val="single"/>
        </w:rPr>
        <w:t>Einlassun</w:t>
      </w:r>
      <w:r w:rsidRPr="003C72FB">
        <w:t>g</w:t>
      </w:r>
      <w:r>
        <w:rPr>
          <w:u w:val="single"/>
        </w:rPr>
        <w:t xml:space="preserve"> zur Stellun</w:t>
      </w:r>
      <w:r w:rsidRPr="003C72FB">
        <w:t>g</w:t>
      </w:r>
      <w:r>
        <w:rPr>
          <w:u w:val="single"/>
        </w:rPr>
        <w:t>nahme:</w:t>
      </w:r>
    </w:p>
    <w:p w14:paraId="2F0D856B" w14:textId="77777777" w:rsidR="00E17E64" w:rsidRDefault="00E17E64">
      <w:pPr>
        <w:pStyle w:val="Textkrper"/>
        <w:spacing w:before="2"/>
        <w:rPr>
          <w:sz w:val="21"/>
        </w:rPr>
      </w:pPr>
    </w:p>
    <w:p w14:paraId="34C42A45" w14:textId="77777777" w:rsidR="00E17E64" w:rsidRDefault="00A34BBB">
      <w:pPr>
        <w:pStyle w:val="Textkrper"/>
        <w:spacing w:before="99"/>
        <w:ind w:left="537"/>
        <w:jc w:val="both"/>
      </w:pPr>
      <w:r>
        <w:t>Die Stellungnahme wird zustimmend zur Kenntnis genommen.</w:t>
      </w:r>
    </w:p>
    <w:p w14:paraId="64966F15" w14:textId="77777777" w:rsidR="00E17E64" w:rsidRDefault="00E17E64">
      <w:pPr>
        <w:pStyle w:val="Textkrper"/>
        <w:spacing w:before="5"/>
        <w:rPr>
          <w:sz w:val="29"/>
        </w:rPr>
      </w:pPr>
    </w:p>
    <w:p w14:paraId="7A30668C" w14:textId="77777777" w:rsidR="00E17E64" w:rsidRDefault="00A34BBB">
      <w:pPr>
        <w:pStyle w:val="Textkrper"/>
        <w:spacing w:line="295" w:lineRule="auto"/>
        <w:ind w:left="537" w:right="293"/>
        <w:jc w:val="both"/>
      </w:pPr>
      <w:r>
        <w:t>Soweit hinsichtlich des zulässigen Schadstoffpotenzials der zur Verfüllung gelangenden Böden noch</w:t>
      </w:r>
      <w:r>
        <w:rPr>
          <w:spacing w:val="-8"/>
        </w:rPr>
        <w:t xml:space="preserve"> </w:t>
      </w:r>
      <w:r>
        <w:t>auf</w:t>
      </w:r>
      <w:r>
        <w:rPr>
          <w:spacing w:val="-8"/>
        </w:rPr>
        <w:t xml:space="preserve"> </w:t>
      </w:r>
      <w:r>
        <w:t>die</w:t>
      </w:r>
      <w:r>
        <w:rPr>
          <w:spacing w:val="-9"/>
        </w:rPr>
        <w:t xml:space="preserve"> </w:t>
      </w:r>
      <w:r>
        <w:t>Werte</w:t>
      </w:r>
      <w:r>
        <w:rPr>
          <w:spacing w:val="-9"/>
        </w:rPr>
        <w:t xml:space="preserve"> </w:t>
      </w:r>
      <w:r>
        <w:t>der</w:t>
      </w:r>
      <w:r>
        <w:rPr>
          <w:spacing w:val="-9"/>
        </w:rPr>
        <w:t xml:space="preserve"> </w:t>
      </w:r>
      <w:r>
        <w:t>LAGA</w:t>
      </w:r>
      <w:r>
        <w:rPr>
          <w:spacing w:val="-7"/>
        </w:rPr>
        <w:t xml:space="preserve"> </w:t>
      </w:r>
      <w:r>
        <w:t>TR</w:t>
      </w:r>
      <w:r>
        <w:rPr>
          <w:spacing w:val="-8"/>
        </w:rPr>
        <w:t xml:space="preserve"> </w:t>
      </w:r>
      <w:r>
        <w:t>Boden</w:t>
      </w:r>
      <w:r>
        <w:rPr>
          <w:spacing w:val="-7"/>
        </w:rPr>
        <w:t xml:space="preserve"> </w:t>
      </w:r>
      <w:r>
        <w:t>abgestellt</w:t>
      </w:r>
      <w:r>
        <w:rPr>
          <w:spacing w:val="-10"/>
        </w:rPr>
        <w:t xml:space="preserve"> </w:t>
      </w:r>
      <w:r>
        <w:t>wird,</w:t>
      </w:r>
      <w:r>
        <w:rPr>
          <w:spacing w:val="-4"/>
        </w:rPr>
        <w:t xml:space="preserve"> </w:t>
      </w:r>
      <w:r>
        <w:t>wird</w:t>
      </w:r>
      <w:r>
        <w:rPr>
          <w:spacing w:val="-10"/>
        </w:rPr>
        <w:t xml:space="preserve"> </w:t>
      </w:r>
      <w:r>
        <w:t>lediglich</w:t>
      </w:r>
      <w:r>
        <w:rPr>
          <w:spacing w:val="-10"/>
        </w:rPr>
        <w:t xml:space="preserve"> </w:t>
      </w:r>
      <w:r>
        <w:t>darauf</w:t>
      </w:r>
      <w:r>
        <w:rPr>
          <w:spacing w:val="-9"/>
        </w:rPr>
        <w:t xml:space="preserve"> </w:t>
      </w:r>
      <w:r>
        <w:t>hingewiesen,</w:t>
      </w:r>
      <w:r>
        <w:rPr>
          <w:spacing w:val="-8"/>
        </w:rPr>
        <w:t xml:space="preserve"> </w:t>
      </w:r>
      <w:r>
        <w:t>dass diese inzwischen durch die bundeseinheitlichen Regelungen der BBodSchV abgelöst wurden. Das wurde im Abgrabungsantrag auch bereits</w:t>
      </w:r>
      <w:r>
        <w:rPr>
          <w:spacing w:val="-9"/>
        </w:rPr>
        <w:t xml:space="preserve"> </w:t>
      </w:r>
      <w:r>
        <w:t>berücksichtigt.</w:t>
      </w:r>
    </w:p>
    <w:p w14:paraId="2DDAF49C" w14:textId="77777777" w:rsidR="00E17E64" w:rsidRDefault="00E17E64">
      <w:pPr>
        <w:pStyle w:val="Textkrper"/>
        <w:rPr>
          <w:sz w:val="25"/>
        </w:rPr>
      </w:pPr>
    </w:p>
    <w:p w14:paraId="43E6BFF1" w14:textId="77777777" w:rsidR="00E17E64" w:rsidRDefault="00A34BBB">
      <w:pPr>
        <w:pStyle w:val="Textkrper"/>
        <w:spacing w:line="295" w:lineRule="auto"/>
        <w:ind w:left="537" w:right="295"/>
        <w:jc w:val="both"/>
      </w:pPr>
      <w:r>
        <w:t>Maßnahmen</w:t>
      </w:r>
      <w:r>
        <w:rPr>
          <w:spacing w:val="-15"/>
        </w:rPr>
        <w:t xml:space="preserve"> </w:t>
      </w:r>
      <w:r>
        <w:t>zur</w:t>
      </w:r>
      <w:r>
        <w:rPr>
          <w:spacing w:val="-17"/>
        </w:rPr>
        <w:t xml:space="preserve"> </w:t>
      </w:r>
      <w:r>
        <w:t>Vermeidung</w:t>
      </w:r>
      <w:r>
        <w:rPr>
          <w:spacing w:val="-15"/>
        </w:rPr>
        <w:t xml:space="preserve"> </w:t>
      </w:r>
      <w:r>
        <w:t>bauzeitlicher</w:t>
      </w:r>
      <w:r>
        <w:rPr>
          <w:spacing w:val="-17"/>
        </w:rPr>
        <w:t xml:space="preserve"> </w:t>
      </w:r>
      <w:r>
        <w:t>Verschmutzungen</w:t>
      </w:r>
      <w:r>
        <w:rPr>
          <w:spacing w:val="-15"/>
        </w:rPr>
        <w:t xml:space="preserve"> </w:t>
      </w:r>
      <w:r>
        <w:t>und</w:t>
      </w:r>
      <w:r>
        <w:rPr>
          <w:spacing w:val="-16"/>
        </w:rPr>
        <w:t xml:space="preserve"> </w:t>
      </w:r>
      <w:r>
        <w:t>Schadstoffeinträge</w:t>
      </w:r>
      <w:r>
        <w:rPr>
          <w:spacing w:val="-16"/>
        </w:rPr>
        <w:t xml:space="preserve"> </w:t>
      </w:r>
      <w:r>
        <w:t>wurden</w:t>
      </w:r>
      <w:r>
        <w:rPr>
          <w:spacing w:val="-13"/>
        </w:rPr>
        <w:t xml:space="preserve"> </w:t>
      </w:r>
      <w:r>
        <w:t>in den Antragsunterlagen bereit vorgesehen. Darüber hinaus hat der Fachbereich 66.12 des Rhein-Sieg-Kreises in seiner Stellungnahme vom 10.08.2023 diesbezügliche Anforderungen formuliert, mit deren Aufnahme in Gestalt von Nebenbestimmungen in die noch zu erteilende Abgrabungsgenehmigung sich die Antragstellerin einverstanden erklärt</w:t>
      </w:r>
      <w:r>
        <w:rPr>
          <w:spacing w:val="-5"/>
        </w:rPr>
        <w:t xml:space="preserve"> </w:t>
      </w:r>
      <w:r>
        <w:t>hat.</w:t>
      </w:r>
    </w:p>
    <w:p w14:paraId="065E4E08" w14:textId="77777777" w:rsidR="00D96AF1" w:rsidRDefault="00D96AF1">
      <w:pPr>
        <w:pStyle w:val="Textkrper"/>
        <w:spacing w:line="295" w:lineRule="auto"/>
        <w:ind w:left="537" w:right="295"/>
        <w:jc w:val="both"/>
      </w:pPr>
    </w:p>
    <w:p w14:paraId="6AE43556" w14:textId="77777777" w:rsidR="00E17E64" w:rsidRDefault="00A34BBB">
      <w:pPr>
        <w:pStyle w:val="berschrift3"/>
        <w:numPr>
          <w:ilvl w:val="0"/>
          <w:numId w:val="11"/>
        </w:numPr>
        <w:tabs>
          <w:tab w:val="left" w:pos="1246"/>
        </w:tabs>
        <w:spacing w:before="6"/>
        <w:jc w:val="both"/>
      </w:pPr>
      <w:r>
        <w:t>Landesbetrieb Straßen</w:t>
      </w:r>
      <w:r>
        <w:rPr>
          <w:spacing w:val="-3"/>
        </w:rPr>
        <w:t xml:space="preserve"> </w:t>
      </w:r>
      <w:r>
        <w:t>NRW</w:t>
      </w:r>
    </w:p>
    <w:p w14:paraId="4FDF196E" w14:textId="77777777" w:rsidR="00E17E64" w:rsidRDefault="00E17E64">
      <w:pPr>
        <w:pStyle w:val="Textkrper"/>
        <w:spacing w:before="4"/>
        <w:rPr>
          <w:b/>
          <w:sz w:val="29"/>
        </w:rPr>
      </w:pPr>
    </w:p>
    <w:p w14:paraId="3CDF6E19" w14:textId="77777777" w:rsidR="00E17E64" w:rsidRDefault="00A34BBB">
      <w:pPr>
        <w:pStyle w:val="Textkrper"/>
        <w:ind w:left="537"/>
        <w:jc w:val="both"/>
      </w:pPr>
      <w:r>
        <w:t>Der Landesbetrieb Straßen NRW teilt in seiner Stellungnahme Folgendes mit:</w:t>
      </w:r>
    </w:p>
    <w:p w14:paraId="628F8674" w14:textId="77777777" w:rsidR="00E17E64" w:rsidRDefault="00A34BBB">
      <w:pPr>
        <w:pStyle w:val="Textkrper"/>
        <w:spacing w:line="295" w:lineRule="auto"/>
        <w:ind w:left="537" w:right="291"/>
        <w:jc w:val="both"/>
      </w:pPr>
      <w:r>
        <w:t>Nach Prüfung der eingereichten Planunterlagen wird für das o.g. Abgrabungsvorhaben die Zustimmung der Straßenbaubehörde gem. § 25 Abs. 1 Nr. 2 Straßen- und Wegegesetz Nordrhein-Westfalen</w:t>
      </w:r>
      <w:r>
        <w:rPr>
          <w:spacing w:val="-10"/>
        </w:rPr>
        <w:t xml:space="preserve"> </w:t>
      </w:r>
      <w:r>
        <w:t>(StrWG</w:t>
      </w:r>
      <w:r>
        <w:rPr>
          <w:spacing w:val="-11"/>
        </w:rPr>
        <w:t xml:space="preserve"> </w:t>
      </w:r>
      <w:r>
        <w:t>NRW)</w:t>
      </w:r>
      <w:r>
        <w:rPr>
          <w:spacing w:val="-11"/>
        </w:rPr>
        <w:t xml:space="preserve"> </w:t>
      </w:r>
      <w:r>
        <w:t>in</w:t>
      </w:r>
      <w:r>
        <w:rPr>
          <w:spacing w:val="-9"/>
        </w:rPr>
        <w:t xml:space="preserve"> </w:t>
      </w:r>
      <w:r>
        <w:t>der</w:t>
      </w:r>
      <w:r>
        <w:rPr>
          <w:spacing w:val="-10"/>
        </w:rPr>
        <w:t xml:space="preserve"> </w:t>
      </w:r>
      <w:r>
        <w:t>Fassung</w:t>
      </w:r>
      <w:r>
        <w:rPr>
          <w:spacing w:val="-10"/>
        </w:rPr>
        <w:t xml:space="preserve"> </w:t>
      </w:r>
      <w:r>
        <w:t>der</w:t>
      </w:r>
      <w:r>
        <w:rPr>
          <w:spacing w:val="-10"/>
        </w:rPr>
        <w:t xml:space="preserve"> </w:t>
      </w:r>
      <w:r>
        <w:t>Bekanntmachung</w:t>
      </w:r>
      <w:r>
        <w:rPr>
          <w:spacing w:val="-10"/>
        </w:rPr>
        <w:t xml:space="preserve"> </w:t>
      </w:r>
      <w:r>
        <w:t>vom</w:t>
      </w:r>
      <w:r>
        <w:rPr>
          <w:spacing w:val="-9"/>
        </w:rPr>
        <w:t xml:space="preserve"> </w:t>
      </w:r>
      <w:r>
        <w:t>23.09.1995</w:t>
      </w:r>
      <w:r>
        <w:rPr>
          <w:spacing w:val="-7"/>
        </w:rPr>
        <w:t xml:space="preserve"> </w:t>
      </w:r>
      <w:r>
        <w:t>(GV. NRW.S.1028) erteilt.</w:t>
      </w:r>
    </w:p>
    <w:p w14:paraId="3725F405" w14:textId="77777777" w:rsidR="00E17E64" w:rsidRDefault="00E17E64">
      <w:pPr>
        <w:pStyle w:val="Textkrper"/>
        <w:rPr>
          <w:sz w:val="25"/>
        </w:rPr>
      </w:pPr>
    </w:p>
    <w:p w14:paraId="460F4287" w14:textId="77777777" w:rsidR="00E17E64" w:rsidRDefault="00A34BBB">
      <w:pPr>
        <w:pStyle w:val="Textkrper"/>
        <w:spacing w:line="295" w:lineRule="auto"/>
        <w:ind w:left="537" w:right="287"/>
        <w:jc w:val="both"/>
      </w:pPr>
      <w:r>
        <w:t>Falls</w:t>
      </w:r>
      <w:r>
        <w:rPr>
          <w:spacing w:val="-22"/>
        </w:rPr>
        <w:t xml:space="preserve"> </w:t>
      </w:r>
      <w:r>
        <w:t>Sie</w:t>
      </w:r>
      <w:r>
        <w:rPr>
          <w:spacing w:val="-21"/>
        </w:rPr>
        <w:t xml:space="preserve"> </w:t>
      </w:r>
      <w:r>
        <w:t>beabsichtigen,</w:t>
      </w:r>
      <w:r>
        <w:rPr>
          <w:spacing w:val="-20"/>
        </w:rPr>
        <w:t xml:space="preserve"> </w:t>
      </w:r>
      <w:r>
        <w:t>einen</w:t>
      </w:r>
      <w:r>
        <w:rPr>
          <w:spacing w:val="-19"/>
        </w:rPr>
        <w:t xml:space="preserve"> </w:t>
      </w:r>
      <w:r>
        <w:t>positiven</w:t>
      </w:r>
      <w:r>
        <w:rPr>
          <w:spacing w:val="-19"/>
        </w:rPr>
        <w:t xml:space="preserve"> </w:t>
      </w:r>
      <w:r>
        <w:t>Abgrabungsbescheid</w:t>
      </w:r>
      <w:r>
        <w:rPr>
          <w:spacing w:val="-19"/>
        </w:rPr>
        <w:t xml:space="preserve"> </w:t>
      </w:r>
      <w:r>
        <w:t>zu</w:t>
      </w:r>
      <w:r>
        <w:rPr>
          <w:spacing w:val="-19"/>
        </w:rPr>
        <w:t xml:space="preserve"> </w:t>
      </w:r>
      <w:r>
        <w:t>erteilen,</w:t>
      </w:r>
      <w:r>
        <w:rPr>
          <w:spacing w:val="-19"/>
        </w:rPr>
        <w:t xml:space="preserve"> </w:t>
      </w:r>
      <w:r>
        <w:rPr>
          <w:u w:val="single"/>
        </w:rPr>
        <w:t>bitte</w:t>
      </w:r>
      <w:r>
        <w:rPr>
          <w:spacing w:val="-21"/>
          <w:u w:val="single"/>
        </w:rPr>
        <w:t xml:space="preserve"> </w:t>
      </w:r>
      <w:r>
        <w:rPr>
          <w:u w:val="single"/>
        </w:rPr>
        <w:t>ich</w:t>
      </w:r>
      <w:r w:rsidRPr="003C72FB">
        <w:t>,</w:t>
      </w:r>
      <w:r>
        <w:rPr>
          <w:spacing w:val="-20"/>
          <w:u w:val="single"/>
        </w:rPr>
        <w:t xml:space="preserve"> </w:t>
      </w:r>
      <w:r>
        <w:rPr>
          <w:u w:val="single"/>
        </w:rPr>
        <w:t>die</w:t>
      </w:r>
      <w:r>
        <w:rPr>
          <w:spacing w:val="-21"/>
          <w:u w:val="single"/>
        </w:rPr>
        <w:t xml:space="preserve"> </w:t>
      </w:r>
      <w:r>
        <w:rPr>
          <w:u w:val="single"/>
        </w:rPr>
        <w:t>fol</w:t>
      </w:r>
      <w:r w:rsidRPr="003C72FB">
        <w:t>g</w:t>
      </w:r>
      <w:r>
        <w:rPr>
          <w:u w:val="single"/>
        </w:rPr>
        <w:t>enden</w:t>
      </w:r>
      <w:r>
        <w:t xml:space="preserve"> </w:t>
      </w:r>
      <w:r>
        <w:rPr>
          <w:u w:val="single"/>
        </w:rPr>
        <w:t>Nebenbestimmun</w:t>
      </w:r>
      <w:r w:rsidRPr="003C72FB">
        <w:t>g</w:t>
      </w:r>
      <w:r>
        <w:rPr>
          <w:u w:val="single"/>
        </w:rPr>
        <w:t>en und Hinweise der Straßenbaubehörde in die Ab</w:t>
      </w:r>
      <w:r w:rsidRPr="003C72FB">
        <w:t>g</w:t>
      </w:r>
      <w:r>
        <w:rPr>
          <w:u w:val="single"/>
        </w:rPr>
        <w:t>rabun</w:t>
      </w:r>
      <w:r w:rsidRPr="003C72FB">
        <w:t>g</w:t>
      </w:r>
      <w:r>
        <w:rPr>
          <w:u w:val="single"/>
        </w:rPr>
        <w:t>s</w:t>
      </w:r>
      <w:r w:rsidRPr="003C72FB">
        <w:t>g</w:t>
      </w:r>
      <w:r>
        <w:rPr>
          <w:u w:val="single"/>
        </w:rPr>
        <w:t>enehmi</w:t>
      </w:r>
      <w:r w:rsidRPr="003C72FB">
        <w:t>g</w:t>
      </w:r>
      <w:r>
        <w:rPr>
          <w:u w:val="single"/>
        </w:rPr>
        <w:t>un</w:t>
      </w:r>
      <w:r w:rsidRPr="003C72FB">
        <w:t>g</w:t>
      </w:r>
      <w:r>
        <w:t xml:space="preserve"> </w:t>
      </w:r>
      <w:r>
        <w:rPr>
          <w:u w:val="single"/>
        </w:rPr>
        <w:t>aufzunehmen</w:t>
      </w:r>
      <w:r>
        <w:t>:</w:t>
      </w:r>
    </w:p>
    <w:p w14:paraId="5277FF4C" w14:textId="77777777" w:rsidR="00E17E64" w:rsidRDefault="00E17E64">
      <w:pPr>
        <w:pStyle w:val="Textkrper"/>
        <w:spacing w:before="10"/>
        <w:rPr>
          <w:sz w:val="16"/>
        </w:rPr>
      </w:pPr>
    </w:p>
    <w:p w14:paraId="6089E0AC" w14:textId="77777777" w:rsidR="00E17E64" w:rsidRDefault="00A34BBB">
      <w:pPr>
        <w:pStyle w:val="Textkrper"/>
        <w:spacing w:before="99"/>
        <w:ind w:left="537"/>
      </w:pPr>
      <w:r>
        <w:rPr>
          <w:u w:val="single"/>
        </w:rPr>
        <w:t>Bedin</w:t>
      </w:r>
      <w:r w:rsidRPr="003C72FB">
        <w:t>g</w:t>
      </w:r>
      <w:r>
        <w:rPr>
          <w:u w:val="single"/>
        </w:rPr>
        <w:t>un</w:t>
      </w:r>
      <w:r w:rsidRPr="003C72FB">
        <w:t>g</w:t>
      </w:r>
      <w:r>
        <w:rPr>
          <w:u w:val="single"/>
        </w:rPr>
        <w:t>en:</w:t>
      </w:r>
    </w:p>
    <w:p w14:paraId="247D0D10" w14:textId="77777777" w:rsidR="00E17E64" w:rsidRDefault="00A34BBB">
      <w:pPr>
        <w:pStyle w:val="Textkrper"/>
        <w:spacing w:before="57" w:line="295" w:lineRule="auto"/>
        <w:ind w:left="537" w:right="298"/>
        <w:jc w:val="both"/>
      </w:pPr>
      <w:r>
        <w:t>Zur</w:t>
      </w:r>
      <w:r>
        <w:rPr>
          <w:spacing w:val="-13"/>
        </w:rPr>
        <w:t xml:space="preserve"> </w:t>
      </w:r>
      <w:r>
        <w:t>Vermeidung</w:t>
      </w:r>
      <w:r>
        <w:rPr>
          <w:spacing w:val="-11"/>
        </w:rPr>
        <w:t xml:space="preserve"> </w:t>
      </w:r>
      <w:r>
        <w:t>von</w:t>
      </w:r>
      <w:r>
        <w:rPr>
          <w:spacing w:val="-11"/>
        </w:rPr>
        <w:t xml:space="preserve"> </w:t>
      </w:r>
      <w:r>
        <w:t>Straßenverschmutzungen</w:t>
      </w:r>
      <w:r>
        <w:rPr>
          <w:spacing w:val="-10"/>
        </w:rPr>
        <w:t xml:space="preserve"> </w:t>
      </w:r>
      <w:r>
        <w:t>ist</w:t>
      </w:r>
      <w:r>
        <w:rPr>
          <w:spacing w:val="-12"/>
        </w:rPr>
        <w:t xml:space="preserve"> </w:t>
      </w:r>
      <w:r>
        <w:t>eine</w:t>
      </w:r>
      <w:r>
        <w:rPr>
          <w:spacing w:val="-13"/>
        </w:rPr>
        <w:t xml:space="preserve"> </w:t>
      </w:r>
      <w:r>
        <w:t>Reifenwaschanlage</w:t>
      </w:r>
      <w:r>
        <w:rPr>
          <w:spacing w:val="-13"/>
        </w:rPr>
        <w:t xml:space="preserve"> </w:t>
      </w:r>
      <w:r>
        <w:t>zu</w:t>
      </w:r>
      <w:r>
        <w:rPr>
          <w:spacing w:val="-11"/>
        </w:rPr>
        <w:t xml:space="preserve"> </w:t>
      </w:r>
      <w:r>
        <w:t>betreiben.</w:t>
      </w:r>
      <w:r>
        <w:rPr>
          <w:spacing w:val="-12"/>
        </w:rPr>
        <w:t xml:space="preserve"> </w:t>
      </w:r>
      <w:r>
        <w:t>Durch den Betrieb dieser Reifenwaschanlage sollen unnötige Verschmutzungen auf der Landesstraße vermieden</w:t>
      </w:r>
      <w:r>
        <w:rPr>
          <w:spacing w:val="-1"/>
        </w:rPr>
        <w:t xml:space="preserve"> </w:t>
      </w:r>
      <w:r>
        <w:t>werden.</w:t>
      </w:r>
    </w:p>
    <w:p w14:paraId="6C6AEBD6" w14:textId="77777777" w:rsidR="00E17E64" w:rsidRDefault="00E17E64">
      <w:pPr>
        <w:pStyle w:val="Textkrper"/>
        <w:spacing w:before="11"/>
        <w:rPr>
          <w:sz w:val="24"/>
        </w:rPr>
      </w:pPr>
    </w:p>
    <w:p w14:paraId="5CE66674" w14:textId="77777777" w:rsidR="00E17E64" w:rsidRDefault="00A34BBB">
      <w:pPr>
        <w:pStyle w:val="Textkrper"/>
        <w:ind w:left="537"/>
      </w:pPr>
      <w:r>
        <w:rPr>
          <w:u w:val="single"/>
        </w:rPr>
        <w:t>Auflagen:</w:t>
      </w:r>
    </w:p>
    <w:p w14:paraId="0DF557C5" w14:textId="77777777" w:rsidR="00E17E64" w:rsidRDefault="00E17E64">
      <w:pPr>
        <w:pStyle w:val="Textkrper"/>
        <w:spacing w:before="3"/>
        <w:rPr>
          <w:sz w:val="21"/>
        </w:rPr>
      </w:pPr>
    </w:p>
    <w:p w14:paraId="1834DC10" w14:textId="77777777" w:rsidR="00E17E64" w:rsidRDefault="00A34BBB">
      <w:pPr>
        <w:pStyle w:val="Listenabsatz"/>
        <w:numPr>
          <w:ilvl w:val="0"/>
          <w:numId w:val="9"/>
        </w:numPr>
        <w:tabs>
          <w:tab w:val="left" w:pos="1258"/>
        </w:tabs>
        <w:spacing w:before="99" w:line="295" w:lineRule="auto"/>
        <w:ind w:right="297"/>
        <w:jc w:val="both"/>
        <w:rPr>
          <w:sz w:val="20"/>
        </w:rPr>
      </w:pPr>
      <w:r>
        <w:rPr>
          <w:sz w:val="20"/>
        </w:rPr>
        <w:t>Die wegemäßige Erschließung des Grundstückes ist ausschließlich über die</w:t>
      </w:r>
      <w:r>
        <w:rPr>
          <w:spacing w:val="-40"/>
          <w:sz w:val="20"/>
        </w:rPr>
        <w:t xml:space="preserve"> </w:t>
      </w:r>
      <w:r>
        <w:rPr>
          <w:sz w:val="20"/>
        </w:rPr>
        <w:t>vorhandene Zufahrt zur L 332</w:t>
      </w:r>
      <w:r>
        <w:rPr>
          <w:spacing w:val="-2"/>
          <w:sz w:val="20"/>
        </w:rPr>
        <w:t xml:space="preserve"> </w:t>
      </w:r>
      <w:r>
        <w:rPr>
          <w:sz w:val="20"/>
        </w:rPr>
        <w:t>vorzunehmen</w:t>
      </w:r>
    </w:p>
    <w:p w14:paraId="3EEB0DD5" w14:textId="77777777" w:rsidR="00E17E64" w:rsidRDefault="00E17E64">
      <w:pPr>
        <w:pStyle w:val="Textkrper"/>
        <w:spacing w:before="11"/>
        <w:rPr>
          <w:sz w:val="24"/>
        </w:rPr>
      </w:pPr>
    </w:p>
    <w:p w14:paraId="5A7E6ACF" w14:textId="77777777" w:rsidR="00E17E64" w:rsidRDefault="00A34BBB">
      <w:pPr>
        <w:pStyle w:val="Listenabsatz"/>
        <w:numPr>
          <w:ilvl w:val="0"/>
          <w:numId w:val="9"/>
        </w:numPr>
        <w:tabs>
          <w:tab w:val="left" w:pos="1258"/>
        </w:tabs>
        <w:spacing w:line="295" w:lineRule="auto"/>
        <w:ind w:right="291"/>
        <w:jc w:val="both"/>
        <w:rPr>
          <w:sz w:val="20"/>
        </w:rPr>
      </w:pPr>
      <w:r>
        <w:rPr>
          <w:sz w:val="20"/>
        </w:rPr>
        <w:t>Wird</w:t>
      </w:r>
      <w:r>
        <w:rPr>
          <w:spacing w:val="-5"/>
          <w:sz w:val="20"/>
        </w:rPr>
        <w:t xml:space="preserve"> </w:t>
      </w:r>
      <w:r>
        <w:rPr>
          <w:sz w:val="20"/>
        </w:rPr>
        <w:t>die</w:t>
      </w:r>
      <w:r>
        <w:rPr>
          <w:spacing w:val="-7"/>
          <w:sz w:val="20"/>
        </w:rPr>
        <w:t xml:space="preserve"> </w:t>
      </w:r>
      <w:r>
        <w:rPr>
          <w:sz w:val="20"/>
        </w:rPr>
        <w:t>Landesstraße</w:t>
      </w:r>
      <w:r>
        <w:rPr>
          <w:spacing w:val="-6"/>
          <w:sz w:val="20"/>
        </w:rPr>
        <w:t xml:space="preserve"> </w:t>
      </w:r>
      <w:r>
        <w:rPr>
          <w:sz w:val="20"/>
        </w:rPr>
        <w:t>332</w:t>
      </w:r>
      <w:r>
        <w:rPr>
          <w:spacing w:val="-5"/>
          <w:sz w:val="20"/>
        </w:rPr>
        <w:t xml:space="preserve"> </w:t>
      </w:r>
      <w:r>
        <w:rPr>
          <w:sz w:val="20"/>
        </w:rPr>
        <w:t>aufgrund</w:t>
      </w:r>
      <w:r>
        <w:rPr>
          <w:spacing w:val="-4"/>
          <w:sz w:val="20"/>
        </w:rPr>
        <w:t xml:space="preserve"> </w:t>
      </w:r>
      <w:r>
        <w:rPr>
          <w:sz w:val="20"/>
        </w:rPr>
        <w:t>der</w:t>
      </w:r>
      <w:r>
        <w:rPr>
          <w:spacing w:val="-4"/>
          <w:sz w:val="20"/>
        </w:rPr>
        <w:t xml:space="preserve"> </w:t>
      </w:r>
      <w:r>
        <w:rPr>
          <w:sz w:val="20"/>
        </w:rPr>
        <w:t>Tätigkeit</w:t>
      </w:r>
      <w:r>
        <w:rPr>
          <w:spacing w:val="-4"/>
          <w:sz w:val="20"/>
        </w:rPr>
        <w:t xml:space="preserve"> </w:t>
      </w:r>
      <w:r>
        <w:rPr>
          <w:sz w:val="20"/>
        </w:rPr>
        <w:t>auf</w:t>
      </w:r>
      <w:r>
        <w:rPr>
          <w:spacing w:val="-6"/>
          <w:sz w:val="20"/>
        </w:rPr>
        <w:t xml:space="preserve"> </w:t>
      </w:r>
      <w:r>
        <w:rPr>
          <w:sz w:val="20"/>
        </w:rPr>
        <w:t>dem</w:t>
      </w:r>
      <w:r>
        <w:rPr>
          <w:spacing w:val="-3"/>
          <w:sz w:val="20"/>
        </w:rPr>
        <w:t xml:space="preserve"> </w:t>
      </w:r>
      <w:r>
        <w:rPr>
          <w:sz w:val="20"/>
        </w:rPr>
        <w:t>Grundstück</w:t>
      </w:r>
      <w:r>
        <w:rPr>
          <w:spacing w:val="-3"/>
          <w:sz w:val="20"/>
        </w:rPr>
        <w:t xml:space="preserve"> </w:t>
      </w:r>
      <w:r>
        <w:rPr>
          <w:sz w:val="20"/>
        </w:rPr>
        <w:t>verunreinigt,</w:t>
      </w:r>
      <w:r>
        <w:rPr>
          <w:spacing w:val="-6"/>
          <w:sz w:val="20"/>
        </w:rPr>
        <w:t xml:space="preserve"> </w:t>
      </w:r>
      <w:r>
        <w:rPr>
          <w:sz w:val="20"/>
        </w:rPr>
        <w:t>ist diese Verunreinigung ohne Aufforderung unverzüglich zu beseitigen; andernfalls kann der Straßenbaulastträger die Verunreinigung auf Kosten des Bauherrn beseiti</w:t>
      </w:r>
      <w:r w:rsidR="007C28CC">
        <w:rPr>
          <w:sz w:val="20"/>
        </w:rPr>
        <w:softHyphen/>
      </w:r>
      <w:r>
        <w:rPr>
          <w:sz w:val="20"/>
        </w:rPr>
        <w:t>gen/beseitigen</w:t>
      </w:r>
      <w:r>
        <w:rPr>
          <w:spacing w:val="-4"/>
          <w:sz w:val="20"/>
        </w:rPr>
        <w:t xml:space="preserve"> </w:t>
      </w:r>
      <w:r>
        <w:rPr>
          <w:sz w:val="20"/>
        </w:rPr>
        <w:t>lassen.</w:t>
      </w:r>
    </w:p>
    <w:p w14:paraId="3ED47D83" w14:textId="77777777" w:rsidR="00E17E64" w:rsidRDefault="00E17E64">
      <w:pPr>
        <w:pStyle w:val="Textkrper"/>
        <w:rPr>
          <w:sz w:val="25"/>
        </w:rPr>
      </w:pPr>
    </w:p>
    <w:p w14:paraId="78DFDD28" w14:textId="77777777" w:rsidR="00E17E64" w:rsidRPr="009F771A" w:rsidRDefault="00A34BBB" w:rsidP="00F9776C">
      <w:pPr>
        <w:pStyle w:val="Listenabsatz"/>
        <w:numPr>
          <w:ilvl w:val="0"/>
          <w:numId w:val="9"/>
        </w:numPr>
        <w:tabs>
          <w:tab w:val="left" w:pos="1258"/>
        </w:tabs>
        <w:spacing w:before="79" w:line="295" w:lineRule="auto"/>
        <w:ind w:right="296"/>
        <w:jc w:val="both"/>
        <w:rPr>
          <w:sz w:val="20"/>
        </w:rPr>
      </w:pPr>
      <w:r w:rsidRPr="009F771A">
        <w:rPr>
          <w:sz w:val="20"/>
        </w:rPr>
        <w:t>Sämtliche</w:t>
      </w:r>
      <w:r w:rsidRPr="009F771A">
        <w:rPr>
          <w:spacing w:val="-12"/>
          <w:sz w:val="20"/>
        </w:rPr>
        <w:t xml:space="preserve"> </w:t>
      </w:r>
      <w:r w:rsidRPr="009F771A">
        <w:rPr>
          <w:sz w:val="20"/>
        </w:rPr>
        <w:t>Beleuchtungsanlagen</w:t>
      </w:r>
      <w:r w:rsidRPr="009F771A">
        <w:rPr>
          <w:spacing w:val="-9"/>
          <w:sz w:val="20"/>
        </w:rPr>
        <w:t xml:space="preserve"> </w:t>
      </w:r>
      <w:r w:rsidRPr="009F771A">
        <w:rPr>
          <w:sz w:val="20"/>
        </w:rPr>
        <w:t>sind</w:t>
      </w:r>
      <w:r w:rsidRPr="009F771A">
        <w:rPr>
          <w:spacing w:val="-10"/>
          <w:sz w:val="20"/>
        </w:rPr>
        <w:t xml:space="preserve"> </w:t>
      </w:r>
      <w:r w:rsidRPr="009F771A">
        <w:rPr>
          <w:sz w:val="20"/>
        </w:rPr>
        <w:t>so</w:t>
      </w:r>
      <w:r w:rsidRPr="009F771A">
        <w:rPr>
          <w:spacing w:val="-12"/>
          <w:sz w:val="20"/>
        </w:rPr>
        <w:t xml:space="preserve"> </w:t>
      </w:r>
      <w:r w:rsidRPr="009F771A">
        <w:rPr>
          <w:sz w:val="20"/>
        </w:rPr>
        <w:t>zu</w:t>
      </w:r>
      <w:r w:rsidRPr="009F771A">
        <w:rPr>
          <w:spacing w:val="-10"/>
          <w:sz w:val="20"/>
        </w:rPr>
        <w:t xml:space="preserve"> </w:t>
      </w:r>
      <w:r w:rsidRPr="009F771A">
        <w:rPr>
          <w:sz w:val="20"/>
        </w:rPr>
        <w:t>installieren,</w:t>
      </w:r>
      <w:r w:rsidRPr="009F771A">
        <w:rPr>
          <w:spacing w:val="-11"/>
          <w:sz w:val="20"/>
        </w:rPr>
        <w:t xml:space="preserve"> </w:t>
      </w:r>
      <w:r w:rsidRPr="009F771A">
        <w:rPr>
          <w:sz w:val="20"/>
        </w:rPr>
        <w:t>dass</w:t>
      </w:r>
      <w:r w:rsidRPr="009F771A">
        <w:rPr>
          <w:spacing w:val="-11"/>
          <w:sz w:val="20"/>
        </w:rPr>
        <w:t xml:space="preserve"> </w:t>
      </w:r>
      <w:r w:rsidRPr="009F771A">
        <w:rPr>
          <w:sz w:val="20"/>
        </w:rPr>
        <w:t>die</w:t>
      </w:r>
      <w:r w:rsidRPr="009F771A">
        <w:rPr>
          <w:spacing w:val="-12"/>
          <w:sz w:val="20"/>
        </w:rPr>
        <w:t xml:space="preserve"> </w:t>
      </w:r>
      <w:r w:rsidRPr="009F771A">
        <w:rPr>
          <w:sz w:val="20"/>
        </w:rPr>
        <w:t>Verkehrsteilnehmer</w:t>
      </w:r>
      <w:r w:rsidRPr="009F771A">
        <w:rPr>
          <w:spacing w:val="-12"/>
          <w:sz w:val="20"/>
        </w:rPr>
        <w:t xml:space="preserve"> </w:t>
      </w:r>
      <w:r w:rsidRPr="009F771A">
        <w:rPr>
          <w:sz w:val="20"/>
        </w:rPr>
        <w:t>auf der Landesstraße 332 weder direkt noch indirekt geblendet</w:t>
      </w:r>
      <w:r w:rsidRPr="009F771A">
        <w:rPr>
          <w:spacing w:val="-7"/>
          <w:sz w:val="20"/>
        </w:rPr>
        <w:t xml:space="preserve"> </w:t>
      </w:r>
      <w:r w:rsidRPr="009F771A">
        <w:rPr>
          <w:sz w:val="20"/>
        </w:rPr>
        <w:t>werden.</w:t>
      </w:r>
      <w:r w:rsidR="009F771A">
        <w:rPr>
          <w:sz w:val="20"/>
        </w:rPr>
        <w:t xml:space="preserve"> </w:t>
      </w:r>
      <w:r w:rsidRPr="009F771A">
        <w:rPr>
          <w:sz w:val="20"/>
        </w:rPr>
        <w:t>Es ist sicherzustellen, dass die Sicherheit und Leichtigkeit des Verkehrs nicht beeinträchtigt wird. Insbesondere müssen störende Einwirkungen auf die Verkehrs</w:t>
      </w:r>
      <w:r w:rsidR="007C28CC" w:rsidRPr="009F771A">
        <w:rPr>
          <w:sz w:val="20"/>
        </w:rPr>
        <w:softHyphen/>
      </w:r>
      <w:r w:rsidRPr="009F771A">
        <w:rPr>
          <w:sz w:val="20"/>
        </w:rPr>
        <w:t>teilnehmer, wie Dämpfe, Gase, Rauch, Geräusche, Erschütterungen, Staubent</w:t>
      </w:r>
      <w:r w:rsidR="007C28CC" w:rsidRPr="009F771A">
        <w:rPr>
          <w:sz w:val="20"/>
        </w:rPr>
        <w:softHyphen/>
      </w:r>
      <w:r w:rsidRPr="009F771A">
        <w:rPr>
          <w:sz w:val="20"/>
        </w:rPr>
        <w:t>wicklungen und dgl. von dem Grundstück aus</w:t>
      </w:r>
      <w:r w:rsidRPr="009F771A">
        <w:rPr>
          <w:spacing w:val="-9"/>
          <w:sz w:val="20"/>
        </w:rPr>
        <w:t xml:space="preserve"> </w:t>
      </w:r>
      <w:r w:rsidRPr="009F771A">
        <w:rPr>
          <w:sz w:val="20"/>
        </w:rPr>
        <w:t>unterbleiben.</w:t>
      </w:r>
    </w:p>
    <w:p w14:paraId="3F344E2E" w14:textId="77777777" w:rsidR="00E17E64" w:rsidRDefault="00E17E64">
      <w:pPr>
        <w:pStyle w:val="Textkrper"/>
        <w:rPr>
          <w:sz w:val="25"/>
        </w:rPr>
      </w:pPr>
    </w:p>
    <w:p w14:paraId="54A7FDEC" w14:textId="77777777" w:rsidR="00E17E64" w:rsidRDefault="00A34BBB">
      <w:pPr>
        <w:pStyle w:val="Textkrper"/>
        <w:ind w:left="537"/>
      </w:pPr>
      <w:r>
        <w:rPr>
          <w:u w:val="single"/>
        </w:rPr>
        <w:t>Hinweise:</w:t>
      </w:r>
    </w:p>
    <w:p w14:paraId="4BC51DF3" w14:textId="77777777" w:rsidR="00E17E64" w:rsidRDefault="00A34BBB">
      <w:pPr>
        <w:pStyle w:val="Textkrper"/>
        <w:spacing w:before="57" w:line="295" w:lineRule="auto"/>
        <w:ind w:left="537" w:right="295"/>
        <w:jc w:val="both"/>
      </w:pPr>
      <w:r>
        <w:t>Verursachte Straßenschäden sind sofort auf eigene Kosten zu beheben. Der Straßenbaulast</w:t>
      </w:r>
      <w:r w:rsidR="00F1023D">
        <w:softHyphen/>
      </w:r>
      <w:r>
        <w:t>träger ist berechtigt, Schäden auf Kosten des Bauherrn zu beseitigen. Die Beseitigungspflicht erstreckt sich auch auf die von Ihnen beauftragte Unternehmen. Ich bitte, diese darauf hinzuweisen.</w:t>
      </w:r>
    </w:p>
    <w:p w14:paraId="641ADD99" w14:textId="77777777" w:rsidR="00E17E64" w:rsidRDefault="00E17E64">
      <w:pPr>
        <w:pStyle w:val="Textkrper"/>
        <w:rPr>
          <w:sz w:val="25"/>
        </w:rPr>
      </w:pPr>
    </w:p>
    <w:p w14:paraId="75B42D1E" w14:textId="77777777" w:rsidR="00E17E64" w:rsidRDefault="00A34BBB">
      <w:pPr>
        <w:pStyle w:val="Textkrper"/>
        <w:spacing w:before="1"/>
        <w:ind w:left="537"/>
      </w:pPr>
      <w:r>
        <w:rPr>
          <w:u w:val="single"/>
        </w:rPr>
        <w:t>Einlassun</w:t>
      </w:r>
      <w:r w:rsidRPr="003C72FB">
        <w:t>g</w:t>
      </w:r>
      <w:r>
        <w:rPr>
          <w:u w:val="single"/>
        </w:rPr>
        <w:t xml:space="preserve"> zur Stellun</w:t>
      </w:r>
      <w:r w:rsidRPr="003C72FB">
        <w:t>g</w:t>
      </w:r>
      <w:r>
        <w:rPr>
          <w:u w:val="single"/>
        </w:rPr>
        <w:t>nahme:</w:t>
      </w:r>
    </w:p>
    <w:p w14:paraId="1C33BF60" w14:textId="77777777" w:rsidR="00E17E64" w:rsidRDefault="00E17E64">
      <w:pPr>
        <w:pStyle w:val="Textkrper"/>
        <w:spacing w:before="2"/>
        <w:rPr>
          <w:sz w:val="21"/>
        </w:rPr>
      </w:pPr>
    </w:p>
    <w:p w14:paraId="084199E0" w14:textId="77777777" w:rsidR="00E17E64" w:rsidRDefault="00A34BBB">
      <w:pPr>
        <w:pStyle w:val="Textkrper"/>
        <w:spacing w:before="99"/>
        <w:ind w:left="537"/>
        <w:jc w:val="both"/>
      </w:pPr>
      <w:r>
        <w:t>Die Stellungnahme wird zustimmend zur Kenntnis genommen.</w:t>
      </w:r>
    </w:p>
    <w:p w14:paraId="57B8CB3D" w14:textId="77777777" w:rsidR="00E17E64" w:rsidRDefault="00A34BBB">
      <w:pPr>
        <w:pStyle w:val="Textkrper"/>
        <w:spacing w:before="58" w:line="295" w:lineRule="auto"/>
        <w:ind w:left="537" w:right="287"/>
        <w:jc w:val="both"/>
      </w:pPr>
      <w:r>
        <w:t>Die vom Landesbetrieb Straßenbau NRW vorgeschlagenen Nebenbestimmungen werden im Rahmen der Abgrabungsgenehmigung berücksichtigt.</w:t>
      </w:r>
    </w:p>
    <w:p w14:paraId="6759CB15" w14:textId="77777777" w:rsidR="00E17E64" w:rsidRDefault="00E17E64">
      <w:pPr>
        <w:pStyle w:val="Textkrper"/>
        <w:spacing w:before="10"/>
        <w:rPr>
          <w:sz w:val="24"/>
        </w:rPr>
      </w:pPr>
    </w:p>
    <w:p w14:paraId="7AD0E25B" w14:textId="77777777" w:rsidR="00E17E64" w:rsidRDefault="00A34BBB">
      <w:pPr>
        <w:pStyle w:val="berschrift3"/>
        <w:numPr>
          <w:ilvl w:val="0"/>
          <w:numId w:val="11"/>
        </w:numPr>
        <w:tabs>
          <w:tab w:val="left" w:pos="1245"/>
          <w:tab w:val="left" w:pos="1246"/>
        </w:tabs>
      </w:pPr>
      <w:r>
        <w:t>Landwirtschaftskammer NRW, Bezirksstelle für Agrarstruktur</w:t>
      </w:r>
      <w:r>
        <w:rPr>
          <w:spacing w:val="-7"/>
        </w:rPr>
        <w:t xml:space="preserve"> </w:t>
      </w:r>
      <w:r>
        <w:t>Köln</w:t>
      </w:r>
    </w:p>
    <w:p w14:paraId="3A88B552" w14:textId="77777777" w:rsidR="00E17E64" w:rsidRDefault="00E17E64">
      <w:pPr>
        <w:pStyle w:val="Textkrper"/>
        <w:spacing w:before="4"/>
        <w:rPr>
          <w:b/>
          <w:sz w:val="29"/>
        </w:rPr>
      </w:pPr>
    </w:p>
    <w:p w14:paraId="29A0D2CC" w14:textId="77777777" w:rsidR="00E17E64" w:rsidRDefault="00A34BBB">
      <w:pPr>
        <w:pStyle w:val="Textkrper"/>
        <w:spacing w:before="1" w:line="295" w:lineRule="auto"/>
        <w:ind w:left="537" w:right="298"/>
        <w:jc w:val="both"/>
      </w:pPr>
      <w:r>
        <w:t>Die Landwirtschaftskammer NRW, Bezirksstelle für Agrarstruktur Köln teilt in seiner Stellungnahme Folgendes mit:</w:t>
      </w:r>
    </w:p>
    <w:p w14:paraId="19C3A4F1" w14:textId="77777777" w:rsidR="00E17E64" w:rsidRDefault="00A34BBB">
      <w:pPr>
        <w:pStyle w:val="Textkrper"/>
        <w:spacing w:before="2" w:line="295" w:lineRule="auto"/>
        <w:ind w:left="537" w:right="285"/>
        <w:jc w:val="both"/>
      </w:pPr>
      <w:r>
        <w:t>Der Bereich, in dem das Vorhabengebiet liegt, ist als Allgemeiner Freiraum und Agrarbereich ausgewiesen. Ziel der Landesplanung ist es, den Freiraum zu erhalten. Seine Nutz-, Schutz-, Erholungs- und Ausgleichsfunktionen sollen gesichert und entwickelt werden. Der Erhalt der Leistungs-</w:t>
      </w:r>
      <w:r>
        <w:rPr>
          <w:spacing w:val="-18"/>
        </w:rPr>
        <w:t xml:space="preserve"> </w:t>
      </w:r>
      <w:r>
        <w:t>und</w:t>
      </w:r>
      <w:r>
        <w:rPr>
          <w:spacing w:val="-17"/>
        </w:rPr>
        <w:t xml:space="preserve"> </w:t>
      </w:r>
      <w:r>
        <w:t>Funktionsfähigkeit</w:t>
      </w:r>
      <w:r>
        <w:rPr>
          <w:spacing w:val="-17"/>
        </w:rPr>
        <w:t xml:space="preserve"> </w:t>
      </w:r>
      <w:r>
        <w:t>des</w:t>
      </w:r>
      <w:r>
        <w:rPr>
          <w:spacing w:val="-19"/>
        </w:rPr>
        <w:t xml:space="preserve"> </w:t>
      </w:r>
      <w:r>
        <w:t>Freiraums</w:t>
      </w:r>
      <w:r>
        <w:rPr>
          <w:spacing w:val="-15"/>
        </w:rPr>
        <w:t xml:space="preserve"> </w:t>
      </w:r>
      <w:r>
        <w:t>ist</w:t>
      </w:r>
      <w:r>
        <w:rPr>
          <w:spacing w:val="-17"/>
        </w:rPr>
        <w:t xml:space="preserve"> </w:t>
      </w:r>
      <w:r>
        <w:t>bei</w:t>
      </w:r>
      <w:r>
        <w:rPr>
          <w:spacing w:val="-16"/>
        </w:rPr>
        <w:t xml:space="preserve"> </w:t>
      </w:r>
      <w:r>
        <w:t>allen</w:t>
      </w:r>
      <w:r>
        <w:rPr>
          <w:spacing w:val="-17"/>
        </w:rPr>
        <w:t xml:space="preserve"> </w:t>
      </w:r>
      <w:r>
        <w:t>raumbedeutsamen</w:t>
      </w:r>
      <w:r>
        <w:rPr>
          <w:spacing w:val="-14"/>
        </w:rPr>
        <w:t xml:space="preserve"> </w:t>
      </w:r>
      <w:r>
        <w:t>Planungen</w:t>
      </w:r>
      <w:r>
        <w:rPr>
          <w:spacing w:val="-17"/>
        </w:rPr>
        <w:t xml:space="preserve"> </w:t>
      </w:r>
      <w:r>
        <w:t>und Maßnahmen</w:t>
      </w:r>
      <w:r>
        <w:rPr>
          <w:spacing w:val="-11"/>
        </w:rPr>
        <w:t xml:space="preserve"> </w:t>
      </w:r>
      <w:r>
        <w:t>zu</w:t>
      </w:r>
      <w:r>
        <w:rPr>
          <w:spacing w:val="-12"/>
        </w:rPr>
        <w:t xml:space="preserve"> </w:t>
      </w:r>
      <w:r>
        <w:t>berücksichtigen.</w:t>
      </w:r>
      <w:r>
        <w:rPr>
          <w:spacing w:val="-13"/>
        </w:rPr>
        <w:t xml:space="preserve"> </w:t>
      </w:r>
      <w:r>
        <w:t>Neben</w:t>
      </w:r>
      <w:r>
        <w:rPr>
          <w:spacing w:val="-10"/>
        </w:rPr>
        <w:t xml:space="preserve"> </w:t>
      </w:r>
      <w:r>
        <w:t>einer</w:t>
      </w:r>
      <w:r>
        <w:rPr>
          <w:spacing w:val="-14"/>
        </w:rPr>
        <w:t xml:space="preserve"> </w:t>
      </w:r>
      <w:r>
        <w:t>Reihe</w:t>
      </w:r>
      <w:r>
        <w:rPr>
          <w:spacing w:val="-14"/>
        </w:rPr>
        <w:t xml:space="preserve"> </w:t>
      </w:r>
      <w:r>
        <w:t>von</w:t>
      </w:r>
      <w:r>
        <w:rPr>
          <w:spacing w:val="-9"/>
        </w:rPr>
        <w:t xml:space="preserve"> </w:t>
      </w:r>
      <w:r>
        <w:t>ökologischen</w:t>
      </w:r>
      <w:r>
        <w:rPr>
          <w:spacing w:val="-12"/>
        </w:rPr>
        <w:t xml:space="preserve"> </w:t>
      </w:r>
      <w:r>
        <w:t>Zielen</w:t>
      </w:r>
      <w:r>
        <w:rPr>
          <w:spacing w:val="-13"/>
        </w:rPr>
        <w:t xml:space="preserve"> </w:t>
      </w:r>
      <w:r>
        <w:t>kommt</w:t>
      </w:r>
      <w:r>
        <w:rPr>
          <w:spacing w:val="-12"/>
        </w:rPr>
        <w:t xml:space="preserve"> </w:t>
      </w:r>
      <w:r>
        <w:t>dem</w:t>
      </w:r>
      <w:r>
        <w:rPr>
          <w:spacing w:val="-10"/>
        </w:rPr>
        <w:t xml:space="preserve"> </w:t>
      </w:r>
      <w:r>
        <w:t>Erhalt des Raums für die Land- und Forstwirtschaft eine besondere Bedeutung</w:t>
      </w:r>
      <w:r>
        <w:rPr>
          <w:spacing w:val="-13"/>
        </w:rPr>
        <w:t xml:space="preserve"> </w:t>
      </w:r>
      <w:r>
        <w:t>zu.</w:t>
      </w:r>
    </w:p>
    <w:p w14:paraId="019B7A4F" w14:textId="77777777" w:rsidR="00E17E64" w:rsidRDefault="00E17E64">
      <w:pPr>
        <w:pStyle w:val="Textkrper"/>
        <w:spacing w:before="2"/>
        <w:rPr>
          <w:sz w:val="25"/>
        </w:rPr>
      </w:pPr>
    </w:p>
    <w:p w14:paraId="44AFEA7C" w14:textId="77777777" w:rsidR="00E17E64" w:rsidRDefault="00A34BBB">
      <w:pPr>
        <w:pStyle w:val="Textkrper"/>
        <w:spacing w:line="295" w:lineRule="auto"/>
        <w:ind w:left="537" w:right="287"/>
        <w:jc w:val="both"/>
      </w:pPr>
      <w:r>
        <w:t>Die Franz Limbach GmbH betreibt in unmittelbarer Nähe an das jetzt geplante Gebiet eine Abgrabung zur Gewinnung von Kies und Sand. Die hier stattfindende Trockenabgrabung soll um insgesamt 15,4 ha, davon 14,5 ha reine Abbaufläche, erweitert werden. Die im Vorhabengebiet liegenden Flächen weisen eine hohe Bodengüte von 64 bis 72 Bodenpunkten auf. Aufgrund der guten Böden ist der Standort für den Anbau aller Ackerkulturen geeignet. Die Hauptkultur am Standort ist Wintergetreide mit einer hohen Ertragsfähigkeit.</w:t>
      </w:r>
    </w:p>
    <w:p w14:paraId="2BC38352" w14:textId="77777777" w:rsidR="00E17E64" w:rsidRDefault="00E17E64">
      <w:pPr>
        <w:pStyle w:val="Textkrper"/>
        <w:spacing w:before="3"/>
        <w:rPr>
          <w:sz w:val="25"/>
        </w:rPr>
      </w:pPr>
    </w:p>
    <w:p w14:paraId="0691B1CA" w14:textId="77777777" w:rsidR="00E17E64" w:rsidRDefault="00A34BBB">
      <w:pPr>
        <w:pStyle w:val="Textkrper"/>
        <w:spacing w:line="295" w:lineRule="auto"/>
        <w:ind w:left="537" w:right="295"/>
        <w:jc w:val="both"/>
      </w:pPr>
      <w:r>
        <w:t>Aus Sicht der Agrarstruktur sind die Böden daher besonders schützenswert. Mit den Festlegungen des Landesentwicklungsplanes sollen genau solche prädestinierten Ackerstand</w:t>
      </w:r>
      <w:r w:rsidR="00F1023D">
        <w:softHyphen/>
      </w:r>
      <w:r>
        <w:t>orte vor anderen Nutzungen geschützt werden. Soweit eine Abwägung unterschiedlicher</w:t>
      </w:r>
      <w:r>
        <w:rPr>
          <w:spacing w:val="-11"/>
        </w:rPr>
        <w:t xml:space="preserve"> </w:t>
      </w:r>
      <w:r>
        <w:t>Nutzungen</w:t>
      </w:r>
      <w:r>
        <w:rPr>
          <w:spacing w:val="-9"/>
        </w:rPr>
        <w:t xml:space="preserve"> </w:t>
      </w:r>
      <w:r>
        <w:t>des</w:t>
      </w:r>
      <w:r>
        <w:rPr>
          <w:spacing w:val="-10"/>
        </w:rPr>
        <w:t xml:space="preserve"> </w:t>
      </w:r>
      <w:r>
        <w:t>Freiraums</w:t>
      </w:r>
      <w:r>
        <w:rPr>
          <w:spacing w:val="-10"/>
        </w:rPr>
        <w:t xml:space="preserve"> </w:t>
      </w:r>
      <w:r>
        <w:t>im</w:t>
      </w:r>
      <w:r>
        <w:rPr>
          <w:spacing w:val="-9"/>
        </w:rPr>
        <w:t xml:space="preserve"> </w:t>
      </w:r>
      <w:r>
        <w:t>Vorhabengebiet</w:t>
      </w:r>
      <w:r>
        <w:rPr>
          <w:spacing w:val="-9"/>
        </w:rPr>
        <w:t xml:space="preserve"> </w:t>
      </w:r>
      <w:r>
        <w:t>in</w:t>
      </w:r>
      <w:r>
        <w:rPr>
          <w:spacing w:val="-8"/>
        </w:rPr>
        <w:t xml:space="preserve"> </w:t>
      </w:r>
      <w:r>
        <w:t>Betracht</w:t>
      </w:r>
      <w:r>
        <w:rPr>
          <w:spacing w:val="-9"/>
        </w:rPr>
        <w:t xml:space="preserve"> </w:t>
      </w:r>
      <w:r>
        <w:t>gezogen</w:t>
      </w:r>
      <w:r>
        <w:rPr>
          <w:spacing w:val="-9"/>
        </w:rPr>
        <w:t xml:space="preserve"> </w:t>
      </w:r>
      <w:r>
        <w:t>wird,</w:t>
      </w:r>
      <w:r>
        <w:rPr>
          <w:spacing w:val="-9"/>
        </w:rPr>
        <w:t xml:space="preserve"> </w:t>
      </w:r>
      <w:r>
        <w:t>kann diese</w:t>
      </w:r>
      <w:r>
        <w:rPr>
          <w:spacing w:val="-22"/>
        </w:rPr>
        <w:t xml:space="preserve"> </w:t>
      </w:r>
      <w:r>
        <w:t>daher</w:t>
      </w:r>
      <w:r>
        <w:rPr>
          <w:spacing w:val="-21"/>
        </w:rPr>
        <w:t xml:space="preserve"> </w:t>
      </w:r>
      <w:r>
        <w:t>nur</w:t>
      </w:r>
      <w:r>
        <w:rPr>
          <w:spacing w:val="-21"/>
        </w:rPr>
        <w:t xml:space="preserve"> </w:t>
      </w:r>
      <w:r>
        <w:t>zugunsten</w:t>
      </w:r>
      <w:r>
        <w:rPr>
          <w:spacing w:val="-20"/>
        </w:rPr>
        <w:t xml:space="preserve"> </w:t>
      </w:r>
      <w:r>
        <w:t>des</w:t>
      </w:r>
      <w:r>
        <w:rPr>
          <w:spacing w:val="-21"/>
        </w:rPr>
        <w:t xml:space="preserve"> </w:t>
      </w:r>
      <w:r>
        <w:t>Erhalt</w:t>
      </w:r>
      <w:r>
        <w:rPr>
          <w:spacing w:val="-19"/>
        </w:rPr>
        <w:t xml:space="preserve"> </w:t>
      </w:r>
      <w:r>
        <w:t>der</w:t>
      </w:r>
      <w:r>
        <w:rPr>
          <w:spacing w:val="-21"/>
        </w:rPr>
        <w:t xml:space="preserve"> </w:t>
      </w:r>
      <w:r>
        <w:t>landwirtschaftlichen</w:t>
      </w:r>
      <w:r>
        <w:rPr>
          <w:spacing w:val="-19"/>
        </w:rPr>
        <w:t xml:space="preserve"> </w:t>
      </w:r>
      <w:r>
        <w:t>Nutzung</w:t>
      </w:r>
      <w:r>
        <w:rPr>
          <w:spacing w:val="-22"/>
        </w:rPr>
        <w:t xml:space="preserve"> </w:t>
      </w:r>
      <w:r>
        <w:t>in</w:t>
      </w:r>
      <w:r>
        <w:rPr>
          <w:spacing w:val="-19"/>
        </w:rPr>
        <w:t xml:space="preserve"> </w:t>
      </w:r>
      <w:r>
        <w:t>diesem</w:t>
      </w:r>
      <w:r>
        <w:rPr>
          <w:spacing w:val="-19"/>
        </w:rPr>
        <w:t xml:space="preserve"> </w:t>
      </w:r>
      <w:r>
        <w:t>Gebiet</w:t>
      </w:r>
      <w:r>
        <w:rPr>
          <w:spacing w:val="-19"/>
        </w:rPr>
        <w:t xml:space="preserve"> </w:t>
      </w:r>
      <w:r>
        <w:t>führen.</w:t>
      </w:r>
    </w:p>
    <w:p w14:paraId="1E5E536C" w14:textId="77777777" w:rsidR="00E17E64" w:rsidRDefault="00E17E64">
      <w:pPr>
        <w:pStyle w:val="Textkrper"/>
        <w:spacing w:before="1"/>
        <w:rPr>
          <w:sz w:val="25"/>
        </w:rPr>
      </w:pPr>
    </w:p>
    <w:p w14:paraId="23B32330" w14:textId="77777777" w:rsidR="00E17E64" w:rsidRDefault="00A34BBB" w:rsidP="009F771A">
      <w:pPr>
        <w:pStyle w:val="Textkrper"/>
        <w:spacing w:before="1" w:line="295" w:lineRule="auto"/>
        <w:ind w:left="537" w:right="289"/>
        <w:jc w:val="both"/>
      </w:pPr>
      <w:r>
        <w:t xml:space="preserve">Daran ändert auch die beabsichtigte Rekultivierung nach Beendigung </w:t>
      </w:r>
      <w:r>
        <w:rPr>
          <w:spacing w:val="3"/>
        </w:rPr>
        <w:t xml:space="preserve">des </w:t>
      </w:r>
      <w:r>
        <w:t>Rohstoffabbaus nichts. Der auf einen Zeitraum bis etwa zum Jahr 2040 angelegte Abbau entzieht die Flächen der landwirtschaftlichen Nutzung auf Dauer. Bis zu einer Rekultivierung verlorengegangene Strukturen der Landwirtschaft sowie im nachgelagerten Bereich lassen sich nicht wiederherstellen. Die im Rahmen der Rekultivierung vorgesehene Zwischennutzung durch Anbau</w:t>
      </w:r>
      <w:r>
        <w:rPr>
          <w:spacing w:val="21"/>
        </w:rPr>
        <w:t xml:space="preserve"> </w:t>
      </w:r>
      <w:r>
        <w:t>von</w:t>
      </w:r>
      <w:r>
        <w:rPr>
          <w:spacing w:val="21"/>
        </w:rPr>
        <w:t xml:space="preserve"> </w:t>
      </w:r>
      <w:r>
        <w:t>Leguminosen</w:t>
      </w:r>
      <w:r>
        <w:rPr>
          <w:spacing w:val="22"/>
        </w:rPr>
        <w:t xml:space="preserve"> </w:t>
      </w:r>
      <w:r>
        <w:t>führt</w:t>
      </w:r>
      <w:r>
        <w:rPr>
          <w:spacing w:val="20"/>
        </w:rPr>
        <w:t xml:space="preserve"> </w:t>
      </w:r>
      <w:r>
        <w:t>zu</w:t>
      </w:r>
      <w:r>
        <w:rPr>
          <w:spacing w:val="21"/>
        </w:rPr>
        <w:t xml:space="preserve"> </w:t>
      </w:r>
      <w:r>
        <w:t>mehrjährigen</w:t>
      </w:r>
      <w:r>
        <w:rPr>
          <w:spacing w:val="22"/>
        </w:rPr>
        <w:t xml:space="preserve"> </w:t>
      </w:r>
      <w:r>
        <w:t>Verzögerungen</w:t>
      </w:r>
      <w:r>
        <w:rPr>
          <w:spacing w:val="21"/>
        </w:rPr>
        <w:t xml:space="preserve"> </w:t>
      </w:r>
      <w:r>
        <w:t>bis</w:t>
      </w:r>
      <w:r>
        <w:rPr>
          <w:spacing w:val="20"/>
        </w:rPr>
        <w:t xml:space="preserve"> </w:t>
      </w:r>
      <w:r>
        <w:t>zu</w:t>
      </w:r>
      <w:r>
        <w:rPr>
          <w:spacing w:val="21"/>
        </w:rPr>
        <w:t xml:space="preserve"> </w:t>
      </w:r>
      <w:r>
        <w:t>Wiedereinführung</w:t>
      </w:r>
      <w:r>
        <w:rPr>
          <w:spacing w:val="20"/>
        </w:rPr>
        <w:t xml:space="preserve"> </w:t>
      </w:r>
      <w:r>
        <w:t>derAckernutzung. Die Nutzung von aufwachsenden Futterpflanzen durch entsprechende Viehbestände wird nicht näher erläutert. Auf einer Teilfläche von 5.690 m2 soll extensives Grünland entstehen, wodurch diese Fläche der standortgemäßen Ackernutzung endgültig entzogen wird. Gleiches gilt für die Anlage flächiger und linearer Gehölzelemente zur landschaftsökologischen Kompensation.</w:t>
      </w:r>
    </w:p>
    <w:p w14:paraId="2A59B0D2" w14:textId="77777777" w:rsidR="00E17E64" w:rsidRDefault="00A34BBB">
      <w:pPr>
        <w:pStyle w:val="Textkrper"/>
        <w:spacing w:before="5" w:line="295" w:lineRule="auto"/>
        <w:ind w:left="537" w:right="296"/>
        <w:jc w:val="both"/>
      </w:pPr>
      <w:r>
        <w:t>Die beantragte Erweiterung des Abgrabungsgebietes steht den Zielen des Landes</w:t>
      </w:r>
      <w:r w:rsidR="00F1023D">
        <w:softHyphen/>
      </w:r>
      <w:r>
        <w:t>entwicklungsplans entgegen.</w:t>
      </w:r>
    </w:p>
    <w:p w14:paraId="4DE12D99" w14:textId="77777777" w:rsidR="00E17E64" w:rsidRDefault="00E17E64">
      <w:pPr>
        <w:pStyle w:val="Textkrper"/>
        <w:spacing w:before="10"/>
        <w:rPr>
          <w:sz w:val="24"/>
        </w:rPr>
      </w:pPr>
    </w:p>
    <w:p w14:paraId="529F2118" w14:textId="77777777" w:rsidR="00E17E64" w:rsidRDefault="00A34BBB">
      <w:pPr>
        <w:pStyle w:val="Textkrper"/>
        <w:spacing w:before="1"/>
        <w:ind w:left="537"/>
      </w:pPr>
      <w:r>
        <w:rPr>
          <w:u w:val="single"/>
        </w:rPr>
        <w:t>Regionalplan:</w:t>
      </w:r>
    </w:p>
    <w:p w14:paraId="3DC57FBE" w14:textId="77777777" w:rsidR="00E17E64" w:rsidRDefault="00A34BBB">
      <w:pPr>
        <w:pStyle w:val="Textkrper"/>
        <w:spacing w:before="56"/>
        <w:ind w:left="537"/>
      </w:pPr>
      <w:r>
        <w:t>Der Regionalplan Köln, in der derzeit gültigen Fassung, bezeichnet das Vorhabengebiet als</w:t>
      </w:r>
    </w:p>
    <w:p w14:paraId="5CC276AF" w14:textId="77777777" w:rsidR="00E17E64" w:rsidRDefault="00A34BBB">
      <w:pPr>
        <w:pStyle w:val="Textkrper"/>
        <w:spacing w:before="57" w:line="295" w:lineRule="auto"/>
        <w:ind w:left="537" w:right="293"/>
        <w:jc w:val="both"/>
      </w:pPr>
      <w:r>
        <w:t>„Allgemeine Freiraum- und Agrarbereiche". Die Ziele des Regionalplans für die Allgemeinen Freiraum- und Agrarbereiche sind wie folgt festgelegt:</w:t>
      </w:r>
    </w:p>
    <w:p w14:paraId="2B500F89" w14:textId="77777777" w:rsidR="00E17E64" w:rsidRDefault="00A34BBB">
      <w:pPr>
        <w:pStyle w:val="Textkrper"/>
        <w:spacing w:before="2" w:line="295" w:lineRule="auto"/>
        <w:ind w:left="537" w:right="293"/>
        <w:jc w:val="both"/>
      </w:pPr>
      <w:r>
        <w:t>„In den Allgemeinen Freiraum- und Agrarbereichen soll die landwirtschaftliche Nutzungs</w:t>
      </w:r>
      <w:r w:rsidR="00F1023D">
        <w:softHyphen/>
      </w:r>
      <w:r>
        <w:t>fähigkeit der landwirtschaftlich genutzten Flächen erhalten werden; den allgemeinen Anforderungen der Landschaftsentwicklung und des Bodenschutzes ist dabei Rechnung zu tragen. In den Bereichsteilen mit besonders guten landwirtschaftlichen Produktions</w:t>
      </w:r>
      <w:r w:rsidR="00F1023D">
        <w:softHyphen/>
      </w:r>
      <w:r>
        <w:t>bedingungen</w:t>
      </w:r>
      <w:r>
        <w:rPr>
          <w:spacing w:val="-13"/>
        </w:rPr>
        <w:t xml:space="preserve"> </w:t>
      </w:r>
      <w:r>
        <w:t>ist</w:t>
      </w:r>
      <w:r>
        <w:rPr>
          <w:spacing w:val="-14"/>
        </w:rPr>
        <w:t xml:space="preserve"> </w:t>
      </w:r>
      <w:r>
        <w:t>die</w:t>
      </w:r>
      <w:r>
        <w:rPr>
          <w:spacing w:val="-15"/>
        </w:rPr>
        <w:t xml:space="preserve"> </w:t>
      </w:r>
      <w:r>
        <w:t>Inanspruchnahme</w:t>
      </w:r>
      <w:r>
        <w:rPr>
          <w:spacing w:val="-12"/>
        </w:rPr>
        <w:t xml:space="preserve"> </w:t>
      </w:r>
      <w:r>
        <w:t>von</w:t>
      </w:r>
      <w:r>
        <w:rPr>
          <w:spacing w:val="-13"/>
        </w:rPr>
        <w:t xml:space="preserve"> </w:t>
      </w:r>
      <w:r>
        <w:t>landwirtschaftlich</w:t>
      </w:r>
      <w:r>
        <w:rPr>
          <w:spacing w:val="-13"/>
        </w:rPr>
        <w:t xml:space="preserve"> </w:t>
      </w:r>
      <w:r>
        <w:t>genutzten</w:t>
      </w:r>
      <w:r>
        <w:rPr>
          <w:spacing w:val="-13"/>
        </w:rPr>
        <w:t xml:space="preserve"> </w:t>
      </w:r>
      <w:r>
        <w:t>Flächen</w:t>
      </w:r>
      <w:r>
        <w:rPr>
          <w:spacing w:val="-13"/>
        </w:rPr>
        <w:t xml:space="preserve"> </w:t>
      </w:r>
      <w:r>
        <w:t>für andere Nutzung nur bei unabweisbarem Bedarf</w:t>
      </w:r>
      <w:r>
        <w:rPr>
          <w:spacing w:val="-4"/>
        </w:rPr>
        <w:t xml:space="preserve"> </w:t>
      </w:r>
      <w:r>
        <w:t>möglich."</w:t>
      </w:r>
    </w:p>
    <w:p w14:paraId="3970CD31" w14:textId="77777777" w:rsidR="00E17E64" w:rsidRDefault="00E17E64">
      <w:pPr>
        <w:pStyle w:val="Textkrper"/>
        <w:spacing w:before="3"/>
        <w:rPr>
          <w:sz w:val="25"/>
        </w:rPr>
      </w:pPr>
    </w:p>
    <w:p w14:paraId="377CA326" w14:textId="77777777" w:rsidR="00E17E64" w:rsidRDefault="00A34BBB">
      <w:pPr>
        <w:pStyle w:val="Textkrper"/>
        <w:spacing w:line="295" w:lineRule="auto"/>
        <w:ind w:left="537" w:right="293"/>
        <w:jc w:val="both"/>
      </w:pPr>
      <w:r>
        <w:t>Das Vorhabengebiet ist durch Böden mit überdurchschnittlicher Ertragsfähigkeit gekennzeichnet.</w:t>
      </w:r>
      <w:r>
        <w:rPr>
          <w:spacing w:val="-17"/>
        </w:rPr>
        <w:t xml:space="preserve"> </w:t>
      </w:r>
      <w:r>
        <w:t>Die</w:t>
      </w:r>
      <w:r>
        <w:rPr>
          <w:spacing w:val="-19"/>
        </w:rPr>
        <w:t xml:space="preserve"> </w:t>
      </w:r>
      <w:r>
        <w:t>landwirtschaftliche</w:t>
      </w:r>
      <w:r>
        <w:rPr>
          <w:spacing w:val="-16"/>
        </w:rPr>
        <w:t xml:space="preserve"> </w:t>
      </w:r>
      <w:r>
        <w:t>Nutzung</w:t>
      </w:r>
      <w:r>
        <w:rPr>
          <w:spacing w:val="-15"/>
        </w:rPr>
        <w:t xml:space="preserve"> </w:t>
      </w:r>
      <w:r>
        <w:t>in</w:t>
      </w:r>
      <w:r>
        <w:rPr>
          <w:spacing w:val="-15"/>
        </w:rPr>
        <w:t xml:space="preserve"> </w:t>
      </w:r>
      <w:r>
        <w:t>diesem</w:t>
      </w:r>
      <w:r>
        <w:rPr>
          <w:spacing w:val="-14"/>
        </w:rPr>
        <w:t xml:space="preserve"> </w:t>
      </w:r>
      <w:r>
        <w:t>Bereich</w:t>
      </w:r>
      <w:r>
        <w:rPr>
          <w:spacing w:val="-17"/>
        </w:rPr>
        <w:t xml:space="preserve"> </w:t>
      </w:r>
      <w:r>
        <w:t>ist</w:t>
      </w:r>
      <w:r>
        <w:rPr>
          <w:spacing w:val="-16"/>
        </w:rPr>
        <w:t xml:space="preserve"> </w:t>
      </w:r>
      <w:r>
        <w:t>für</w:t>
      </w:r>
      <w:r>
        <w:rPr>
          <w:spacing w:val="-15"/>
        </w:rPr>
        <w:t xml:space="preserve"> </w:t>
      </w:r>
      <w:r>
        <w:t>die</w:t>
      </w:r>
      <w:r>
        <w:rPr>
          <w:spacing w:val="-16"/>
        </w:rPr>
        <w:t xml:space="preserve"> </w:t>
      </w:r>
      <w:r>
        <w:t>Agrarstruktur</w:t>
      </w:r>
      <w:r>
        <w:rPr>
          <w:spacing w:val="-16"/>
        </w:rPr>
        <w:t xml:space="preserve"> </w:t>
      </w:r>
      <w:r>
        <w:t>von sehr hoher landeskultureller Bedeutung. Der Verlust an landwirtschaftlicher Produktionsfläche steht sämtlichen Bemühungen um den Erhalt einer leistungsfähigen Landwirtschaft entgegen. Daran ändert auch die beabsichtigte Rekultivierung nichts. Die Flächeninanspruchnahme entzieht die Agrarflächen langfristig der landwirtschaftlichen</w:t>
      </w:r>
      <w:r>
        <w:rPr>
          <w:spacing w:val="-8"/>
        </w:rPr>
        <w:t xml:space="preserve"> </w:t>
      </w:r>
      <w:r>
        <w:t>Produktion.</w:t>
      </w:r>
    </w:p>
    <w:p w14:paraId="438BB42F" w14:textId="77777777" w:rsidR="00E17E64" w:rsidRDefault="00E17E64">
      <w:pPr>
        <w:pStyle w:val="Textkrper"/>
        <w:spacing w:before="3"/>
        <w:rPr>
          <w:sz w:val="25"/>
        </w:rPr>
      </w:pPr>
    </w:p>
    <w:p w14:paraId="618C3E92" w14:textId="77777777" w:rsidR="00E17E64" w:rsidRDefault="00A34BBB">
      <w:pPr>
        <w:pStyle w:val="Textkrper"/>
        <w:spacing w:line="295" w:lineRule="auto"/>
        <w:ind w:left="537" w:right="293"/>
        <w:jc w:val="both"/>
      </w:pPr>
      <w:r>
        <w:t>Der Nachweis eines unabweisbaren Bedarfs zur Gewinnung nicht energetischer Rohstoffe am Standort wird nicht erbracht. Der Nachweis eines unabweisbaren Bedarfs setzt hier ein außergewöhnliches</w:t>
      </w:r>
      <w:r>
        <w:rPr>
          <w:spacing w:val="-11"/>
        </w:rPr>
        <w:t xml:space="preserve"> </w:t>
      </w:r>
      <w:r>
        <w:t>Vorkommen</w:t>
      </w:r>
      <w:r>
        <w:rPr>
          <w:spacing w:val="-8"/>
        </w:rPr>
        <w:t xml:space="preserve"> </w:t>
      </w:r>
      <w:r>
        <w:t>und</w:t>
      </w:r>
      <w:r>
        <w:rPr>
          <w:spacing w:val="-10"/>
        </w:rPr>
        <w:t xml:space="preserve"> </w:t>
      </w:r>
      <w:r>
        <w:t>Seltenheit</w:t>
      </w:r>
      <w:r>
        <w:rPr>
          <w:spacing w:val="-10"/>
        </w:rPr>
        <w:t xml:space="preserve"> </w:t>
      </w:r>
      <w:r>
        <w:t>an</w:t>
      </w:r>
      <w:r>
        <w:rPr>
          <w:spacing w:val="-9"/>
        </w:rPr>
        <w:t xml:space="preserve"> </w:t>
      </w:r>
      <w:r>
        <w:t>Rohstoffen,</w:t>
      </w:r>
      <w:r>
        <w:rPr>
          <w:spacing w:val="-9"/>
        </w:rPr>
        <w:t xml:space="preserve"> </w:t>
      </w:r>
      <w:r>
        <w:t>welche</w:t>
      </w:r>
      <w:r>
        <w:rPr>
          <w:spacing w:val="-11"/>
        </w:rPr>
        <w:t xml:space="preserve"> </w:t>
      </w:r>
      <w:r>
        <w:t>nicht</w:t>
      </w:r>
      <w:r>
        <w:rPr>
          <w:spacing w:val="-9"/>
        </w:rPr>
        <w:t xml:space="preserve"> </w:t>
      </w:r>
      <w:r>
        <w:t>durch</w:t>
      </w:r>
      <w:r>
        <w:rPr>
          <w:spacing w:val="-10"/>
        </w:rPr>
        <w:t xml:space="preserve"> </w:t>
      </w:r>
      <w:r>
        <w:t>einen</w:t>
      </w:r>
      <w:r>
        <w:rPr>
          <w:spacing w:val="-9"/>
        </w:rPr>
        <w:t xml:space="preserve"> </w:t>
      </w:r>
      <w:r>
        <w:t>Abbau in einem anderen Gebiet gewonnen werden können, voraus. Für die Beurteilung kommt es sowohl nicht auf eine besonders gute natürliche Eignung des Standortes als auch nicht auf bereits vorhandene Infrastruktur für eine weitere Erschließung</w:t>
      </w:r>
      <w:r>
        <w:rPr>
          <w:spacing w:val="-7"/>
        </w:rPr>
        <w:t xml:space="preserve"> </w:t>
      </w:r>
      <w:r>
        <w:t>an.</w:t>
      </w:r>
    </w:p>
    <w:p w14:paraId="5C495C86" w14:textId="77777777" w:rsidR="00E17E64" w:rsidRDefault="00E17E64">
      <w:pPr>
        <w:pStyle w:val="Textkrper"/>
        <w:spacing w:before="2"/>
        <w:rPr>
          <w:sz w:val="25"/>
        </w:rPr>
      </w:pPr>
    </w:p>
    <w:p w14:paraId="056F79B1" w14:textId="77777777" w:rsidR="00E17E64" w:rsidRDefault="00A34BBB">
      <w:pPr>
        <w:pStyle w:val="Textkrper"/>
        <w:spacing w:line="295" w:lineRule="auto"/>
        <w:ind w:left="537" w:right="289"/>
        <w:jc w:val="both"/>
      </w:pPr>
      <w:r>
        <w:t>Ein weiteres Ziel des Regionalplans für die Allgemeinen Freiraum- und Agrarbereiche wird wie folgt definiert: „In den Allgemeinen Freiraum- und Agrarbereichen sind die Arbeits- und Produktionsbedingungen der landwirtschaftlich und gartenbaulichen Betriebe zu erhalten und der</w:t>
      </w:r>
      <w:r>
        <w:rPr>
          <w:spacing w:val="-5"/>
        </w:rPr>
        <w:t xml:space="preserve"> </w:t>
      </w:r>
      <w:r>
        <w:t>fortschreitenden</w:t>
      </w:r>
      <w:r>
        <w:rPr>
          <w:spacing w:val="-6"/>
        </w:rPr>
        <w:t xml:space="preserve"> </w:t>
      </w:r>
      <w:r>
        <w:t>Entwicklung</w:t>
      </w:r>
      <w:r>
        <w:rPr>
          <w:spacing w:val="-6"/>
        </w:rPr>
        <w:t xml:space="preserve"> </w:t>
      </w:r>
      <w:r>
        <w:t>anzupassen,</w:t>
      </w:r>
      <w:r>
        <w:rPr>
          <w:spacing w:val="-6"/>
        </w:rPr>
        <w:t xml:space="preserve"> </w:t>
      </w:r>
      <w:r>
        <w:t>so</w:t>
      </w:r>
      <w:r>
        <w:rPr>
          <w:spacing w:val="-8"/>
        </w:rPr>
        <w:t xml:space="preserve"> </w:t>
      </w:r>
      <w:r>
        <w:t>dass</w:t>
      </w:r>
      <w:r>
        <w:rPr>
          <w:spacing w:val="-6"/>
        </w:rPr>
        <w:t xml:space="preserve"> </w:t>
      </w:r>
      <w:r>
        <w:t>sie</w:t>
      </w:r>
      <w:r>
        <w:rPr>
          <w:spacing w:val="-5"/>
        </w:rPr>
        <w:t xml:space="preserve"> </w:t>
      </w:r>
      <w:r>
        <w:t>eine</w:t>
      </w:r>
      <w:r>
        <w:rPr>
          <w:spacing w:val="-7"/>
        </w:rPr>
        <w:t xml:space="preserve"> </w:t>
      </w:r>
      <w:r>
        <w:t>gleichermaßen</w:t>
      </w:r>
      <w:r>
        <w:rPr>
          <w:spacing w:val="-3"/>
        </w:rPr>
        <w:t xml:space="preserve"> </w:t>
      </w:r>
      <w:r>
        <w:t>ökonomisch</w:t>
      </w:r>
      <w:r>
        <w:rPr>
          <w:spacing w:val="-6"/>
        </w:rPr>
        <w:t xml:space="preserve"> </w:t>
      </w:r>
      <w:r>
        <w:t>wie ökologisch orientierte, auf Nachhaltigkeit ausgerichtete Landwirtschaft ermöglichen. Vorrangiges Ziel ist es, die existenz- und entwicklungsfähigen Betriebe im Plangebiet zu erhalten, zu entwickeln und zu fördern, um die Funktionsfähigkeit des ländlichen Raumes im Spannungsfeld der vielfältigen Raumansprüche</w:t>
      </w:r>
      <w:r>
        <w:rPr>
          <w:spacing w:val="-4"/>
        </w:rPr>
        <w:t xml:space="preserve"> </w:t>
      </w:r>
      <w:r>
        <w:t>sicherzustellen."</w:t>
      </w:r>
    </w:p>
    <w:p w14:paraId="209C3C31" w14:textId="77777777" w:rsidR="00E17E64" w:rsidRDefault="00E17E64">
      <w:pPr>
        <w:pStyle w:val="Textkrper"/>
        <w:spacing w:before="5"/>
        <w:rPr>
          <w:sz w:val="25"/>
        </w:rPr>
      </w:pPr>
    </w:p>
    <w:p w14:paraId="24BDE2D1" w14:textId="77777777" w:rsidR="00E17E64" w:rsidRDefault="00A34BBB" w:rsidP="009F771A">
      <w:pPr>
        <w:pStyle w:val="Textkrper"/>
        <w:spacing w:line="295" w:lineRule="auto"/>
        <w:ind w:left="537" w:right="294"/>
        <w:jc w:val="both"/>
      </w:pPr>
      <w:r>
        <w:t>Die geplante, umfangreiche Flächeninanspruchnahme auf besten Produktionsstandorten steht diesem Ziel entgegen. Der Wegfall von Produktionsfläche schwächt die Agrarstruktur der betroffenen</w:t>
      </w:r>
      <w:r>
        <w:rPr>
          <w:spacing w:val="-11"/>
        </w:rPr>
        <w:t xml:space="preserve"> </w:t>
      </w:r>
      <w:r>
        <w:t>landwirtschaftlichen</w:t>
      </w:r>
      <w:r>
        <w:rPr>
          <w:spacing w:val="-10"/>
        </w:rPr>
        <w:t xml:space="preserve"> </w:t>
      </w:r>
      <w:r>
        <w:t>Betriebe</w:t>
      </w:r>
      <w:r>
        <w:rPr>
          <w:spacing w:val="-10"/>
        </w:rPr>
        <w:t xml:space="preserve"> </w:t>
      </w:r>
      <w:r>
        <w:t>ebenso</w:t>
      </w:r>
      <w:r>
        <w:rPr>
          <w:spacing w:val="-12"/>
        </w:rPr>
        <w:t xml:space="preserve"> </w:t>
      </w:r>
      <w:r>
        <w:t>wie</w:t>
      </w:r>
      <w:r>
        <w:rPr>
          <w:spacing w:val="-13"/>
        </w:rPr>
        <w:t xml:space="preserve"> </w:t>
      </w:r>
      <w:r>
        <w:t>die</w:t>
      </w:r>
      <w:r>
        <w:rPr>
          <w:spacing w:val="-13"/>
        </w:rPr>
        <w:t xml:space="preserve"> </w:t>
      </w:r>
      <w:r>
        <w:t>Struktur</w:t>
      </w:r>
      <w:r>
        <w:rPr>
          <w:spacing w:val="-12"/>
        </w:rPr>
        <w:t xml:space="preserve"> </w:t>
      </w:r>
      <w:r>
        <w:t>der</w:t>
      </w:r>
      <w:r>
        <w:rPr>
          <w:spacing w:val="-12"/>
        </w:rPr>
        <w:t xml:space="preserve"> </w:t>
      </w:r>
      <w:r>
        <w:t>nachgelagerten</w:t>
      </w:r>
      <w:r>
        <w:rPr>
          <w:spacing w:val="-10"/>
        </w:rPr>
        <w:t xml:space="preserve"> </w:t>
      </w:r>
      <w:r>
        <w:t>Bereiche von Handel und weiterverarbeitenden Industrie. Der Agrarstandort insgesamt wird</w:t>
      </w:r>
      <w:r>
        <w:rPr>
          <w:spacing w:val="30"/>
        </w:rPr>
        <w:t xml:space="preserve"> </w:t>
      </w:r>
      <w:r>
        <w:t>nachhaltiggeschwächt. Das Vorhaben steht dem vorrangigen Ziel der Sicherstellung der Funktions</w:t>
      </w:r>
      <w:r w:rsidR="00F1023D">
        <w:softHyphen/>
      </w:r>
      <w:r>
        <w:t>fähigkeit des ländlichen Raums entgegen.</w:t>
      </w:r>
    </w:p>
    <w:p w14:paraId="23B33C8D" w14:textId="77777777" w:rsidR="00E17E64" w:rsidRDefault="00E17E64">
      <w:pPr>
        <w:pStyle w:val="Textkrper"/>
        <w:spacing w:before="5"/>
        <w:rPr>
          <w:sz w:val="24"/>
        </w:rPr>
      </w:pPr>
    </w:p>
    <w:p w14:paraId="2E26B1C9" w14:textId="77777777" w:rsidR="00E17E64" w:rsidRDefault="00A34BBB">
      <w:pPr>
        <w:pStyle w:val="Textkrper"/>
        <w:spacing w:before="1" w:line="295" w:lineRule="auto"/>
        <w:ind w:left="537" w:right="288"/>
        <w:jc w:val="both"/>
      </w:pPr>
      <w:r>
        <w:t>Der Abbau von nichtenergetischen Rohstoffen wird in einem eigenen Sachlichen Teilplan geregelt.</w:t>
      </w:r>
      <w:r>
        <w:rPr>
          <w:spacing w:val="-21"/>
        </w:rPr>
        <w:t xml:space="preserve"> </w:t>
      </w:r>
      <w:r>
        <w:t>Das</w:t>
      </w:r>
      <w:r>
        <w:rPr>
          <w:spacing w:val="-18"/>
        </w:rPr>
        <w:t xml:space="preserve"> </w:t>
      </w:r>
      <w:r>
        <w:t>Plangebiet</w:t>
      </w:r>
      <w:r>
        <w:rPr>
          <w:spacing w:val="-19"/>
        </w:rPr>
        <w:t xml:space="preserve"> </w:t>
      </w:r>
      <w:r>
        <w:t>ist</w:t>
      </w:r>
      <w:r>
        <w:rPr>
          <w:spacing w:val="-21"/>
        </w:rPr>
        <w:t xml:space="preserve"> </w:t>
      </w:r>
      <w:r>
        <w:t>weder</w:t>
      </w:r>
      <w:r>
        <w:rPr>
          <w:spacing w:val="-21"/>
        </w:rPr>
        <w:t xml:space="preserve"> </w:t>
      </w:r>
      <w:r>
        <w:t>im</w:t>
      </w:r>
      <w:r>
        <w:rPr>
          <w:spacing w:val="-19"/>
        </w:rPr>
        <w:t xml:space="preserve"> </w:t>
      </w:r>
      <w:r>
        <w:t>derzeit</w:t>
      </w:r>
      <w:r>
        <w:rPr>
          <w:spacing w:val="-19"/>
        </w:rPr>
        <w:t xml:space="preserve"> </w:t>
      </w:r>
      <w:r>
        <w:t>gültigen</w:t>
      </w:r>
      <w:r>
        <w:rPr>
          <w:spacing w:val="-20"/>
        </w:rPr>
        <w:t xml:space="preserve"> </w:t>
      </w:r>
      <w:r>
        <w:t>Teilplan</w:t>
      </w:r>
      <w:r w:rsidR="00D96AF1">
        <w:t>,</w:t>
      </w:r>
      <w:r>
        <w:rPr>
          <w:spacing w:val="-19"/>
        </w:rPr>
        <w:t xml:space="preserve"> </w:t>
      </w:r>
      <w:r>
        <w:t>noch</w:t>
      </w:r>
      <w:r>
        <w:rPr>
          <w:spacing w:val="-19"/>
        </w:rPr>
        <w:t xml:space="preserve"> </w:t>
      </w:r>
      <w:r>
        <w:t>im</w:t>
      </w:r>
      <w:r>
        <w:rPr>
          <w:spacing w:val="-19"/>
        </w:rPr>
        <w:t xml:space="preserve"> </w:t>
      </w:r>
      <w:r>
        <w:t>1.</w:t>
      </w:r>
      <w:r>
        <w:rPr>
          <w:spacing w:val="-21"/>
        </w:rPr>
        <w:t xml:space="preserve"> </w:t>
      </w:r>
      <w:r>
        <w:t>Planentwurf</w:t>
      </w:r>
      <w:r>
        <w:rPr>
          <w:spacing w:val="-20"/>
        </w:rPr>
        <w:t xml:space="preserve"> </w:t>
      </w:r>
      <w:r>
        <w:t>zu</w:t>
      </w:r>
      <w:r>
        <w:rPr>
          <w:spacing w:val="-19"/>
        </w:rPr>
        <w:t xml:space="preserve"> </w:t>
      </w:r>
      <w:r>
        <w:t>dessen Neuaufstellung als Bereich für die Sicherung und Abbau oberflächennaher Bodenschätze — BSAB — dargestellt. Die Erweiterung des in Rede stehenden Abbaugebietes bleibt in ihrer Notwendigkeit daher nicht</w:t>
      </w:r>
      <w:r>
        <w:rPr>
          <w:spacing w:val="-3"/>
        </w:rPr>
        <w:t xml:space="preserve"> </w:t>
      </w:r>
      <w:r>
        <w:t>nachvollziehbar.</w:t>
      </w:r>
    </w:p>
    <w:p w14:paraId="1D7F2737" w14:textId="77777777" w:rsidR="00E17E64" w:rsidRDefault="00A34BBB">
      <w:pPr>
        <w:pStyle w:val="Textkrper"/>
        <w:spacing w:before="5" w:line="592" w:lineRule="auto"/>
        <w:ind w:left="537" w:right="614"/>
      </w:pPr>
      <w:r>
        <w:t xml:space="preserve">Aus den hier aufgeführten Gründen halte ich den o.g. Antrag für nicht genehmigungsfähig. </w:t>
      </w:r>
      <w:r>
        <w:rPr>
          <w:u w:val="single"/>
        </w:rPr>
        <w:t>Einlassun</w:t>
      </w:r>
      <w:r w:rsidRPr="003C72FB">
        <w:t>g</w:t>
      </w:r>
      <w:r>
        <w:rPr>
          <w:u w:val="single"/>
        </w:rPr>
        <w:t xml:space="preserve"> zur Stellun</w:t>
      </w:r>
      <w:r w:rsidRPr="003C72FB">
        <w:t>g</w:t>
      </w:r>
      <w:r>
        <w:rPr>
          <w:u w:val="single"/>
        </w:rPr>
        <w:t>nahme:</w:t>
      </w:r>
    </w:p>
    <w:p w14:paraId="32102F7D" w14:textId="77777777" w:rsidR="00E17E64" w:rsidRDefault="00A34BBB">
      <w:pPr>
        <w:pStyle w:val="Textkrper"/>
        <w:spacing w:line="297" w:lineRule="auto"/>
        <w:ind w:left="537" w:right="288"/>
        <w:jc w:val="both"/>
      </w:pPr>
      <w:r>
        <w:t>Die gegen die Planung vorgebrachten Bedenken der Landwirtschaftskammer NRW mussten nach Prüfung, Bewertung und Abwägung mit anderen wesentlichen Belangen zurückgestellt werden. Den Darlegungen der LWK, dass das beantragte Vorhaben nicht zulassungsfähig sei, konnte nicht gefolgt werden.</w:t>
      </w:r>
    </w:p>
    <w:p w14:paraId="31FAA554" w14:textId="77777777" w:rsidR="00E17E64" w:rsidRDefault="00E17E64">
      <w:pPr>
        <w:pStyle w:val="Textkrper"/>
        <w:spacing w:before="2"/>
        <w:rPr>
          <w:sz w:val="24"/>
        </w:rPr>
      </w:pPr>
    </w:p>
    <w:p w14:paraId="77A555F6" w14:textId="77777777" w:rsidR="00E17E64" w:rsidRDefault="00A34BBB">
      <w:pPr>
        <w:pStyle w:val="Textkrper"/>
        <w:spacing w:line="295" w:lineRule="auto"/>
        <w:ind w:left="537" w:right="294"/>
        <w:jc w:val="both"/>
      </w:pPr>
      <w:r>
        <w:t>Weder</w:t>
      </w:r>
      <w:r>
        <w:rPr>
          <w:spacing w:val="-21"/>
        </w:rPr>
        <w:t xml:space="preserve"> </w:t>
      </w:r>
      <w:r>
        <w:t>dem</w:t>
      </w:r>
      <w:r>
        <w:rPr>
          <w:spacing w:val="-18"/>
        </w:rPr>
        <w:t xml:space="preserve"> </w:t>
      </w:r>
      <w:r>
        <w:t>LEP</w:t>
      </w:r>
      <w:r>
        <w:rPr>
          <w:spacing w:val="-19"/>
        </w:rPr>
        <w:t xml:space="preserve"> </w:t>
      </w:r>
      <w:r>
        <w:t>NRW,</w:t>
      </w:r>
      <w:r>
        <w:rPr>
          <w:spacing w:val="-19"/>
        </w:rPr>
        <w:t xml:space="preserve"> </w:t>
      </w:r>
      <w:r>
        <w:t>noch</w:t>
      </w:r>
      <w:r>
        <w:rPr>
          <w:spacing w:val="-18"/>
        </w:rPr>
        <w:t xml:space="preserve"> </w:t>
      </w:r>
      <w:r>
        <w:t>dem</w:t>
      </w:r>
      <w:r>
        <w:rPr>
          <w:spacing w:val="-18"/>
        </w:rPr>
        <w:t xml:space="preserve"> </w:t>
      </w:r>
      <w:r>
        <w:t>derzeit</w:t>
      </w:r>
      <w:r>
        <w:rPr>
          <w:spacing w:val="-18"/>
        </w:rPr>
        <w:t xml:space="preserve"> </w:t>
      </w:r>
      <w:r>
        <w:t>noch</w:t>
      </w:r>
      <w:r>
        <w:rPr>
          <w:spacing w:val="-19"/>
        </w:rPr>
        <w:t xml:space="preserve"> </w:t>
      </w:r>
      <w:r>
        <w:t>geltenden</w:t>
      </w:r>
      <w:r>
        <w:rPr>
          <w:spacing w:val="-18"/>
        </w:rPr>
        <w:t xml:space="preserve"> </w:t>
      </w:r>
      <w:r>
        <w:t>Regionalplan</w:t>
      </w:r>
      <w:r>
        <w:rPr>
          <w:spacing w:val="-20"/>
        </w:rPr>
        <w:t xml:space="preserve"> </w:t>
      </w:r>
      <w:r>
        <w:t>Köln,</w:t>
      </w:r>
      <w:r>
        <w:rPr>
          <w:spacing w:val="-19"/>
        </w:rPr>
        <w:t xml:space="preserve"> </w:t>
      </w:r>
      <w:r>
        <w:t>Teilabschnitt</w:t>
      </w:r>
      <w:r>
        <w:rPr>
          <w:spacing w:val="-18"/>
        </w:rPr>
        <w:t xml:space="preserve"> </w:t>
      </w:r>
      <w:r>
        <w:t>Region Bonn/Rhein-Sieg, lassen sich verbindliche Ziele der Raumordnung entnehmen, die dem geplanten</w:t>
      </w:r>
      <w:r>
        <w:rPr>
          <w:spacing w:val="27"/>
        </w:rPr>
        <w:t xml:space="preserve"> </w:t>
      </w:r>
      <w:r>
        <w:t>Vorhaben</w:t>
      </w:r>
      <w:r>
        <w:rPr>
          <w:spacing w:val="27"/>
        </w:rPr>
        <w:t xml:space="preserve"> </w:t>
      </w:r>
      <w:r>
        <w:t>im</w:t>
      </w:r>
      <w:r>
        <w:rPr>
          <w:spacing w:val="27"/>
        </w:rPr>
        <w:t xml:space="preserve"> </w:t>
      </w:r>
      <w:r>
        <w:t>Sinne</w:t>
      </w:r>
      <w:r>
        <w:rPr>
          <w:spacing w:val="25"/>
        </w:rPr>
        <w:t xml:space="preserve"> </w:t>
      </w:r>
      <w:r>
        <w:t>eines</w:t>
      </w:r>
      <w:r>
        <w:rPr>
          <w:spacing w:val="26"/>
        </w:rPr>
        <w:t xml:space="preserve"> </w:t>
      </w:r>
      <w:r>
        <w:t>zwingenden</w:t>
      </w:r>
      <w:r>
        <w:rPr>
          <w:spacing w:val="27"/>
        </w:rPr>
        <w:t xml:space="preserve"> </w:t>
      </w:r>
      <w:r>
        <w:t>Versagungsgrundes</w:t>
      </w:r>
      <w:r>
        <w:rPr>
          <w:spacing w:val="28"/>
        </w:rPr>
        <w:t xml:space="preserve"> </w:t>
      </w:r>
      <w:r>
        <w:t>entgegenstehen.</w:t>
      </w:r>
      <w:r>
        <w:rPr>
          <w:spacing w:val="25"/>
        </w:rPr>
        <w:t xml:space="preserve"> </w:t>
      </w:r>
      <w:r>
        <w:t>Ziffer</w:t>
      </w:r>
    </w:p>
    <w:p w14:paraId="1CDFC564" w14:textId="77777777" w:rsidR="00E17E64" w:rsidRDefault="00A34BBB">
      <w:pPr>
        <w:pStyle w:val="Textkrper"/>
        <w:spacing w:before="3" w:line="295" w:lineRule="auto"/>
        <w:ind w:left="537" w:right="287"/>
        <w:jc w:val="both"/>
      </w:pPr>
      <w:r>
        <w:t>7.5.2 des LEP NRW enthält – wie bereits die Kennzeichnung als Grundsatz der Raumordnung verdeutlicht – keine dem Vorhaben entgegenstehenden Ziele der Raumordnung und schließt die</w:t>
      </w:r>
      <w:r>
        <w:rPr>
          <w:spacing w:val="-10"/>
        </w:rPr>
        <w:t xml:space="preserve"> </w:t>
      </w:r>
      <w:r>
        <w:t>Inanspruchnahme</w:t>
      </w:r>
      <w:r>
        <w:rPr>
          <w:spacing w:val="-8"/>
        </w:rPr>
        <w:t xml:space="preserve"> </w:t>
      </w:r>
      <w:r>
        <w:t>landwirtschaftlicher</w:t>
      </w:r>
      <w:r>
        <w:rPr>
          <w:spacing w:val="-10"/>
        </w:rPr>
        <w:t xml:space="preserve"> </w:t>
      </w:r>
      <w:r>
        <w:t>Nutzflächen</w:t>
      </w:r>
      <w:r>
        <w:rPr>
          <w:spacing w:val="-7"/>
        </w:rPr>
        <w:t xml:space="preserve"> </w:t>
      </w:r>
      <w:r>
        <w:t>für</w:t>
      </w:r>
      <w:r>
        <w:rPr>
          <w:spacing w:val="-6"/>
        </w:rPr>
        <w:t xml:space="preserve"> </w:t>
      </w:r>
      <w:r>
        <w:t>andere</w:t>
      </w:r>
      <w:r>
        <w:rPr>
          <w:spacing w:val="-10"/>
        </w:rPr>
        <w:t xml:space="preserve"> </w:t>
      </w:r>
      <w:r>
        <w:t>Zwecke</w:t>
      </w:r>
      <w:r>
        <w:rPr>
          <w:spacing w:val="-9"/>
        </w:rPr>
        <w:t xml:space="preserve"> </w:t>
      </w:r>
      <w:r>
        <w:t>im</w:t>
      </w:r>
      <w:r>
        <w:rPr>
          <w:spacing w:val="-7"/>
        </w:rPr>
        <w:t xml:space="preserve"> </w:t>
      </w:r>
      <w:r>
        <w:t>Übrigen</w:t>
      </w:r>
      <w:r>
        <w:rPr>
          <w:spacing w:val="-8"/>
        </w:rPr>
        <w:t xml:space="preserve"> </w:t>
      </w:r>
      <w:r>
        <w:t>nicht</w:t>
      </w:r>
      <w:r>
        <w:rPr>
          <w:spacing w:val="-7"/>
        </w:rPr>
        <w:t xml:space="preserve"> </w:t>
      </w:r>
      <w:r>
        <w:t>per se aus. Auch kann die Annahme einer das Vorhaben hindernden Zielsetzung nicht auf die die Vorhabenfläche betreffenden zeichnerischen (positiven) Darstellungen, d. h. die Ausweisung der Fläche als AFAB durch den Regionalplan, gestützt</w:t>
      </w:r>
      <w:r>
        <w:rPr>
          <w:spacing w:val="-12"/>
        </w:rPr>
        <w:t xml:space="preserve"> </w:t>
      </w:r>
      <w:r>
        <w:t>werden.</w:t>
      </w:r>
    </w:p>
    <w:p w14:paraId="4FA44D17" w14:textId="77777777" w:rsidR="00E17E64" w:rsidRDefault="00A34BBB" w:rsidP="00624447">
      <w:pPr>
        <w:pStyle w:val="Textkrper"/>
        <w:spacing w:line="295" w:lineRule="auto"/>
        <w:ind w:left="537" w:right="296"/>
        <w:jc w:val="both"/>
      </w:pPr>
      <w:r>
        <w:t>Kennzeichnendes Merkmal eines Ziels der Raumordnung ist sein materieller Gehalt als eine verbindliche</w:t>
      </w:r>
      <w:r>
        <w:rPr>
          <w:spacing w:val="-19"/>
        </w:rPr>
        <w:t xml:space="preserve"> </w:t>
      </w:r>
      <w:r>
        <w:t>Vorgabe</w:t>
      </w:r>
      <w:r>
        <w:rPr>
          <w:spacing w:val="-20"/>
        </w:rPr>
        <w:t xml:space="preserve"> </w:t>
      </w:r>
      <w:r>
        <w:t>in</w:t>
      </w:r>
      <w:r>
        <w:rPr>
          <w:spacing w:val="-18"/>
        </w:rPr>
        <w:t xml:space="preserve"> </w:t>
      </w:r>
      <w:r>
        <w:t>Form</w:t>
      </w:r>
      <w:r>
        <w:rPr>
          <w:spacing w:val="-15"/>
        </w:rPr>
        <w:t xml:space="preserve"> </w:t>
      </w:r>
      <w:r>
        <w:t>einer</w:t>
      </w:r>
      <w:r>
        <w:rPr>
          <w:spacing w:val="-20"/>
        </w:rPr>
        <w:t xml:space="preserve"> </w:t>
      </w:r>
      <w:r>
        <w:t>räumlich</w:t>
      </w:r>
      <w:r>
        <w:rPr>
          <w:spacing w:val="-18"/>
        </w:rPr>
        <w:t xml:space="preserve"> </w:t>
      </w:r>
      <w:r>
        <w:t>und</w:t>
      </w:r>
      <w:r>
        <w:rPr>
          <w:spacing w:val="-19"/>
        </w:rPr>
        <w:t xml:space="preserve"> </w:t>
      </w:r>
      <w:r>
        <w:t>sachlich</w:t>
      </w:r>
      <w:r>
        <w:rPr>
          <w:spacing w:val="-18"/>
        </w:rPr>
        <w:t xml:space="preserve"> </w:t>
      </w:r>
      <w:r>
        <w:t>bestimmten</w:t>
      </w:r>
      <w:r>
        <w:rPr>
          <w:spacing w:val="-18"/>
        </w:rPr>
        <w:t xml:space="preserve"> </w:t>
      </w:r>
      <w:r>
        <w:t>oder</w:t>
      </w:r>
      <w:r>
        <w:rPr>
          <w:spacing w:val="-20"/>
        </w:rPr>
        <w:t xml:space="preserve"> </w:t>
      </w:r>
      <w:r>
        <w:t>bestimmbaren,</w:t>
      </w:r>
      <w:r>
        <w:rPr>
          <w:spacing w:val="-17"/>
        </w:rPr>
        <w:t xml:space="preserve"> </w:t>
      </w:r>
      <w:r>
        <w:t>vom Träger der Landes- oder Regionalplanung abschließend abgewogenen textlichen oder zeichnerischen Festlegung. Diese Definition des § 3 Abs. 1 Nr. 2 des Raumordnungsgesetzes vom 22.12.2008 in der derzeit geltenden Fassung lehnt sich an an die Rechtsprechung des Bundesverwaltungsgerichts zu früheren Fassungen des</w:t>
      </w:r>
      <w:r>
        <w:rPr>
          <w:spacing w:val="-10"/>
        </w:rPr>
        <w:t xml:space="preserve"> </w:t>
      </w:r>
      <w:r>
        <w:t>Raumordnungsgesetzes,</w:t>
      </w:r>
      <w:r w:rsidR="00624447">
        <w:t xml:space="preserve"> </w:t>
      </w:r>
      <w:r>
        <w:t>v</w:t>
      </w:r>
      <w:r w:rsidR="00624447">
        <w:t>g</w:t>
      </w:r>
      <w:r>
        <w:t>l. BVerwG, Beschluss vom 07.032002, Az.: 4 BN 60.01, NVwZ 2002, 869 ff.; BVerwG,</w:t>
      </w:r>
      <w:r w:rsidR="00624447">
        <w:t xml:space="preserve"> </w:t>
      </w:r>
      <w:r>
        <w:t>Beschluss vom 20.08.1992, Az.: 4 BN 20.91, BVerwGE 90, 329 ff., und stimmt mit den in dieser Rechtsprechung entwickelten Kriterien inhaltlich überein. Der Verbindlichkeitsanspruch eines Ziels hinsichtlich der Beurteilung eines Einzelvorhabens bedingt allerdings eine hinreichende Konkretisierung eines bestimmten Ziels für einen bestimmten Bereich. Vgl. OVG Münster, Urteil vom 10.07.2003, Az.: 20 A 4257/99, Juris, TA 76 ff.</w:t>
      </w:r>
    </w:p>
    <w:p w14:paraId="6D2E5B4C" w14:textId="77777777" w:rsidR="00E17E64" w:rsidRDefault="00E17E64">
      <w:pPr>
        <w:pStyle w:val="Textkrper"/>
        <w:spacing w:before="2"/>
        <w:rPr>
          <w:sz w:val="25"/>
        </w:rPr>
      </w:pPr>
    </w:p>
    <w:p w14:paraId="26715AB0" w14:textId="77777777" w:rsidR="00E17E64" w:rsidRDefault="00A34BBB" w:rsidP="00624447">
      <w:pPr>
        <w:pStyle w:val="Textkrper"/>
        <w:spacing w:line="295" w:lineRule="auto"/>
        <w:ind w:left="537" w:right="287"/>
        <w:jc w:val="both"/>
      </w:pPr>
      <w:r>
        <w:t>Eine solche konkrete, einem privilegierten Vorhaben entgegenstehende Standortbindung lässt sich jedoch nur Planungsaussagen entnehmen, die über den Regelungsgehalt des § 35 Abs. 2 BauGB hinausgehen. Unbeachtlich ist daher etwa eine landesplanerische Aussage, dass der Außenbereich vor Bebauung zu schützen, dass eine Zersiedlung zu vermeiden sei, oder ähnliches. Das gilt im Allgemeinen auch für die Darstellung von Flächen für die Land- und Forstwirtschaft in einem Plan der Landesplanung; denn sie sind im Allgemeinen keine qualifizierten Standortzuweisungen, sondern weisen dem Außenbereich nur die ihm ohnehin</w:t>
      </w:r>
      <w:r w:rsidR="00624447">
        <w:t xml:space="preserve"> </w:t>
      </w:r>
      <w:r>
        <w:t>zukommende Funktion zu, der Land- und Forstwirtschaft - und dadurch zugleich auch der allgemeinen Erholung - zu dienen. Vgl. BVerwG, Urteil vom 20.01.1984, Az.: 4 C 43/81, BVerwGE 68, 311 ff.</w:t>
      </w:r>
    </w:p>
    <w:p w14:paraId="65B0D0F3" w14:textId="77777777" w:rsidR="00E17E64" w:rsidRDefault="00E17E64">
      <w:pPr>
        <w:pStyle w:val="Textkrper"/>
        <w:spacing w:before="4"/>
        <w:rPr>
          <w:sz w:val="24"/>
        </w:rPr>
      </w:pPr>
    </w:p>
    <w:p w14:paraId="4B4CF143" w14:textId="77777777" w:rsidR="00E17E64" w:rsidRDefault="00A34BBB">
      <w:pPr>
        <w:pStyle w:val="Textkrper"/>
        <w:spacing w:line="295" w:lineRule="auto"/>
        <w:ind w:left="537" w:right="293"/>
        <w:jc w:val="both"/>
      </w:pPr>
      <w:r>
        <w:t>Eine konkrete Standortbezogenheit der Darstellung "Fläche für die Landwirtschaft" kommt</w:t>
      </w:r>
      <w:r>
        <w:rPr>
          <w:spacing w:val="-44"/>
        </w:rPr>
        <w:t xml:space="preserve"> </w:t>
      </w:r>
      <w:r>
        <w:t>nur für bestimmte Außenbereichsflächen in Betracht, für die besondere Verhältnisse gerade in Bezug auf deren landwirtschaftliche Nutzung vorliegen. Ziel einer solchen standort-bezogenen Darstellung muss es - ebenso wie bei der Feststellung von Flächen für die Landwirtschaft im Bebauungsplan</w:t>
      </w:r>
      <w:r>
        <w:rPr>
          <w:spacing w:val="-5"/>
        </w:rPr>
        <w:t xml:space="preserve"> </w:t>
      </w:r>
      <w:r>
        <w:t>-</w:t>
      </w:r>
      <w:r>
        <w:rPr>
          <w:spacing w:val="-6"/>
        </w:rPr>
        <w:t xml:space="preserve"> </w:t>
      </w:r>
      <w:r>
        <w:t>sein,</w:t>
      </w:r>
      <w:r>
        <w:rPr>
          <w:spacing w:val="-7"/>
        </w:rPr>
        <w:t xml:space="preserve"> </w:t>
      </w:r>
      <w:r>
        <w:t>gerade</w:t>
      </w:r>
      <w:r>
        <w:rPr>
          <w:spacing w:val="-8"/>
        </w:rPr>
        <w:t xml:space="preserve"> </w:t>
      </w:r>
      <w:r>
        <w:t>die</w:t>
      </w:r>
      <w:r>
        <w:rPr>
          <w:spacing w:val="-4"/>
        </w:rPr>
        <w:t xml:space="preserve"> </w:t>
      </w:r>
      <w:r>
        <w:t>Landwirtschaft</w:t>
      </w:r>
      <w:r>
        <w:rPr>
          <w:spacing w:val="-6"/>
        </w:rPr>
        <w:t xml:space="preserve"> </w:t>
      </w:r>
      <w:r>
        <w:t>wegen</w:t>
      </w:r>
      <w:r>
        <w:rPr>
          <w:spacing w:val="-5"/>
        </w:rPr>
        <w:t xml:space="preserve"> </w:t>
      </w:r>
      <w:r>
        <w:t>besonderer</w:t>
      </w:r>
      <w:r>
        <w:rPr>
          <w:spacing w:val="-5"/>
        </w:rPr>
        <w:t xml:space="preserve"> </w:t>
      </w:r>
      <w:r>
        <w:t>Gegebenheiten</w:t>
      </w:r>
      <w:r>
        <w:rPr>
          <w:spacing w:val="-6"/>
        </w:rPr>
        <w:t xml:space="preserve"> </w:t>
      </w:r>
      <w:r>
        <w:t>zu</w:t>
      </w:r>
      <w:r>
        <w:rPr>
          <w:spacing w:val="-6"/>
        </w:rPr>
        <w:t xml:space="preserve"> </w:t>
      </w:r>
      <w:r>
        <w:t>sichern und zu fördern, nicht aber jegliche andere Nutzung unabhängig von § 35 Abs. 1 und 2 BauGB zu verhindern. Vgl. BVerwG, Urteil vom 22.05.1987, Az.: 4 C 57/84, BVerwGE 77, 300</w:t>
      </w:r>
      <w:r>
        <w:rPr>
          <w:spacing w:val="-27"/>
        </w:rPr>
        <w:t xml:space="preserve"> </w:t>
      </w:r>
      <w:r>
        <w:t>ff.</w:t>
      </w:r>
    </w:p>
    <w:p w14:paraId="61D08243" w14:textId="77777777" w:rsidR="00E17E64" w:rsidRDefault="00E17E64">
      <w:pPr>
        <w:pStyle w:val="Textkrper"/>
        <w:spacing w:before="3"/>
        <w:rPr>
          <w:sz w:val="25"/>
        </w:rPr>
      </w:pPr>
    </w:p>
    <w:p w14:paraId="172225E6" w14:textId="77777777" w:rsidR="00E17E64" w:rsidRDefault="00A34BBB">
      <w:pPr>
        <w:pStyle w:val="Textkrper"/>
        <w:spacing w:before="1" w:line="295" w:lineRule="auto"/>
        <w:ind w:left="537" w:right="289"/>
        <w:jc w:val="both"/>
      </w:pPr>
      <w:r>
        <w:t>Ausgehend</w:t>
      </w:r>
      <w:r>
        <w:rPr>
          <w:spacing w:val="-17"/>
        </w:rPr>
        <w:t xml:space="preserve"> </w:t>
      </w:r>
      <w:r>
        <w:t>von</w:t>
      </w:r>
      <w:r>
        <w:rPr>
          <w:spacing w:val="-17"/>
        </w:rPr>
        <w:t xml:space="preserve"> </w:t>
      </w:r>
      <w:r>
        <w:t>den</w:t>
      </w:r>
      <w:r>
        <w:rPr>
          <w:spacing w:val="-17"/>
        </w:rPr>
        <w:t xml:space="preserve"> </w:t>
      </w:r>
      <w:r>
        <w:t>vorgenannten</w:t>
      </w:r>
      <w:r>
        <w:rPr>
          <w:spacing w:val="-17"/>
        </w:rPr>
        <w:t xml:space="preserve"> </w:t>
      </w:r>
      <w:r>
        <w:t>Grundsätzen</w:t>
      </w:r>
      <w:r>
        <w:rPr>
          <w:spacing w:val="-14"/>
        </w:rPr>
        <w:t xml:space="preserve"> </w:t>
      </w:r>
      <w:r>
        <w:t>fehlt</w:t>
      </w:r>
      <w:r>
        <w:rPr>
          <w:spacing w:val="-17"/>
        </w:rPr>
        <w:t xml:space="preserve"> </w:t>
      </w:r>
      <w:r>
        <w:t>es</w:t>
      </w:r>
      <w:r>
        <w:rPr>
          <w:spacing w:val="-18"/>
        </w:rPr>
        <w:t xml:space="preserve"> </w:t>
      </w:r>
      <w:r>
        <w:t>der</w:t>
      </w:r>
      <w:r>
        <w:rPr>
          <w:spacing w:val="-15"/>
        </w:rPr>
        <w:t xml:space="preserve"> </w:t>
      </w:r>
      <w:r>
        <w:t>Darstellung</w:t>
      </w:r>
      <w:r>
        <w:rPr>
          <w:spacing w:val="-19"/>
        </w:rPr>
        <w:t xml:space="preserve"> </w:t>
      </w:r>
      <w:r>
        <w:t>"Allgemeiner</w:t>
      </w:r>
      <w:r>
        <w:rPr>
          <w:spacing w:val="-19"/>
        </w:rPr>
        <w:t xml:space="preserve"> </w:t>
      </w:r>
      <w:r>
        <w:t>Freiraum- und Agrarbereich" jedenfalls auf die Vorhaben-flächen bezogen an der hinreichenden Konkretheit. Als "Allgemeine Freiraum- und Agrarbereiche" sind nach der Vorbemerkung zu Kapitel 2.1.1 des Regionalplans neben Flächen für die landwirtschaftliche Nutzung, die aus agrar-wissenschaftlichen oder ökologischen Gründen zu erhalten oder zu entwickeln</w:t>
      </w:r>
      <w:r>
        <w:rPr>
          <w:spacing w:val="-18"/>
        </w:rPr>
        <w:t xml:space="preserve"> </w:t>
      </w:r>
      <w:r>
        <w:t>sind,</w:t>
      </w:r>
    </w:p>
    <w:p w14:paraId="1414AF11" w14:textId="77777777" w:rsidR="00E17E64" w:rsidRDefault="00A34BBB">
      <w:pPr>
        <w:pStyle w:val="Listenabsatz"/>
        <w:numPr>
          <w:ilvl w:val="0"/>
          <w:numId w:val="8"/>
        </w:numPr>
        <w:tabs>
          <w:tab w:val="left" w:pos="1258"/>
        </w:tabs>
        <w:spacing w:before="5"/>
        <w:ind w:hanging="361"/>
        <w:jc w:val="both"/>
        <w:rPr>
          <w:sz w:val="20"/>
        </w:rPr>
      </w:pPr>
      <w:r>
        <w:rPr>
          <w:sz w:val="20"/>
        </w:rPr>
        <w:t>Agrarbrachen,</w:t>
      </w:r>
    </w:p>
    <w:p w14:paraId="788CCFBA" w14:textId="77777777" w:rsidR="00E17E64" w:rsidRDefault="00A34BBB">
      <w:pPr>
        <w:pStyle w:val="Listenabsatz"/>
        <w:numPr>
          <w:ilvl w:val="0"/>
          <w:numId w:val="8"/>
        </w:numPr>
        <w:tabs>
          <w:tab w:val="left" w:pos="1258"/>
        </w:tabs>
        <w:spacing w:before="57" w:line="295" w:lineRule="auto"/>
        <w:ind w:right="288"/>
        <w:jc w:val="both"/>
        <w:rPr>
          <w:sz w:val="20"/>
        </w:rPr>
      </w:pPr>
      <w:r>
        <w:rPr>
          <w:sz w:val="20"/>
        </w:rPr>
        <w:t>Grün-,</w:t>
      </w:r>
      <w:r>
        <w:rPr>
          <w:spacing w:val="-14"/>
          <w:sz w:val="20"/>
        </w:rPr>
        <w:t xml:space="preserve"> </w:t>
      </w:r>
      <w:r>
        <w:rPr>
          <w:sz w:val="20"/>
        </w:rPr>
        <w:t>Sport-</w:t>
      </w:r>
      <w:r>
        <w:rPr>
          <w:spacing w:val="-14"/>
          <w:sz w:val="20"/>
        </w:rPr>
        <w:t xml:space="preserve"> </w:t>
      </w:r>
      <w:r>
        <w:rPr>
          <w:sz w:val="20"/>
        </w:rPr>
        <w:t>und</w:t>
      </w:r>
      <w:r>
        <w:rPr>
          <w:spacing w:val="-12"/>
          <w:sz w:val="20"/>
        </w:rPr>
        <w:t xml:space="preserve"> </w:t>
      </w:r>
      <w:r>
        <w:rPr>
          <w:sz w:val="20"/>
        </w:rPr>
        <w:t>sonstige</w:t>
      </w:r>
      <w:r>
        <w:rPr>
          <w:spacing w:val="-13"/>
          <w:sz w:val="20"/>
        </w:rPr>
        <w:t xml:space="preserve"> </w:t>
      </w:r>
      <w:r>
        <w:rPr>
          <w:sz w:val="20"/>
        </w:rPr>
        <w:t>Gemeinbedarfsflächen</w:t>
      </w:r>
      <w:r>
        <w:rPr>
          <w:spacing w:val="-14"/>
          <w:sz w:val="20"/>
        </w:rPr>
        <w:t xml:space="preserve"> </w:t>
      </w:r>
      <w:r>
        <w:rPr>
          <w:sz w:val="20"/>
        </w:rPr>
        <w:t>sowie</w:t>
      </w:r>
      <w:r>
        <w:rPr>
          <w:spacing w:val="-15"/>
          <w:sz w:val="20"/>
        </w:rPr>
        <w:t xml:space="preserve"> </w:t>
      </w:r>
      <w:r>
        <w:rPr>
          <w:sz w:val="20"/>
        </w:rPr>
        <w:t>Freizeit-</w:t>
      </w:r>
      <w:r>
        <w:rPr>
          <w:spacing w:val="-14"/>
          <w:sz w:val="20"/>
        </w:rPr>
        <w:t xml:space="preserve"> </w:t>
      </w:r>
      <w:r>
        <w:rPr>
          <w:sz w:val="20"/>
        </w:rPr>
        <w:t>und</w:t>
      </w:r>
      <w:r>
        <w:rPr>
          <w:spacing w:val="-15"/>
          <w:sz w:val="20"/>
        </w:rPr>
        <w:t xml:space="preserve"> </w:t>
      </w:r>
      <w:r>
        <w:rPr>
          <w:sz w:val="20"/>
        </w:rPr>
        <w:t>Erholungsflächen, deren Erscheinungsbild nicht durch Bebauung oder Bodenversiegelung geprägt</w:t>
      </w:r>
      <w:r>
        <w:rPr>
          <w:spacing w:val="-16"/>
          <w:sz w:val="20"/>
        </w:rPr>
        <w:t xml:space="preserve"> </w:t>
      </w:r>
      <w:r>
        <w:rPr>
          <w:sz w:val="20"/>
        </w:rPr>
        <w:t>ist,</w:t>
      </w:r>
    </w:p>
    <w:p w14:paraId="4D0A0762" w14:textId="77777777" w:rsidR="00E17E64" w:rsidRDefault="00A34BBB">
      <w:pPr>
        <w:pStyle w:val="Listenabsatz"/>
        <w:numPr>
          <w:ilvl w:val="0"/>
          <w:numId w:val="8"/>
        </w:numPr>
        <w:tabs>
          <w:tab w:val="left" w:pos="1258"/>
        </w:tabs>
        <w:spacing w:before="1" w:line="295" w:lineRule="auto"/>
        <w:ind w:right="295"/>
        <w:jc w:val="both"/>
        <w:rPr>
          <w:sz w:val="20"/>
        </w:rPr>
      </w:pPr>
      <w:r>
        <w:rPr>
          <w:sz w:val="20"/>
        </w:rPr>
        <w:t>bisherige Siedlungsbereiche oder Teile von Siedlungsbereichen, die zum Ausgleich für die planerische Inanspruchnahme von Freiraum für Siedlungszwecke als Freiraum zu sicher sind (Tausch- und</w:t>
      </w:r>
      <w:r>
        <w:rPr>
          <w:spacing w:val="-3"/>
          <w:sz w:val="20"/>
        </w:rPr>
        <w:t xml:space="preserve"> </w:t>
      </w:r>
      <w:r>
        <w:rPr>
          <w:sz w:val="20"/>
        </w:rPr>
        <w:t>Ersatzflächen),</w:t>
      </w:r>
    </w:p>
    <w:p w14:paraId="14CA1B56" w14:textId="77777777" w:rsidR="00E17E64" w:rsidRDefault="00A34BBB">
      <w:pPr>
        <w:pStyle w:val="Listenabsatz"/>
        <w:numPr>
          <w:ilvl w:val="0"/>
          <w:numId w:val="8"/>
        </w:numPr>
        <w:tabs>
          <w:tab w:val="left" w:pos="1258"/>
        </w:tabs>
        <w:spacing w:before="3"/>
        <w:ind w:hanging="361"/>
        <w:jc w:val="both"/>
        <w:rPr>
          <w:sz w:val="20"/>
        </w:rPr>
      </w:pPr>
      <w:r>
        <w:rPr>
          <w:sz w:val="20"/>
        </w:rPr>
        <w:t>sonstige Flächen, die als Freiraum zu sichern</w:t>
      </w:r>
      <w:r>
        <w:rPr>
          <w:spacing w:val="-11"/>
          <w:sz w:val="20"/>
        </w:rPr>
        <w:t xml:space="preserve"> </w:t>
      </w:r>
      <w:r>
        <w:rPr>
          <w:sz w:val="20"/>
        </w:rPr>
        <w:t>sind,</w:t>
      </w:r>
    </w:p>
    <w:p w14:paraId="288778D4" w14:textId="77777777" w:rsidR="00E17E64" w:rsidRDefault="00A34BBB">
      <w:pPr>
        <w:pStyle w:val="Listenabsatz"/>
        <w:numPr>
          <w:ilvl w:val="0"/>
          <w:numId w:val="8"/>
        </w:numPr>
        <w:tabs>
          <w:tab w:val="left" w:pos="1258"/>
        </w:tabs>
        <w:spacing w:before="57" w:line="295" w:lineRule="auto"/>
        <w:ind w:right="297"/>
        <w:jc w:val="both"/>
        <w:rPr>
          <w:sz w:val="20"/>
        </w:rPr>
      </w:pPr>
      <w:r>
        <w:rPr>
          <w:sz w:val="20"/>
        </w:rPr>
        <w:t>Siedlungen und Verkehrswege unterhalb der regionalbedeutsamen Darstellungs</w:t>
      </w:r>
      <w:r w:rsidR="00F1023D">
        <w:rPr>
          <w:sz w:val="20"/>
        </w:rPr>
        <w:softHyphen/>
      </w:r>
      <w:r>
        <w:rPr>
          <w:sz w:val="20"/>
        </w:rPr>
        <w:t>schwelle</w:t>
      </w:r>
      <w:r>
        <w:rPr>
          <w:spacing w:val="-3"/>
          <w:sz w:val="20"/>
        </w:rPr>
        <w:t xml:space="preserve"> </w:t>
      </w:r>
      <w:r>
        <w:rPr>
          <w:sz w:val="20"/>
        </w:rPr>
        <w:t>sowie</w:t>
      </w:r>
    </w:p>
    <w:p w14:paraId="70331489" w14:textId="77777777" w:rsidR="00E17E64" w:rsidRPr="00624447" w:rsidRDefault="00A34BBB" w:rsidP="00F9776C">
      <w:pPr>
        <w:pStyle w:val="Listenabsatz"/>
        <w:numPr>
          <w:ilvl w:val="0"/>
          <w:numId w:val="8"/>
        </w:numPr>
        <w:tabs>
          <w:tab w:val="left" w:pos="1258"/>
        </w:tabs>
        <w:spacing w:before="1" w:line="295" w:lineRule="auto"/>
        <w:ind w:left="537" w:right="285"/>
        <w:jc w:val="both"/>
        <w:rPr>
          <w:sz w:val="20"/>
        </w:rPr>
      </w:pPr>
      <w:r>
        <w:rPr>
          <w:sz w:val="20"/>
        </w:rPr>
        <w:t>Dauerbrachen, Gehölze, kleinere Waldflächen und andere, zum Teil baulich genutzte Flächen, für die die 3. DVO zum LPlG keine eigenständige Darstellung</w:t>
      </w:r>
      <w:r w:rsidRPr="00624447">
        <w:rPr>
          <w:sz w:val="20"/>
        </w:rPr>
        <w:t xml:space="preserve"> </w:t>
      </w:r>
      <w:r>
        <w:rPr>
          <w:sz w:val="20"/>
        </w:rPr>
        <w:t>vorsieht,</w:t>
      </w:r>
      <w:r w:rsidR="00174E9A">
        <w:rPr>
          <w:sz w:val="20"/>
        </w:rPr>
        <w:t xml:space="preserve"> </w:t>
      </w:r>
      <w:r w:rsidRPr="00624447">
        <w:rPr>
          <w:sz w:val="20"/>
        </w:rPr>
        <w:t>gekennzeichnet.</w:t>
      </w:r>
    </w:p>
    <w:p w14:paraId="72A7BC75" w14:textId="77777777" w:rsidR="00E17E64" w:rsidRPr="00885049" w:rsidRDefault="00A34BBB" w:rsidP="00174E9A">
      <w:pPr>
        <w:pStyle w:val="Textkrper"/>
        <w:spacing w:line="295" w:lineRule="auto"/>
        <w:ind w:left="539"/>
        <w:jc w:val="both"/>
        <w:rPr>
          <w:szCs w:val="22"/>
        </w:rPr>
      </w:pPr>
      <w:r w:rsidRPr="00885049">
        <w:rPr>
          <w:szCs w:val="22"/>
        </w:rPr>
        <w:t>Die Darstellung als "Allgemeiner Freiraum- und Agrarbereich" bedeutet nach Kapitel 2.1.1 Ziel</w:t>
      </w:r>
      <w:r w:rsidR="00885049" w:rsidRPr="00885049">
        <w:rPr>
          <w:szCs w:val="22"/>
        </w:rPr>
        <w:t xml:space="preserve"> </w:t>
      </w:r>
      <w:r w:rsidRPr="00885049">
        <w:rPr>
          <w:szCs w:val="22"/>
        </w:rPr>
        <w:t>1 und 2 des Regionalplans, dass in einem derartigen Bereich die landwirtschaftliche Nutzungsfähigkeit der landwirtschaftlich genutzten Flächen erhalten werden soll und den allgemeinen Anforderungen der Landschaftsentwicklung und des Bodenschutzes Rechnung zu tragen ist (Ziel 1 Satz 1). In den Bereichsteilen mit besonders guten landwirtschaftlichen Produktionsbedingungen ist die Inanspruchnahme von landwirtschaftlich genutzten Flächen für andere Nutzungen nur bei unabweisbarem Bedarf möglich (Ziel 1 Satz 2). In den Agrarbereichen mit spezialisierter Intensivnutzung ist die Inanspruchnahme der entsprechend genutzten Flächen für andere Nutzungen auszuschließen (Ziel 2). Es lässt sich demnach eine Regelung konstatieren, wonach die Inanspruchnahme landwirtschaftlich genutzter Flächen, deren Bodenqualität geringer als besonders gut ist, für nicht freiraumtypische Zwecke bzw. nicht landwirtschaftliche freiraumtypische Zwecke nach den Regeln des LEP NRW bzw. in dem durch die übrigen Ziele des Plans gesetzten Rahmen möglich ist (vgl. hierzu auch die Erläuterung 1 zu Kapitel 2.1.1). Dagegen soll eine Inanspruchnahme für Flächen mit besonders guten Agrarbedingungen nur bei unabweisbarem Bedarf bzw. bei Flächen mit spezialisierter Intensivnutzung sogar auszuschließen sein.</w:t>
      </w:r>
      <w:r w:rsidR="00885049" w:rsidRPr="00885049">
        <w:rPr>
          <w:szCs w:val="22"/>
        </w:rPr>
        <w:t xml:space="preserve"> </w:t>
      </w:r>
      <w:r w:rsidRPr="00885049">
        <w:rPr>
          <w:szCs w:val="22"/>
        </w:rPr>
        <w:t>Wann eine Fläche mit besonders guten Agrarbedingungen vorliegt, wird im Regionalplan allerdings nicht hinreichend konkretisiert. Aus dem Erläuterungsbericht geht lediglich hervor, dass für eine Einstufung als Fläche mit besonders guten Agrarbedingungen neben den Bodenverhältnissen arbeitswirtschaftlich optimale Flächengrößen, eine gute Erschließung sowie funktionsoptimierte Vermarktungseinrichtungen und andere – in den Erläuterungen nicht weiter konkretisierte – Kriterien ausschlaggebend sein sollen. Eine konkrete Standort</w:t>
      </w:r>
      <w:r w:rsidR="0049178E" w:rsidRPr="00885049">
        <w:rPr>
          <w:szCs w:val="22"/>
        </w:rPr>
        <w:softHyphen/>
      </w:r>
      <w:r w:rsidRPr="00885049">
        <w:rPr>
          <w:szCs w:val="22"/>
        </w:rPr>
        <w:t>bezogenheit lässt sich der regionalplanerischen Darstellung deshalb auch in Bezug auf Flächen mit guten Agrarbedingungen nicht entnehmen.</w:t>
      </w:r>
    </w:p>
    <w:p w14:paraId="27F5DBE7" w14:textId="77777777" w:rsidR="00E17E64" w:rsidRDefault="00E17E64" w:rsidP="00174E9A">
      <w:pPr>
        <w:pStyle w:val="Textkrper"/>
        <w:spacing w:before="4" w:line="295" w:lineRule="auto"/>
        <w:rPr>
          <w:sz w:val="25"/>
        </w:rPr>
      </w:pPr>
    </w:p>
    <w:p w14:paraId="1E01E916" w14:textId="77777777" w:rsidR="00E17E64" w:rsidRDefault="00A34BBB">
      <w:pPr>
        <w:pStyle w:val="Textkrper"/>
        <w:spacing w:line="295" w:lineRule="auto"/>
        <w:ind w:left="537" w:right="290"/>
        <w:jc w:val="both"/>
      </w:pPr>
      <w:r>
        <w:t>Ob</w:t>
      </w:r>
      <w:r>
        <w:rPr>
          <w:spacing w:val="-6"/>
        </w:rPr>
        <w:t xml:space="preserve"> </w:t>
      </w:r>
      <w:r>
        <w:t>die</w:t>
      </w:r>
      <w:r>
        <w:rPr>
          <w:spacing w:val="-8"/>
        </w:rPr>
        <w:t xml:space="preserve"> </w:t>
      </w:r>
      <w:r>
        <w:t>Festlegungen</w:t>
      </w:r>
      <w:r>
        <w:rPr>
          <w:spacing w:val="-6"/>
        </w:rPr>
        <w:t xml:space="preserve"> </w:t>
      </w:r>
      <w:r>
        <w:t>des</w:t>
      </w:r>
      <w:r>
        <w:rPr>
          <w:spacing w:val="-6"/>
        </w:rPr>
        <w:t xml:space="preserve"> </w:t>
      </w:r>
      <w:r>
        <w:t>Regionalplans</w:t>
      </w:r>
      <w:r>
        <w:rPr>
          <w:spacing w:val="-7"/>
        </w:rPr>
        <w:t xml:space="preserve"> </w:t>
      </w:r>
      <w:r>
        <w:t>hinsichtlich</w:t>
      </w:r>
      <w:r>
        <w:rPr>
          <w:spacing w:val="-6"/>
        </w:rPr>
        <w:t xml:space="preserve"> </w:t>
      </w:r>
      <w:r>
        <w:t>Flächen</w:t>
      </w:r>
      <w:r>
        <w:rPr>
          <w:spacing w:val="-6"/>
        </w:rPr>
        <w:t xml:space="preserve"> </w:t>
      </w:r>
      <w:r>
        <w:t>mit</w:t>
      </w:r>
      <w:r>
        <w:rPr>
          <w:spacing w:val="-5"/>
        </w:rPr>
        <w:t xml:space="preserve"> </w:t>
      </w:r>
      <w:r>
        <w:t>spezialisierter</w:t>
      </w:r>
      <w:r>
        <w:rPr>
          <w:spacing w:val="-5"/>
        </w:rPr>
        <w:t xml:space="preserve"> </w:t>
      </w:r>
      <w:r>
        <w:t>Intensivnutzung eine konkrete Standortbezogenheit enthalten, kann im vorliegenden Zusammenhang schließlich dahinstehen, da die Vorhabenfläche der Antragstellerin im Regionalplan weder als eine solche Fläche gekennzeichnet ist, noch entsprechend genutzt wird. Vgl. OVG Münster, Urteil vom 08.05.2012, Az.: 20 A 3779/06, Juris, TA 77 f. Zusammenfassend lässt sich nach allem feststellen, dass die Darstellung der Vorhabenfläche als AFAB keine zielförmige Ausschlusswirkung gegenüber der geplanten Nutzung zu Abgrabungszwecken auslöst. Ihre Lage außerhalb der im derzeit noch gültigen Regionalplan Köln, Teilabschnitt Region Bonn/Rhein-Sieg, dargestellten BSAB steht der Zulassung des Vorhabens ebenfalls nicht entgegen, da die Rechtsprechung die diesbezügliche Konzentrationszonenplanung im Regionalplan Köln, Teilabschnitt Region Bonn/ Rhein-Sieg, - ebenso wie die betreffenden Planungen für die Teilabschnitte Region Aachen und Region Köln - als unwirksam eingestuft hat. Das mit der Konzentrationszonenplanung angestrebte Verbot von Vorhaben der Rohstoffgewinnung außerhalb der BSAB (Rohstoffgewinnung) erfüllt nicht die Anforderungen, die das Bundesverwaltungsgericht und die Instanzgerichte an die Festlegung von Konzentrationszonen in ständiger Rechtsprechung stellen. Vgl. VG Köln, Urteil vom 15.03.2007, Az.: 1 K 1469/05, rechtswirksam durch Beschluss des OVG Münster vom 15.03.2010,</w:t>
      </w:r>
      <w:r>
        <w:rPr>
          <w:spacing w:val="-6"/>
        </w:rPr>
        <w:t xml:space="preserve"> </w:t>
      </w:r>
      <w:r>
        <w:t>Az.:11</w:t>
      </w:r>
      <w:r>
        <w:rPr>
          <w:spacing w:val="-5"/>
        </w:rPr>
        <w:t xml:space="preserve"> </w:t>
      </w:r>
      <w:r>
        <w:t>A</w:t>
      </w:r>
      <w:r>
        <w:rPr>
          <w:spacing w:val="-5"/>
        </w:rPr>
        <w:t xml:space="preserve"> </w:t>
      </w:r>
      <w:r>
        <w:t>1355/07;</w:t>
      </w:r>
      <w:r>
        <w:rPr>
          <w:spacing w:val="-5"/>
        </w:rPr>
        <w:t xml:space="preserve"> </w:t>
      </w:r>
      <w:r>
        <w:t>VG</w:t>
      </w:r>
      <w:r>
        <w:rPr>
          <w:spacing w:val="-5"/>
        </w:rPr>
        <w:t xml:space="preserve"> </w:t>
      </w:r>
      <w:r>
        <w:t>Aachen,</w:t>
      </w:r>
      <w:r>
        <w:rPr>
          <w:spacing w:val="-4"/>
        </w:rPr>
        <w:t xml:space="preserve"> </w:t>
      </w:r>
      <w:r>
        <w:t>Urteil</w:t>
      </w:r>
      <w:r>
        <w:rPr>
          <w:spacing w:val="-3"/>
        </w:rPr>
        <w:t xml:space="preserve"> </w:t>
      </w:r>
      <w:r>
        <w:t>vom</w:t>
      </w:r>
      <w:r>
        <w:rPr>
          <w:spacing w:val="-5"/>
        </w:rPr>
        <w:t xml:space="preserve"> </w:t>
      </w:r>
      <w:r>
        <w:t>15.12.2011,</w:t>
      </w:r>
      <w:r>
        <w:rPr>
          <w:spacing w:val="-6"/>
        </w:rPr>
        <w:t xml:space="preserve"> </w:t>
      </w:r>
      <w:r>
        <w:t>Az.:</w:t>
      </w:r>
      <w:r>
        <w:rPr>
          <w:spacing w:val="-4"/>
        </w:rPr>
        <w:t xml:space="preserve"> </w:t>
      </w:r>
      <w:r>
        <w:t>5</w:t>
      </w:r>
      <w:r>
        <w:rPr>
          <w:spacing w:val="-5"/>
        </w:rPr>
        <w:t xml:space="preserve"> </w:t>
      </w:r>
      <w:r>
        <w:t>K</w:t>
      </w:r>
      <w:r>
        <w:rPr>
          <w:spacing w:val="-5"/>
        </w:rPr>
        <w:t xml:space="preserve"> </w:t>
      </w:r>
      <w:r>
        <w:t>825/08,</w:t>
      </w:r>
      <w:r>
        <w:rPr>
          <w:spacing w:val="-6"/>
        </w:rPr>
        <w:t xml:space="preserve"> </w:t>
      </w:r>
      <w:r>
        <w:t>Juris,</w:t>
      </w:r>
      <w:r>
        <w:rPr>
          <w:spacing w:val="-7"/>
        </w:rPr>
        <w:t xml:space="preserve"> </w:t>
      </w:r>
      <w:r>
        <w:t>TA</w:t>
      </w:r>
    </w:p>
    <w:p w14:paraId="4A57C55C" w14:textId="77777777" w:rsidR="00E17E64" w:rsidRDefault="00A34BBB">
      <w:pPr>
        <w:pStyle w:val="Textkrper"/>
        <w:spacing w:before="20"/>
        <w:ind w:left="537"/>
        <w:jc w:val="both"/>
      </w:pPr>
      <w:r>
        <w:t>88 ff. m. w. N. OVG Münster, Urteil vom 08.05.2012, Az.: 20 A 3779/06, NuR 2013, 136 ff.</w:t>
      </w:r>
    </w:p>
    <w:p w14:paraId="243B487E" w14:textId="77777777" w:rsidR="00E17E64" w:rsidRDefault="00E17E64">
      <w:pPr>
        <w:pStyle w:val="Textkrper"/>
        <w:spacing w:before="4"/>
        <w:rPr>
          <w:sz w:val="29"/>
        </w:rPr>
      </w:pPr>
    </w:p>
    <w:p w14:paraId="1158DD19" w14:textId="77777777" w:rsidR="00E17E64" w:rsidRDefault="00A34BBB">
      <w:pPr>
        <w:pStyle w:val="Textkrper"/>
        <w:spacing w:line="295" w:lineRule="auto"/>
        <w:ind w:left="537" w:right="294"/>
        <w:jc w:val="both"/>
      </w:pPr>
      <w:r>
        <w:t>Mit</w:t>
      </w:r>
      <w:r>
        <w:rPr>
          <w:spacing w:val="-18"/>
        </w:rPr>
        <w:t xml:space="preserve"> </w:t>
      </w:r>
      <w:r>
        <w:t>den</w:t>
      </w:r>
      <w:r>
        <w:rPr>
          <w:spacing w:val="-18"/>
        </w:rPr>
        <w:t xml:space="preserve"> </w:t>
      </w:r>
      <w:r>
        <w:t>auf</w:t>
      </w:r>
      <w:r>
        <w:rPr>
          <w:spacing w:val="-19"/>
        </w:rPr>
        <w:t xml:space="preserve"> </w:t>
      </w:r>
      <w:r>
        <w:t>den</w:t>
      </w:r>
      <w:r>
        <w:rPr>
          <w:spacing w:val="-18"/>
        </w:rPr>
        <w:t xml:space="preserve"> </w:t>
      </w:r>
      <w:r>
        <w:t>Regionalplan</w:t>
      </w:r>
      <w:r>
        <w:rPr>
          <w:spacing w:val="-17"/>
        </w:rPr>
        <w:t xml:space="preserve"> </w:t>
      </w:r>
      <w:r>
        <w:t>Köln,</w:t>
      </w:r>
      <w:r>
        <w:rPr>
          <w:spacing w:val="-19"/>
        </w:rPr>
        <w:t xml:space="preserve"> </w:t>
      </w:r>
      <w:r>
        <w:t>Teilabschnitt</w:t>
      </w:r>
      <w:r>
        <w:rPr>
          <w:spacing w:val="-20"/>
        </w:rPr>
        <w:t xml:space="preserve"> </w:t>
      </w:r>
      <w:r>
        <w:t>Region</w:t>
      </w:r>
      <w:r>
        <w:rPr>
          <w:spacing w:val="-18"/>
        </w:rPr>
        <w:t xml:space="preserve"> </w:t>
      </w:r>
      <w:r>
        <w:t>Bonn/Rhein-Sieg,</w:t>
      </w:r>
      <w:r>
        <w:rPr>
          <w:spacing w:val="-19"/>
        </w:rPr>
        <w:t xml:space="preserve"> </w:t>
      </w:r>
      <w:r>
        <w:t>gestützten</w:t>
      </w:r>
      <w:r>
        <w:rPr>
          <w:spacing w:val="-18"/>
        </w:rPr>
        <w:t xml:space="preserve"> </w:t>
      </w:r>
      <w:r>
        <w:t>Bedenken vermag die Landwirtschaftskammer NRW nach allem nicht</w:t>
      </w:r>
      <w:r>
        <w:rPr>
          <w:spacing w:val="-4"/>
        </w:rPr>
        <w:t xml:space="preserve"> </w:t>
      </w:r>
      <w:r>
        <w:t>durchzudringen.</w:t>
      </w:r>
    </w:p>
    <w:p w14:paraId="1926BAF6" w14:textId="77777777" w:rsidR="00E17E64" w:rsidRDefault="00A34BBB">
      <w:pPr>
        <w:pStyle w:val="Textkrper"/>
        <w:spacing w:before="2" w:line="295" w:lineRule="auto"/>
        <w:ind w:left="537" w:right="291"/>
        <w:jc w:val="both"/>
      </w:pPr>
      <w:r>
        <w:t>Auch auf den 1. Planentwurf des Sachlichen Teilplans Nichtenergetische Rohstoffe kann die Landwirtschaftskammer</w:t>
      </w:r>
      <w:r>
        <w:rPr>
          <w:spacing w:val="-13"/>
        </w:rPr>
        <w:t xml:space="preserve"> </w:t>
      </w:r>
      <w:r>
        <w:t>NRW</w:t>
      </w:r>
      <w:r>
        <w:rPr>
          <w:spacing w:val="-12"/>
        </w:rPr>
        <w:t xml:space="preserve"> </w:t>
      </w:r>
      <w:r>
        <w:t>ihre</w:t>
      </w:r>
      <w:r>
        <w:rPr>
          <w:spacing w:val="-12"/>
        </w:rPr>
        <w:t xml:space="preserve"> </w:t>
      </w:r>
      <w:r>
        <w:t>Bedenken</w:t>
      </w:r>
      <w:r>
        <w:rPr>
          <w:spacing w:val="-12"/>
        </w:rPr>
        <w:t xml:space="preserve"> </w:t>
      </w:r>
      <w:r>
        <w:t>nicht</w:t>
      </w:r>
      <w:r>
        <w:rPr>
          <w:spacing w:val="-12"/>
        </w:rPr>
        <w:t xml:space="preserve"> </w:t>
      </w:r>
      <w:r>
        <w:t>mit</w:t>
      </w:r>
      <w:r>
        <w:rPr>
          <w:spacing w:val="-13"/>
        </w:rPr>
        <w:t xml:space="preserve"> </w:t>
      </w:r>
      <w:r>
        <w:t>Erfolg</w:t>
      </w:r>
      <w:r>
        <w:rPr>
          <w:spacing w:val="-9"/>
        </w:rPr>
        <w:t xml:space="preserve"> </w:t>
      </w:r>
      <w:r>
        <w:t>stützen.</w:t>
      </w:r>
      <w:r>
        <w:rPr>
          <w:spacing w:val="-13"/>
        </w:rPr>
        <w:t xml:space="preserve"> </w:t>
      </w:r>
      <w:r>
        <w:t>Zwar</w:t>
      </w:r>
      <w:r>
        <w:rPr>
          <w:spacing w:val="-13"/>
        </w:rPr>
        <w:t xml:space="preserve"> </w:t>
      </w:r>
      <w:r>
        <w:t>trifft</w:t>
      </w:r>
      <w:r>
        <w:rPr>
          <w:spacing w:val="-12"/>
        </w:rPr>
        <w:t xml:space="preserve"> </w:t>
      </w:r>
      <w:r>
        <w:t>es</w:t>
      </w:r>
      <w:r>
        <w:rPr>
          <w:spacing w:val="-13"/>
        </w:rPr>
        <w:t xml:space="preserve"> </w:t>
      </w:r>
      <w:r>
        <w:t>zu,</w:t>
      </w:r>
      <w:r>
        <w:rPr>
          <w:spacing w:val="-12"/>
        </w:rPr>
        <w:t xml:space="preserve"> </w:t>
      </w:r>
      <w:r>
        <w:t>dass</w:t>
      </w:r>
      <w:r>
        <w:rPr>
          <w:spacing w:val="-11"/>
        </w:rPr>
        <w:t xml:space="preserve"> </w:t>
      </w:r>
      <w:r>
        <w:t>die Vorhabenfläche der Antragstellerin außerhalb der im 1. Planentwurf vorgesehenen Abgrabungs</w:t>
      </w:r>
      <w:r w:rsidR="0049178E">
        <w:softHyphen/>
      </w:r>
      <w:r>
        <w:t>konzentrationszonen liegt. Die hinsichtlich der Konzentrationszonenplanung im Planentwurf vorgesehenen Festsetzungen stellen jedoch keine verfestigten, in Aufstellung befindlichen Ziele der Raumordnung</w:t>
      </w:r>
      <w:r>
        <w:rPr>
          <w:spacing w:val="-5"/>
        </w:rPr>
        <w:t xml:space="preserve"> </w:t>
      </w:r>
      <w:r>
        <w:t>dar.</w:t>
      </w:r>
    </w:p>
    <w:p w14:paraId="7DDF2FA7" w14:textId="77777777" w:rsidR="00E17E64" w:rsidRDefault="00E17E64">
      <w:pPr>
        <w:pStyle w:val="Textkrper"/>
        <w:spacing w:before="3"/>
        <w:rPr>
          <w:sz w:val="25"/>
        </w:rPr>
      </w:pPr>
    </w:p>
    <w:p w14:paraId="76341406" w14:textId="77777777" w:rsidR="00E17E64" w:rsidRDefault="00A34BBB">
      <w:pPr>
        <w:pStyle w:val="Textkrper"/>
        <w:spacing w:line="297" w:lineRule="auto"/>
        <w:ind w:left="537" w:right="297"/>
        <w:jc w:val="both"/>
      </w:pPr>
      <w:r>
        <w:t>In Aufstellung befindliche Ziele der Raumordnung haben nach der Rechtsprechung des Bundesverwaltungsgerichts,</w:t>
      </w:r>
      <w:r>
        <w:rPr>
          <w:spacing w:val="-17"/>
        </w:rPr>
        <w:t xml:space="preserve"> </w:t>
      </w:r>
      <w:r>
        <w:t>vgl.</w:t>
      </w:r>
      <w:r>
        <w:rPr>
          <w:spacing w:val="-16"/>
        </w:rPr>
        <w:t xml:space="preserve"> </w:t>
      </w:r>
      <w:r>
        <w:t>BVerwG,</w:t>
      </w:r>
      <w:r>
        <w:rPr>
          <w:spacing w:val="-16"/>
        </w:rPr>
        <w:t xml:space="preserve"> </w:t>
      </w:r>
      <w:r>
        <w:t>Urteil</w:t>
      </w:r>
      <w:r>
        <w:rPr>
          <w:spacing w:val="-15"/>
        </w:rPr>
        <w:t xml:space="preserve"> </w:t>
      </w:r>
      <w:r>
        <w:t>vom</w:t>
      </w:r>
      <w:r>
        <w:rPr>
          <w:spacing w:val="-15"/>
        </w:rPr>
        <w:t xml:space="preserve"> </w:t>
      </w:r>
      <w:r>
        <w:t>27.01.2005,</w:t>
      </w:r>
      <w:r>
        <w:rPr>
          <w:spacing w:val="-15"/>
        </w:rPr>
        <w:t xml:space="preserve"> </w:t>
      </w:r>
      <w:r>
        <w:t>Az.:</w:t>
      </w:r>
      <w:r>
        <w:rPr>
          <w:spacing w:val="-15"/>
        </w:rPr>
        <w:t xml:space="preserve"> </w:t>
      </w:r>
      <w:r>
        <w:t>4</w:t>
      </w:r>
      <w:r>
        <w:rPr>
          <w:spacing w:val="-13"/>
        </w:rPr>
        <w:t xml:space="preserve"> </w:t>
      </w:r>
      <w:r>
        <w:t>C</w:t>
      </w:r>
      <w:r>
        <w:rPr>
          <w:spacing w:val="-15"/>
        </w:rPr>
        <w:t xml:space="preserve"> </w:t>
      </w:r>
      <w:r>
        <w:t>5.04,</w:t>
      </w:r>
      <w:r>
        <w:rPr>
          <w:spacing w:val="-16"/>
        </w:rPr>
        <w:t xml:space="preserve"> </w:t>
      </w:r>
      <w:r>
        <w:t>BVerwGE</w:t>
      </w:r>
      <w:r>
        <w:rPr>
          <w:spacing w:val="-17"/>
        </w:rPr>
        <w:t xml:space="preserve"> </w:t>
      </w:r>
      <w:r>
        <w:t>122,</w:t>
      </w:r>
    </w:p>
    <w:p w14:paraId="46F11BD9" w14:textId="77777777" w:rsidR="00E17E64" w:rsidRDefault="00A34BBB">
      <w:pPr>
        <w:pStyle w:val="Textkrper"/>
        <w:spacing w:line="241" w:lineRule="exact"/>
        <w:ind w:left="537"/>
        <w:jc w:val="both"/>
      </w:pPr>
      <w:r>
        <w:t>364 ff.; BVerwG, Urteil vom 02.07.2010, Az.: 4 C 4.08, BVerwGE 137, 247 ff.,</w:t>
      </w:r>
    </w:p>
    <w:p w14:paraId="2AC61C70" w14:textId="77777777" w:rsidR="00E17E64" w:rsidRDefault="00A34BBB" w:rsidP="00F26233">
      <w:pPr>
        <w:pStyle w:val="Textkrper"/>
        <w:spacing w:before="57" w:line="295" w:lineRule="auto"/>
        <w:ind w:left="537" w:right="287"/>
        <w:jc w:val="both"/>
      </w:pPr>
      <w:r>
        <w:t>nur</w:t>
      </w:r>
      <w:r>
        <w:rPr>
          <w:spacing w:val="-8"/>
        </w:rPr>
        <w:t xml:space="preserve"> </w:t>
      </w:r>
      <w:r>
        <w:t>dann</w:t>
      </w:r>
      <w:r>
        <w:rPr>
          <w:spacing w:val="-5"/>
        </w:rPr>
        <w:t xml:space="preserve"> </w:t>
      </w:r>
      <w:r>
        <w:t>die</w:t>
      </w:r>
      <w:r>
        <w:rPr>
          <w:spacing w:val="-5"/>
        </w:rPr>
        <w:t xml:space="preserve"> </w:t>
      </w:r>
      <w:r>
        <w:t>Qualität</w:t>
      </w:r>
      <w:r>
        <w:rPr>
          <w:spacing w:val="-6"/>
        </w:rPr>
        <w:t xml:space="preserve"> </w:t>
      </w:r>
      <w:r>
        <w:t>eines</w:t>
      </w:r>
      <w:r>
        <w:rPr>
          <w:spacing w:val="-6"/>
        </w:rPr>
        <w:t xml:space="preserve"> </w:t>
      </w:r>
      <w:r>
        <w:t>im</w:t>
      </w:r>
      <w:r>
        <w:rPr>
          <w:spacing w:val="-6"/>
        </w:rPr>
        <w:t xml:space="preserve"> </w:t>
      </w:r>
      <w:r>
        <w:t>Verfahren</w:t>
      </w:r>
      <w:r>
        <w:rPr>
          <w:spacing w:val="-5"/>
        </w:rPr>
        <w:t xml:space="preserve"> </w:t>
      </w:r>
      <w:r>
        <w:t>berücksichtigungsfähigen</w:t>
      </w:r>
      <w:r>
        <w:rPr>
          <w:spacing w:val="-6"/>
        </w:rPr>
        <w:t xml:space="preserve"> </w:t>
      </w:r>
      <w:r>
        <w:t>öffentlichen</w:t>
      </w:r>
      <w:r>
        <w:rPr>
          <w:spacing w:val="-5"/>
        </w:rPr>
        <w:t xml:space="preserve"> </w:t>
      </w:r>
      <w:r>
        <w:t>Belangs,</w:t>
      </w:r>
      <w:r>
        <w:rPr>
          <w:spacing w:val="-5"/>
        </w:rPr>
        <w:t xml:space="preserve"> </w:t>
      </w:r>
      <w:r>
        <w:t>wenn sie</w:t>
      </w:r>
      <w:r>
        <w:rPr>
          <w:spacing w:val="-14"/>
        </w:rPr>
        <w:t xml:space="preserve"> </w:t>
      </w:r>
      <w:r>
        <w:t>inhaltlich</w:t>
      </w:r>
      <w:r>
        <w:rPr>
          <w:spacing w:val="-11"/>
        </w:rPr>
        <w:t xml:space="preserve"> </w:t>
      </w:r>
      <w:r>
        <w:t>hinreichend</w:t>
      </w:r>
      <w:r>
        <w:rPr>
          <w:spacing w:val="-12"/>
        </w:rPr>
        <w:t xml:space="preserve"> </w:t>
      </w:r>
      <w:r>
        <w:t>konkretisiert</w:t>
      </w:r>
      <w:r>
        <w:rPr>
          <w:spacing w:val="-11"/>
        </w:rPr>
        <w:t xml:space="preserve"> </w:t>
      </w:r>
      <w:r>
        <w:t>und</w:t>
      </w:r>
      <w:r>
        <w:rPr>
          <w:spacing w:val="-11"/>
        </w:rPr>
        <w:t xml:space="preserve"> </w:t>
      </w:r>
      <w:r>
        <w:t>zu</w:t>
      </w:r>
      <w:r>
        <w:rPr>
          <w:spacing w:val="-12"/>
        </w:rPr>
        <w:t xml:space="preserve"> </w:t>
      </w:r>
      <w:r>
        <w:t>erwarten</w:t>
      </w:r>
      <w:r>
        <w:rPr>
          <w:spacing w:val="-11"/>
        </w:rPr>
        <w:t xml:space="preserve"> </w:t>
      </w:r>
      <w:r>
        <w:t>ist,</w:t>
      </w:r>
      <w:r>
        <w:rPr>
          <w:spacing w:val="-12"/>
        </w:rPr>
        <w:t xml:space="preserve"> </w:t>
      </w:r>
      <w:r>
        <w:t>dass</w:t>
      </w:r>
      <w:r>
        <w:rPr>
          <w:spacing w:val="-12"/>
        </w:rPr>
        <w:t xml:space="preserve"> </w:t>
      </w:r>
      <w:r>
        <w:t>sie</w:t>
      </w:r>
      <w:r>
        <w:rPr>
          <w:spacing w:val="-13"/>
        </w:rPr>
        <w:t xml:space="preserve"> </w:t>
      </w:r>
      <w:r>
        <w:t>sich</w:t>
      </w:r>
      <w:r>
        <w:rPr>
          <w:spacing w:val="-10"/>
        </w:rPr>
        <w:t xml:space="preserve"> </w:t>
      </w:r>
      <w:r>
        <w:t>zu</w:t>
      </w:r>
      <w:r>
        <w:rPr>
          <w:spacing w:val="-11"/>
        </w:rPr>
        <w:t xml:space="preserve"> </w:t>
      </w:r>
      <w:r>
        <w:t>einer</w:t>
      </w:r>
      <w:r>
        <w:rPr>
          <w:spacing w:val="-13"/>
        </w:rPr>
        <w:t xml:space="preserve"> </w:t>
      </w:r>
      <w:r>
        <w:t>verbindlichen, den</w:t>
      </w:r>
      <w:r>
        <w:rPr>
          <w:spacing w:val="-13"/>
        </w:rPr>
        <w:t xml:space="preserve"> </w:t>
      </w:r>
      <w:r>
        <w:t>Wirksamkeitsanforderungen</w:t>
      </w:r>
      <w:r>
        <w:rPr>
          <w:spacing w:val="-12"/>
        </w:rPr>
        <w:t xml:space="preserve"> </w:t>
      </w:r>
      <w:r>
        <w:t>genügenden</w:t>
      </w:r>
      <w:r>
        <w:rPr>
          <w:spacing w:val="-13"/>
        </w:rPr>
        <w:t xml:space="preserve"> </w:t>
      </w:r>
      <w:r>
        <w:t>Zielfestlegung</w:t>
      </w:r>
      <w:r>
        <w:rPr>
          <w:spacing w:val="-15"/>
        </w:rPr>
        <w:t xml:space="preserve"> </w:t>
      </w:r>
      <w:r>
        <w:t>im</w:t>
      </w:r>
      <w:r>
        <w:rPr>
          <w:spacing w:val="-13"/>
        </w:rPr>
        <w:t xml:space="preserve"> </w:t>
      </w:r>
      <w:r>
        <w:t>Sinne</w:t>
      </w:r>
      <w:r>
        <w:rPr>
          <w:spacing w:val="-14"/>
        </w:rPr>
        <w:t xml:space="preserve"> </w:t>
      </w:r>
      <w:r>
        <w:t>des</w:t>
      </w:r>
      <w:r>
        <w:rPr>
          <w:spacing w:val="-14"/>
        </w:rPr>
        <w:t xml:space="preserve"> </w:t>
      </w:r>
      <w:r>
        <w:t>§</w:t>
      </w:r>
      <w:r>
        <w:rPr>
          <w:spacing w:val="-12"/>
        </w:rPr>
        <w:t xml:space="preserve"> </w:t>
      </w:r>
      <w:r>
        <w:t>3</w:t>
      </w:r>
      <w:r>
        <w:rPr>
          <w:spacing w:val="-13"/>
        </w:rPr>
        <w:t xml:space="preserve"> </w:t>
      </w:r>
      <w:r>
        <w:t>Abs.</w:t>
      </w:r>
      <w:r>
        <w:rPr>
          <w:spacing w:val="-13"/>
        </w:rPr>
        <w:t xml:space="preserve"> </w:t>
      </w:r>
      <w:r>
        <w:t>1</w:t>
      </w:r>
      <w:r>
        <w:rPr>
          <w:spacing w:val="-13"/>
        </w:rPr>
        <w:t xml:space="preserve"> </w:t>
      </w:r>
      <w:r>
        <w:t>Nr.</w:t>
      </w:r>
      <w:r>
        <w:rPr>
          <w:spacing w:val="-13"/>
        </w:rPr>
        <w:t xml:space="preserve"> </w:t>
      </w:r>
      <w:r>
        <w:t>2</w:t>
      </w:r>
      <w:r>
        <w:rPr>
          <w:spacing w:val="-12"/>
        </w:rPr>
        <w:t xml:space="preserve"> </w:t>
      </w:r>
      <w:r>
        <w:t>ROG verfestigen.</w:t>
      </w:r>
      <w:r>
        <w:rPr>
          <w:spacing w:val="-19"/>
        </w:rPr>
        <w:t xml:space="preserve"> </w:t>
      </w:r>
      <w:r>
        <w:t>Das</w:t>
      </w:r>
      <w:r>
        <w:rPr>
          <w:spacing w:val="-19"/>
        </w:rPr>
        <w:t xml:space="preserve"> </w:t>
      </w:r>
      <w:r>
        <w:t>setzt</w:t>
      </w:r>
      <w:r>
        <w:rPr>
          <w:spacing w:val="-19"/>
        </w:rPr>
        <w:t xml:space="preserve"> </w:t>
      </w:r>
      <w:r>
        <w:t>voraus,</w:t>
      </w:r>
      <w:r>
        <w:rPr>
          <w:spacing w:val="-19"/>
        </w:rPr>
        <w:t xml:space="preserve"> </w:t>
      </w:r>
      <w:r>
        <w:t>dass</w:t>
      </w:r>
      <w:r>
        <w:rPr>
          <w:spacing w:val="-19"/>
        </w:rPr>
        <w:t xml:space="preserve"> </w:t>
      </w:r>
      <w:r>
        <w:t>der</w:t>
      </w:r>
      <w:r>
        <w:rPr>
          <w:spacing w:val="-19"/>
        </w:rPr>
        <w:t xml:space="preserve"> </w:t>
      </w:r>
      <w:r>
        <w:t>Abwägungsprozess</w:t>
      </w:r>
      <w:r>
        <w:rPr>
          <w:spacing w:val="-20"/>
        </w:rPr>
        <w:t xml:space="preserve"> </w:t>
      </w:r>
      <w:r>
        <w:t>im</w:t>
      </w:r>
      <w:r>
        <w:rPr>
          <w:spacing w:val="-18"/>
        </w:rPr>
        <w:t xml:space="preserve"> </w:t>
      </w:r>
      <w:r>
        <w:t>Wesentlichen</w:t>
      </w:r>
      <w:r>
        <w:rPr>
          <w:spacing w:val="-18"/>
        </w:rPr>
        <w:t xml:space="preserve"> </w:t>
      </w:r>
      <w:r>
        <w:t>abgeschlossen</w:t>
      </w:r>
      <w:r>
        <w:rPr>
          <w:spacing w:val="-19"/>
        </w:rPr>
        <w:t xml:space="preserve"> </w:t>
      </w:r>
      <w:r>
        <w:t>sein muss.</w:t>
      </w:r>
      <w:r>
        <w:rPr>
          <w:spacing w:val="-9"/>
        </w:rPr>
        <w:t xml:space="preserve"> </w:t>
      </w:r>
      <w:r>
        <w:t>Vgl.</w:t>
      </w:r>
      <w:r>
        <w:rPr>
          <w:spacing w:val="-10"/>
        </w:rPr>
        <w:t xml:space="preserve"> </w:t>
      </w:r>
      <w:r>
        <w:t>OVG</w:t>
      </w:r>
      <w:r>
        <w:rPr>
          <w:spacing w:val="-10"/>
        </w:rPr>
        <w:t xml:space="preserve"> </w:t>
      </w:r>
      <w:r>
        <w:t>Koblenz,</w:t>
      </w:r>
      <w:r>
        <w:rPr>
          <w:spacing w:val="-10"/>
        </w:rPr>
        <w:t xml:space="preserve"> </w:t>
      </w:r>
      <w:r>
        <w:t>Urteil</w:t>
      </w:r>
      <w:r>
        <w:rPr>
          <w:spacing w:val="-7"/>
        </w:rPr>
        <w:t xml:space="preserve"> </w:t>
      </w:r>
      <w:r>
        <w:t>vom</w:t>
      </w:r>
      <w:r>
        <w:rPr>
          <w:spacing w:val="-9"/>
        </w:rPr>
        <w:t xml:space="preserve"> </w:t>
      </w:r>
      <w:r>
        <w:t>08.03.2004,</w:t>
      </w:r>
      <w:r>
        <w:rPr>
          <w:spacing w:val="-10"/>
        </w:rPr>
        <w:t xml:space="preserve"> </w:t>
      </w:r>
      <w:r>
        <w:t>Az.:</w:t>
      </w:r>
      <w:r>
        <w:rPr>
          <w:spacing w:val="-8"/>
        </w:rPr>
        <w:t xml:space="preserve"> </w:t>
      </w:r>
      <w:r>
        <w:t>8</w:t>
      </w:r>
      <w:r>
        <w:rPr>
          <w:spacing w:val="-9"/>
        </w:rPr>
        <w:t xml:space="preserve"> </w:t>
      </w:r>
      <w:r>
        <w:t>A</w:t>
      </w:r>
      <w:r>
        <w:rPr>
          <w:spacing w:val="-7"/>
        </w:rPr>
        <w:t xml:space="preserve"> </w:t>
      </w:r>
      <w:r>
        <w:t>11520/03,</w:t>
      </w:r>
      <w:r>
        <w:rPr>
          <w:spacing w:val="-7"/>
        </w:rPr>
        <w:t xml:space="preserve"> </w:t>
      </w:r>
      <w:r>
        <w:t>ZfBR</w:t>
      </w:r>
      <w:r>
        <w:rPr>
          <w:spacing w:val="-9"/>
        </w:rPr>
        <w:t xml:space="preserve"> </w:t>
      </w:r>
      <w:r>
        <w:t>2005,</w:t>
      </w:r>
      <w:r>
        <w:rPr>
          <w:spacing w:val="-8"/>
        </w:rPr>
        <w:t xml:space="preserve"> </w:t>
      </w:r>
      <w:r>
        <w:t>287</w:t>
      </w:r>
      <w:r>
        <w:rPr>
          <w:spacing w:val="-7"/>
        </w:rPr>
        <w:t xml:space="preserve"> </w:t>
      </w:r>
      <w:r>
        <w:t>ff.</w:t>
      </w:r>
      <w:r>
        <w:rPr>
          <w:spacing w:val="-8"/>
        </w:rPr>
        <w:t xml:space="preserve"> </w:t>
      </w:r>
      <w:r>
        <w:t>Davon</w:t>
      </w:r>
      <w:r w:rsidR="00F26233">
        <w:t xml:space="preserve"> </w:t>
      </w:r>
      <w:r>
        <w:t>kann im Falle der beabsichtigten Konzentrationszonenplanung im regionalen Teilplan "Nichtenergetische Rohstoffe" ersichtlich nicht die Rede sein.</w:t>
      </w:r>
    </w:p>
    <w:p w14:paraId="0D3DCEE8" w14:textId="77777777" w:rsidR="00E17E64" w:rsidRDefault="00E17E64">
      <w:pPr>
        <w:pStyle w:val="Textkrper"/>
        <w:spacing w:before="5"/>
        <w:rPr>
          <w:sz w:val="24"/>
        </w:rPr>
      </w:pPr>
    </w:p>
    <w:p w14:paraId="17374212" w14:textId="77777777" w:rsidR="00E17E64" w:rsidRDefault="00A34BBB">
      <w:pPr>
        <w:pStyle w:val="berschrift3"/>
        <w:numPr>
          <w:ilvl w:val="0"/>
          <w:numId w:val="11"/>
        </w:numPr>
        <w:tabs>
          <w:tab w:val="left" w:pos="1245"/>
          <w:tab w:val="left" w:pos="1246"/>
        </w:tabs>
        <w:spacing w:before="1"/>
      </w:pPr>
      <w:r>
        <w:t>Rheinischer Landwirtschafts-Verband e.</w:t>
      </w:r>
      <w:r>
        <w:rPr>
          <w:spacing w:val="-4"/>
        </w:rPr>
        <w:t xml:space="preserve"> </w:t>
      </w:r>
      <w:r>
        <w:t>V.</w:t>
      </w:r>
    </w:p>
    <w:p w14:paraId="3DEE7153" w14:textId="77777777" w:rsidR="00E17E64" w:rsidRDefault="00E17E64">
      <w:pPr>
        <w:pStyle w:val="Textkrper"/>
        <w:spacing w:before="4"/>
        <w:rPr>
          <w:b/>
          <w:sz w:val="29"/>
        </w:rPr>
      </w:pPr>
    </w:p>
    <w:p w14:paraId="7F7E4D3F" w14:textId="77777777" w:rsidR="00E17E64" w:rsidRDefault="00A34BBB">
      <w:pPr>
        <w:pStyle w:val="Textkrper"/>
        <w:spacing w:line="592" w:lineRule="auto"/>
        <w:ind w:left="537" w:right="1855"/>
      </w:pPr>
      <w:r>
        <w:t xml:space="preserve">Der RLV schließt sich den Ausführungen der Bezirksstelle für Agrarstruktur an. </w:t>
      </w:r>
      <w:r>
        <w:rPr>
          <w:u w:val="single"/>
        </w:rPr>
        <w:t>Einlassun</w:t>
      </w:r>
      <w:r w:rsidRPr="003C72FB">
        <w:t>g</w:t>
      </w:r>
      <w:r>
        <w:rPr>
          <w:u w:val="single"/>
        </w:rPr>
        <w:t xml:space="preserve"> zur Stellun</w:t>
      </w:r>
      <w:r w:rsidRPr="003C72FB">
        <w:t>g</w:t>
      </w:r>
      <w:r>
        <w:rPr>
          <w:u w:val="single"/>
        </w:rPr>
        <w:t>nahme:</w:t>
      </w:r>
    </w:p>
    <w:p w14:paraId="2B6670C2" w14:textId="77777777" w:rsidR="00E17E64" w:rsidRDefault="00A34BBB">
      <w:pPr>
        <w:pStyle w:val="Textkrper"/>
        <w:spacing w:line="295" w:lineRule="auto"/>
        <w:ind w:left="537" w:right="284"/>
      </w:pPr>
      <w:r>
        <w:t>Ich verweise auf die Ausführungen zur Landwirtschaftskammer NRW, Bezirksstelle für Agrarstruktur Köln.</w:t>
      </w:r>
    </w:p>
    <w:p w14:paraId="14009A85" w14:textId="77777777" w:rsidR="00E17E64" w:rsidRDefault="00E17E64">
      <w:pPr>
        <w:pStyle w:val="Textkrper"/>
        <w:spacing w:before="9"/>
        <w:rPr>
          <w:sz w:val="24"/>
        </w:rPr>
      </w:pPr>
    </w:p>
    <w:p w14:paraId="7634A433" w14:textId="77777777" w:rsidR="00E17E64" w:rsidRDefault="00A34BBB">
      <w:pPr>
        <w:pStyle w:val="berschrift3"/>
        <w:numPr>
          <w:ilvl w:val="0"/>
          <w:numId w:val="11"/>
        </w:numPr>
        <w:tabs>
          <w:tab w:val="left" w:pos="1245"/>
          <w:tab w:val="left" w:pos="1246"/>
        </w:tabs>
        <w:spacing w:before="1"/>
      </w:pPr>
      <w:r>
        <w:t>Flughafen Köln/Bonn</w:t>
      </w:r>
      <w:r>
        <w:rPr>
          <w:spacing w:val="-1"/>
        </w:rPr>
        <w:t xml:space="preserve"> </w:t>
      </w:r>
      <w:r>
        <w:t>GmbH</w:t>
      </w:r>
    </w:p>
    <w:p w14:paraId="5C8C2818" w14:textId="77777777" w:rsidR="00E17E64" w:rsidRDefault="00E17E64">
      <w:pPr>
        <w:pStyle w:val="Textkrper"/>
        <w:spacing w:before="5"/>
        <w:rPr>
          <w:b/>
          <w:sz w:val="29"/>
        </w:rPr>
      </w:pPr>
    </w:p>
    <w:p w14:paraId="07EB0C65" w14:textId="77777777" w:rsidR="00E17E64" w:rsidRDefault="00A34BBB">
      <w:pPr>
        <w:pStyle w:val="Textkrper"/>
        <w:spacing w:line="295" w:lineRule="auto"/>
        <w:ind w:left="537" w:right="284"/>
      </w:pPr>
      <w:r>
        <w:t>Der Flughafen Köln/Bonn teilt mit, dass eine Betroffenheit in Bezug auf Vogelschlag nicht gegeben ist. Da in dem Gebiet bereits Kies gewonnen würde und die Abgrabung abschließend wieder mit Boden verfüllt werde, sehe der Flughaben Köln/Bonn kein erhöhtes Vogelschlagrisiko.</w:t>
      </w:r>
    </w:p>
    <w:p w14:paraId="5F4732D7" w14:textId="77777777" w:rsidR="00E17E64" w:rsidRDefault="00E17E64">
      <w:pPr>
        <w:pStyle w:val="Textkrper"/>
        <w:rPr>
          <w:sz w:val="25"/>
        </w:rPr>
      </w:pPr>
    </w:p>
    <w:p w14:paraId="49764C21" w14:textId="77777777" w:rsidR="00E17E64" w:rsidRDefault="00A34BBB">
      <w:pPr>
        <w:pStyle w:val="Textkrper"/>
        <w:ind w:left="537"/>
      </w:pPr>
      <w:r>
        <w:rPr>
          <w:u w:val="single"/>
        </w:rPr>
        <w:t>Einlassun</w:t>
      </w:r>
      <w:r w:rsidRPr="003C72FB">
        <w:t>g</w:t>
      </w:r>
      <w:r>
        <w:rPr>
          <w:u w:val="single"/>
        </w:rPr>
        <w:t xml:space="preserve"> zur Stellun</w:t>
      </w:r>
      <w:r w:rsidRPr="003C72FB">
        <w:t>g</w:t>
      </w:r>
      <w:r>
        <w:rPr>
          <w:u w:val="single"/>
        </w:rPr>
        <w:t>nahme:</w:t>
      </w:r>
    </w:p>
    <w:p w14:paraId="5A5368A6" w14:textId="77777777" w:rsidR="00E17E64" w:rsidRDefault="00E17E64">
      <w:pPr>
        <w:pStyle w:val="Textkrper"/>
        <w:spacing w:before="2"/>
        <w:rPr>
          <w:sz w:val="21"/>
        </w:rPr>
      </w:pPr>
    </w:p>
    <w:p w14:paraId="4CE2A044" w14:textId="77777777" w:rsidR="00E17E64" w:rsidRDefault="00A34BBB">
      <w:pPr>
        <w:pStyle w:val="Textkrper"/>
        <w:spacing w:before="100"/>
        <w:ind w:left="537"/>
        <w:jc w:val="both"/>
      </w:pPr>
      <w:r>
        <w:t>Die Stellungnahme wird zustimmend zur Kenntnis genommen.</w:t>
      </w:r>
    </w:p>
    <w:p w14:paraId="2D2B2320" w14:textId="77777777" w:rsidR="00E17E64" w:rsidRDefault="00E17E64">
      <w:pPr>
        <w:pStyle w:val="Textkrper"/>
        <w:spacing w:before="4"/>
        <w:rPr>
          <w:sz w:val="29"/>
        </w:rPr>
      </w:pPr>
    </w:p>
    <w:p w14:paraId="6AEF54F8" w14:textId="77777777" w:rsidR="00E17E64" w:rsidRDefault="00A34BBB">
      <w:pPr>
        <w:pStyle w:val="berschrift3"/>
        <w:numPr>
          <w:ilvl w:val="0"/>
          <w:numId w:val="11"/>
        </w:numPr>
        <w:tabs>
          <w:tab w:val="left" w:pos="1245"/>
          <w:tab w:val="left" w:pos="1246"/>
        </w:tabs>
      </w:pPr>
      <w:r>
        <w:t>PLEdoc GmbH</w:t>
      </w:r>
    </w:p>
    <w:p w14:paraId="7A9B9FD5" w14:textId="77777777" w:rsidR="00E17E64" w:rsidRDefault="00E17E64">
      <w:pPr>
        <w:pStyle w:val="Textkrper"/>
        <w:spacing w:before="1"/>
        <w:rPr>
          <w:b/>
          <w:sz w:val="30"/>
        </w:rPr>
      </w:pPr>
    </w:p>
    <w:p w14:paraId="3F4FA464" w14:textId="77777777" w:rsidR="00E17E64" w:rsidRDefault="00A34BBB">
      <w:pPr>
        <w:pStyle w:val="Textkrper"/>
        <w:spacing w:line="295" w:lineRule="auto"/>
        <w:ind w:left="537" w:right="299"/>
        <w:jc w:val="both"/>
      </w:pPr>
      <w:r>
        <w:t xml:space="preserve">Die PLEdoc GmbH teilt mit, dass die von </w:t>
      </w:r>
      <w:r w:rsidR="00D96AF1">
        <w:t xml:space="preserve">ihr </w:t>
      </w:r>
      <w:r>
        <w:t>verwalteten Versorgungsanlagen der nachstehend aufgeführten Eigentümer bzw. Betreiber von der geplanten Abbaumaßnahme nicht betroffen seien:</w:t>
      </w:r>
    </w:p>
    <w:p w14:paraId="6D626D76" w14:textId="77777777" w:rsidR="00E17E64" w:rsidRDefault="00E17E64">
      <w:pPr>
        <w:pStyle w:val="Textkrper"/>
        <w:spacing w:before="11"/>
        <w:rPr>
          <w:sz w:val="24"/>
        </w:rPr>
      </w:pPr>
    </w:p>
    <w:p w14:paraId="740E3F9A" w14:textId="77777777" w:rsidR="00E17E64" w:rsidRPr="00A34BBB" w:rsidRDefault="00A34BBB">
      <w:pPr>
        <w:pStyle w:val="Listenabsatz"/>
        <w:numPr>
          <w:ilvl w:val="1"/>
          <w:numId w:val="11"/>
        </w:numPr>
        <w:tabs>
          <w:tab w:val="left" w:pos="1257"/>
          <w:tab w:val="left" w:pos="1258"/>
        </w:tabs>
        <w:spacing w:before="1"/>
        <w:ind w:left="1257" w:hanging="361"/>
        <w:rPr>
          <w:sz w:val="20"/>
          <w:lang w:val="en-US"/>
        </w:rPr>
      </w:pPr>
      <w:r w:rsidRPr="00A34BBB">
        <w:rPr>
          <w:sz w:val="20"/>
          <w:lang w:val="en-US"/>
        </w:rPr>
        <w:t>OGE (Open Grid Europe GmbH),</w:t>
      </w:r>
      <w:r w:rsidRPr="00A34BBB">
        <w:rPr>
          <w:spacing w:val="-1"/>
          <w:sz w:val="20"/>
          <w:lang w:val="en-US"/>
        </w:rPr>
        <w:t xml:space="preserve"> </w:t>
      </w:r>
      <w:r w:rsidRPr="00A34BBB">
        <w:rPr>
          <w:sz w:val="20"/>
          <w:lang w:val="en-US"/>
        </w:rPr>
        <w:t>Essen</w:t>
      </w:r>
    </w:p>
    <w:p w14:paraId="61AADAF9" w14:textId="77777777" w:rsidR="00E17E64" w:rsidRDefault="00A34BBB">
      <w:pPr>
        <w:pStyle w:val="Listenabsatz"/>
        <w:numPr>
          <w:ilvl w:val="1"/>
          <w:numId w:val="11"/>
        </w:numPr>
        <w:tabs>
          <w:tab w:val="left" w:pos="1257"/>
          <w:tab w:val="left" w:pos="1258"/>
        </w:tabs>
        <w:spacing w:before="57"/>
        <w:ind w:left="1257" w:hanging="361"/>
        <w:rPr>
          <w:sz w:val="20"/>
        </w:rPr>
      </w:pPr>
      <w:r>
        <w:rPr>
          <w:sz w:val="20"/>
        </w:rPr>
        <w:t>Kokereigasnetz Ruhr GmbH,</w:t>
      </w:r>
      <w:r>
        <w:rPr>
          <w:spacing w:val="-2"/>
          <w:sz w:val="20"/>
        </w:rPr>
        <w:t xml:space="preserve"> </w:t>
      </w:r>
      <w:r>
        <w:rPr>
          <w:sz w:val="20"/>
        </w:rPr>
        <w:t>Essen</w:t>
      </w:r>
    </w:p>
    <w:p w14:paraId="729F6F2D" w14:textId="77777777" w:rsidR="00E17E64" w:rsidRDefault="00A34BBB">
      <w:pPr>
        <w:pStyle w:val="Listenabsatz"/>
        <w:numPr>
          <w:ilvl w:val="1"/>
          <w:numId w:val="11"/>
        </w:numPr>
        <w:tabs>
          <w:tab w:val="left" w:pos="1257"/>
          <w:tab w:val="left" w:pos="1258"/>
        </w:tabs>
        <w:spacing w:before="57"/>
        <w:ind w:left="1257" w:hanging="361"/>
        <w:rPr>
          <w:sz w:val="20"/>
        </w:rPr>
      </w:pPr>
      <w:r>
        <w:rPr>
          <w:sz w:val="20"/>
        </w:rPr>
        <w:t>Ferngas Netzgesellschaft mbH (FG), Netzgebiet Nordbayern, Schwaig bei</w:t>
      </w:r>
      <w:r>
        <w:rPr>
          <w:spacing w:val="-20"/>
          <w:sz w:val="20"/>
        </w:rPr>
        <w:t xml:space="preserve"> </w:t>
      </w:r>
      <w:r>
        <w:rPr>
          <w:sz w:val="20"/>
        </w:rPr>
        <w:t>Nürnberg</w:t>
      </w:r>
    </w:p>
    <w:p w14:paraId="697900B0" w14:textId="77777777" w:rsidR="00E17E64" w:rsidRDefault="00A34BBB">
      <w:pPr>
        <w:pStyle w:val="Listenabsatz"/>
        <w:numPr>
          <w:ilvl w:val="1"/>
          <w:numId w:val="11"/>
        </w:numPr>
        <w:tabs>
          <w:tab w:val="left" w:pos="1257"/>
          <w:tab w:val="left" w:pos="1258"/>
        </w:tabs>
        <w:spacing w:before="56"/>
        <w:ind w:left="1257" w:hanging="361"/>
        <w:rPr>
          <w:sz w:val="20"/>
        </w:rPr>
      </w:pPr>
      <w:r>
        <w:rPr>
          <w:sz w:val="20"/>
        </w:rPr>
        <w:t>Mittel-Europäische Gasleitungsgesellschaft mbH (MEGAL),</w:t>
      </w:r>
      <w:r>
        <w:rPr>
          <w:spacing w:val="-5"/>
          <w:sz w:val="20"/>
        </w:rPr>
        <w:t xml:space="preserve"> </w:t>
      </w:r>
      <w:r>
        <w:rPr>
          <w:sz w:val="20"/>
        </w:rPr>
        <w:t>Essen</w:t>
      </w:r>
    </w:p>
    <w:p w14:paraId="621C5D24" w14:textId="77777777" w:rsidR="00E17E64" w:rsidRDefault="00A34BBB">
      <w:pPr>
        <w:pStyle w:val="Listenabsatz"/>
        <w:numPr>
          <w:ilvl w:val="1"/>
          <w:numId w:val="11"/>
        </w:numPr>
        <w:tabs>
          <w:tab w:val="left" w:pos="1257"/>
          <w:tab w:val="left" w:pos="1258"/>
        </w:tabs>
        <w:spacing w:before="57"/>
        <w:ind w:left="1257" w:hanging="361"/>
        <w:rPr>
          <w:sz w:val="20"/>
        </w:rPr>
      </w:pPr>
      <w:r>
        <w:rPr>
          <w:sz w:val="20"/>
        </w:rPr>
        <w:t>Mittelrheinische Erdgastransportleitungsgesellschaft mbH (METG),</w:t>
      </w:r>
      <w:r>
        <w:rPr>
          <w:spacing w:val="-7"/>
          <w:sz w:val="20"/>
        </w:rPr>
        <w:t xml:space="preserve"> </w:t>
      </w:r>
      <w:r>
        <w:rPr>
          <w:sz w:val="20"/>
        </w:rPr>
        <w:t>Essen</w:t>
      </w:r>
    </w:p>
    <w:p w14:paraId="752E1BEC" w14:textId="77777777" w:rsidR="00E17E64" w:rsidRDefault="00A34BBB">
      <w:pPr>
        <w:pStyle w:val="Listenabsatz"/>
        <w:numPr>
          <w:ilvl w:val="1"/>
          <w:numId w:val="11"/>
        </w:numPr>
        <w:tabs>
          <w:tab w:val="left" w:pos="1257"/>
          <w:tab w:val="left" w:pos="1258"/>
        </w:tabs>
        <w:spacing w:before="57"/>
        <w:ind w:left="1257" w:hanging="361"/>
        <w:rPr>
          <w:sz w:val="20"/>
        </w:rPr>
      </w:pPr>
      <w:r>
        <w:rPr>
          <w:sz w:val="20"/>
        </w:rPr>
        <w:t>Nordrheinische Erdgastransportleitungsgesellschaft mbH &amp; Co. KG (NETG),</w:t>
      </w:r>
      <w:r>
        <w:rPr>
          <w:spacing w:val="-21"/>
          <w:sz w:val="20"/>
        </w:rPr>
        <w:t xml:space="preserve"> </w:t>
      </w:r>
      <w:r>
        <w:rPr>
          <w:sz w:val="20"/>
        </w:rPr>
        <w:t>Dortmund</w:t>
      </w:r>
    </w:p>
    <w:p w14:paraId="04F21184" w14:textId="77777777" w:rsidR="00E17E64" w:rsidRDefault="00A34BBB">
      <w:pPr>
        <w:pStyle w:val="Listenabsatz"/>
        <w:numPr>
          <w:ilvl w:val="1"/>
          <w:numId w:val="11"/>
        </w:numPr>
        <w:tabs>
          <w:tab w:val="left" w:pos="1257"/>
          <w:tab w:val="left" w:pos="1258"/>
        </w:tabs>
        <w:spacing w:before="57" w:line="592" w:lineRule="auto"/>
        <w:ind w:left="537" w:right="3721" w:firstLine="360"/>
        <w:rPr>
          <w:sz w:val="20"/>
        </w:rPr>
      </w:pPr>
      <w:r>
        <w:rPr>
          <w:sz w:val="20"/>
        </w:rPr>
        <w:t>Trans Europa Naturgas Pipeline GmbH (TENP), Essen</w:t>
      </w:r>
      <w:r>
        <w:rPr>
          <w:sz w:val="20"/>
          <w:u w:val="single"/>
        </w:rPr>
        <w:t xml:space="preserve"> Einlassun</w:t>
      </w:r>
      <w:r w:rsidRPr="003C72FB">
        <w:rPr>
          <w:sz w:val="20"/>
        </w:rPr>
        <w:t>g</w:t>
      </w:r>
      <w:r>
        <w:rPr>
          <w:sz w:val="20"/>
          <w:u w:val="single"/>
        </w:rPr>
        <w:t xml:space="preserve"> zur</w:t>
      </w:r>
      <w:r>
        <w:rPr>
          <w:spacing w:val="-3"/>
          <w:sz w:val="20"/>
          <w:u w:val="single"/>
        </w:rPr>
        <w:t xml:space="preserve"> </w:t>
      </w:r>
      <w:r>
        <w:rPr>
          <w:sz w:val="20"/>
          <w:u w:val="single"/>
        </w:rPr>
        <w:t>Stellun</w:t>
      </w:r>
      <w:r w:rsidRPr="003C72FB">
        <w:rPr>
          <w:sz w:val="20"/>
        </w:rPr>
        <w:t>g</w:t>
      </w:r>
      <w:r>
        <w:rPr>
          <w:sz w:val="20"/>
          <w:u w:val="single"/>
        </w:rPr>
        <w:t>nahme:</w:t>
      </w:r>
    </w:p>
    <w:p w14:paraId="5596B444" w14:textId="77777777" w:rsidR="00E17E64" w:rsidRDefault="00A34BBB">
      <w:pPr>
        <w:pStyle w:val="Textkrper"/>
        <w:ind w:left="537"/>
      </w:pPr>
      <w:r>
        <w:t>Die Stellungnahme wird zustimmend zur Kenntnis genommen.</w:t>
      </w:r>
    </w:p>
    <w:p w14:paraId="118E8134" w14:textId="77777777" w:rsidR="00E17E64" w:rsidRDefault="00E17E64">
      <w:pPr>
        <w:pStyle w:val="Textkrper"/>
        <w:spacing w:before="4"/>
        <w:rPr>
          <w:sz w:val="29"/>
        </w:rPr>
      </w:pPr>
    </w:p>
    <w:p w14:paraId="22FF5BF8" w14:textId="77777777" w:rsidR="00E17E64" w:rsidRDefault="00A34BBB">
      <w:pPr>
        <w:pStyle w:val="Listenabsatz"/>
        <w:numPr>
          <w:ilvl w:val="2"/>
          <w:numId w:val="11"/>
        </w:numPr>
        <w:tabs>
          <w:tab w:val="left" w:pos="2663"/>
          <w:tab w:val="left" w:pos="2664"/>
        </w:tabs>
        <w:spacing w:before="1" w:line="295" w:lineRule="auto"/>
        <w:ind w:left="2663" w:right="293" w:hanging="425"/>
        <w:rPr>
          <w:sz w:val="20"/>
        </w:rPr>
      </w:pPr>
      <w:r>
        <w:rPr>
          <w:sz w:val="20"/>
        </w:rPr>
        <w:t>diverse Fachabteilungen des Landrats des Rhein-Sieg-Kreises (Amt 68.1.37, 66.1, 66.2,</w:t>
      </w:r>
      <w:r>
        <w:rPr>
          <w:spacing w:val="-6"/>
          <w:sz w:val="20"/>
        </w:rPr>
        <w:t xml:space="preserve"> </w:t>
      </w:r>
      <w:r>
        <w:rPr>
          <w:sz w:val="20"/>
        </w:rPr>
        <w:t>66.3)</w:t>
      </w:r>
    </w:p>
    <w:p w14:paraId="3977F5C9" w14:textId="77777777" w:rsidR="00E17E64" w:rsidRDefault="00E17E64">
      <w:pPr>
        <w:pStyle w:val="Textkrper"/>
        <w:spacing w:before="10"/>
        <w:rPr>
          <w:sz w:val="24"/>
        </w:rPr>
      </w:pPr>
    </w:p>
    <w:p w14:paraId="4A1CFECE" w14:textId="77777777" w:rsidR="00E17E64" w:rsidRDefault="00A34BBB" w:rsidP="00850444">
      <w:pPr>
        <w:pStyle w:val="berschrift3"/>
        <w:numPr>
          <w:ilvl w:val="0"/>
          <w:numId w:val="11"/>
        </w:numPr>
        <w:tabs>
          <w:tab w:val="left" w:pos="1245"/>
          <w:tab w:val="left" w:pos="1246"/>
        </w:tabs>
        <w:spacing w:before="79" w:line="297" w:lineRule="auto"/>
        <w:ind w:left="537" w:right="405"/>
        <w:jc w:val="both"/>
      </w:pPr>
      <w:r>
        <w:t>Rhein-Sieg-Kreis – Der Landrat - Amt</w:t>
      </w:r>
      <w:r w:rsidRPr="00850444">
        <w:rPr>
          <w:spacing w:val="-7"/>
        </w:rPr>
        <w:t xml:space="preserve"> </w:t>
      </w:r>
      <w:r>
        <w:t>66.12Amt 66.12 hat das Vorhaben aus abwassertechnischer, abfallrechtlicher und aus Sicht des anlagenbezogenen Gewässerschutzes geprüft.</w:t>
      </w:r>
    </w:p>
    <w:p w14:paraId="5567F60F" w14:textId="77777777" w:rsidR="00E17E64" w:rsidRDefault="00E17E64">
      <w:pPr>
        <w:pStyle w:val="Textkrper"/>
        <w:spacing w:before="5"/>
        <w:rPr>
          <w:sz w:val="24"/>
        </w:rPr>
      </w:pPr>
    </w:p>
    <w:p w14:paraId="10577365" w14:textId="77777777" w:rsidR="00E17E64" w:rsidRDefault="00A34BBB">
      <w:pPr>
        <w:pStyle w:val="Textkrper"/>
        <w:spacing w:before="1" w:line="295" w:lineRule="auto"/>
        <w:ind w:left="537" w:right="297"/>
        <w:jc w:val="both"/>
      </w:pPr>
      <w:r>
        <w:t>Ich weise daraufhin, dass das Vorhaben in der Wasserschutzzone III B des Wasserschutz</w:t>
      </w:r>
      <w:r w:rsidR="004F0A0E">
        <w:softHyphen/>
      </w:r>
      <w:r>
        <w:t>gebietes Zündorf liegt. Gemäß § 3 Abs. 1 Punkt 8 der Wasserschutzgebietsverordnung Zündorf ist das Bauen neuer oder das wesentliche Ändern bestehender</w:t>
      </w:r>
      <w:r>
        <w:rPr>
          <w:spacing w:val="-7"/>
        </w:rPr>
        <w:t xml:space="preserve"> </w:t>
      </w:r>
      <w:r>
        <w:t>Straßen</w:t>
      </w:r>
      <w:r>
        <w:rPr>
          <w:spacing w:val="-6"/>
        </w:rPr>
        <w:t xml:space="preserve"> </w:t>
      </w:r>
      <w:r>
        <w:t>und</w:t>
      </w:r>
      <w:r>
        <w:rPr>
          <w:spacing w:val="-5"/>
        </w:rPr>
        <w:t xml:space="preserve"> </w:t>
      </w:r>
      <w:r>
        <w:t>Wege,</w:t>
      </w:r>
      <w:r>
        <w:rPr>
          <w:spacing w:val="-4"/>
        </w:rPr>
        <w:t xml:space="preserve"> </w:t>
      </w:r>
      <w:r>
        <w:t>soweit</w:t>
      </w:r>
      <w:r>
        <w:rPr>
          <w:spacing w:val="-5"/>
        </w:rPr>
        <w:t xml:space="preserve"> </w:t>
      </w:r>
      <w:r>
        <w:t>dies</w:t>
      </w:r>
      <w:r>
        <w:rPr>
          <w:spacing w:val="-6"/>
        </w:rPr>
        <w:t xml:space="preserve"> </w:t>
      </w:r>
      <w:r>
        <w:t>über</w:t>
      </w:r>
      <w:r>
        <w:rPr>
          <w:spacing w:val="-7"/>
        </w:rPr>
        <w:t xml:space="preserve"> </w:t>
      </w:r>
      <w:r>
        <w:t>den</w:t>
      </w:r>
      <w:r>
        <w:rPr>
          <w:spacing w:val="-5"/>
        </w:rPr>
        <w:t xml:space="preserve"> </w:t>
      </w:r>
      <w:r>
        <w:t>Rahmen</w:t>
      </w:r>
      <w:r>
        <w:rPr>
          <w:spacing w:val="-5"/>
        </w:rPr>
        <w:t xml:space="preserve"> </w:t>
      </w:r>
      <w:r>
        <w:t>der</w:t>
      </w:r>
      <w:r>
        <w:rPr>
          <w:spacing w:val="-4"/>
        </w:rPr>
        <w:t xml:space="preserve"> </w:t>
      </w:r>
      <w:r>
        <w:t>üblichen</w:t>
      </w:r>
      <w:r>
        <w:rPr>
          <w:spacing w:val="-5"/>
        </w:rPr>
        <w:t xml:space="preserve"> </w:t>
      </w:r>
      <w:r>
        <w:t>Unterhaltung</w:t>
      </w:r>
      <w:r>
        <w:rPr>
          <w:spacing w:val="-5"/>
        </w:rPr>
        <w:t xml:space="preserve"> </w:t>
      </w:r>
      <w:r>
        <w:t>oder örtlich begrenzter Verkehrssicherungs</w:t>
      </w:r>
      <w:r w:rsidR="004F0A0E">
        <w:softHyphen/>
      </w:r>
      <w:r>
        <w:t>maßnahmen hinausgeht gemäß § 9 der Wasserschutzgebietsverordnung genehmigungs</w:t>
      </w:r>
      <w:r w:rsidR="004F0A0E">
        <w:softHyphen/>
      </w:r>
      <w:r>
        <w:t>pflichtig. Gemäß § 9 Abs. 3 ist der Betreiber des Wasserschutzgebietes zu beteiligen. Gemäß § 9 Abs. 6 der Wasserschutzgebietsverordnung bedarf es keiner gesonderten Genehmigung, wenn andere behördliche Zulassungen einen hinreichenden Schutz</w:t>
      </w:r>
      <w:r>
        <w:rPr>
          <w:spacing w:val="-4"/>
        </w:rPr>
        <w:t xml:space="preserve"> </w:t>
      </w:r>
      <w:r>
        <w:t>ermöglichen.</w:t>
      </w:r>
    </w:p>
    <w:p w14:paraId="05F2AA49" w14:textId="77777777" w:rsidR="00E17E64" w:rsidRDefault="00E17E64">
      <w:pPr>
        <w:pStyle w:val="Textkrper"/>
        <w:spacing w:before="5"/>
        <w:rPr>
          <w:sz w:val="25"/>
        </w:rPr>
      </w:pPr>
    </w:p>
    <w:p w14:paraId="497B55A9" w14:textId="77777777" w:rsidR="00E17E64" w:rsidRDefault="00A34BBB">
      <w:pPr>
        <w:pStyle w:val="Textkrper"/>
        <w:spacing w:line="295" w:lineRule="auto"/>
        <w:ind w:left="537" w:right="288"/>
        <w:jc w:val="both"/>
      </w:pPr>
      <w:r>
        <w:t>Zudem verweist Amt 66.12 auf die Rechtsverordnung für Schutzbestimmungen im Bereich Bodenschutzgewinnung</w:t>
      </w:r>
      <w:r>
        <w:rPr>
          <w:spacing w:val="-16"/>
        </w:rPr>
        <w:t xml:space="preserve"> </w:t>
      </w:r>
      <w:r>
        <w:t>für</w:t>
      </w:r>
      <w:r>
        <w:rPr>
          <w:spacing w:val="-15"/>
        </w:rPr>
        <w:t xml:space="preserve"> </w:t>
      </w:r>
      <w:r>
        <w:t>die</w:t>
      </w:r>
      <w:r>
        <w:rPr>
          <w:spacing w:val="-15"/>
        </w:rPr>
        <w:t xml:space="preserve"> </w:t>
      </w:r>
      <w:r>
        <w:t>Wasserschutzgebiete</w:t>
      </w:r>
      <w:r>
        <w:rPr>
          <w:spacing w:val="-17"/>
        </w:rPr>
        <w:t xml:space="preserve"> </w:t>
      </w:r>
      <w:r>
        <w:t>im</w:t>
      </w:r>
      <w:r>
        <w:rPr>
          <w:spacing w:val="-14"/>
        </w:rPr>
        <w:t xml:space="preserve"> </w:t>
      </w:r>
      <w:r>
        <w:t>Land</w:t>
      </w:r>
      <w:r>
        <w:rPr>
          <w:spacing w:val="-16"/>
        </w:rPr>
        <w:t xml:space="preserve"> </w:t>
      </w:r>
      <w:r>
        <w:t>Nordrhein-Westfalen</w:t>
      </w:r>
      <w:r>
        <w:rPr>
          <w:spacing w:val="-14"/>
        </w:rPr>
        <w:t xml:space="preserve"> </w:t>
      </w:r>
      <w:r>
        <w:t>(LwWSGV0- 0B) hin. Hier ist gemäß § 4 Abs. 1 Punkt 1 der LwWSGVO-OB die oberirdische Boden</w:t>
      </w:r>
      <w:r w:rsidR="004F0A0E">
        <w:softHyphen/>
      </w:r>
      <w:r>
        <w:t>schatzgewinnung oberhalb des höchsten zu erwartenden Grundwasserstandes genehmigungs</w:t>
      </w:r>
      <w:r w:rsidR="004F0A0E">
        <w:softHyphen/>
      </w:r>
      <w:r>
        <w:t>pflichtig. Gemäß § 6 Abs. 4 der LwWSGVO-OB bedarf es keiner gesonderten Genehmigung, wenn andere behördliche Zulassungen einen hinreichenden Schutz ermöglichen.</w:t>
      </w:r>
    </w:p>
    <w:p w14:paraId="1B921581" w14:textId="77777777" w:rsidR="00E17E64" w:rsidRDefault="00E17E64">
      <w:pPr>
        <w:pStyle w:val="Textkrper"/>
        <w:spacing w:before="4"/>
        <w:rPr>
          <w:sz w:val="25"/>
        </w:rPr>
      </w:pPr>
    </w:p>
    <w:p w14:paraId="4E4FB8EC" w14:textId="77777777" w:rsidR="00E17E64" w:rsidRDefault="00A34BBB">
      <w:pPr>
        <w:pStyle w:val="Textkrper"/>
        <w:spacing w:line="295" w:lineRule="auto"/>
        <w:ind w:left="537" w:right="291"/>
        <w:jc w:val="both"/>
      </w:pPr>
      <w:r>
        <w:t>Bei</w:t>
      </w:r>
      <w:r>
        <w:rPr>
          <w:spacing w:val="-18"/>
        </w:rPr>
        <w:t xml:space="preserve"> </w:t>
      </w:r>
      <w:r>
        <w:t>antragsgemäßer</w:t>
      </w:r>
      <w:r>
        <w:rPr>
          <w:spacing w:val="-17"/>
        </w:rPr>
        <w:t xml:space="preserve"> </w:t>
      </w:r>
      <w:r>
        <w:t>Errichtung</w:t>
      </w:r>
      <w:r>
        <w:rPr>
          <w:spacing w:val="-20"/>
        </w:rPr>
        <w:t xml:space="preserve"> </w:t>
      </w:r>
      <w:r>
        <w:t>und</w:t>
      </w:r>
      <w:r>
        <w:rPr>
          <w:spacing w:val="-19"/>
        </w:rPr>
        <w:t xml:space="preserve"> </w:t>
      </w:r>
      <w:r>
        <w:t>Betrieb</w:t>
      </w:r>
      <w:r>
        <w:rPr>
          <w:spacing w:val="-18"/>
        </w:rPr>
        <w:t xml:space="preserve"> </w:t>
      </w:r>
      <w:r>
        <w:t>sowie</w:t>
      </w:r>
      <w:r>
        <w:rPr>
          <w:spacing w:val="-22"/>
        </w:rPr>
        <w:t xml:space="preserve"> </w:t>
      </w:r>
      <w:r>
        <w:t>der</w:t>
      </w:r>
      <w:r>
        <w:rPr>
          <w:spacing w:val="-19"/>
        </w:rPr>
        <w:t xml:space="preserve"> </w:t>
      </w:r>
      <w:r>
        <w:t>nachfolgend</w:t>
      </w:r>
      <w:r>
        <w:rPr>
          <w:spacing w:val="-20"/>
        </w:rPr>
        <w:t xml:space="preserve"> </w:t>
      </w:r>
      <w:r>
        <w:t>formulierten</w:t>
      </w:r>
      <w:r>
        <w:rPr>
          <w:spacing w:val="-20"/>
        </w:rPr>
        <w:t xml:space="preserve"> </w:t>
      </w:r>
      <w:r>
        <w:t>Anforderungen, ist die Einhaltung der einschlägig geltenden abfallrechtlichen, altlastrechtlichen und wasser</w:t>
      </w:r>
      <w:r w:rsidR="004F0A0E">
        <w:softHyphen/>
      </w:r>
      <w:r>
        <w:t>rechtlichen Regelungen</w:t>
      </w:r>
      <w:r>
        <w:rPr>
          <w:spacing w:val="-1"/>
        </w:rPr>
        <w:t xml:space="preserve"> </w:t>
      </w:r>
      <w:r>
        <w:t>gewährleistet.</w:t>
      </w:r>
    </w:p>
    <w:p w14:paraId="63762560" w14:textId="77777777" w:rsidR="00D96AF1" w:rsidRDefault="00D96AF1">
      <w:pPr>
        <w:pStyle w:val="Textkrper"/>
        <w:spacing w:line="295" w:lineRule="auto"/>
        <w:ind w:left="537" w:right="291"/>
        <w:jc w:val="both"/>
      </w:pPr>
    </w:p>
    <w:p w14:paraId="4684C671" w14:textId="77777777" w:rsidR="00D96AF1" w:rsidRDefault="00D96AF1" w:rsidP="00D96AF1">
      <w:pPr>
        <w:pStyle w:val="berschrift3"/>
        <w:numPr>
          <w:ilvl w:val="0"/>
          <w:numId w:val="7"/>
        </w:numPr>
        <w:tabs>
          <w:tab w:val="left" w:pos="898"/>
        </w:tabs>
        <w:spacing w:before="3"/>
        <w:ind w:hanging="361"/>
        <w:jc w:val="both"/>
      </w:pPr>
      <w:r>
        <w:t>Wasserrechtliche</w:t>
      </w:r>
      <w:r>
        <w:rPr>
          <w:spacing w:val="-1"/>
        </w:rPr>
        <w:t xml:space="preserve"> </w:t>
      </w:r>
      <w:r>
        <w:t>Anforderungen:</w:t>
      </w:r>
    </w:p>
    <w:p w14:paraId="6EBDAC79" w14:textId="77777777" w:rsidR="00D96AF1" w:rsidRDefault="00D96AF1" w:rsidP="00D96AF1">
      <w:pPr>
        <w:pStyle w:val="Listenabsatz"/>
        <w:numPr>
          <w:ilvl w:val="1"/>
          <w:numId w:val="7"/>
        </w:numPr>
        <w:tabs>
          <w:tab w:val="left" w:pos="1531"/>
        </w:tabs>
        <w:spacing w:before="57"/>
        <w:jc w:val="both"/>
        <w:rPr>
          <w:sz w:val="20"/>
        </w:rPr>
      </w:pPr>
      <w:r>
        <w:rPr>
          <w:sz w:val="20"/>
        </w:rPr>
        <w:t>Das Nassreinigen von Fahrzeugen ist im Bereich der Abgrabungen nicht</w:t>
      </w:r>
      <w:r>
        <w:rPr>
          <w:spacing w:val="-21"/>
          <w:sz w:val="20"/>
        </w:rPr>
        <w:t xml:space="preserve"> </w:t>
      </w:r>
      <w:r>
        <w:rPr>
          <w:sz w:val="20"/>
        </w:rPr>
        <w:t>gestattet.</w:t>
      </w:r>
    </w:p>
    <w:p w14:paraId="7D8E8C79" w14:textId="77777777" w:rsidR="00D96AF1" w:rsidRDefault="00D96AF1" w:rsidP="00D96AF1">
      <w:pPr>
        <w:pStyle w:val="Listenabsatz"/>
        <w:numPr>
          <w:ilvl w:val="1"/>
          <w:numId w:val="7"/>
        </w:numPr>
        <w:tabs>
          <w:tab w:val="left" w:pos="1531"/>
        </w:tabs>
        <w:spacing w:before="79" w:line="297" w:lineRule="auto"/>
        <w:ind w:right="295"/>
        <w:jc w:val="both"/>
        <w:rPr>
          <w:sz w:val="20"/>
        </w:rPr>
      </w:pPr>
      <w:r>
        <w:rPr>
          <w:sz w:val="20"/>
        </w:rPr>
        <w:t>Die anfallenden sanitären Abwässer des Bürocontainers sind in geeigneten dichten Behältnissen zu fassen, zu sammeln und ordnungsgemäß zu</w:t>
      </w:r>
      <w:r>
        <w:rPr>
          <w:spacing w:val="-8"/>
          <w:sz w:val="20"/>
        </w:rPr>
        <w:t xml:space="preserve"> </w:t>
      </w:r>
      <w:r>
        <w:rPr>
          <w:sz w:val="20"/>
        </w:rPr>
        <w:t>entsorgen.</w:t>
      </w:r>
    </w:p>
    <w:p w14:paraId="60AFFB29" w14:textId="77777777" w:rsidR="00D96AF1" w:rsidRDefault="00D96AF1" w:rsidP="00D96AF1">
      <w:pPr>
        <w:pStyle w:val="Listenabsatz"/>
        <w:numPr>
          <w:ilvl w:val="1"/>
          <w:numId w:val="7"/>
        </w:numPr>
        <w:tabs>
          <w:tab w:val="left" w:pos="1531"/>
        </w:tabs>
        <w:spacing w:line="295" w:lineRule="auto"/>
        <w:ind w:right="289"/>
        <w:jc w:val="both"/>
        <w:rPr>
          <w:sz w:val="20"/>
        </w:rPr>
      </w:pPr>
      <w:r>
        <w:rPr>
          <w:sz w:val="20"/>
        </w:rPr>
        <w:t>Das Betanken von Fahrzeugen und Arbeitsgeräten ist im Abgrabungsbereich nicht gestattet. Betankungsvorgänge sind ausschließlich auf dem Betriebsgelände auf wasserundurchlässig befestigtem Untergrund</w:t>
      </w:r>
      <w:r>
        <w:rPr>
          <w:spacing w:val="-2"/>
          <w:sz w:val="20"/>
        </w:rPr>
        <w:t xml:space="preserve"> </w:t>
      </w:r>
      <w:r>
        <w:rPr>
          <w:sz w:val="20"/>
        </w:rPr>
        <w:t>zulässig.</w:t>
      </w:r>
    </w:p>
    <w:p w14:paraId="5A4341D0" w14:textId="77777777" w:rsidR="00D96AF1" w:rsidRDefault="00D96AF1" w:rsidP="00D96AF1">
      <w:pPr>
        <w:pStyle w:val="Listenabsatz"/>
        <w:numPr>
          <w:ilvl w:val="1"/>
          <w:numId w:val="7"/>
        </w:numPr>
        <w:tabs>
          <w:tab w:val="left" w:pos="1531"/>
        </w:tabs>
        <w:spacing w:line="295" w:lineRule="auto"/>
        <w:ind w:right="288"/>
        <w:jc w:val="both"/>
        <w:rPr>
          <w:sz w:val="20"/>
        </w:rPr>
      </w:pPr>
      <w:r>
        <w:rPr>
          <w:sz w:val="20"/>
        </w:rPr>
        <w:t>Während des Betankungsvorganges ist eine Auffangwanne mit einem Auffang</w:t>
      </w:r>
      <w:r w:rsidR="004F0A0E">
        <w:rPr>
          <w:sz w:val="20"/>
        </w:rPr>
        <w:softHyphen/>
      </w:r>
      <w:r>
        <w:rPr>
          <w:sz w:val="20"/>
        </w:rPr>
        <w:t>volumen</w:t>
      </w:r>
      <w:r>
        <w:rPr>
          <w:spacing w:val="-16"/>
          <w:sz w:val="20"/>
        </w:rPr>
        <w:t xml:space="preserve"> </w:t>
      </w:r>
      <w:r>
        <w:rPr>
          <w:sz w:val="20"/>
        </w:rPr>
        <w:t>von</w:t>
      </w:r>
      <w:r>
        <w:rPr>
          <w:spacing w:val="-15"/>
          <w:sz w:val="20"/>
        </w:rPr>
        <w:t xml:space="preserve"> </w:t>
      </w:r>
      <w:r>
        <w:rPr>
          <w:sz w:val="20"/>
        </w:rPr>
        <w:t>min.</w:t>
      </w:r>
      <w:r>
        <w:rPr>
          <w:spacing w:val="-17"/>
          <w:sz w:val="20"/>
        </w:rPr>
        <w:t xml:space="preserve"> </w:t>
      </w:r>
      <w:r>
        <w:rPr>
          <w:sz w:val="20"/>
        </w:rPr>
        <w:t>250</w:t>
      </w:r>
      <w:r>
        <w:rPr>
          <w:spacing w:val="-16"/>
          <w:sz w:val="20"/>
        </w:rPr>
        <w:t xml:space="preserve"> </w:t>
      </w:r>
      <w:r>
        <w:rPr>
          <w:sz w:val="20"/>
        </w:rPr>
        <w:t>L</w:t>
      </w:r>
      <w:r>
        <w:rPr>
          <w:spacing w:val="-17"/>
          <w:sz w:val="20"/>
        </w:rPr>
        <w:t xml:space="preserve"> </w:t>
      </w:r>
      <w:r>
        <w:rPr>
          <w:sz w:val="20"/>
        </w:rPr>
        <w:t>unter</w:t>
      </w:r>
      <w:r>
        <w:rPr>
          <w:spacing w:val="-16"/>
          <w:sz w:val="20"/>
        </w:rPr>
        <w:t xml:space="preserve"> </w:t>
      </w:r>
      <w:r>
        <w:rPr>
          <w:sz w:val="20"/>
        </w:rPr>
        <w:t>dem</w:t>
      </w:r>
      <w:r>
        <w:rPr>
          <w:spacing w:val="-15"/>
          <w:sz w:val="20"/>
        </w:rPr>
        <w:t xml:space="preserve"> </w:t>
      </w:r>
      <w:r>
        <w:rPr>
          <w:sz w:val="20"/>
        </w:rPr>
        <w:t>Tank</w:t>
      </w:r>
      <w:r>
        <w:rPr>
          <w:spacing w:val="-14"/>
          <w:sz w:val="20"/>
        </w:rPr>
        <w:t xml:space="preserve"> </w:t>
      </w:r>
      <w:r>
        <w:rPr>
          <w:sz w:val="20"/>
        </w:rPr>
        <w:t>aufzustellen.</w:t>
      </w:r>
      <w:r>
        <w:rPr>
          <w:spacing w:val="-17"/>
          <w:sz w:val="20"/>
        </w:rPr>
        <w:t xml:space="preserve"> </w:t>
      </w:r>
      <w:r>
        <w:rPr>
          <w:sz w:val="20"/>
        </w:rPr>
        <w:t>Zum</w:t>
      </w:r>
      <w:r>
        <w:rPr>
          <w:spacing w:val="-15"/>
          <w:sz w:val="20"/>
        </w:rPr>
        <w:t xml:space="preserve"> </w:t>
      </w:r>
      <w:r>
        <w:rPr>
          <w:sz w:val="20"/>
        </w:rPr>
        <w:t>Schutz</w:t>
      </w:r>
      <w:r>
        <w:rPr>
          <w:spacing w:val="-16"/>
          <w:sz w:val="20"/>
        </w:rPr>
        <w:t xml:space="preserve"> </w:t>
      </w:r>
      <w:r>
        <w:rPr>
          <w:sz w:val="20"/>
        </w:rPr>
        <w:t>von</w:t>
      </w:r>
      <w:r>
        <w:rPr>
          <w:spacing w:val="-15"/>
          <w:sz w:val="20"/>
        </w:rPr>
        <w:t xml:space="preserve"> </w:t>
      </w:r>
      <w:r>
        <w:rPr>
          <w:sz w:val="20"/>
        </w:rPr>
        <w:t>Regen ist die Wanne mit einer Abdeckplane zu versehen. Es muss sichergestellt sein, dass beim Betankungsvorgang kein Regenwasser in der Wanne vorhanden ist. Das in der Betankungswanne anfallende Wasser ist über eine öffentliche, geeignete Kläranlage zu</w:t>
      </w:r>
      <w:r>
        <w:rPr>
          <w:spacing w:val="-1"/>
          <w:sz w:val="20"/>
        </w:rPr>
        <w:t xml:space="preserve"> </w:t>
      </w:r>
      <w:r>
        <w:rPr>
          <w:sz w:val="20"/>
        </w:rPr>
        <w:t>entsorgen.</w:t>
      </w:r>
    </w:p>
    <w:p w14:paraId="6140B44F" w14:textId="77777777" w:rsidR="00D96AF1" w:rsidRDefault="00D96AF1" w:rsidP="00D96AF1">
      <w:pPr>
        <w:pStyle w:val="Listenabsatz"/>
        <w:numPr>
          <w:ilvl w:val="1"/>
          <w:numId w:val="7"/>
        </w:numPr>
        <w:tabs>
          <w:tab w:val="left" w:pos="1531"/>
        </w:tabs>
        <w:spacing w:before="6" w:line="297" w:lineRule="auto"/>
        <w:ind w:right="293"/>
        <w:jc w:val="both"/>
        <w:rPr>
          <w:sz w:val="20"/>
        </w:rPr>
      </w:pPr>
      <w:r>
        <w:rPr>
          <w:sz w:val="20"/>
        </w:rPr>
        <w:t>Es ist sicherzustellen, dass Tropfverluste und Leckagen wassergefährdender Stoffe unverzüglich aufgenommen und entsorgt werden können, sodass diese nicht in den Untergrund oder in ein Gewässer gelangen können. Dazu ist die Bereitstellung von geeigneten Ölbindemitteln und Geräten</w:t>
      </w:r>
      <w:r>
        <w:rPr>
          <w:spacing w:val="-1"/>
          <w:sz w:val="20"/>
        </w:rPr>
        <w:t xml:space="preserve"> </w:t>
      </w:r>
      <w:r>
        <w:rPr>
          <w:sz w:val="20"/>
        </w:rPr>
        <w:t>vorzuhalten.</w:t>
      </w:r>
    </w:p>
    <w:p w14:paraId="0A521C2F" w14:textId="77777777" w:rsidR="00D96AF1" w:rsidRDefault="00D96AF1" w:rsidP="00D96AF1">
      <w:pPr>
        <w:pStyle w:val="Listenabsatz"/>
        <w:numPr>
          <w:ilvl w:val="1"/>
          <w:numId w:val="7"/>
        </w:numPr>
        <w:tabs>
          <w:tab w:val="left" w:pos="1531"/>
        </w:tabs>
        <w:spacing w:line="295" w:lineRule="auto"/>
        <w:ind w:right="296"/>
        <w:jc w:val="both"/>
        <w:rPr>
          <w:sz w:val="20"/>
        </w:rPr>
      </w:pPr>
      <w:r>
        <w:rPr>
          <w:sz w:val="20"/>
        </w:rPr>
        <w:t>Die Mitarbeiter des Betriebes sind über die möglichen Gefahren der Trinkwasser</w:t>
      </w:r>
      <w:r w:rsidR="004F0A0E">
        <w:rPr>
          <w:sz w:val="20"/>
        </w:rPr>
        <w:softHyphen/>
      </w:r>
      <w:r>
        <w:rPr>
          <w:sz w:val="20"/>
        </w:rPr>
        <w:t>beeinträchtigung im Wasserschutzgebiet zu belehren. Der Betreiber hat darüber eine Niederschrift anzufertigen und die Belehrung von jedem Mitarbeiter schriftlich bestätigen zu lassen. Auf die Gefährdungshaftung wird in diesem Zusammenhang besonders</w:t>
      </w:r>
      <w:r>
        <w:rPr>
          <w:spacing w:val="-3"/>
          <w:sz w:val="20"/>
        </w:rPr>
        <w:t xml:space="preserve"> </w:t>
      </w:r>
      <w:r>
        <w:rPr>
          <w:sz w:val="20"/>
        </w:rPr>
        <w:t>hingewiesen.</w:t>
      </w:r>
    </w:p>
    <w:p w14:paraId="0B0FF69E" w14:textId="77777777" w:rsidR="00D96AF1" w:rsidRDefault="00D96AF1" w:rsidP="00D96AF1">
      <w:pPr>
        <w:pStyle w:val="Listenabsatz"/>
        <w:numPr>
          <w:ilvl w:val="1"/>
          <w:numId w:val="7"/>
        </w:numPr>
        <w:tabs>
          <w:tab w:val="left" w:pos="1531"/>
        </w:tabs>
        <w:spacing w:before="1" w:line="295" w:lineRule="auto"/>
        <w:ind w:right="290"/>
        <w:jc w:val="both"/>
        <w:rPr>
          <w:sz w:val="20"/>
        </w:rPr>
      </w:pPr>
      <w:r>
        <w:rPr>
          <w:sz w:val="20"/>
        </w:rPr>
        <w:t xml:space="preserve">Es sind nur neuwertige oder gleichwertige </w:t>
      </w:r>
      <w:r>
        <w:rPr>
          <w:spacing w:val="2"/>
          <w:sz w:val="20"/>
        </w:rPr>
        <w:t xml:space="preserve">Bau- </w:t>
      </w:r>
      <w:r>
        <w:rPr>
          <w:sz w:val="20"/>
        </w:rPr>
        <w:t>und Arbeitsmaschinen, die sich in einwandfreiem Zustand befinden und keine Schmier- und Treibstoffe verlieren, einzusetzen.</w:t>
      </w:r>
    </w:p>
    <w:p w14:paraId="7E74C012" w14:textId="77777777" w:rsidR="00D96AF1" w:rsidRDefault="00D96AF1" w:rsidP="00D96AF1">
      <w:pPr>
        <w:pStyle w:val="Listenabsatz"/>
        <w:numPr>
          <w:ilvl w:val="1"/>
          <w:numId w:val="7"/>
        </w:numPr>
        <w:tabs>
          <w:tab w:val="left" w:pos="1531"/>
        </w:tabs>
        <w:spacing w:before="3" w:line="295" w:lineRule="auto"/>
        <w:ind w:right="297"/>
        <w:jc w:val="both"/>
        <w:rPr>
          <w:sz w:val="20"/>
        </w:rPr>
      </w:pPr>
      <w:r>
        <w:rPr>
          <w:sz w:val="20"/>
        </w:rPr>
        <w:t>Ein nicht nur vorübergehendes Abstellen von Fahrzeugen und Arbeitsmaschinen mit Verbrennungsmotor ist nur auf wasserundurchlässig befestigten Flächen</w:t>
      </w:r>
      <w:r>
        <w:rPr>
          <w:spacing w:val="-17"/>
          <w:sz w:val="20"/>
        </w:rPr>
        <w:t xml:space="preserve"> </w:t>
      </w:r>
      <w:r>
        <w:rPr>
          <w:sz w:val="20"/>
        </w:rPr>
        <w:t>zulässig.</w:t>
      </w:r>
    </w:p>
    <w:p w14:paraId="5FF966FA" w14:textId="77777777" w:rsidR="00D96AF1" w:rsidRDefault="00D96AF1" w:rsidP="00D96AF1">
      <w:pPr>
        <w:pStyle w:val="Listenabsatz"/>
        <w:numPr>
          <w:ilvl w:val="1"/>
          <w:numId w:val="7"/>
        </w:numPr>
        <w:tabs>
          <w:tab w:val="left" w:pos="1531"/>
        </w:tabs>
        <w:spacing w:before="2" w:line="297" w:lineRule="auto"/>
        <w:ind w:right="297"/>
        <w:jc w:val="both"/>
        <w:rPr>
          <w:sz w:val="20"/>
        </w:rPr>
      </w:pPr>
      <w:r>
        <w:rPr>
          <w:sz w:val="20"/>
        </w:rPr>
        <w:t>Durch</w:t>
      </w:r>
      <w:r>
        <w:rPr>
          <w:spacing w:val="-8"/>
          <w:sz w:val="20"/>
        </w:rPr>
        <w:t xml:space="preserve"> </w:t>
      </w:r>
      <w:r>
        <w:rPr>
          <w:sz w:val="20"/>
        </w:rPr>
        <w:t>den</w:t>
      </w:r>
      <w:r>
        <w:rPr>
          <w:spacing w:val="-6"/>
          <w:sz w:val="20"/>
        </w:rPr>
        <w:t xml:space="preserve"> </w:t>
      </w:r>
      <w:r>
        <w:rPr>
          <w:sz w:val="20"/>
        </w:rPr>
        <w:t>Einsatz</w:t>
      </w:r>
      <w:r>
        <w:rPr>
          <w:spacing w:val="-8"/>
          <w:sz w:val="20"/>
        </w:rPr>
        <w:t xml:space="preserve"> </w:t>
      </w:r>
      <w:r>
        <w:rPr>
          <w:sz w:val="20"/>
        </w:rPr>
        <w:t>regelmäßig</w:t>
      </w:r>
      <w:r>
        <w:rPr>
          <w:spacing w:val="-8"/>
          <w:sz w:val="20"/>
        </w:rPr>
        <w:t xml:space="preserve"> </w:t>
      </w:r>
      <w:r>
        <w:rPr>
          <w:sz w:val="20"/>
        </w:rPr>
        <w:t>gewarteter</w:t>
      </w:r>
      <w:r>
        <w:rPr>
          <w:spacing w:val="-9"/>
          <w:sz w:val="20"/>
        </w:rPr>
        <w:t xml:space="preserve"> </w:t>
      </w:r>
      <w:r>
        <w:rPr>
          <w:sz w:val="20"/>
        </w:rPr>
        <w:t>Baumaschinen</w:t>
      </w:r>
      <w:r>
        <w:rPr>
          <w:spacing w:val="-8"/>
          <w:sz w:val="20"/>
        </w:rPr>
        <w:t xml:space="preserve"> </w:t>
      </w:r>
      <w:r>
        <w:rPr>
          <w:sz w:val="20"/>
        </w:rPr>
        <w:t>in</w:t>
      </w:r>
      <w:r>
        <w:rPr>
          <w:spacing w:val="-8"/>
          <w:sz w:val="20"/>
        </w:rPr>
        <w:t xml:space="preserve"> </w:t>
      </w:r>
      <w:r>
        <w:rPr>
          <w:sz w:val="20"/>
        </w:rPr>
        <w:t>technisch</w:t>
      </w:r>
      <w:r>
        <w:rPr>
          <w:spacing w:val="-8"/>
          <w:sz w:val="20"/>
        </w:rPr>
        <w:t xml:space="preserve"> </w:t>
      </w:r>
      <w:r>
        <w:rPr>
          <w:sz w:val="20"/>
        </w:rPr>
        <w:t>einwandfreiem Zustand ist sicherzustellen, dass Boden und Grundwasser nicht durch austretende Schmier- und Treibstoffe verunreinigt</w:t>
      </w:r>
      <w:r>
        <w:rPr>
          <w:spacing w:val="-4"/>
          <w:sz w:val="20"/>
        </w:rPr>
        <w:t xml:space="preserve"> </w:t>
      </w:r>
      <w:r>
        <w:rPr>
          <w:sz w:val="20"/>
        </w:rPr>
        <w:t>werden.</w:t>
      </w:r>
    </w:p>
    <w:p w14:paraId="7DF06925" w14:textId="77777777" w:rsidR="00D96AF1" w:rsidRDefault="00D96AF1" w:rsidP="00D96AF1">
      <w:pPr>
        <w:pStyle w:val="Listenabsatz"/>
        <w:numPr>
          <w:ilvl w:val="1"/>
          <w:numId w:val="7"/>
        </w:numPr>
        <w:tabs>
          <w:tab w:val="left" w:pos="1531"/>
        </w:tabs>
        <w:spacing w:line="295" w:lineRule="auto"/>
        <w:ind w:right="285"/>
        <w:jc w:val="both"/>
        <w:rPr>
          <w:sz w:val="20"/>
        </w:rPr>
      </w:pPr>
      <w:r>
        <w:rPr>
          <w:sz w:val="20"/>
        </w:rPr>
        <w:t xml:space="preserve">Das Reparieren und Waschen von Fahrzeugen und Baumaschinen ist </w:t>
      </w:r>
      <w:r>
        <w:rPr>
          <w:spacing w:val="5"/>
          <w:sz w:val="20"/>
        </w:rPr>
        <w:t xml:space="preserve">in </w:t>
      </w:r>
      <w:r>
        <w:rPr>
          <w:sz w:val="20"/>
        </w:rPr>
        <w:t>der Abgrabung nicht</w:t>
      </w:r>
      <w:r>
        <w:rPr>
          <w:spacing w:val="-1"/>
          <w:sz w:val="20"/>
        </w:rPr>
        <w:t xml:space="preserve"> </w:t>
      </w:r>
      <w:r>
        <w:rPr>
          <w:sz w:val="20"/>
        </w:rPr>
        <w:t>gestattet.</w:t>
      </w:r>
    </w:p>
    <w:p w14:paraId="0AFEB8F7" w14:textId="77777777" w:rsidR="00D96AF1" w:rsidRDefault="00D96AF1" w:rsidP="00D96AF1">
      <w:pPr>
        <w:pStyle w:val="Listenabsatz"/>
        <w:numPr>
          <w:ilvl w:val="1"/>
          <w:numId w:val="7"/>
        </w:numPr>
        <w:tabs>
          <w:tab w:val="left" w:pos="1531"/>
        </w:tabs>
        <w:spacing w:line="295" w:lineRule="auto"/>
        <w:ind w:right="293"/>
        <w:jc w:val="both"/>
        <w:rPr>
          <w:sz w:val="20"/>
        </w:rPr>
      </w:pPr>
      <w:r>
        <w:rPr>
          <w:sz w:val="20"/>
        </w:rPr>
        <w:t>Das Abfetten von Fahrzeugen ist nur auf befestigten Flächen zulässig. Ver</w:t>
      </w:r>
      <w:r w:rsidR="004F0A0E">
        <w:rPr>
          <w:sz w:val="20"/>
        </w:rPr>
        <w:softHyphen/>
      </w:r>
      <w:r>
        <w:rPr>
          <w:sz w:val="20"/>
        </w:rPr>
        <w:t>schmutzungen sind unverzüglich aufzunehmen und ordnungsgemäß zu entsorgen.</w:t>
      </w:r>
    </w:p>
    <w:p w14:paraId="690A8D68" w14:textId="77777777" w:rsidR="00D96AF1" w:rsidRDefault="00D96AF1" w:rsidP="00D96AF1">
      <w:pPr>
        <w:pStyle w:val="Listenabsatz"/>
        <w:numPr>
          <w:ilvl w:val="1"/>
          <w:numId w:val="7"/>
        </w:numPr>
        <w:tabs>
          <w:tab w:val="left" w:pos="1531"/>
        </w:tabs>
        <w:spacing w:before="1" w:line="295" w:lineRule="auto"/>
        <w:ind w:right="288"/>
        <w:jc w:val="both"/>
        <w:rPr>
          <w:sz w:val="20"/>
        </w:rPr>
      </w:pPr>
      <w:r>
        <w:rPr>
          <w:sz w:val="20"/>
        </w:rPr>
        <w:t>Wassergefährdende Stoffe und Betriebsmittel (Schmier-, Treib- und Heizstoffe, Teer usw.) dürfen nicht gelagert werden.</w:t>
      </w:r>
    </w:p>
    <w:p w14:paraId="54DFB907" w14:textId="77777777" w:rsidR="00850444" w:rsidRDefault="00850444" w:rsidP="00850444">
      <w:pPr>
        <w:pStyle w:val="Listenabsatz"/>
        <w:tabs>
          <w:tab w:val="left" w:pos="1531"/>
        </w:tabs>
        <w:spacing w:before="1" w:line="295" w:lineRule="auto"/>
        <w:ind w:left="1530" w:right="288" w:firstLine="0"/>
        <w:jc w:val="both"/>
        <w:rPr>
          <w:sz w:val="20"/>
        </w:rPr>
      </w:pPr>
    </w:p>
    <w:p w14:paraId="25CA311D" w14:textId="77777777" w:rsidR="00D96AF1" w:rsidRDefault="00D96AF1" w:rsidP="00D96AF1">
      <w:pPr>
        <w:spacing w:before="2"/>
        <w:ind w:left="897"/>
        <w:jc w:val="both"/>
        <w:rPr>
          <w:b/>
          <w:sz w:val="20"/>
        </w:rPr>
      </w:pPr>
      <w:r>
        <w:rPr>
          <w:b/>
          <w:sz w:val="20"/>
          <w:u w:val="thick"/>
        </w:rPr>
        <w:t>Hinweise zum Gewässserschutz</w:t>
      </w:r>
    </w:p>
    <w:p w14:paraId="58CAEAC5" w14:textId="77777777" w:rsidR="00D96AF1" w:rsidRDefault="00D96AF1" w:rsidP="00D96AF1">
      <w:pPr>
        <w:pStyle w:val="Listenabsatz"/>
        <w:numPr>
          <w:ilvl w:val="1"/>
          <w:numId w:val="7"/>
        </w:numPr>
        <w:tabs>
          <w:tab w:val="left" w:pos="1531"/>
        </w:tabs>
        <w:spacing w:before="57" w:line="295" w:lineRule="auto"/>
        <w:ind w:right="287"/>
        <w:jc w:val="both"/>
        <w:rPr>
          <w:sz w:val="20"/>
        </w:rPr>
      </w:pPr>
      <w:r>
        <w:rPr>
          <w:sz w:val="20"/>
        </w:rPr>
        <w:t>Ich weise darauf hin, dass das Vorhaben in der Wasserschutzzone III B des Schutzgebietes Zündorf liegt. Die Bestimmungen der Wasserschutzgebiets- verordnung Zündorf sind zu</w:t>
      </w:r>
      <w:r>
        <w:rPr>
          <w:spacing w:val="1"/>
          <w:sz w:val="20"/>
        </w:rPr>
        <w:t xml:space="preserve"> </w:t>
      </w:r>
      <w:r>
        <w:rPr>
          <w:sz w:val="20"/>
        </w:rPr>
        <w:t>beachten.</w:t>
      </w:r>
    </w:p>
    <w:p w14:paraId="7B9D5B1C" w14:textId="77777777" w:rsidR="00D96AF1" w:rsidRPr="00850444" w:rsidRDefault="00D96AF1" w:rsidP="00F9776C">
      <w:pPr>
        <w:pStyle w:val="Listenabsatz"/>
        <w:numPr>
          <w:ilvl w:val="1"/>
          <w:numId w:val="7"/>
        </w:numPr>
        <w:tabs>
          <w:tab w:val="left" w:pos="1531"/>
        </w:tabs>
        <w:spacing w:before="79" w:line="297" w:lineRule="auto"/>
        <w:ind w:right="295"/>
        <w:jc w:val="both"/>
        <w:rPr>
          <w:sz w:val="20"/>
        </w:rPr>
      </w:pPr>
      <w:r w:rsidRPr="00850444">
        <w:rPr>
          <w:sz w:val="20"/>
        </w:rPr>
        <w:t>Betriebsstörungen</w:t>
      </w:r>
      <w:r w:rsidRPr="00850444">
        <w:rPr>
          <w:spacing w:val="-13"/>
          <w:sz w:val="20"/>
        </w:rPr>
        <w:t xml:space="preserve"> </w:t>
      </w:r>
      <w:r w:rsidRPr="00850444">
        <w:rPr>
          <w:sz w:val="20"/>
        </w:rPr>
        <w:t>und</w:t>
      </w:r>
      <w:r w:rsidRPr="00850444">
        <w:rPr>
          <w:spacing w:val="-13"/>
          <w:sz w:val="20"/>
        </w:rPr>
        <w:t xml:space="preserve"> </w:t>
      </w:r>
      <w:r w:rsidRPr="00850444">
        <w:rPr>
          <w:sz w:val="20"/>
        </w:rPr>
        <w:t>sonstige</w:t>
      </w:r>
      <w:r w:rsidRPr="00850444">
        <w:rPr>
          <w:spacing w:val="-17"/>
          <w:sz w:val="20"/>
        </w:rPr>
        <w:t xml:space="preserve"> </w:t>
      </w:r>
      <w:r w:rsidRPr="00850444">
        <w:rPr>
          <w:sz w:val="20"/>
        </w:rPr>
        <w:t>Vorkommnisse,</w:t>
      </w:r>
      <w:r w:rsidRPr="00850444">
        <w:rPr>
          <w:spacing w:val="-12"/>
          <w:sz w:val="20"/>
        </w:rPr>
        <w:t xml:space="preserve"> </w:t>
      </w:r>
      <w:r w:rsidRPr="00850444">
        <w:rPr>
          <w:sz w:val="20"/>
        </w:rPr>
        <w:t>die</w:t>
      </w:r>
      <w:r w:rsidRPr="00850444">
        <w:rPr>
          <w:spacing w:val="-17"/>
          <w:sz w:val="20"/>
        </w:rPr>
        <w:t xml:space="preserve"> </w:t>
      </w:r>
      <w:r w:rsidRPr="00850444">
        <w:rPr>
          <w:sz w:val="20"/>
        </w:rPr>
        <w:t>eine</w:t>
      </w:r>
      <w:r w:rsidRPr="00850444">
        <w:rPr>
          <w:spacing w:val="-17"/>
          <w:sz w:val="20"/>
        </w:rPr>
        <w:t xml:space="preserve"> </w:t>
      </w:r>
      <w:r w:rsidRPr="00850444">
        <w:rPr>
          <w:sz w:val="20"/>
        </w:rPr>
        <w:t>nachteilige</w:t>
      </w:r>
      <w:r w:rsidRPr="00850444">
        <w:rPr>
          <w:spacing w:val="-17"/>
          <w:sz w:val="20"/>
        </w:rPr>
        <w:t xml:space="preserve"> </w:t>
      </w:r>
      <w:r w:rsidRPr="00850444">
        <w:rPr>
          <w:sz w:val="20"/>
        </w:rPr>
        <w:t>Veränderung</w:t>
      </w:r>
      <w:r w:rsidRPr="00850444">
        <w:rPr>
          <w:spacing w:val="-15"/>
          <w:sz w:val="20"/>
        </w:rPr>
        <w:t xml:space="preserve"> </w:t>
      </w:r>
      <w:r w:rsidRPr="00850444">
        <w:rPr>
          <w:sz w:val="20"/>
        </w:rPr>
        <w:t>der Gewässereigenschaften besorgen lassen oder die Einfluss auf die Gewässer-benutzung haben können, sind über die Leitstelle des Rhein-Sieg-Kreises, Tel.: 02241-12060</w:t>
      </w:r>
      <w:r w:rsidRPr="00850444">
        <w:rPr>
          <w:spacing w:val="-16"/>
          <w:sz w:val="20"/>
        </w:rPr>
        <w:t xml:space="preserve"> </w:t>
      </w:r>
      <w:r w:rsidRPr="00850444">
        <w:rPr>
          <w:sz w:val="20"/>
        </w:rPr>
        <w:t>dem</w:t>
      </w:r>
      <w:r w:rsidRPr="00850444">
        <w:rPr>
          <w:spacing w:val="-12"/>
          <w:sz w:val="20"/>
        </w:rPr>
        <w:t xml:space="preserve"> </w:t>
      </w:r>
      <w:r w:rsidRPr="00850444">
        <w:rPr>
          <w:sz w:val="20"/>
        </w:rPr>
        <w:t>Amt</w:t>
      </w:r>
      <w:r w:rsidRPr="00850444">
        <w:rPr>
          <w:spacing w:val="-12"/>
          <w:sz w:val="20"/>
        </w:rPr>
        <w:t xml:space="preserve"> </w:t>
      </w:r>
      <w:r w:rsidRPr="00850444">
        <w:rPr>
          <w:sz w:val="20"/>
        </w:rPr>
        <w:t>für</w:t>
      </w:r>
      <w:r w:rsidRPr="00850444">
        <w:rPr>
          <w:spacing w:val="-14"/>
          <w:sz w:val="20"/>
        </w:rPr>
        <w:t xml:space="preserve"> </w:t>
      </w:r>
      <w:r w:rsidRPr="00850444">
        <w:rPr>
          <w:sz w:val="20"/>
        </w:rPr>
        <w:t>Umwelt-</w:t>
      </w:r>
      <w:r w:rsidRPr="00850444">
        <w:rPr>
          <w:spacing w:val="-14"/>
          <w:sz w:val="20"/>
        </w:rPr>
        <w:t xml:space="preserve"> </w:t>
      </w:r>
      <w:r w:rsidRPr="00850444">
        <w:rPr>
          <w:sz w:val="20"/>
        </w:rPr>
        <w:t>und</w:t>
      </w:r>
      <w:r w:rsidRPr="00850444">
        <w:rPr>
          <w:spacing w:val="-16"/>
          <w:sz w:val="20"/>
        </w:rPr>
        <w:t xml:space="preserve"> </w:t>
      </w:r>
      <w:r w:rsidRPr="00850444">
        <w:rPr>
          <w:sz w:val="20"/>
        </w:rPr>
        <w:t>Naturschutz</w:t>
      </w:r>
      <w:r w:rsidRPr="00850444">
        <w:rPr>
          <w:spacing w:val="-15"/>
          <w:sz w:val="20"/>
        </w:rPr>
        <w:t xml:space="preserve"> </w:t>
      </w:r>
      <w:r w:rsidRPr="00850444">
        <w:rPr>
          <w:sz w:val="20"/>
        </w:rPr>
        <w:t>unverzüglich</w:t>
      </w:r>
      <w:r w:rsidRPr="00850444">
        <w:rPr>
          <w:spacing w:val="-15"/>
          <w:sz w:val="20"/>
        </w:rPr>
        <w:t xml:space="preserve"> </w:t>
      </w:r>
      <w:r w:rsidRPr="00850444">
        <w:rPr>
          <w:sz w:val="20"/>
        </w:rPr>
        <w:t>anzuzeigen.</w:t>
      </w:r>
      <w:r w:rsidRPr="00850444">
        <w:rPr>
          <w:spacing w:val="-16"/>
          <w:sz w:val="20"/>
        </w:rPr>
        <w:t xml:space="preserve"> </w:t>
      </w:r>
      <w:r w:rsidRPr="00850444">
        <w:rPr>
          <w:sz w:val="20"/>
        </w:rPr>
        <w:t>Dabei sind</w:t>
      </w:r>
      <w:r w:rsidRPr="00850444">
        <w:rPr>
          <w:spacing w:val="-13"/>
          <w:sz w:val="20"/>
        </w:rPr>
        <w:t xml:space="preserve"> </w:t>
      </w:r>
      <w:r w:rsidRPr="00850444">
        <w:rPr>
          <w:sz w:val="20"/>
        </w:rPr>
        <w:t>Art,</w:t>
      </w:r>
      <w:r w:rsidRPr="00850444">
        <w:rPr>
          <w:spacing w:val="-13"/>
          <w:sz w:val="20"/>
        </w:rPr>
        <w:t xml:space="preserve"> </w:t>
      </w:r>
      <w:r w:rsidRPr="00850444">
        <w:rPr>
          <w:sz w:val="20"/>
        </w:rPr>
        <w:t>Umfang,</w:t>
      </w:r>
      <w:r w:rsidRPr="00850444">
        <w:rPr>
          <w:spacing w:val="-14"/>
          <w:sz w:val="20"/>
        </w:rPr>
        <w:t xml:space="preserve"> </w:t>
      </w:r>
      <w:r w:rsidRPr="00850444">
        <w:rPr>
          <w:sz w:val="20"/>
        </w:rPr>
        <w:t>Ort</w:t>
      </w:r>
      <w:r w:rsidRPr="00850444">
        <w:rPr>
          <w:spacing w:val="-12"/>
          <w:sz w:val="20"/>
        </w:rPr>
        <w:t xml:space="preserve"> </w:t>
      </w:r>
      <w:r w:rsidRPr="00850444">
        <w:rPr>
          <w:sz w:val="20"/>
        </w:rPr>
        <w:t>und</w:t>
      </w:r>
      <w:r w:rsidRPr="00850444">
        <w:rPr>
          <w:spacing w:val="-13"/>
          <w:sz w:val="20"/>
        </w:rPr>
        <w:t xml:space="preserve"> </w:t>
      </w:r>
      <w:r w:rsidRPr="00850444">
        <w:rPr>
          <w:sz w:val="20"/>
        </w:rPr>
        <w:t>Zeit</w:t>
      </w:r>
      <w:r w:rsidRPr="00850444">
        <w:rPr>
          <w:spacing w:val="-12"/>
          <w:sz w:val="20"/>
        </w:rPr>
        <w:t xml:space="preserve"> </w:t>
      </w:r>
      <w:r w:rsidRPr="00850444">
        <w:rPr>
          <w:sz w:val="20"/>
        </w:rPr>
        <w:t>des</w:t>
      </w:r>
      <w:r w:rsidRPr="00850444">
        <w:rPr>
          <w:spacing w:val="-13"/>
          <w:sz w:val="20"/>
        </w:rPr>
        <w:t xml:space="preserve"> </w:t>
      </w:r>
      <w:r w:rsidRPr="00850444">
        <w:rPr>
          <w:sz w:val="20"/>
        </w:rPr>
        <w:t>Schadensereignisses</w:t>
      </w:r>
      <w:r w:rsidRPr="00850444">
        <w:rPr>
          <w:spacing w:val="-14"/>
          <w:sz w:val="20"/>
        </w:rPr>
        <w:t xml:space="preserve"> </w:t>
      </w:r>
      <w:r w:rsidRPr="00850444">
        <w:rPr>
          <w:sz w:val="20"/>
        </w:rPr>
        <w:t>möglichst</w:t>
      </w:r>
      <w:r w:rsidRPr="00850444">
        <w:rPr>
          <w:spacing w:val="-12"/>
          <w:sz w:val="20"/>
        </w:rPr>
        <w:t xml:space="preserve"> </w:t>
      </w:r>
      <w:r w:rsidRPr="00850444">
        <w:rPr>
          <w:sz w:val="20"/>
        </w:rPr>
        <w:t>genau</w:t>
      </w:r>
      <w:r w:rsidRPr="00850444">
        <w:rPr>
          <w:spacing w:val="-14"/>
          <w:sz w:val="20"/>
        </w:rPr>
        <w:t xml:space="preserve"> </w:t>
      </w:r>
      <w:r w:rsidRPr="00850444">
        <w:rPr>
          <w:sz w:val="20"/>
        </w:rPr>
        <w:t>anzugeben. Unabhängig davon sind unverzüglich geeignete Maßnahmen einzuleiten, die das Eindringen wassergefährdender Stoffe in den Untergrund</w:t>
      </w:r>
      <w:r w:rsidRPr="00850444">
        <w:rPr>
          <w:spacing w:val="-9"/>
          <w:sz w:val="20"/>
        </w:rPr>
        <w:t xml:space="preserve"> </w:t>
      </w:r>
      <w:r w:rsidRPr="00850444">
        <w:rPr>
          <w:sz w:val="20"/>
        </w:rPr>
        <w:t>verhindern.</w:t>
      </w:r>
      <w:r w:rsidR="00E62C14">
        <w:rPr>
          <w:sz w:val="20"/>
        </w:rPr>
        <w:t xml:space="preserve"> </w:t>
      </w:r>
      <w:r w:rsidRPr="00850444">
        <w:rPr>
          <w:sz w:val="20"/>
        </w:rPr>
        <w:t>Die Einhaltung der v. g. Auflagen befreit gemäß § 89 Wasserhaushaltsgesetz</w:t>
      </w:r>
      <w:r w:rsidRPr="00850444">
        <w:rPr>
          <w:spacing w:val="-34"/>
          <w:sz w:val="20"/>
        </w:rPr>
        <w:t xml:space="preserve"> </w:t>
      </w:r>
      <w:r w:rsidRPr="00850444">
        <w:rPr>
          <w:sz w:val="20"/>
        </w:rPr>
        <w:t>(WHG) nicht von der Haftung für eine nachteilige Veränderung der Beschaffenheit des Wassers.</w:t>
      </w:r>
    </w:p>
    <w:p w14:paraId="5EBD2F51" w14:textId="77777777" w:rsidR="00D96AF1" w:rsidRDefault="00D96AF1" w:rsidP="00D96AF1">
      <w:pPr>
        <w:pStyle w:val="berschrift3"/>
        <w:numPr>
          <w:ilvl w:val="0"/>
          <w:numId w:val="7"/>
        </w:numPr>
        <w:tabs>
          <w:tab w:val="left" w:pos="898"/>
        </w:tabs>
        <w:spacing w:line="239" w:lineRule="exact"/>
        <w:ind w:hanging="361"/>
        <w:jc w:val="both"/>
      </w:pPr>
      <w:r>
        <w:t>Abfallrechtliche</w:t>
      </w:r>
      <w:r>
        <w:rPr>
          <w:spacing w:val="-1"/>
        </w:rPr>
        <w:t xml:space="preserve"> </w:t>
      </w:r>
      <w:r>
        <w:t>Anforderungen</w:t>
      </w:r>
    </w:p>
    <w:p w14:paraId="1ACD10DE" w14:textId="77777777" w:rsidR="00D96AF1" w:rsidRDefault="00D96AF1" w:rsidP="00D96AF1">
      <w:pPr>
        <w:pStyle w:val="Listenabsatz"/>
        <w:numPr>
          <w:ilvl w:val="1"/>
          <w:numId w:val="7"/>
        </w:numPr>
        <w:tabs>
          <w:tab w:val="left" w:pos="1531"/>
        </w:tabs>
        <w:spacing w:before="57" w:line="295" w:lineRule="auto"/>
        <w:ind w:right="289"/>
        <w:jc w:val="both"/>
        <w:rPr>
          <w:sz w:val="20"/>
        </w:rPr>
      </w:pPr>
      <w:r>
        <w:rPr>
          <w:sz w:val="20"/>
        </w:rPr>
        <w:t>Das Bodenmaterial (bzw. Baggergut) zur Verfüllung der Abgrabung hat die Grenzwerte</w:t>
      </w:r>
      <w:r>
        <w:rPr>
          <w:spacing w:val="-5"/>
          <w:sz w:val="20"/>
        </w:rPr>
        <w:t xml:space="preserve"> </w:t>
      </w:r>
      <w:r>
        <w:rPr>
          <w:sz w:val="20"/>
        </w:rPr>
        <w:t>nach</w:t>
      </w:r>
      <w:r>
        <w:rPr>
          <w:spacing w:val="-4"/>
          <w:sz w:val="20"/>
        </w:rPr>
        <w:t xml:space="preserve"> </w:t>
      </w:r>
      <w:r>
        <w:rPr>
          <w:sz w:val="20"/>
        </w:rPr>
        <w:t>Anlage</w:t>
      </w:r>
      <w:r>
        <w:rPr>
          <w:spacing w:val="-7"/>
          <w:sz w:val="20"/>
        </w:rPr>
        <w:t xml:space="preserve"> </w:t>
      </w:r>
      <w:r>
        <w:rPr>
          <w:sz w:val="20"/>
        </w:rPr>
        <w:t>1</w:t>
      </w:r>
      <w:r>
        <w:rPr>
          <w:spacing w:val="-4"/>
          <w:sz w:val="20"/>
        </w:rPr>
        <w:t xml:space="preserve"> </w:t>
      </w:r>
      <w:r>
        <w:rPr>
          <w:sz w:val="20"/>
        </w:rPr>
        <w:t>Tabelle</w:t>
      </w:r>
      <w:r>
        <w:rPr>
          <w:spacing w:val="-7"/>
          <w:sz w:val="20"/>
        </w:rPr>
        <w:t xml:space="preserve"> </w:t>
      </w:r>
      <w:r>
        <w:rPr>
          <w:sz w:val="20"/>
        </w:rPr>
        <w:t>4</w:t>
      </w:r>
      <w:r>
        <w:rPr>
          <w:spacing w:val="-4"/>
          <w:sz w:val="20"/>
        </w:rPr>
        <w:t xml:space="preserve"> </w:t>
      </w:r>
      <w:r>
        <w:rPr>
          <w:sz w:val="20"/>
        </w:rPr>
        <w:t>der</w:t>
      </w:r>
      <w:r>
        <w:rPr>
          <w:spacing w:val="-7"/>
          <w:sz w:val="20"/>
        </w:rPr>
        <w:t xml:space="preserve"> </w:t>
      </w:r>
      <w:r>
        <w:rPr>
          <w:sz w:val="20"/>
        </w:rPr>
        <w:t>BBodSchV</w:t>
      </w:r>
      <w:r>
        <w:rPr>
          <w:spacing w:val="-4"/>
          <w:sz w:val="20"/>
        </w:rPr>
        <w:t xml:space="preserve"> </w:t>
      </w:r>
      <w:r>
        <w:rPr>
          <w:sz w:val="20"/>
        </w:rPr>
        <w:t>oder</w:t>
      </w:r>
      <w:r>
        <w:rPr>
          <w:spacing w:val="-6"/>
          <w:sz w:val="20"/>
        </w:rPr>
        <w:t xml:space="preserve"> </w:t>
      </w:r>
      <w:r>
        <w:rPr>
          <w:sz w:val="20"/>
        </w:rPr>
        <w:t>nach</w:t>
      </w:r>
      <w:r>
        <w:rPr>
          <w:spacing w:val="-5"/>
          <w:sz w:val="20"/>
        </w:rPr>
        <w:t xml:space="preserve"> </w:t>
      </w:r>
      <w:r>
        <w:rPr>
          <w:sz w:val="20"/>
        </w:rPr>
        <w:t>Anlage</w:t>
      </w:r>
      <w:r>
        <w:rPr>
          <w:spacing w:val="-6"/>
          <w:sz w:val="20"/>
        </w:rPr>
        <w:t xml:space="preserve"> </w:t>
      </w:r>
      <w:r>
        <w:rPr>
          <w:sz w:val="20"/>
        </w:rPr>
        <w:t>1</w:t>
      </w:r>
      <w:r>
        <w:rPr>
          <w:spacing w:val="-3"/>
          <w:sz w:val="20"/>
        </w:rPr>
        <w:t xml:space="preserve"> </w:t>
      </w:r>
      <w:r>
        <w:rPr>
          <w:sz w:val="20"/>
        </w:rPr>
        <w:t>Tabelle</w:t>
      </w:r>
      <w:r>
        <w:rPr>
          <w:spacing w:val="-6"/>
          <w:sz w:val="20"/>
        </w:rPr>
        <w:t xml:space="preserve"> </w:t>
      </w:r>
      <w:r>
        <w:rPr>
          <w:sz w:val="20"/>
        </w:rPr>
        <w:t>3</w:t>
      </w:r>
      <w:r>
        <w:rPr>
          <w:spacing w:val="-5"/>
          <w:sz w:val="20"/>
        </w:rPr>
        <w:t xml:space="preserve"> </w:t>
      </w:r>
      <w:r>
        <w:rPr>
          <w:sz w:val="20"/>
        </w:rPr>
        <w:t>der Ersatzbaustoffverordnung</w:t>
      </w:r>
      <w:r>
        <w:rPr>
          <w:spacing w:val="-13"/>
          <w:sz w:val="20"/>
        </w:rPr>
        <w:t xml:space="preserve"> </w:t>
      </w:r>
      <w:r>
        <w:rPr>
          <w:sz w:val="20"/>
        </w:rPr>
        <w:t>(EBV)</w:t>
      </w:r>
      <w:r>
        <w:rPr>
          <w:spacing w:val="-13"/>
          <w:sz w:val="20"/>
        </w:rPr>
        <w:t xml:space="preserve"> </w:t>
      </w:r>
      <w:r>
        <w:rPr>
          <w:sz w:val="20"/>
        </w:rPr>
        <w:t>als</w:t>
      </w:r>
      <w:r>
        <w:rPr>
          <w:spacing w:val="-14"/>
          <w:sz w:val="20"/>
        </w:rPr>
        <w:t xml:space="preserve"> </w:t>
      </w:r>
      <w:r>
        <w:rPr>
          <w:sz w:val="20"/>
        </w:rPr>
        <w:t>Bodenmaterial</w:t>
      </w:r>
      <w:r>
        <w:rPr>
          <w:spacing w:val="-11"/>
          <w:sz w:val="20"/>
        </w:rPr>
        <w:t xml:space="preserve"> </w:t>
      </w:r>
      <w:r>
        <w:rPr>
          <w:sz w:val="20"/>
        </w:rPr>
        <w:t>der</w:t>
      </w:r>
      <w:r>
        <w:rPr>
          <w:spacing w:val="-14"/>
          <w:sz w:val="20"/>
        </w:rPr>
        <w:t xml:space="preserve"> </w:t>
      </w:r>
      <w:r>
        <w:rPr>
          <w:sz w:val="20"/>
        </w:rPr>
        <w:t>Klasse</w:t>
      </w:r>
      <w:r>
        <w:rPr>
          <w:spacing w:val="-15"/>
          <w:sz w:val="20"/>
        </w:rPr>
        <w:t xml:space="preserve"> </w:t>
      </w:r>
      <w:r>
        <w:rPr>
          <w:sz w:val="20"/>
        </w:rPr>
        <w:t>0*</w:t>
      </w:r>
      <w:r>
        <w:rPr>
          <w:spacing w:val="-11"/>
          <w:sz w:val="20"/>
        </w:rPr>
        <w:t xml:space="preserve"> </w:t>
      </w:r>
      <w:r>
        <w:rPr>
          <w:sz w:val="20"/>
        </w:rPr>
        <w:t>oder</w:t>
      </w:r>
      <w:r>
        <w:rPr>
          <w:spacing w:val="-13"/>
          <w:sz w:val="20"/>
        </w:rPr>
        <w:t xml:space="preserve"> </w:t>
      </w:r>
      <w:r>
        <w:rPr>
          <w:sz w:val="20"/>
        </w:rPr>
        <w:t>Baggergut</w:t>
      </w:r>
      <w:r>
        <w:rPr>
          <w:spacing w:val="-13"/>
          <w:sz w:val="20"/>
        </w:rPr>
        <w:t xml:space="preserve"> </w:t>
      </w:r>
      <w:r>
        <w:rPr>
          <w:sz w:val="20"/>
        </w:rPr>
        <w:t>der Klasse</w:t>
      </w:r>
      <w:r>
        <w:rPr>
          <w:spacing w:val="-9"/>
          <w:sz w:val="20"/>
        </w:rPr>
        <w:t xml:space="preserve"> </w:t>
      </w:r>
      <w:r>
        <w:rPr>
          <w:sz w:val="20"/>
        </w:rPr>
        <w:t>0*</w:t>
      </w:r>
      <w:r>
        <w:rPr>
          <w:spacing w:val="-6"/>
          <w:sz w:val="20"/>
        </w:rPr>
        <w:t xml:space="preserve"> </w:t>
      </w:r>
      <w:r>
        <w:rPr>
          <w:sz w:val="20"/>
        </w:rPr>
        <w:t>-</w:t>
      </w:r>
      <w:r>
        <w:rPr>
          <w:spacing w:val="-6"/>
          <w:sz w:val="20"/>
        </w:rPr>
        <w:t xml:space="preserve"> </w:t>
      </w:r>
      <w:r>
        <w:rPr>
          <w:sz w:val="20"/>
        </w:rPr>
        <w:t>BM-0*</w:t>
      </w:r>
      <w:r>
        <w:rPr>
          <w:spacing w:val="-7"/>
          <w:sz w:val="20"/>
        </w:rPr>
        <w:t xml:space="preserve"> </w:t>
      </w:r>
      <w:r>
        <w:rPr>
          <w:sz w:val="20"/>
        </w:rPr>
        <w:t>oder</w:t>
      </w:r>
      <w:r>
        <w:rPr>
          <w:spacing w:val="-6"/>
          <w:sz w:val="20"/>
        </w:rPr>
        <w:t xml:space="preserve"> </w:t>
      </w:r>
      <w:r>
        <w:rPr>
          <w:sz w:val="20"/>
        </w:rPr>
        <w:t>BG-0*</w:t>
      </w:r>
      <w:r>
        <w:rPr>
          <w:spacing w:val="-7"/>
          <w:sz w:val="20"/>
        </w:rPr>
        <w:t xml:space="preserve"> </w:t>
      </w:r>
      <w:r>
        <w:rPr>
          <w:sz w:val="20"/>
        </w:rPr>
        <w:t>-</w:t>
      </w:r>
      <w:r>
        <w:rPr>
          <w:spacing w:val="-6"/>
          <w:sz w:val="20"/>
        </w:rPr>
        <w:t xml:space="preserve"> </w:t>
      </w:r>
      <w:r>
        <w:rPr>
          <w:sz w:val="20"/>
        </w:rPr>
        <w:t>einzuhalten.</w:t>
      </w:r>
      <w:r>
        <w:rPr>
          <w:spacing w:val="-7"/>
          <w:sz w:val="20"/>
        </w:rPr>
        <w:t xml:space="preserve"> </w:t>
      </w:r>
      <w:r>
        <w:rPr>
          <w:sz w:val="20"/>
        </w:rPr>
        <w:t>Beim</w:t>
      </w:r>
      <w:r>
        <w:rPr>
          <w:spacing w:val="-7"/>
          <w:sz w:val="20"/>
        </w:rPr>
        <w:t xml:space="preserve"> </w:t>
      </w:r>
      <w:r>
        <w:rPr>
          <w:sz w:val="20"/>
        </w:rPr>
        <w:t>Einbau</w:t>
      </w:r>
      <w:r>
        <w:rPr>
          <w:spacing w:val="-6"/>
          <w:sz w:val="20"/>
        </w:rPr>
        <w:t xml:space="preserve"> </w:t>
      </w:r>
      <w:r>
        <w:rPr>
          <w:sz w:val="20"/>
        </w:rPr>
        <w:t>von</w:t>
      </w:r>
      <w:r>
        <w:rPr>
          <w:spacing w:val="-6"/>
          <w:sz w:val="20"/>
        </w:rPr>
        <w:t xml:space="preserve"> </w:t>
      </w:r>
      <w:r>
        <w:rPr>
          <w:sz w:val="20"/>
        </w:rPr>
        <w:t>BM-0*</w:t>
      </w:r>
      <w:r>
        <w:rPr>
          <w:spacing w:val="-7"/>
          <w:sz w:val="20"/>
        </w:rPr>
        <w:t xml:space="preserve"> </w:t>
      </w:r>
      <w:r>
        <w:rPr>
          <w:sz w:val="20"/>
        </w:rPr>
        <w:t>bzw.</w:t>
      </w:r>
      <w:r>
        <w:rPr>
          <w:spacing w:val="-7"/>
          <w:sz w:val="20"/>
        </w:rPr>
        <w:t xml:space="preserve"> </w:t>
      </w:r>
      <w:r>
        <w:rPr>
          <w:sz w:val="20"/>
        </w:rPr>
        <w:t>BG-0*</w:t>
      </w:r>
      <w:r>
        <w:rPr>
          <w:spacing w:val="-6"/>
          <w:sz w:val="20"/>
        </w:rPr>
        <w:t xml:space="preserve"> </w:t>
      </w:r>
      <w:r>
        <w:rPr>
          <w:sz w:val="20"/>
        </w:rPr>
        <w:t>ist der Abstand von 1,5 m zum höchsten Grundwasserstand</w:t>
      </w:r>
      <w:r>
        <w:rPr>
          <w:spacing w:val="-7"/>
          <w:sz w:val="20"/>
        </w:rPr>
        <w:t xml:space="preserve"> </w:t>
      </w:r>
      <w:r>
        <w:rPr>
          <w:sz w:val="20"/>
        </w:rPr>
        <w:t>einzuhalten.</w:t>
      </w:r>
    </w:p>
    <w:p w14:paraId="480CD157" w14:textId="77777777" w:rsidR="00D96AF1" w:rsidRDefault="00D96AF1" w:rsidP="00D96AF1">
      <w:pPr>
        <w:pStyle w:val="Listenabsatz"/>
        <w:numPr>
          <w:ilvl w:val="1"/>
          <w:numId w:val="7"/>
        </w:numPr>
        <w:tabs>
          <w:tab w:val="left" w:pos="1531"/>
        </w:tabs>
        <w:spacing w:before="5" w:line="295" w:lineRule="auto"/>
        <w:ind w:right="290"/>
        <w:jc w:val="both"/>
        <w:rPr>
          <w:sz w:val="20"/>
        </w:rPr>
      </w:pPr>
      <w:r>
        <w:rPr>
          <w:sz w:val="20"/>
        </w:rPr>
        <w:t>Zur Einhaltung der BM-0* und BG-0* Kriterien ist eine Probenahme und die analytische Untersuchung des anzunehmenden Bodenmaterials gemäß Abschnitt 4 BBodSchV durchzuführen. Davon kann abgesehen werden, wenn die Gegebenheiten des § 6 (6) BBodSchV vorliegen, insbesondere sich nach Inaugenscheinnahme der Materialien am Herkunftsort und aufgrund der Vornutzung der betreffenden Grundstücke</w:t>
      </w:r>
      <w:r>
        <w:rPr>
          <w:spacing w:val="-21"/>
          <w:sz w:val="20"/>
        </w:rPr>
        <w:t xml:space="preserve"> </w:t>
      </w:r>
      <w:r>
        <w:rPr>
          <w:sz w:val="20"/>
        </w:rPr>
        <w:t>keine</w:t>
      </w:r>
      <w:r>
        <w:rPr>
          <w:spacing w:val="-20"/>
          <w:sz w:val="20"/>
        </w:rPr>
        <w:t xml:space="preserve"> </w:t>
      </w:r>
      <w:r>
        <w:rPr>
          <w:sz w:val="20"/>
        </w:rPr>
        <w:t>Anhaltspunkte</w:t>
      </w:r>
      <w:r>
        <w:rPr>
          <w:spacing w:val="-21"/>
          <w:sz w:val="20"/>
        </w:rPr>
        <w:t xml:space="preserve"> </w:t>
      </w:r>
      <w:r>
        <w:rPr>
          <w:sz w:val="20"/>
        </w:rPr>
        <w:t>auf</w:t>
      </w:r>
      <w:r>
        <w:rPr>
          <w:spacing w:val="-19"/>
          <w:sz w:val="20"/>
        </w:rPr>
        <w:t xml:space="preserve"> </w:t>
      </w:r>
      <w:r>
        <w:rPr>
          <w:sz w:val="20"/>
        </w:rPr>
        <w:t>Überschreitung</w:t>
      </w:r>
      <w:r>
        <w:rPr>
          <w:spacing w:val="-18"/>
          <w:sz w:val="20"/>
        </w:rPr>
        <w:t xml:space="preserve"> </w:t>
      </w:r>
      <w:r>
        <w:rPr>
          <w:sz w:val="20"/>
        </w:rPr>
        <w:t>der</w:t>
      </w:r>
      <w:r>
        <w:rPr>
          <w:spacing w:val="-21"/>
          <w:sz w:val="20"/>
        </w:rPr>
        <w:t xml:space="preserve"> </w:t>
      </w:r>
      <w:r>
        <w:rPr>
          <w:sz w:val="20"/>
        </w:rPr>
        <w:t>BM-0/BG-0</w:t>
      </w:r>
      <w:r>
        <w:rPr>
          <w:spacing w:val="-16"/>
          <w:sz w:val="20"/>
        </w:rPr>
        <w:t xml:space="preserve"> </w:t>
      </w:r>
      <w:r>
        <w:rPr>
          <w:sz w:val="20"/>
        </w:rPr>
        <w:t>Werte</w:t>
      </w:r>
      <w:r>
        <w:rPr>
          <w:spacing w:val="-20"/>
          <w:sz w:val="20"/>
        </w:rPr>
        <w:t xml:space="preserve"> </w:t>
      </w:r>
      <w:r>
        <w:rPr>
          <w:sz w:val="20"/>
        </w:rPr>
        <w:t>nach</w:t>
      </w:r>
      <w:r>
        <w:rPr>
          <w:spacing w:val="-17"/>
          <w:sz w:val="20"/>
        </w:rPr>
        <w:t xml:space="preserve"> </w:t>
      </w:r>
      <w:r>
        <w:rPr>
          <w:sz w:val="20"/>
        </w:rPr>
        <w:t>EBV ergeben.</w:t>
      </w:r>
    </w:p>
    <w:p w14:paraId="2EC7D564" w14:textId="77777777" w:rsidR="00D96AF1" w:rsidRDefault="00D96AF1" w:rsidP="00D96AF1">
      <w:pPr>
        <w:pStyle w:val="Listenabsatz"/>
        <w:numPr>
          <w:ilvl w:val="1"/>
          <w:numId w:val="7"/>
        </w:numPr>
        <w:tabs>
          <w:tab w:val="left" w:pos="1531"/>
        </w:tabs>
        <w:spacing w:before="7" w:line="295" w:lineRule="auto"/>
        <w:ind w:right="294"/>
        <w:jc w:val="both"/>
        <w:rPr>
          <w:sz w:val="20"/>
        </w:rPr>
      </w:pPr>
      <w:r>
        <w:rPr>
          <w:sz w:val="20"/>
        </w:rPr>
        <w:t>Zur</w:t>
      </w:r>
      <w:r>
        <w:rPr>
          <w:spacing w:val="-22"/>
          <w:sz w:val="20"/>
        </w:rPr>
        <w:t xml:space="preserve"> </w:t>
      </w:r>
      <w:r>
        <w:rPr>
          <w:sz w:val="20"/>
        </w:rPr>
        <w:t>Verfüllung</w:t>
      </w:r>
      <w:r>
        <w:rPr>
          <w:spacing w:val="-20"/>
          <w:sz w:val="20"/>
        </w:rPr>
        <w:t xml:space="preserve"> </w:t>
      </w:r>
      <w:r>
        <w:rPr>
          <w:sz w:val="20"/>
        </w:rPr>
        <w:t>nicht</w:t>
      </w:r>
      <w:r>
        <w:rPr>
          <w:spacing w:val="-19"/>
          <w:sz w:val="20"/>
        </w:rPr>
        <w:t xml:space="preserve"> </w:t>
      </w:r>
      <w:r>
        <w:rPr>
          <w:sz w:val="20"/>
        </w:rPr>
        <w:t>geeignetes</w:t>
      </w:r>
      <w:r>
        <w:rPr>
          <w:spacing w:val="-19"/>
          <w:sz w:val="20"/>
        </w:rPr>
        <w:t xml:space="preserve"> </w:t>
      </w:r>
      <w:r>
        <w:rPr>
          <w:sz w:val="20"/>
        </w:rPr>
        <w:t>Bodenmaterial</w:t>
      </w:r>
      <w:r>
        <w:rPr>
          <w:spacing w:val="-20"/>
          <w:sz w:val="20"/>
        </w:rPr>
        <w:t xml:space="preserve"> </w:t>
      </w:r>
      <w:r>
        <w:rPr>
          <w:sz w:val="20"/>
        </w:rPr>
        <w:t>ist</w:t>
      </w:r>
      <w:r>
        <w:rPr>
          <w:spacing w:val="-19"/>
          <w:sz w:val="20"/>
        </w:rPr>
        <w:t xml:space="preserve"> </w:t>
      </w:r>
      <w:r>
        <w:rPr>
          <w:sz w:val="20"/>
        </w:rPr>
        <w:t>in</w:t>
      </w:r>
      <w:r>
        <w:rPr>
          <w:spacing w:val="-20"/>
          <w:sz w:val="20"/>
        </w:rPr>
        <w:t xml:space="preserve"> </w:t>
      </w:r>
      <w:r>
        <w:rPr>
          <w:sz w:val="20"/>
        </w:rPr>
        <w:t>Abstimmung</w:t>
      </w:r>
      <w:r>
        <w:rPr>
          <w:spacing w:val="-19"/>
          <w:sz w:val="20"/>
        </w:rPr>
        <w:t xml:space="preserve"> </w:t>
      </w:r>
      <w:r>
        <w:rPr>
          <w:sz w:val="20"/>
        </w:rPr>
        <w:t>mit</w:t>
      </w:r>
      <w:r>
        <w:rPr>
          <w:spacing w:val="-20"/>
          <w:sz w:val="20"/>
        </w:rPr>
        <w:t xml:space="preserve"> </w:t>
      </w:r>
      <w:r>
        <w:rPr>
          <w:sz w:val="20"/>
        </w:rPr>
        <w:t>der</w:t>
      </w:r>
      <w:r>
        <w:rPr>
          <w:spacing w:val="-20"/>
          <w:sz w:val="20"/>
        </w:rPr>
        <w:t xml:space="preserve"> </w:t>
      </w:r>
      <w:r>
        <w:rPr>
          <w:sz w:val="20"/>
        </w:rPr>
        <w:t>zuständigen Umweltbehörde einer ordnungsgemäßen Entsorgung (Verwertung oder Beseitigung) zuzuführen.</w:t>
      </w:r>
    </w:p>
    <w:p w14:paraId="43522E8D" w14:textId="77777777" w:rsidR="00D96AF1" w:rsidRDefault="00D96AF1" w:rsidP="00D96AF1">
      <w:pPr>
        <w:pStyle w:val="Textkrper"/>
        <w:spacing w:line="295" w:lineRule="auto"/>
        <w:ind w:left="537" w:right="291"/>
        <w:jc w:val="both"/>
      </w:pPr>
      <w:r>
        <w:t xml:space="preserve">Die Unterlagen über die Eignung des eingebauten Bodenaushubs werden in ein </w:t>
      </w:r>
      <w:r>
        <w:tab/>
        <w:t>Register gem</w:t>
      </w:r>
      <w:r w:rsidR="002E46AB">
        <w:t>äß</w:t>
      </w:r>
      <w:r>
        <w:t xml:space="preserve"> § 24 Abs. 4 der Nachweisverordnung eingestellt. Diese Registrierung kann auch Bestandteil des Betriebstagebuches oder einer Dokumentation der abschnittsweisen Verfüllung sein</w:t>
      </w:r>
    </w:p>
    <w:p w14:paraId="42D0AD2A" w14:textId="77777777" w:rsidR="00E17E64" w:rsidRDefault="00E17E64">
      <w:pPr>
        <w:pStyle w:val="Textkrper"/>
        <w:spacing w:before="11"/>
        <w:rPr>
          <w:sz w:val="24"/>
        </w:rPr>
      </w:pPr>
    </w:p>
    <w:p w14:paraId="5A900B35" w14:textId="77777777" w:rsidR="00E17E64" w:rsidRDefault="00A34BBB">
      <w:pPr>
        <w:pStyle w:val="Textkrper"/>
        <w:ind w:left="537"/>
        <w:jc w:val="both"/>
      </w:pPr>
      <w:r>
        <w:t>Als Nachtrag erfolgte ein weiteres Einvernehmen durch die Unterer Wasserbehörde. Gemäß §</w:t>
      </w:r>
    </w:p>
    <w:p w14:paraId="630AE01F" w14:textId="77777777" w:rsidR="00E17E64" w:rsidRDefault="00A34BBB">
      <w:pPr>
        <w:pStyle w:val="Textkrper"/>
        <w:spacing w:before="58" w:line="295" w:lineRule="auto"/>
        <w:ind w:left="537" w:right="293"/>
        <w:jc w:val="both"/>
      </w:pPr>
      <w:r>
        <w:t>6 Absatz 1 der LwWSGV0-0B trifft Entscheidungen auf Grund dieser Verordnung die für Entscheidungen nach § 35 Absatz 3 Satz 1 des Landeswassergesetzes zuständige Behörde. Entscheidungen anderer als nach Wasserrecht zuständiger Behörden, die sich auf ein Wasserschutzgebiet beziehen, ergehen im Einvernehmen mit der nach Wasserrecht zuständigen Behörde, es sei denn, die Entscheidung ergeht im Planfeststellungsverfahren. Die begünstigte Person ist zu beteiligen. Im Rahmen des Beteiligungsverfahrens hat die Untere Wasserbehörde am 18.04.2024 sein Einvernehmen erteilt.</w:t>
      </w:r>
    </w:p>
    <w:p w14:paraId="3344E65F" w14:textId="77777777" w:rsidR="00D96AF1" w:rsidRDefault="00D96AF1">
      <w:pPr>
        <w:pStyle w:val="Textkrper"/>
        <w:spacing w:before="58" w:line="295" w:lineRule="auto"/>
        <w:ind w:left="537" w:right="293"/>
        <w:jc w:val="both"/>
      </w:pPr>
    </w:p>
    <w:p w14:paraId="75468D92" w14:textId="77777777" w:rsidR="00FB29B3" w:rsidRDefault="00FB29B3">
      <w:pPr>
        <w:pStyle w:val="Textkrper"/>
        <w:spacing w:before="58" w:line="295" w:lineRule="auto"/>
        <w:ind w:left="537" w:right="293"/>
        <w:jc w:val="both"/>
        <w:rPr>
          <w:u w:val="single"/>
        </w:rPr>
      </w:pPr>
      <w:r>
        <w:rPr>
          <w:u w:val="single"/>
        </w:rPr>
        <w:t>Einlassung zur Stellungnahme:</w:t>
      </w:r>
    </w:p>
    <w:p w14:paraId="2EB209AF" w14:textId="77777777" w:rsidR="00FB29B3" w:rsidRDefault="00FB29B3">
      <w:pPr>
        <w:pStyle w:val="Textkrper"/>
        <w:spacing w:before="58" w:line="295" w:lineRule="auto"/>
        <w:ind w:left="537" w:right="293"/>
        <w:jc w:val="both"/>
        <w:rPr>
          <w:u w:val="single"/>
        </w:rPr>
      </w:pPr>
      <w:r>
        <w:rPr>
          <w:u w:val="single"/>
        </w:rPr>
        <w:t>Die Stellungnahme wird weit überwiegend zustimmend zur Kenntnis genommen.</w:t>
      </w:r>
    </w:p>
    <w:p w14:paraId="7F2A4AEC" w14:textId="77777777" w:rsidR="00FB29B3" w:rsidRPr="003C72FB" w:rsidRDefault="00FB29B3">
      <w:pPr>
        <w:pStyle w:val="Textkrper"/>
        <w:spacing w:before="58" w:line="295" w:lineRule="auto"/>
        <w:ind w:left="537" w:right="293"/>
        <w:jc w:val="both"/>
        <w:rPr>
          <w:u w:val="single"/>
        </w:rPr>
      </w:pPr>
    </w:p>
    <w:p w14:paraId="14894376" w14:textId="77777777" w:rsidR="00FB29B3" w:rsidRDefault="00FB29B3" w:rsidP="00FB29B3">
      <w:pPr>
        <w:pStyle w:val="Textkrper"/>
        <w:spacing w:line="295" w:lineRule="auto"/>
        <w:ind w:left="537" w:right="291"/>
        <w:jc w:val="both"/>
      </w:pPr>
      <w:r>
        <w:t>Die in der Stellungnahme formulierten Anforderungen und Hinweise werden abgesehen von den Ziffern 1.3, 1.7 und 1.8 – im Rahmen der zu erteilenden Abgrabungsgenehmigung berücksichtigt.</w:t>
      </w:r>
    </w:p>
    <w:p w14:paraId="70EDC5EE" w14:textId="77777777" w:rsidR="00FB29B3" w:rsidRDefault="00FB29B3" w:rsidP="00FB29B3">
      <w:pPr>
        <w:pStyle w:val="Textkrper"/>
        <w:spacing w:before="12"/>
        <w:rPr>
          <w:sz w:val="24"/>
        </w:rPr>
      </w:pPr>
    </w:p>
    <w:p w14:paraId="6CCF20E9" w14:textId="77777777" w:rsidR="00FB29B3" w:rsidRDefault="00FB29B3" w:rsidP="00FB29B3">
      <w:pPr>
        <w:pStyle w:val="Textkrper"/>
        <w:ind w:left="537"/>
        <w:jc w:val="both"/>
      </w:pPr>
      <w:r>
        <w:rPr>
          <w:u w:val="single"/>
        </w:rPr>
        <w:t>Zu Ziffer 1.3:</w:t>
      </w:r>
    </w:p>
    <w:p w14:paraId="612E88BF" w14:textId="77777777" w:rsidR="00FB29B3" w:rsidRDefault="00FB29B3" w:rsidP="00FB29B3">
      <w:pPr>
        <w:pStyle w:val="Textkrper"/>
        <w:spacing w:before="57" w:line="295" w:lineRule="auto"/>
        <w:ind w:left="537" w:right="288"/>
        <w:jc w:val="both"/>
      </w:pPr>
      <w:r>
        <w:t>Aus</w:t>
      </w:r>
      <w:r>
        <w:rPr>
          <w:spacing w:val="-9"/>
        </w:rPr>
        <w:t xml:space="preserve"> </w:t>
      </w:r>
      <w:r>
        <w:t>wirtschaftlichen</w:t>
      </w:r>
      <w:r>
        <w:rPr>
          <w:spacing w:val="-7"/>
        </w:rPr>
        <w:t xml:space="preserve"> </w:t>
      </w:r>
      <w:r>
        <w:t>und</w:t>
      </w:r>
      <w:r>
        <w:rPr>
          <w:spacing w:val="-9"/>
        </w:rPr>
        <w:t xml:space="preserve"> </w:t>
      </w:r>
      <w:r>
        <w:t>logistischen</w:t>
      </w:r>
      <w:r>
        <w:rPr>
          <w:spacing w:val="-7"/>
        </w:rPr>
        <w:t xml:space="preserve"> </w:t>
      </w:r>
      <w:r>
        <w:t>Gründen</w:t>
      </w:r>
      <w:r>
        <w:rPr>
          <w:spacing w:val="-7"/>
        </w:rPr>
        <w:t xml:space="preserve"> </w:t>
      </w:r>
      <w:r>
        <w:t>ist</w:t>
      </w:r>
      <w:r>
        <w:rPr>
          <w:spacing w:val="-7"/>
        </w:rPr>
        <w:t xml:space="preserve"> </w:t>
      </w:r>
      <w:r>
        <w:t>es</w:t>
      </w:r>
      <w:r>
        <w:rPr>
          <w:spacing w:val="-9"/>
        </w:rPr>
        <w:t xml:space="preserve"> </w:t>
      </w:r>
      <w:r>
        <w:t>nicht</w:t>
      </w:r>
      <w:r>
        <w:rPr>
          <w:spacing w:val="-7"/>
        </w:rPr>
        <w:t xml:space="preserve"> </w:t>
      </w:r>
      <w:r>
        <w:t>möglich</w:t>
      </w:r>
      <w:r>
        <w:rPr>
          <w:spacing w:val="-3"/>
        </w:rPr>
        <w:t xml:space="preserve"> </w:t>
      </w:r>
      <w:r>
        <w:t>bzw.</w:t>
      </w:r>
      <w:r>
        <w:rPr>
          <w:spacing w:val="-10"/>
        </w:rPr>
        <w:t xml:space="preserve"> </w:t>
      </w:r>
      <w:r>
        <w:t>unzumutbar,</w:t>
      </w:r>
      <w:r>
        <w:rPr>
          <w:spacing w:val="-8"/>
        </w:rPr>
        <w:t xml:space="preserve"> </w:t>
      </w:r>
      <w:r>
        <w:t>die</w:t>
      </w:r>
      <w:r>
        <w:rPr>
          <w:spacing w:val="-8"/>
        </w:rPr>
        <w:t xml:space="preserve"> </w:t>
      </w:r>
      <w:r>
        <w:t>in</w:t>
      </w:r>
      <w:r>
        <w:rPr>
          <w:spacing w:val="-7"/>
        </w:rPr>
        <w:t xml:space="preserve"> </w:t>
      </w:r>
      <w:r>
        <w:t>der Abgrabung eingesetzten kettengetriebenen Arbeitsgeräte für jede Betankung an den Standort der Betriebstankstelle zu verbringen. Hierauf sollte auch unter dem Blickwinkel des Klimaschutzes</w:t>
      </w:r>
      <w:r>
        <w:rPr>
          <w:spacing w:val="-19"/>
        </w:rPr>
        <w:t xml:space="preserve"> </w:t>
      </w:r>
      <w:r>
        <w:t>verzichtet</w:t>
      </w:r>
      <w:r>
        <w:rPr>
          <w:spacing w:val="-19"/>
        </w:rPr>
        <w:t xml:space="preserve"> </w:t>
      </w:r>
      <w:r>
        <w:t>werden.</w:t>
      </w:r>
      <w:r>
        <w:rPr>
          <w:spacing w:val="-17"/>
        </w:rPr>
        <w:t xml:space="preserve"> </w:t>
      </w:r>
      <w:r>
        <w:t>Denn</w:t>
      </w:r>
      <w:r>
        <w:rPr>
          <w:spacing w:val="-18"/>
        </w:rPr>
        <w:t xml:space="preserve"> </w:t>
      </w:r>
      <w:r>
        <w:t>mit</w:t>
      </w:r>
      <w:r>
        <w:rPr>
          <w:spacing w:val="-18"/>
        </w:rPr>
        <w:t xml:space="preserve"> </w:t>
      </w:r>
      <w:r>
        <w:t>einer</w:t>
      </w:r>
      <w:r>
        <w:rPr>
          <w:spacing w:val="-20"/>
        </w:rPr>
        <w:t xml:space="preserve"> </w:t>
      </w:r>
      <w:r>
        <w:t>Betankung</w:t>
      </w:r>
      <w:r>
        <w:rPr>
          <w:spacing w:val="-18"/>
        </w:rPr>
        <w:t xml:space="preserve"> </w:t>
      </w:r>
      <w:r>
        <w:t>der</w:t>
      </w:r>
      <w:r>
        <w:rPr>
          <w:spacing w:val="-17"/>
        </w:rPr>
        <w:t xml:space="preserve"> </w:t>
      </w:r>
      <w:r>
        <w:t>in</w:t>
      </w:r>
      <w:r>
        <w:rPr>
          <w:spacing w:val="-18"/>
        </w:rPr>
        <w:t xml:space="preserve"> </w:t>
      </w:r>
      <w:r>
        <w:t>der</w:t>
      </w:r>
      <w:r>
        <w:rPr>
          <w:spacing w:val="-20"/>
        </w:rPr>
        <w:t xml:space="preserve"> </w:t>
      </w:r>
      <w:r>
        <w:t>Abgrabung</w:t>
      </w:r>
      <w:r>
        <w:rPr>
          <w:spacing w:val="-18"/>
        </w:rPr>
        <w:t xml:space="preserve"> </w:t>
      </w:r>
      <w:r>
        <w:t>eingesetzten Arbeitsgeräte an der Betriebstankstelle wären zwangsläufig sowohl ein erhöhter Kraftstoff</w:t>
      </w:r>
      <w:r w:rsidR="000322AE">
        <w:softHyphen/>
      </w:r>
      <w:r>
        <w:t>verbrauch als auch zusätzliche Lärmemissionen verbunden. Aus Gründen des Grundwasser- und Bodenschutzes ist eine ausschließliche Betankung von Arbeitsgeräten außerhalb</w:t>
      </w:r>
      <w:r>
        <w:rPr>
          <w:spacing w:val="-8"/>
        </w:rPr>
        <w:t xml:space="preserve"> </w:t>
      </w:r>
      <w:r>
        <w:t>der</w:t>
      </w:r>
      <w:r>
        <w:rPr>
          <w:spacing w:val="-10"/>
        </w:rPr>
        <w:t xml:space="preserve"> </w:t>
      </w:r>
      <w:r>
        <w:t>Abgrabung</w:t>
      </w:r>
      <w:r>
        <w:rPr>
          <w:spacing w:val="-8"/>
        </w:rPr>
        <w:t xml:space="preserve"> </w:t>
      </w:r>
      <w:r>
        <w:t>zudem</w:t>
      </w:r>
      <w:r>
        <w:rPr>
          <w:spacing w:val="-7"/>
        </w:rPr>
        <w:t xml:space="preserve"> </w:t>
      </w:r>
      <w:r>
        <w:t>nicht</w:t>
      </w:r>
      <w:r>
        <w:rPr>
          <w:spacing w:val="-8"/>
        </w:rPr>
        <w:t xml:space="preserve"> </w:t>
      </w:r>
      <w:r>
        <w:t>erforderlich,</w:t>
      </w:r>
      <w:r>
        <w:rPr>
          <w:spacing w:val="-9"/>
        </w:rPr>
        <w:t xml:space="preserve"> </w:t>
      </w:r>
      <w:r>
        <w:t>wenn</w:t>
      </w:r>
      <w:r>
        <w:rPr>
          <w:spacing w:val="-8"/>
        </w:rPr>
        <w:t xml:space="preserve"> </w:t>
      </w:r>
      <w:r>
        <w:t>durch</w:t>
      </w:r>
      <w:r>
        <w:rPr>
          <w:spacing w:val="-8"/>
        </w:rPr>
        <w:t xml:space="preserve"> </w:t>
      </w:r>
      <w:r>
        <w:t>geeignete</w:t>
      </w:r>
      <w:r>
        <w:rPr>
          <w:spacing w:val="-9"/>
        </w:rPr>
        <w:t xml:space="preserve"> </w:t>
      </w:r>
      <w:r>
        <w:t>Vorkehrungen</w:t>
      </w:r>
      <w:r>
        <w:rPr>
          <w:spacing w:val="-8"/>
        </w:rPr>
        <w:t xml:space="preserve"> </w:t>
      </w:r>
      <w:r>
        <w:t>dafür Sorge getragen wird, dass während der Betankung keine wassergefährdenden Stoffe in den Untergrund gelangen. Deshalb wurde in verschiedenen Parallelfällen in Nachbarkreisen auch bei Lage der betreffenden Vorhabenflächen in einer Wasserschutzzone III B eine Betankung innerhalb der Abgrabung unter entsprechenden Maßgaben</w:t>
      </w:r>
      <w:r>
        <w:rPr>
          <w:spacing w:val="-4"/>
        </w:rPr>
        <w:t xml:space="preserve"> </w:t>
      </w:r>
      <w:r>
        <w:t>zugelassen.</w:t>
      </w:r>
    </w:p>
    <w:p w14:paraId="5140FC33" w14:textId="77777777" w:rsidR="00FB29B3" w:rsidRDefault="00FB29B3" w:rsidP="00FB29B3">
      <w:pPr>
        <w:pStyle w:val="Textkrper"/>
        <w:spacing w:before="9"/>
        <w:rPr>
          <w:sz w:val="25"/>
        </w:rPr>
      </w:pPr>
    </w:p>
    <w:p w14:paraId="4518112F" w14:textId="77777777" w:rsidR="00FB29B3" w:rsidRDefault="00FB29B3" w:rsidP="00FB29B3">
      <w:pPr>
        <w:pStyle w:val="Textkrper"/>
        <w:spacing w:line="295" w:lineRule="auto"/>
        <w:ind w:left="537" w:right="292"/>
        <w:jc w:val="both"/>
      </w:pPr>
      <w:r>
        <w:t>Anstelle der Ziffer 1.3 wird folgende Nebenbestimmung in die Abgrabungsgenehmigung aufgenommen:</w:t>
      </w:r>
    </w:p>
    <w:p w14:paraId="47581E0D" w14:textId="77777777" w:rsidR="00FB29B3" w:rsidRDefault="00FB29B3" w:rsidP="00FB29B3">
      <w:pPr>
        <w:pStyle w:val="Textkrper"/>
        <w:spacing w:before="2" w:line="295" w:lineRule="auto"/>
        <w:ind w:left="537" w:right="287"/>
        <w:jc w:val="both"/>
      </w:pPr>
      <w:r>
        <w:t>Das Betanken von kettengetriebenen Arbeitsgeräten mit Verbrennungsmotor innerhalb der Abgrabung ist aus Gründen der wasserwirtschaftlichen Vorsorge (§§ 62 ff. WHG) nur mittels einer geprüften (mobilen) Tankanlage (Großpackmittel, IBC-Intermediate Bulk Container; Behälterprüfung</w:t>
      </w:r>
      <w:r>
        <w:rPr>
          <w:spacing w:val="-20"/>
        </w:rPr>
        <w:t xml:space="preserve"> </w:t>
      </w:r>
      <w:r>
        <w:t>entsprechend</w:t>
      </w:r>
      <w:r>
        <w:rPr>
          <w:spacing w:val="-20"/>
        </w:rPr>
        <w:t xml:space="preserve"> </w:t>
      </w:r>
      <w:r>
        <w:t>den</w:t>
      </w:r>
      <w:r>
        <w:rPr>
          <w:spacing w:val="-17"/>
        </w:rPr>
        <w:t xml:space="preserve"> </w:t>
      </w:r>
      <w:r>
        <w:t>Gefahrguttransportbestimmungen)</w:t>
      </w:r>
      <w:r>
        <w:rPr>
          <w:spacing w:val="-19"/>
        </w:rPr>
        <w:t xml:space="preserve"> </w:t>
      </w:r>
      <w:r>
        <w:t>mit</w:t>
      </w:r>
      <w:r>
        <w:rPr>
          <w:spacing w:val="-20"/>
        </w:rPr>
        <w:t xml:space="preserve"> </w:t>
      </w:r>
      <w:r>
        <w:t>einer</w:t>
      </w:r>
      <w:r>
        <w:rPr>
          <w:spacing w:val="-21"/>
        </w:rPr>
        <w:t xml:space="preserve"> </w:t>
      </w:r>
      <w:r>
        <w:t>Gesamtmenge bis maximal 1.000 l Diesel oder mittels Straßentankwagen mit Zulassung gemäß der "Gefahrgutverordnung Straße, Eisenbahn und Binnenschifffahrt (GGVSEB)" und dem "Europäischen Übereinkommen über die internationale Beförderung gefährlicher Güter auf der Straße (ADR)" zulässig. Es ist in diesem Fall durch geeignete Technik und Organisation dafür Sorge zu tragen, dass eine Verunreinigung des Bodens und des Grundwassers nicht zu besorgen</w:t>
      </w:r>
      <w:r>
        <w:rPr>
          <w:spacing w:val="-18"/>
        </w:rPr>
        <w:t xml:space="preserve"> </w:t>
      </w:r>
      <w:r>
        <w:t>ist.</w:t>
      </w:r>
      <w:r>
        <w:rPr>
          <w:spacing w:val="-17"/>
        </w:rPr>
        <w:t xml:space="preserve"> </w:t>
      </w:r>
      <w:r>
        <w:t>Es</w:t>
      </w:r>
      <w:r>
        <w:rPr>
          <w:spacing w:val="-17"/>
        </w:rPr>
        <w:t xml:space="preserve"> </w:t>
      </w:r>
      <w:r>
        <w:t>dürfen</w:t>
      </w:r>
      <w:r>
        <w:rPr>
          <w:spacing w:val="-13"/>
        </w:rPr>
        <w:t xml:space="preserve"> </w:t>
      </w:r>
      <w:r>
        <w:t>nur</w:t>
      </w:r>
      <w:r>
        <w:rPr>
          <w:spacing w:val="-19"/>
        </w:rPr>
        <w:t xml:space="preserve"> </w:t>
      </w:r>
      <w:r>
        <w:t>bauartzugelassene</w:t>
      </w:r>
      <w:r>
        <w:rPr>
          <w:spacing w:val="-15"/>
        </w:rPr>
        <w:t xml:space="preserve"> </w:t>
      </w:r>
      <w:r>
        <w:t>Betankungsanlagen</w:t>
      </w:r>
      <w:r>
        <w:rPr>
          <w:spacing w:val="-18"/>
        </w:rPr>
        <w:t xml:space="preserve"> </w:t>
      </w:r>
      <w:r>
        <w:t>Verwendung</w:t>
      </w:r>
      <w:r>
        <w:rPr>
          <w:spacing w:val="-17"/>
        </w:rPr>
        <w:t xml:space="preserve"> </w:t>
      </w:r>
      <w:r>
        <w:t>finden,</w:t>
      </w:r>
      <w:r>
        <w:rPr>
          <w:spacing w:val="-19"/>
        </w:rPr>
        <w:t xml:space="preserve"> </w:t>
      </w:r>
      <w:r>
        <w:t>die</w:t>
      </w:r>
      <w:r>
        <w:rPr>
          <w:spacing w:val="-20"/>
        </w:rPr>
        <w:t xml:space="preserve"> </w:t>
      </w:r>
      <w:r>
        <w:t>den allgemein anerkannten Regeln der Technik entsprechen, und es muss eine Abgabeeinrichtung mit selbsttätig schließendem Zapfventil genutzt</w:t>
      </w:r>
      <w:r>
        <w:rPr>
          <w:spacing w:val="-2"/>
        </w:rPr>
        <w:t xml:space="preserve"> </w:t>
      </w:r>
      <w:r>
        <w:t>werden.</w:t>
      </w:r>
    </w:p>
    <w:p w14:paraId="1A85BABB" w14:textId="77777777" w:rsidR="00FB29B3" w:rsidRDefault="00FB29B3" w:rsidP="00FB29B3">
      <w:pPr>
        <w:pStyle w:val="Textkrper"/>
        <w:spacing w:before="9"/>
        <w:rPr>
          <w:sz w:val="25"/>
        </w:rPr>
      </w:pPr>
    </w:p>
    <w:p w14:paraId="175961E4" w14:textId="77777777" w:rsidR="00FB29B3" w:rsidRDefault="00FB29B3" w:rsidP="00FB29B3">
      <w:pPr>
        <w:pStyle w:val="Textkrper"/>
        <w:ind w:left="537"/>
        <w:jc w:val="both"/>
      </w:pPr>
      <w:r>
        <w:rPr>
          <w:u w:val="single"/>
        </w:rPr>
        <w:t>Zu Ziffer 1.7:</w:t>
      </w:r>
    </w:p>
    <w:p w14:paraId="5B0D2604" w14:textId="77777777" w:rsidR="002E46AB" w:rsidRDefault="00FB29B3" w:rsidP="002E46AB">
      <w:pPr>
        <w:pStyle w:val="Textkrper"/>
        <w:spacing w:before="57" w:line="295" w:lineRule="auto"/>
        <w:ind w:left="537" w:right="289"/>
        <w:jc w:val="both"/>
      </w:pPr>
      <w:r>
        <w:t>In</w:t>
      </w:r>
      <w:r>
        <w:rPr>
          <w:spacing w:val="-15"/>
        </w:rPr>
        <w:t xml:space="preserve"> </w:t>
      </w:r>
      <w:r>
        <w:t>Ziffer</w:t>
      </w:r>
      <w:r>
        <w:rPr>
          <w:spacing w:val="-16"/>
        </w:rPr>
        <w:t xml:space="preserve"> </w:t>
      </w:r>
      <w:r>
        <w:t>1.7</w:t>
      </w:r>
      <w:r>
        <w:rPr>
          <w:spacing w:val="-16"/>
        </w:rPr>
        <w:t xml:space="preserve"> </w:t>
      </w:r>
      <w:r>
        <w:t>sollten</w:t>
      </w:r>
      <w:r>
        <w:rPr>
          <w:spacing w:val="-14"/>
        </w:rPr>
        <w:t xml:space="preserve"> </w:t>
      </w:r>
      <w:r>
        <w:t>die</w:t>
      </w:r>
      <w:r>
        <w:rPr>
          <w:spacing w:val="-20"/>
        </w:rPr>
        <w:t xml:space="preserve"> </w:t>
      </w:r>
      <w:r>
        <w:t>Worte</w:t>
      </w:r>
      <w:r>
        <w:rPr>
          <w:spacing w:val="-16"/>
        </w:rPr>
        <w:t xml:space="preserve"> </w:t>
      </w:r>
      <w:r>
        <w:t>"nur</w:t>
      </w:r>
      <w:r>
        <w:rPr>
          <w:spacing w:val="-16"/>
        </w:rPr>
        <w:t xml:space="preserve"> </w:t>
      </w:r>
      <w:r>
        <w:t>neuwertige</w:t>
      </w:r>
      <w:r>
        <w:rPr>
          <w:spacing w:val="-17"/>
        </w:rPr>
        <w:t xml:space="preserve"> </w:t>
      </w:r>
      <w:r>
        <w:t>oder</w:t>
      </w:r>
      <w:r>
        <w:rPr>
          <w:spacing w:val="-16"/>
        </w:rPr>
        <w:t xml:space="preserve"> </w:t>
      </w:r>
      <w:r>
        <w:t>gleichwertige"</w:t>
      </w:r>
      <w:r>
        <w:rPr>
          <w:spacing w:val="-16"/>
        </w:rPr>
        <w:t xml:space="preserve"> </w:t>
      </w:r>
      <w:r>
        <w:t>ersatzlos</w:t>
      </w:r>
      <w:r>
        <w:rPr>
          <w:spacing w:val="-16"/>
        </w:rPr>
        <w:t xml:space="preserve"> </w:t>
      </w:r>
      <w:r>
        <w:t>gestrichen</w:t>
      </w:r>
      <w:r>
        <w:rPr>
          <w:spacing w:val="-15"/>
        </w:rPr>
        <w:t xml:space="preserve"> </w:t>
      </w:r>
      <w:r>
        <w:t>werden, da</w:t>
      </w:r>
      <w:r>
        <w:rPr>
          <w:spacing w:val="-17"/>
        </w:rPr>
        <w:t xml:space="preserve"> </w:t>
      </w:r>
      <w:r>
        <w:t>wasserwirtschaftlich</w:t>
      </w:r>
      <w:r>
        <w:rPr>
          <w:spacing w:val="-18"/>
        </w:rPr>
        <w:t xml:space="preserve"> </w:t>
      </w:r>
      <w:r>
        <w:t>nur</w:t>
      </w:r>
      <w:r>
        <w:rPr>
          <w:spacing w:val="-17"/>
        </w:rPr>
        <w:t xml:space="preserve"> </w:t>
      </w:r>
      <w:r>
        <w:t>gewährleistet</w:t>
      </w:r>
      <w:r>
        <w:rPr>
          <w:spacing w:val="-17"/>
        </w:rPr>
        <w:t xml:space="preserve"> </w:t>
      </w:r>
      <w:r>
        <w:t>werden</w:t>
      </w:r>
      <w:r>
        <w:rPr>
          <w:spacing w:val="-15"/>
        </w:rPr>
        <w:t xml:space="preserve"> </w:t>
      </w:r>
      <w:r>
        <w:t>muss,</w:t>
      </w:r>
      <w:r>
        <w:rPr>
          <w:spacing w:val="-17"/>
        </w:rPr>
        <w:t xml:space="preserve"> </w:t>
      </w:r>
      <w:r>
        <w:t>dass</w:t>
      </w:r>
      <w:r>
        <w:rPr>
          <w:spacing w:val="-18"/>
        </w:rPr>
        <w:t xml:space="preserve"> </w:t>
      </w:r>
      <w:r>
        <w:t>sich</w:t>
      </w:r>
      <w:r>
        <w:rPr>
          <w:spacing w:val="-16"/>
        </w:rPr>
        <w:t xml:space="preserve"> </w:t>
      </w:r>
      <w:r>
        <w:t>die</w:t>
      </w:r>
      <w:r>
        <w:rPr>
          <w:spacing w:val="-17"/>
        </w:rPr>
        <w:t xml:space="preserve"> </w:t>
      </w:r>
      <w:r>
        <w:t>zum</w:t>
      </w:r>
      <w:r>
        <w:rPr>
          <w:spacing w:val="-16"/>
        </w:rPr>
        <w:t xml:space="preserve"> </w:t>
      </w:r>
      <w:r>
        <w:t>Einsatz</w:t>
      </w:r>
      <w:r>
        <w:rPr>
          <w:spacing w:val="-15"/>
        </w:rPr>
        <w:t xml:space="preserve"> </w:t>
      </w:r>
      <w:r>
        <w:t>gelangenden Bau- und Arbeitsmaschinen in einem einwandfreien Zustand befinden und keine Schmier-</w:t>
      </w:r>
      <w:r>
        <w:rPr>
          <w:spacing w:val="-33"/>
        </w:rPr>
        <w:t xml:space="preserve"> </w:t>
      </w:r>
      <w:r>
        <w:t>und Treibstoffe verlieren. Das setzt nicht notwendigerweise voraus, dass es sich um "neuwertige oder gleichwertige" Bau- und Arbeitsmaschinen</w:t>
      </w:r>
      <w:r>
        <w:rPr>
          <w:spacing w:val="-5"/>
        </w:rPr>
        <w:t xml:space="preserve"> </w:t>
      </w:r>
      <w:r>
        <w:t>handelt.</w:t>
      </w:r>
    </w:p>
    <w:p w14:paraId="22785E84" w14:textId="77777777" w:rsidR="00FB29B3" w:rsidRDefault="00FB29B3" w:rsidP="002E46AB">
      <w:pPr>
        <w:pStyle w:val="Textkrper"/>
        <w:spacing w:before="57" w:line="295" w:lineRule="auto"/>
        <w:ind w:left="537" w:right="289"/>
        <w:jc w:val="both"/>
      </w:pPr>
      <w:r>
        <w:rPr>
          <w:u w:val="single"/>
        </w:rPr>
        <w:t>Zu Ziffer 1.8:</w:t>
      </w:r>
    </w:p>
    <w:p w14:paraId="7ECEB97A" w14:textId="77777777" w:rsidR="00FB29B3" w:rsidRDefault="00FB29B3" w:rsidP="00FB29B3">
      <w:pPr>
        <w:pStyle w:val="Textkrper"/>
        <w:spacing w:before="57" w:line="295" w:lineRule="auto"/>
        <w:ind w:left="537" w:right="289"/>
        <w:jc w:val="both"/>
      </w:pPr>
      <w:r>
        <w:t>Sofern</w:t>
      </w:r>
      <w:r>
        <w:rPr>
          <w:spacing w:val="-21"/>
        </w:rPr>
        <w:t xml:space="preserve"> </w:t>
      </w:r>
      <w:r>
        <w:t>die</w:t>
      </w:r>
      <w:r>
        <w:rPr>
          <w:spacing w:val="-23"/>
        </w:rPr>
        <w:t xml:space="preserve"> </w:t>
      </w:r>
      <w:r>
        <w:t>auf</w:t>
      </w:r>
      <w:r>
        <w:rPr>
          <w:spacing w:val="-22"/>
        </w:rPr>
        <w:t xml:space="preserve"> </w:t>
      </w:r>
      <w:r>
        <w:t>dem</w:t>
      </w:r>
      <w:r>
        <w:rPr>
          <w:spacing w:val="-21"/>
        </w:rPr>
        <w:t xml:space="preserve"> </w:t>
      </w:r>
      <w:r>
        <w:t>Abgrabungsgelände</w:t>
      </w:r>
      <w:r>
        <w:rPr>
          <w:spacing w:val="-22"/>
        </w:rPr>
        <w:t xml:space="preserve"> </w:t>
      </w:r>
      <w:r>
        <w:t>eingesetzten</w:t>
      </w:r>
      <w:r>
        <w:rPr>
          <w:spacing w:val="-21"/>
        </w:rPr>
        <w:t xml:space="preserve"> </w:t>
      </w:r>
      <w:r>
        <w:t>kettengetriebenen</w:t>
      </w:r>
      <w:r>
        <w:rPr>
          <w:spacing w:val="-21"/>
        </w:rPr>
        <w:t xml:space="preserve"> </w:t>
      </w:r>
      <w:r>
        <w:t>Arbeitsmaschinen</w:t>
      </w:r>
      <w:r>
        <w:rPr>
          <w:spacing w:val="-21"/>
        </w:rPr>
        <w:t xml:space="preserve"> </w:t>
      </w:r>
      <w:r>
        <w:t>nach Betriebsende täglich zum Betriebsgelände transportiert werden müssen, würde dies – neben den hierfür erforderlichen erheblichen bzw. unzumutbaren (mobile Klassieranlagen) Rüst- und Transportzeiten vermeidbare Energieaufwendungen sowie zusätzliche Lärmemissionen verursachen.</w:t>
      </w:r>
      <w:r>
        <w:rPr>
          <w:spacing w:val="-8"/>
        </w:rPr>
        <w:t xml:space="preserve"> </w:t>
      </w:r>
      <w:r>
        <w:t>Aus</w:t>
      </w:r>
      <w:r>
        <w:rPr>
          <w:spacing w:val="-6"/>
        </w:rPr>
        <w:t xml:space="preserve"> </w:t>
      </w:r>
      <w:r>
        <w:t>Gründen</w:t>
      </w:r>
      <w:r>
        <w:rPr>
          <w:spacing w:val="-7"/>
        </w:rPr>
        <w:t xml:space="preserve"> </w:t>
      </w:r>
      <w:r>
        <w:t>des</w:t>
      </w:r>
      <w:r>
        <w:rPr>
          <w:spacing w:val="-9"/>
        </w:rPr>
        <w:t xml:space="preserve"> </w:t>
      </w:r>
      <w:r>
        <w:t>Grundwasser-</w:t>
      </w:r>
      <w:r>
        <w:rPr>
          <w:spacing w:val="-7"/>
        </w:rPr>
        <w:t xml:space="preserve"> </w:t>
      </w:r>
      <w:r>
        <w:t>und</w:t>
      </w:r>
      <w:r>
        <w:rPr>
          <w:spacing w:val="-7"/>
        </w:rPr>
        <w:t xml:space="preserve"> </w:t>
      </w:r>
      <w:r>
        <w:t>Bodenschutzes</w:t>
      </w:r>
      <w:r>
        <w:rPr>
          <w:spacing w:val="-9"/>
        </w:rPr>
        <w:t xml:space="preserve"> </w:t>
      </w:r>
      <w:r>
        <w:t>ist</w:t>
      </w:r>
      <w:r>
        <w:rPr>
          <w:spacing w:val="-8"/>
        </w:rPr>
        <w:t xml:space="preserve"> </w:t>
      </w:r>
      <w:r>
        <w:t>eine</w:t>
      </w:r>
      <w:r>
        <w:rPr>
          <w:spacing w:val="-9"/>
        </w:rPr>
        <w:t xml:space="preserve"> </w:t>
      </w:r>
      <w:r>
        <w:t>tägliche</w:t>
      </w:r>
      <w:r>
        <w:rPr>
          <w:spacing w:val="-9"/>
        </w:rPr>
        <w:t xml:space="preserve"> </w:t>
      </w:r>
      <w:r>
        <w:t>Verbringung der in der Abgrabung zum Einsatz gelangenden Planierraupe (1), Kettenbagger (1) und mobilen Klassieranlagen (max. 2) zum Betriebsgelände nicht erforderlich, wenn durch geeignete Vorkehrungen dafür Sorge getragen ist, dass die innerhalb der Abgrabung abgestellten Gerätschaften den Boden und das Grundwasser nicht durch Kraft- und Betriebsstoffeinträge verunreinigen</w:t>
      </w:r>
      <w:r>
        <w:rPr>
          <w:spacing w:val="-20"/>
        </w:rPr>
        <w:t xml:space="preserve"> </w:t>
      </w:r>
      <w:r>
        <w:t>können.</w:t>
      </w:r>
    </w:p>
    <w:p w14:paraId="5BAE811E" w14:textId="77777777" w:rsidR="00025A36" w:rsidRDefault="00025A36" w:rsidP="00FB29B3">
      <w:pPr>
        <w:pStyle w:val="Textkrper"/>
        <w:spacing w:before="9" w:line="295" w:lineRule="auto"/>
        <w:ind w:left="537" w:right="288"/>
        <w:jc w:val="both"/>
      </w:pPr>
    </w:p>
    <w:p w14:paraId="509C4938" w14:textId="77777777" w:rsidR="00FB29B3" w:rsidRDefault="00FB29B3" w:rsidP="00FB29B3">
      <w:pPr>
        <w:pStyle w:val="Textkrper"/>
        <w:spacing w:before="9" w:line="295" w:lineRule="auto"/>
        <w:ind w:left="537" w:right="288"/>
        <w:jc w:val="both"/>
      </w:pPr>
      <w:r>
        <w:t>Die Ziffer 1.8 wird daher in modifizierter Fassung wie folgt in der zuerteilenden Abgrabungsgenehmigung berücksichtigt:</w:t>
      </w:r>
    </w:p>
    <w:p w14:paraId="16B1C3B6" w14:textId="77777777" w:rsidR="00D96AF1" w:rsidRDefault="00FB29B3" w:rsidP="00FB29B3">
      <w:pPr>
        <w:pStyle w:val="Textkrper"/>
        <w:spacing w:before="58" w:line="295" w:lineRule="auto"/>
        <w:ind w:left="537" w:right="293"/>
        <w:jc w:val="both"/>
      </w:pPr>
      <w:r>
        <w:t>Ein nicht nur vorübergehendes Abstellen von kettengetriebenen Arbeitsmaschinen mit Verbrennungsmotor (1 Planierraupe, 1 Kettenbagger und max. 2 mobile Klassieranlagen) innerhalb des Abgrabungsgeländes ist zulässig, wenn durch geeignete Vorkehrungen dafür Sorge getragen ist, dass eine Verunreinigung des Bodens und des Grundwassers durch Kraft- und Betriebsstoffeinträge vermieden wird.</w:t>
      </w:r>
    </w:p>
    <w:p w14:paraId="3CADD2D7" w14:textId="77777777" w:rsidR="00E17E64" w:rsidRDefault="00E17E64" w:rsidP="00025A36">
      <w:pPr>
        <w:pStyle w:val="Textkrper"/>
        <w:spacing w:before="100"/>
        <w:ind w:left="537"/>
        <w:jc w:val="both"/>
        <w:rPr>
          <w:sz w:val="29"/>
        </w:rPr>
      </w:pPr>
    </w:p>
    <w:p w14:paraId="737E6502" w14:textId="77777777" w:rsidR="00E17E64" w:rsidRDefault="00A34BBB">
      <w:pPr>
        <w:pStyle w:val="berschrift3"/>
        <w:numPr>
          <w:ilvl w:val="0"/>
          <w:numId w:val="11"/>
        </w:numPr>
        <w:tabs>
          <w:tab w:val="left" w:pos="1246"/>
        </w:tabs>
        <w:jc w:val="both"/>
      </w:pPr>
      <w:r>
        <w:t>Rhein-Sieg-Kreis – Der Landrat - Amt</w:t>
      </w:r>
      <w:r>
        <w:rPr>
          <w:spacing w:val="-7"/>
        </w:rPr>
        <w:t xml:space="preserve"> </w:t>
      </w:r>
      <w:r>
        <w:t>66.21</w:t>
      </w:r>
    </w:p>
    <w:p w14:paraId="52F5F4F0" w14:textId="77777777" w:rsidR="00E17E64" w:rsidRDefault="00E17E64">
      <w:pPr>
        <w:pStyle w:val="Textkrper"/>
        <w:spacing w:before="5"/>
        <w:rPr>
          <w:b/>
          <w:sz w:val="29"/>
        </w:rPr>
      </w:pPr>
    </w:p>
    <w:p w14:paraId="40C274BA" w14:textId="77777777" w:rsidR="00E17E64" w:rsidRDefault="00A34BBB">
      <w:pPr>
        <w:pStyle w:val="Textkrper"/>
        <w:spacing w:line="295" w:lineRule="auto"/>
        <w:ind w:left="537" w:right="299"/>
        <w:jc w:val="both"/>
      </w:pPr>
      <w:r>
        <w:t>Zu dem Vorhaben bestehen bezüglich Oberflächengewässer und Hochwasserschutz keine Bedenken.</w:t>
      </w:r>
    </w:p>
    <w:p w14:paraId="7F04DFBB" w14:textId="77777777" w:rsidR="00E17E64" w:rsidRDefault="00A34BBB">
      <w:pPr>
        <w:pStyle w:val="Textkrper"/>
        <w:spacing w:before="2" w:line="295" w:lineRule="auto"/>
        <w:ind w:left="537" w:right="296"/>
        <w:jc w:val="both"/>
      </w:pPr>
      <w:r>
        <w:t>Ich weise daraufhin, dass die Starkregengefahrenhinweiskarte im Planbereich teilweise eine Überflutungsgefährdung ausweist. Ich rege an, zur Schadensvorsorge dies im Weiteren zu berücksichtigen.</w:t>
      </w:r>
    </w:p>
    <w:p w14:paraId="7907F2CE" w14:textId="77777777" w:rsidR="00E17E64" w:rsidRDefault="00E17E64" w:rsidP="00025A36">
      <w:pPr>
        <w:pStyle w:val="Textkrper"/>
        <w:spacing w:before="4" w:line="295" w:lineRule="auto"/>
        <w:ind w:left="1530" w:right="294"/>
        <w:jc w:val="both"/>
        <w:rPr>
          <w:sz w:val="25"/>
        </w:rPr>
      </w:pPr>
    </w:p>
    <w:p w14:paraId="40FABC00" w14:textId="77777777" w:rsidR="00E17E64" w:rsidRDefault="00A34BBB">
      <w:pPr>
        <w:pStyle w:val="Textkrper"/>
        <w:ind w:left="537"/>
      </w:pPr>
      <w:r>
        <w:rPr>
          <w:u w:val="single"/>
        </w:rPr>
        <w:t>Einlassun</w:t>
      </w:r>
      <w:r w:rsidRPr="003C72FB">
        <w:t>g</w:t>
      </w:r>
      <w:r>
        <w:rPr>
          <w:u w:val="single"/>
        </w:rPr>
        <w:t xml:space="preserve"> zur Stellun</w:t>
      </w:r>
      <w:r w:rsidRPr="003C72FB">
        <w:t>g</w:t>
      </w:r>
      <w:r>
        <w:rPr>
          <w:u w:val="single"/>
        </w:rPr>
        <w:t>nahme:</w:t>
      </w:r>
    </w:p>
    <w:p w14:paraId="6E0B2CE1" w14:textId="77777777" w:rsidR="00E17E64" w:rsidRDefault="00E17E64">
      <w:pPr>
        <w:pStyle w:val="Textkrper"/>
        <w:spacing w:before="3"/>
        <w:rPr>
          <w:sz w:val="21"/>
        </w:rPr>
      </w:pPr>
    </w:p>
    <w:p w14:paraId="3DC5AE9F" w14:textId="77777777" w:rsidR="00E17E64" w:rsidRDefault="00A34BBB">
      <w:pPr>
        <w:pStyle w:val="Textkrper"/>
        <w:spacing w:before="99"/>
        <w:ind w:left="537"/>
        <w:jc w:val="both"/>
      </w:pPr>
      <w:r>
        <w:t>Die Stellungnahme wird überwiegend zustimmend zur Kenntnis genommen.</w:t>
      </w:r>
    </w:p>
    <w:p w14:paraId="63C8DF67" w14:textId="77777777" w:rsidR="00E17E64" w:rsidRDefault="00E17E64">
      <w:pPr>
        <w:pStyle w:val="Textkrper"/>
        <w:spacing w:before="4"/>
        <w:rPr>
          <w:sz w:val="29"/>
        </w:rPr>
      </w:pPr>
    </w:p>
    <w:p w14:paraId="2C2F63DC" w14:textId="77777777" w:rsidR="00E17E64" w:rsidRDefault="00A34BBB" w:rsidP="00025A36">
      <w:pPr>
        <w:pStyle w:val="Textkrper"/>
        <w:spacing w:line="295" w:lineRule="auto"/>
        <w:ind w:left="537" w:right="290"/>
        <w:jc w:val="both"/>
      </w:pPr>
      <w:r>
        <w:t>Es trifft in der Tat zu, dass Teile der Vorhabenfläche in der Starkregengefahrenhinweiskarte des BKG als überflutungsgefährdete Bereiche gekennzeichnet sind. Die geplante Abgrabungserweiterung befindet sich allerdings nicht im Einflussbereich (Hochwasser- bzw. Überflutungsbereich) eines Fließgewässers und es bestehen in ihrem näheren Umfeld auch keine</w:t>
      </w:r>
      <w:r>
        <w:rPr>
          <w:spacing w:val="-10"/>
        </w:rPr>
        <w:t xml:space="preserve"> </w:t>
      </w:r>
      <w:r>
        <w:t>Hochwasserschutzanlagen,</w:t>
      </w:r>
      <w:r>
        <w:rPr>
          <w:spacing w:val="-11"/>
        </w:rPr>
        <w:t xml:space="preserve"> </w:t>
      </w:r>
      <w:r>
        <w:t>sodass</w:t>
      </w:r>
      <w:r>
        <w:rPr>
          <w:spacing w:val="-9"/>
        </w:rPr>
        <w:t xml:space="preserve"> </w:t>
      </w:r>
      <w:r>
        <w:t>mit</w:t>
      </w:r>
      <w:r>
        <w:rPr>
          <w:spacing w:val="-10"/>
        </w:rPr>
        <w:t xml:space="preserve"> </w:t>
      </w:r>
      <w:r>
        <w:t>Schäden</w:t>
      </w:r>
      <w:r>
        <w:rPr>
          <w:spacing w:val="-9"/>
        </w:rPr>
        <w:t xml:space="preserve"> </w:t>
      </w:r>
      <w:r>
        <w:t>infolge</w:t>
      </w:r>
      <w:r>
        <w:rPr>
          <w:spacing w:val="-12"/>
        </w:rPr>
        <w:t xml:space="preserve"> </w:t>
      </w:r>
      <w:r>
        <w:t>einer</w:t>
      </w:r>
      <w:r>
        <w:rPr>
          <w:spacing w:val="-9"/>
        </w:rPr>
        <w:t xml:space="preserve"> </w:t>
      </w:r>
      <w:r>
        <w:t>durch</w:t>
      </w:r>
      <w:r>
        <w:rPr>
          <w:spacing w:val="-10"/>
        </w:rPr>
        <w:t xml:space="preserve"> </w:t>
      </w:r>
      <w:r>
        <w:t>Starkregenereignisse ausgelösten rückschreitenden Erosion nicht zu rechnen</w:t>
      </w:r>
      <w:r>
        <w:rPr>
          <w:spacing w:val="2"/>
        </w:rPr>
        <w:t xml:space="preserve"> </w:t>
      </w:r>
      <w:r>
        <w:t>ist.</w:t>
      </w:r>
    </w:p>
    <w:p w14:paraId="3116C8E9" w14:textId="77777777" w:rsidR="00E17E64" w:rsidRDefault="00A34BBB" w:rsidP="00025A36">
      <w:pPr>
        <w:pStyle w:val="Textkrper"/>
        <w:spacing w:before="7"/>
        <w:ind w:left="537"/>
        <w:jc w:val="both"/>
      </w:pPr>
      <w:r>
        <w:t>Das nächstgelegene Fließgewässer ist der „Mühlengraben“ südöstlich von Troisdorf-Eschmar in</w:t>
      </w:r>
    </w:p>
    <w:p w14:paraId="52267241" w14:textId="77777777" w:rsidR="00E17E64" w:rsidRDefault="00A34BBB" w:rsidP="00025A36">
      <w:pPr>
        <w:pStyle w:val="Textkrper"/>
        <w:spacing w:before="57" w:line="295" w:lineRule="auto"/>
        <w:ind w:left="537" w:right="295"/>
        <w:jc w:val="both"/>
      </w:pPr>
      <w:r>
        <w:t>&gt;</w:t>
      </w:r>
      <w:r>
        <w:rPr>
          <w:spacing w:val="-8"/>
        </w:rPr>
        <w:t xml:space="preserve"> </w:t>
      </w:r>
      <w:r>
        <w:t>2,3</w:t>
      </w:r>
      <w:r>
        <w:rPr>
          <w:spacing w:val="-4"/>
        </w:rPr>
        <w:t xml:space="preserve"> </w:t>
      </w:r>
      <w:r>
        <w:t>km</w:t>
      </w:r>
      <w:r>
        <w:rPr>
          <w:spacing w:val="-2"/>
        </w:rPr>
        <w:t xml:space="preserve"> </w:t>
      </w:r>
      <w:r>
        <w:t>Entfernung.</w:t>
      </w:r>
      <w:r>
        <w:rPr>
          <w:spacing w:val="-7"/>
        </w:rPr>
        <w:t xml:space="preserve"> </w:t>
      </w:r>
      <w:r>
        <w:t>Die</w:t>
      </w:r>
      <w:r>
        <w:rPr>
          <w:spacing w:val="-8"/>
        </w:rPr>
        <w:t xml:space="preserve"> </w:t>
      </w:r>
      <w:r>
        <w:t>„Sieg“</w:t>
      </w:r>
      <w:r>
        <w:rPr>
          <w:spacing w:val="-7"/>
        </w:rPr>
        <w:t xml:space="preserve"> </w:t>
      </w:r>
      <w:r>
        <w:t>liegt</w:t>
      </w:r>
      <w:r>
        <w:rPr>
          <w:spacing w:val="-6"/>
        </w:rPr>
        <w:t xml:space="preserve"> </w:t>
      </w:r>
      <w:r>
        <w:t>&gt;</w:t>
      </w:r>
      <w:r>
        <w:rPr>
          <w:spacing w:val="-7"/>
        </w:rPr>
        <w:t xml:space="preserve"> </w:t>
      </w:r>
      <w:r>
        <w:t>3,2</w:t>
      </w:r>
      <w:r>
        <w:rPr>
          <w:spacing w:val="-4"/>
        </w:rPr>
        <w:t xml:space="preserve"> </w:t>
      </w:r>
      <w:r>
        <w:t>km</w:t>
      </w:r>
      <w:r>
        <w:rPr>
          <w:spacing w:val="-3"/>
        </w:rPr>
        <w:t xml:space="preserve"> </w:t>
      </w:r>
      <w:r>
        <w:t>und</w:t>
      </w:r>
      <w:r>
        <w:rPr>
          <w:spacing w:val="-6"/>
        </w:rPr>
        <w:t xml:space="preserve"> </w:t>
      </w:r>
      <w:r>
        <w:t>deren</w:t>
      </w:r>
      <w:r>
        <w:rPr>
          <w:spacing w:val="-6"/>
        </w:rPr>
        <w:t xml:space="preserve"> </w:t>
      </w:r>
      <w:r>
        <w:t>nördlicher</w:t>
      </w:r>
      <w:r>
        <w:rPr>
          <w:spacing w:val="-8"/>
        </w:rPr>
        <w:t xml:space="preserve"> </w:t>
      </w:r>
      <w:r>
        <w:t>Deich</w:t>
      </w:r>
      <w:r>
        <w:rPr>
          <w:spacing w:val="-6"/>
        </w:rPr>
        <w:t xml:space="preserve"> </w:t>
      </w:r>
      <w:r>
        <w:t>&gt;</w:t>
      </w:r>
      <w:r>
        <w:rPr>
          <w:spacing w:val="-7"/>
        </w:rPr>
        <w:t xml:space="preserve"> </w:t>
      </w:r>
      <w:r>
        <w:t>2,7</w:t>
      </w:r>
      <w:r>
        <w:rPr>
          <w:spacing w:val="-4"/>
        </w:rPr>
        <w:t xml:space="preserve"> </w:t>
      </w:r>
      <w:r>
        <w:t>km</w:t>
      </w:r>
      <w:r>
        <w:rPr>
          <w:spacing w:val="-5"/>
        </w:rPr>
        <w:t xml:space="preserve"> </w:t>
      </w:r>
      <w:r>
        <w:t>entfernt. Der „Rhein“ in südwestlicher Richtung bei Niederkassel-Mondorf ist &gt; 2,6 km entfernt, wobei die Distanz zu dem im Süden von Niederkassel-Rheidt beginnenden Schutzdeich als der nächstgelegenen Hochwasserschutzanlage &gt; 2,6 km</w:t>
      </w:r>
      <w:r>
        <w:rPr>
          <w:spacing w:val="-5"/>
        </w:rPr>
        <w:t xml:space="preserve"> </w:t>
      </w:r>
      <w:r>
        <w:t>erreicht.</w:t>
      </w:r>
    </w:p>
    <w:p w14:paraId="27F9F8C3" w14:textId="77777777" w:rsidR="00E17E64" w:rsidRDefault="00A34BBB" w:rsidP="00025A36">
      <w:pPr>
        <w:pStyle w:val="Textkrper"/>
        <w:spacing w:before="4" w:line="295" w:lineRule="auto"/>
        <w:ind w:left="537" w:right="284"/>
        <w:jc w:val="both"/>
      </w:pPr>
      <w:r>
        <w:t>Grundvoraussetzung für eine rückschreitende Erosion ist ein bedeutender Zustrom von Ober</w:t>
      </w:r>
      <w:r w:rsidR="00D841E9">
        <w:softHyphen/>
      </w:r>
      <w:r>
        <w:t>flächenwasser (Hochwasser) in eine tieferliegende Hohlform (Abgrabung / Tagebau), der nur durch ein über die Ufer getretenes Fließgewässer (Bach / Fluss) ausgelöst werden kann. Ausweislich</w:t>
      </w:r>
      <w:r>
        <w:rPr>
          <w:spacing w:val="-16"/>
        </w:rPr>
        <w:t xml:space="preserve"> </w:t>
      </w:r>
      <w:r>
        <w:t>des</w:t>
      </w:r>
      <w:r>
        <w:rPr>
          <w:spacing w:val="-17"/>
        </w:rPr>
        <w:t xml:space="preserve"> </w:t>
      </w:r>
      <w:r>
        <w:t>schriftlichen</w:t>
      </w:r>
      <w:r>
        <w:rPr>
          <w:spacing w:val="-15"/>
        </w:rPr>
        <w:t xml:space="preserve"> </w:t>
      </w:r>
      <w:r>
        <w:t>Berichts</w:t>
      </w:r>
      <w:r>
        <w:rPr>
          <w:spacing w:val="-16"/>
        </w:rPr>
        <w:t xml:space="preserve"> </w:t>
      </w:r>
      <w:r>
        <w:t>„Gefahr</w:t>
      </w:r>
      <w:r>
        <w:rPr>
          <w:spacing w:val="-17"/>
        </w:rPr>
        <w:t xml:space="preserve"> </w:t>
      </w:r>
      <w:r>
        <w:t>durch</w:t>
      </w:r>
      <w:r>
        <w:rPr>
          <w:spacing w:val="-16"/>
        </w:rPr>
        <w:t xml:space="preserve"> </w:t>
      </w:r>
      <w:r>
        <w:t>Starkregen</w:t>
      </w:r>
      <w:r>
        <w:rPr>
          <w:spacing w:val="-14"/>
        </w:rPr>
        <w:t xml:space="preserve"> </w:t>
      </w:r>
      <w:r>
        <w:t>für</w:t>
      </w:r>
      <w:r>
        <w:rPr>
          <w:spacing w:val="-16"/>
        </w:rPr>
        <w:t xml:space="preserve"> </w:t>
      </w:r>
      <w:r>
        <w:t>Tagebaue“</w:t>
      </w:r>
      <w:r>
        <w:rPr>
          <w:spacing w:val="-16"/>
        </w:rPr>
        <w:t xml:space="preserve"> </w:t>
      </w:r>
      <w:r>
        <w:t>des</w:t>
      </w:r>
      <w:r>
        <w:rPr>
          <w:spacing w:val="-17"/>
        </w:rPr>
        <w:t xml:space="preserve"> </w:t>
      </w:r>
      <w:r>
        <w:t>MUNLV</w:t>
      </w:r>
      <w:r>
        <w:rPr>
          <w:spacing w:val="-14"/>
        </w:rPr>
        <w:t xml:space="preserve"> </w:t>
      </w:r>
      <w:r>
        <w:t>NRW vom 01.12.2021 ist davon auszugehen, dass der für eine rückschreitende Erosion notwendige Wasserzustrom infolge eines singulären Starkregenereignisses nur eintreten kann, wenn ein Gewässer</w:t>
      </w:r>
      <w:r>
        <w:rPr>
          <w:spacing w:val="-12"/>
        </w:rPr>
        <w:t xml:space="preserve"> </w:t>
      </w:r>
      <w:r>
        <w:t>über</w:t>
      </w:r>
      <w:r>
        <w:rPr>
          <w:spacing w:val="-11"/>
        </w:rPr>
        <w:t xml:space="preserve"> </w:t>
      </w:r>
      <w:r>
        <w:t>seine</w:t>
      </w:r>
      <w:r>
        <w:rPr>
          <w:spacing w:val="-12"/>
        </w:rPr>
        <w:t xml:space="preserve"> </w:t>
      </w:r>
      <w:r>
        <w:t>Ufer</w:t>
      </w:r>
      <w:r>
        <w:rPr>
          <w:spacing w:val="-10"/>
        </w:rPr>
        <w:t xml:space="preserve"> </w:t>
      </w:r>
      <w:r>
        <w:t>bzw.</w:t>
      </w:r>
      <w:r>
        <w:rPr>
          <w:spacing w:val="-11"/>
        </w:rPr>
        <w:t xml:space="preserve"> </w:t>
      </w:r>
      <w:r>
        <w:t>Schutzanlagen</w:t>
      </w:r>
      <w:r>
        <w:rPr>
          <w:spacing w:val="-10"/>
        </w:rPr>
        <w:t xml:space="preserve"> </w:t>
      </w:r>
      <w:r>
        <w:t>tritt</w:t>
      </w:r>
      <w:r>
        <w:rPr>
          <w:spacing w:val="-10"/>
        </w:rPr>
        <w:t xml:space="preserve"> </w:t>
      </w:r>
      <w:r>
        <w:t>und</w:t>
      </w:r>
      <w:r>
        <w:rPr>
          <w:spacing w:val="-10"/>
        </w:rPr>
        <w:t xml:space="preserve"> </w:t>
      </w:r>
      <w:r>
        <w:t>/</w:t>
      </w:r>
      <w:r>
        <w:rPr>
          <w:spacing w:val="-11"/>
        </w:rPr>
        <w:t xml:space="preserve"> </w:t>
      </w:r>
      <w:r>
        <w:t>oder</w:t>
      </w:r>
      <w:r>
        <w:rPr>
          <w:spacing w:val="-11"/>
        </w:rPr>
        <w:t xml:space="preserve"> </w:t>
      </w:r>
      <w:r>
        <w:t>Hochwasserschutzanlagen</w:t>
      </w:r>
      <w:r>
        <w:rPr>
          <w:spacing w:val="-9"/>
        </w:rPr>
        <w:t xml:space="preserve"> </w:t>
      </w:r>
      <w:r>
        <w:t>durch ein solches Ereignis beschädigt</w:t>
      </w:r>
      <w:r>
        <w:rPr>
          <w:spacing w:val="-3"/>
        </w:rPr>
        <w:t xml:space="preserve"> </w:t>
      </w:r>
      <w:r>
        <w:t>werden.</w:t>
      </w:r>
      <w:r w:rsidR="00025A36">
        <w:t xml:space="preserve"> </w:t>
      </w:r>
      <w:r>
        <w:t>Bei der Herstellung der temporären Randböschungen der beantragten Abgrabung wird zudem gewährleistet, dass kein Oberflächenwasser von außerhalb unkontrolliert über die Abbau- böschungen übertritt. Hierzu werden geeignete erdbauliche Maßnahmen oberhalb der Böschungen (Fang- bzw. Ableitgräben, Verwallungen mit vorgesehenen Ableitstellen etc.) ergriffen.</w:t>
      </w:r>
    </w:p>
    <w:p w14:paraId="3BC91FD1" w14:textId="77777777" w:rsidR="00E17E64" w:rsidRDefault="00E17E64" w:rsidP="00025A36">
      <w:pPr>
        <w:pStyle w:val="Textkrper"/>
        <w:spacing w:before="2" w:line="295" w:lineRule="auto"/>
        <w:ind w:left="537" w:right="289"/>
        <w:jc w:val="both"/>
        <w:rPr>
          <w:sz w:val="25"/>
        </w:rPr>
      </w:pPr>
    </w:p>
    <w:p w14:paraId="2DD659A3" w14:textId="77777777" w:rsidR="00E17E64" w:rsidRDefault="00A34BBB">
      <w:pPr>
        <w:pStyle w:val="berschrift3"/>
        <w:numPr>
          <w:ilvl w:val="0"/>
          <w:numId w:val="6"/>
        </w:numPr>
        <w:tabs>
          <w:tab w:val="left" w:pos="1245"/>
          <w:tab w:val="left" w:pos="1246"/>
        </w:tabs>
      </w:pPr>
      <w:r>
        <w:t>Rhein-Sieg-Kreis – Der Landrat - Amt 66.22</w:t>
      </w:r>
      <w:r>
        <w:rPr>
          <w:spacing w:val="-11"/>
        </w:rPr>
        <w:t xml:space="preserve"> </w:t>
      </w:r>
      <w:r>
        <w:t>Bodenschutz</w:t>
      </w:r>
    </w:p>
    <w:p w14:paraId="13398B59" w14:textId="77777777" w:rsidR="00E17E64" w:rsidRDefault="00E17E64">
      <w:pPr>
        <w:pStyle w:val="Textkrper"/>
        <w:spacing w:before="4"/>
        <w:rPr>
          <w:b/>
          <w:sz w:val="29"/>
        </w:rPr>
      </w:pPr>
    </w:p>
    <w:p w14:paraId="21A3939A" w14:textId="77777777" w:rsidR="00E17E64" w:rsidRDefault="00A34BBB">
      <w:pPr>
        <w:pStyle w:val="Textkrper"/>
        <w:spacing w:before="1" w:line="295" w:lineRule="auto"/>
        <w:ind w:left="537" w:right="294"/>
        <w:jc w:val="both"/>
      </w:pPr>
      <w:r>
        <w:t>Gegen die geplante Erweiterung der Abgrabung der Firma Franz Limbach GmbH bestehen aus meiner Sicht keine Bedenken. Die im Plangebiet vorhandenen Bodentypen sowie die Eingriffe und Ausgleichsmaßnahmen in das Schutzgut Boden wurden nachvollziehbar dargestellt.</w:t>
      </w:r>
    </w:p>
    <w:p w14:paraId="1B622C40" w14:textId="77777777" w:rsidR="00E17E64" w:rsidRDefault="00E17E64">
      <w:pPr>
        <w:pStyle w:val="Textkrper"/>
        <w:spacing w:before="11"/>
        <w:rPr>
          <w:sz w:val="24"/>
        </w:rPr>
      </w:pPr>
    </w:p>
    <w:p w14:paraId="20485AA9" w14:textId="77777777" w:rsidR="00E17E64" w:rsidRDefault="00A34BBB" w:rsidP="00DE4C9C">
      <w:pPr>
        <w:pStyle w:val="Textkrper"/>
        <w:spacing w:line="295" w:lineRule="auto"/>
        <w:ind w:left="537" w:right="288"/>
        <w:jc w:val="both"/>
      </w:pPr>
      <w:r>
        <w:t>Bezüglich der Verfüllung rege ich an zu prüfen, ob in den Bescheid die Aufnahme ergänzender Nebenbestimmungen im Hinblick auf die abschließende Herrichtung der Abgrabung, hier speziell die Herstellung der durchwurzelbaren Bodenschicht aufgenommen werden können. Ziel sollte sein, dass der Abtrag und die Lagerung der zum späteren Wiedereinbau vorgesehenen Bodenschichten sowie die Wiederverfüllung und insbesondere die Herstellung der durchwurzelbaren Bodenschicht im Rahmen der Rekultivierung bodenschonend und unter Beachtung</w:t>
      </w:r>
      <w:r>
        <w:rPr>
          <w:spacing w:val="-10"/>
        </w:rPr>
        <w:t xml:space="preserve"> </w:t>
      </w:r>
      <w:r>
        <w:t>der</w:t>
      </w:r>
      <w:r>
        <w:rPr>
          <w:spacing w:val="-9"/>
        </w:rPr>
        <w:t xml:space="preserve"> </w:t>
      </w:r>
      <w:r>
        <w:t>Vorgaben</w:t>
      </w:r>
      <w:r>
        <w:rPr>
          <w:spacing w:val="-9"/>
        </w:rPr>
        <w:t xml:space="preserve"> </w:t>
      </w:r>
      <w:r>
        <w:t>der</w:t>
      </w:r>
      <w:r>
        <w:rPr>
          <w:spacing w:val="-10"/>
        </w:rPr>
        <w:t xml:space="preserve"> </w:t>
      </w:r>
      <w:r>
        <w:t>§§</w:t>
      </w:r>
      <w:r>
        <w:rPr>
          <w:spacing w:val="-10"/>
        </w:rPr>
        <w:t xml:space="preserve"> </w:t>
      </w:r>
      <w:r>
        <w:t>6-8</w:t>
      </w:r>
      <w:r>
        <w:rPr>
          <w:spacing w:val="-10"/>
        </w:rPr>
        <w:t xml:space="preserve"> </w:t>
      </w:r>
      <w:r>
        <w:t>der</w:t>
      </w:r>
      <w:r>
        <w:rPr>
          <w:spacing w:val="-11"/>
        </w:rPr>
        <w:t xml:space="preserve"> </w:t>
      </w:r>
      <w:r>
        <w:t>BBodSchV</w:t>
      </w:r>
      <w:r>
        <w:rPr>
          <w:spacing w:val="-9"/>
        </w:rPr>
        <w:t xml:space="preserve"> </w:t>
      </w:r>
      <w:r>
        <w:t>erfolgt.</w:t>
      </w:r>
      <w:r>
        <w:rPr>
          <w:spacing w:val="-11"/>
        </w:rPr>
        <w:t xml:space="preserve"> </w:t>
      </w:r>
      <w:r>
        <w:t>Anzuraten</w:t>
      </w:r>
      <w:r>
        <w:rPr>
          <w:spacing w:val="-9"/>
        </w:rPr>
        <w:t xml:space="preserve"> </w:t>
      </w:r>
      <w:r>
        <w:t>ist,</w:t>
      </w:r>
      <w:r>
        <w:rPr>
          <w:spacing w:val="-11"/>
        </w:rPr>
        <w:t xml:space="preserve"> </w:t>
      </w:r>
      <w:r>
        <w:t>dass</w:t>
      </w:r>
      <w:r>
        <w:rPr>
          <w:spacing w:val="-8"/>
        </w:rPr>
        <w:t xml:space="preserve"> </w:t>
      </w:r>
      <w:r>
        <w:t>die</w:t>
      </w:r>
      <w:r>
        <w:rPr>
          <w:spacing w:val="-12"/>
        </w:rPr>
        <w:t xml:space="preserve"> </w:t>
      </w:r>
      <w:r>
        <w:t>Planung,</w:t>
      </w:r>
      <w:r>
        <w:rPr>
          <w:spacing w:val="-11"/>
        </w:rPr>
        <w:t xml:space="preserve"> </w:t>
      </w:r>
      <w:r>
        <w:t>die Überwachung der Ausführung (bodenkundliche Baubegleitung) und Dokumentation durch einen Fachgutachter (Bodenkundler) erfolgt. Die im Einzelnen zu beachtenden Punkte einschließlich „Checklisten" für Planer und Genehmigungsbehörde seien in der</w:t>
      </w:r>
      <w:r>
        <w:rPr>
          <w:spacing w:val="-46"/>
        </w:rPr>
        <w:t xml:space="preserve"> </w:t>
      </w:r>
      <w:r>
        <w:t>Fachpublikation</w:t>
      </w:r>
      <w:r w:rsidR="00DE4C9C">
        <w:t xml:space="preserve"> </w:t>
      </w:r>
      <w:r>
        <w:t>„Rekultivierung von Tagebau- und sonstigen Abgrabungsflächen“, herausgegeben vom Hessischen Ministerium für Umwelt Klimaschutz, Landwirtschaft und Verbraucherschutz sehr gut dargestellt.</w:t>
      </w:r>
    </w:p>
    <w:p w14:paraId="12CABCD8" w14:textId="77777777" w:rsidR="00E17E64" w:rsidRDefault="00E17E64">
      <w:pPr>
        <w:pStyle w:val="Textkrper"/>
        <w:spacing w:before="11"/>
        <w:rPr>
          <w:sz w:val="24"/>
        </w:rPr>
      </w:pPr>
    </w:p>
    <w:p w14:paraId="06BB6DD5" w14:textId="77777777" w:rsidR="00E17E64" w:rsidRDefault="00A34BBB">
      <w:pPr>
        <w:pStyle w:val="Textkrper"/>
        <w:ind w:left="537"/>
        <w:jc w:val="both"/>
      </w:pPr>
      <w:r>
        <w:rPr>
          <w:u w:val="single"/>
        </w:rPr>
        <w:t>Einlassun</w:t>
      </w:r>
      <w:r w:rsidRPr="003C72FB">
        <w:t>g</w:t>
      </w:r>
      <w:r>
        <w:rPr>
          <w:u w:val="single"/>
        </w:rPr>
        <w:t xml:space="preserve"> zur Stellun</w:t>
      </w:r>
      <w:r w:rsidRPr="003C72FB">
        <w:t>g</w:t>
      </w:r>
      <w:r>
        <w:rPr>
          <w:u w:val="single"/>
        </w:rPr>
        <w:t>nahme:</w:t>
      </w:r>
    </w:p>
    <w:p w14:paraId="5F71432B" w14:textId="77777777" w:rsidR="00E17E64" w:rsidRDefault="00E17E64">
      <w:pPr>
        <w:pStyle w:val="Textkrper"/>
        <w:spacing w:before="3"/>
        <w:rPr>
          <w:sz w:val="21"/>
        </w:rPr>
      </w:pPr>
    </w:p>
    <w:p w14:paraId="172AAAB4" w14:textId="77777777" w:rsidR="00E17E64" w:rsidRDefault="00A34BBB">
      <w:pPr>
        <w:pStyle w:val="Textkrper"/>
        <w:spacing w:before="99" w:line="295" w:lineRule="auto"/>
        <w:ind w:left="537" w:right="299"/>
        <w:jc w:val="both"/>
      </w:pPr>
      <w:r>
        <w:t>Es</w:t>
      </w:r>
      <w:r>
        <w:rPr>
          <w:spacing w:val="-7"/>
        </w:rPr>
        <w:t xml:space="preserve"> </w:t>
      </w:r>
      <w:r>
        <w:t>wird</w:t>
      </w:r>
      <w:r>
        <w:rPr>
          <w:spacing w:val="-6"/>
        </w:rPr>
        <w:t xml:space="preserve"> </w:t>
      </w:r>
      <w:r>
        <w:t>zustimmend</w:t>
      </w:r>
      <w:r>
        <w:rPr>
          <w:spacing w:val="-6"/>
        </w:rPr>
        <w:t xml:space="preserve"> </w:t>
      </w:r>
      <w:r>
        <w:t>zur</w:t>
      </w:r>
      <w:r>
        <w:rPr>
          <w:spacing w:val="-8"/>
        </w:rPr>
        <w:t xml:space="preserve"> </w:t>
      </w:r>
      <w:r>
        <w:t>Kenntnis</w:t>
      </w:r>
      <w:r>
        <w:rPr>
          <w:spacing w:val="-7"/>
        </w:rPr>
        <w:t xml:space="preserve"> </w:t>
      </w:r>
      <w:r>
        <w:t>genommen,</w:t>
      </w:r>
      <w:r>
        <w:rPr>
          <w:spacing w:val="-7"/>
        </w:rPr>
        <w:t xml:space="preserve"> </w:t>
      </w:r>
      <w:r>
        <w:t>dass</w:t>
      </w:r>
      <w:r>
        <w:rPr>
          <w:spacing w:val="-7"/>
        </w:rPr>
        <w:t xml:space="preserve"> </w:t>
      </w:r>
      <w:r>
        <w:t>gegen</w:t>
      </w:r>
      <w:r>
        <w:rPr>
          <w:spacing w:val="-5"/>
        </w:rPr>
        <w:t xml:space="preserve"> </w:t>
      </w:r>
      <w:r>
        <w:t>das</w:t>
      </w:r>
      <w:r>
        <w:rPr>
          <w:spacing w:val="-5"/>
        </w:rPr>
        <w:t xml:space="preserve"> </w:t>
      </w:r>
      <w:r>
        <w:t>geplante</w:t>
      </w:r>
      <w:r>
        <w:rPr>
          <w:spacing w:val="-8"/>
        </w:rPr>
        <w:t xml:space="preserve"> </w:t>
      </w:r>
      <w:r>
        <w:t>Erweiterungsvorhaben keine Bedenken</w:t>
      </w:r>
      <w:r>
        <w:rPr>
          <w:spacing w:val="-3"/>
        </w:rPr>
        <w:t xml:space="preserve"> </w:t>
      </w:r>
      <w:r>
        <w:t>bestehen.</w:t>
      </w:r>
    </w:p>
    <w:p w14:paraId="5AE38C50" w14:textId="77777777" w:rsidR="00E17E64" w:rsidRDefault="00E17E64">
      <w:pPr>
        <w:pStyle w:val="Textkrper"/>
        <w:spacing w:before="11"/>
        <w:rPr>
          <w:sz w:val="24"/>
        </w:rPr>
      </w:pPr>
    </w:p>
    <w:p w14:paraId="668AB97E" w14:textId="77777777" w:rsidR="00E17E64" w:rsidRDefault="00A34BBB" w:rsidP="00DE4C9C">
      <w:pPr>
        <w:pStyle w:val="Textkrper"/>
        <w:spacing w:line="295" w:lineRule="auto"/>
        <w:ind w:left="537" w:right="292"/>
        <w:jc w:val="both"/>
      </w:pPr>
      <w:r>
        <w:t>Aus den Antragsunterlagen ergibt sich, dass die Herstellung der durchwurzelbaren Bodenschicht ausschließlich mit autochthonem Oberboden und autochthonem kulturfähigem Unterboden erfolgen soll und das betreffende Oberboden- und Unterbodenmaterial abschnittsweise unter Beachtung der einschlägigen DIN-Normen getrennt voneinander</w:t>
      </w:r>
      <w:r w:rsidR="00DE4C9C">
        <w:t xml:space="preserve"> </w:t>
      </w:r>
      <w:r>
        <w:t>abgetragen und – soweit erforderlich - bis zu seiner Wiederverwendung im Rahmen der Rekultivierung DIN-gerecht zwischengelagert werden soll. Entsprechende Ausführungen zum Abtrag, zur Zwischenlagerung sowie zur Wiederverwendung des Bodenmaterials im Rahmen der Rekultivierung finden sich in den Kapiteln 4.1.4, 4.2 und 5. des Teils I der Antragsunterlagen</w:t>
      </w:r>
      <w:r>
        <w:rPr>
          <w:spacing w:val="-21"/>
        </w:rPr>
        <w:t xml:space="preserve"> </w:t>
      </w:r>
      <w:r>
        <w:t>(technischer</w:t>
      </w:r>
      <w:r>
        <w:rPr>
          <w:spacing w:val="-23"/>
        </w:rPr>
        <w:t xml:space="preserve"> </w:t>
      </w:r>
      <w:r>
        <w:t>Antragsteil),</w:t>
      </w:r>
      <w:r>
        <w:rPr>
          <w:spacing w:val="-22"/>
        </w:rPr>
        <w:t xml:space="preserve"> </w:t>
      </w:r>
      <w:r>
        <w:t>dem</w:t>
      </w:r>
      <w:r>
        <w:rPr>
          <w:spacing w:val="-20"/>
        </w:rPr>
        <w:t xml:space="preserve"> </w:t>
      </w:r>
      <w:r>
        <w:t>Kapitel</w:t>
      </w:r>
      <w:r>
        <w:rPr>
          <w:spacing w:val="-19"/>
        </w:rPr>
        <w:t xml:space="preserve"> </w:t>
      </w:r>
      <w:r>
        <w:t>6.2</w:t>
      </w:r>
      <w:r>
        <w:rPr>
          <w:spacing w:val="-21"/>
        </w:rPr>
        <w:t xml:space="preserve"> </w:t>
      </w:r>
      <w:r>
        <w:t>des</w:t>
      </w:r>
      <w:r>
        <w:rPr>
          <w:spacing w:val="-20"/>
        </w:rPr>
        <w:t xml:space="preserve"> </w:t>
      </w:r>
      <w:r>
        <w:t>Teils</w:t>
      </w:r>
      <w:r>
        <w:rPr>
          <w:spacing w:val="-23"/>
        </w:rPr>
        <w:t xml:space="preserve"> </w:t>
      </w:r>
      <w:r>
        <w:t>II</w:t>
      </w:r>
      <w:r>
        <w:rPr>
          <w:spacing w:val="-21"/>
        </w:rPr>
        <w:t xml:space="preserve"> </w:t>
      </w:r>
      <w:r>
        <w:t>der</w:t>
      </w:r>
      <w:r>
        <w:rPr>
          <w:spacing w:val="-21"/>
        </w:rPr>
        <w:t xml:space="preserve"> </w:t>
      </w:r>
      <w:r>
        <w:t>Antragsunterlagen (Landschaftspflegerischer Begleitplan) und dem Kapitel 11.4.3 des Teils III der Antragsunterlagen</w:t>
      </w:r>
      <w:r>
        <w:rPr>
          <w:spacing w:val="-1"/>
        </w:rPr>
        <w:t xml:space="preserve"> </w:t>
      </w:r>
      <w:r>
        <w:t>(UVP-Bericht).</w:t>
      </w:r>
    </w:p>
    <w:p w14:paraId="72FB0E35" w14:textId="77777777" w:rsidR="00E17E64" w:rsidRDefault="00E17E64">
      <w:pPr>
        <w:pStyle w:val="Textkrper"/>
        <w:spacing w:before="3"/>
        <w:rPr>
          <w:sz w:val="25"/>
        </w:rPr>
      </w:pPr>
    </w:p>
    <w:p w14:paraId="245CF5A0" w14:textId="77777777" w:rsidR="00E17E64" w:rsidRDefault="00A34BBB">
      <w:pPr>
        <w:pStyle w:val="Textkrper"/>
        <w:spacing w:line="295" w:lineRule="auto"/>
        <w:ind w:left="537" w:right="288"/>
        <w:jc w:val="both"/>
      </w:pPr>
      <w:r>
        <w:t>Durch die in den Antragsunterlagen beschriebenen Maßnahmen kann seitens der Antrag</w:t>
      </w:r>
      <w:r w:rsidR="009E0F7E">
        <w:softHyphen/>
      </w:r>
      <w:r>
        <w:t>stellerin hinreichend sichergestellt werden, dass der Abtrag, die Zwischenlagerung und der Wiedereinbau des Ober- und kulturfähigen Unterbodens bodenschonend unter Beachtung der Vorgaben der §§ 6-8 BBodSchV erfolgen wird.</w:t>
      </w:r>
    </w:p>
    <w:p w14:paraId="1D47C408" w14:textId="77777777" w:rsidR="00E17E64" w:rsidRDefault="00E17E64">
      <w:pPr>
        <w:pStyle w:val="Textkrper"/>
        <w:rPr>
          <w:sz w:val="25"/>
        </w:rPr>
      </w:pPr>
    </w:p>
    <w:p w14:paraId="653836A1" w14:textId="77777777" w:rsidR="00E17E64" w:rsidRDefault="00A34BBB">
      <w:pPr>
        <w:pStyle w:val="Textkrper"/>
        <w:spacing w:before="1" w:line="295" w:lineRule="auto"/>
        <w:ind w:left="537" w:right="287"/>
        <w:jc w:val="both"/>
      </w:pPr>
      <w:r>
        <w:t>Vorliegend</w:t>
      </w:r>
      <w:r>
        <w:rPr>
          <w:spacing w:val="-15"/>
        </w:rPr>
        <w:t xml:space="preserve"> </w:t>
      </w:r>
      <w:r>
        <w:t>sind</w:t>
      </w:r>
      <w:r>
        <w:rPr>
          <w:spacing w:val="-15"/>
        </w:rPr>
        <w:t xml:space="preserve"> </w:t>
      </w:r>
      <w:r>
        <w:t>indes</w:t>
      </w:r>
      <w:r>
        <w:rPr>
          <w:spacing w:val="-15"/>
        </w:rPr>
        <w:t xml:space="preserve"> </w:t>
      </w:r>
      <w:r>
        <w:t>mehr</w:t>
      </w:r>
      <w:r>
        <w:rPr>
          <w:spacing w:val="-14"/>
        </w:rPr>
        <w:t xml:space="preserve"> </w:t>
      </w:r>
      <w:r>
        <w:t>als</w:t>
      </w:r>
      <w:r>
        <w:rPr>
          <w:spacing w:val="-15"/>
        </w:rPr>
        <w:t xml:space="preserve"> </w:t>
      </w:r>
      <w:r>
        <w:t>3.000</w:t>
      </w:r>
      <w:r>
        <w:rPr>
          <w:spacing w:val="-3"/>
        </w:rPr>
        <w:t xml:space="preserve"> </w:t>
      </w:r>
      <w:r>
        <w:t>m²</w:t>
      </w:r>
      <w:r>
        <w:rPr>
          <w:spacing w:val="-14"/>
        </w:rPr>
        <w:t xml:space="preserve"> </w:t>
      </w:r>
      <w:r>
        <w:t>Bodenfläche</w:t>
      </w:r>
      <w:r>
        <w:rPr>
          <w:spacing w:val="-16"/>
        </w:rPr>
        <w:t xml:space="preserve"> </w:t>
      </w:r>
      <w:r>
        <w:t>für</w:t>
      </w:r>
      <w:r>
        <w:rPr>
          <w:spacing w:val="-14"/>
        </w:rPr>
        <w:t xml:space="preserve"> </w:t>
      </w:r>
      <w:r>
        <w:t>eine</w:t>
      </w:r>
      <w:r>
        <w:rPr>
          <w:spacing w:val="-16"/>
        </w:rPr>
        <w:t xml:space="preserve"> </w:t>
      </w:r>
      <w:r>
        <w:t>landwirtschaftliche</w:t>
      </w:r>
      <w:r>
        <w:rPr>
          <w:spacing w:val="-15"/>
        </w:rPr>
        <w:t xml:space="preserve"> </w:t>
      </w:r>
      <w:r>
        <w:t>Folgenutzung wiederherzurichten. Zur Gewährleistung des fachgerechten Aufbaues eines für die landwirtschaftliche Nutzung geeigneten Bodens (bestehend aus einer Oberbodendecke und der durchwurzelbaren Bodenschicht) ist bei deren Herstellung entsprechend § 4 Abs. 5 BBodSchV eine bodenkundlich sachverständige Person gemäß den Regelungen der DIN 19639 hinzuzuziehen. Da die Antragstellerin seit mehreren Jahrzehnten auf dem Gebiet der Bodenschatzgewinnung tätig ist und über ausreichende Erfahrungen mit der sachgerechten Handhabung von Bodenmaterial verfügt, ist es jedoch nicht erforderlich, dass die bodenkundliche Baubegleitung den Gesamtablauf von Abgrabung und Wiederverfüllung fachlich</w:t>
      </w:r>
      <w:r>
        <w:rPr>
          <w:spacing w:val="-2"/>
        </w:rPr>
        <w:t xml:space="preserve"> </w:t>
      </w:r>
      <w:r>
        <w:t>begleitet.</w:t>
      </w:r>
    </w:p>
    <w:p w14:paraId="3894A285" w14:textId="77777777" w:rsidR="009E0F7E" w:rsidRDefault="00A34BBB">
      <w:pPr>
        <w:pStyle w:val="Textkrper"/>
        <w:spacing w:before="11" w:line="295" w:lineRule="auto"/>
        <w:ind w:left="537" w:right="289"/>
        <w:jc w:val="both"/>
      </w:pPr>
      <w:r>
        <w:t>Die Beauftragung der sachverständigen Person ist der Genehmigungsbehörde anzuzeigen. Die Tätigkeiten der bodenkundlichen Baubegleitung sind geeignet zu dokumentieren (Berichte mit Fotobelegen) und der Genehmigungsbehörde in 2-facher Ausfertigung vorzulegen.</w:t>
      </w:r>
    </w:p>
    <w:p w14:paraId="392B8E9A" w14:textId="77777777" w:rsidR="00E17E64" w:rsidRDefault="00FB29B3">
      <w:pPr>
        <w:pStyle w:val="Textkrper"/>
        <w:spacing w:before="11" w:line="295" w:lineRule="auto"/>
        <w:ind w:left="537" w:right="289"/>
        <w:jc w:val="both"/>
      </w:pPr>
      <w:r>
        <w:t xml:space="preserve">Alternativ können die Unterlagen auch in digitaler Form </w:t>
      </w:r>
      <w:r w:rsidR="004E74E4">
        <w:t>(</w:t>
      </w:r>
      <w:r w:rsidR="00BB17DF">
        <w:t>pdf</w:t>
      </w:r>
      <w:r w:rsidR="004E74E4">
        <w:t xml:space="preserve">) </w:t>
      </w:r>
      <w:r>
        <w:t>vorgelegt werden.</w:t>
      </w:r>
    </w:p>
    <w:p w14:paraId="570A6BF5" w14:textId="77777777" w:rsidR="00E17E64" w:rsidRDefault="00E17E64">
      <w:pPr>
        <w:pStyle w:val="Textkrper"/>
        <w:spacing w:before="11"/>
        <w:rPr>
          <w:sz w:val="24"/>
        </w:rPr>
      </w:pPr>
    </w:p>
    <w:p w14:paraId="45DC70D1" w14:textId="77777777" w:rsidR="00E17E64" w:rsidRDefault="00A34BBB">
      <w:pPr>
        <w:pStyle w:val="berschrift3"/>
        <w:numPr>
          <w:ilvl w:val="0"/>
          <w:numId w:val="6"/>
        </w:numPr>
        <w:tabs>
          <w:tab w:val="left" w:pos="1245"/>
          <w:tab w:val="left" w:pos="1246"/>
        </w:tabs>
      </w:pPr>
      <w:r>
        <w:t>Rhein-Sieg-Kreis – Der Landrat - Amt 66.22</w:t>
      </w:r>
      <w:r>
        <w:rPr>
          <w:spacing w:val="-12"/>
        </w:rPr>
        <w:t xml:space="preserve"> </w:t>
      </w:r>
      <w:r>
        <w:t>Gewässerschutz</w:t>
      </w:r>
    </w:p>
    <w:p w14:paraId="34E0E176" w14:textId="77777777" w:rsidR="00E17E64" w:rsidRDefault="00E17E64">
      <w:pPr>
        <w:pStyle w:val="Textkrper"/>
        <w:spacing w:before="5"/>
        <w:rPr>
          <w:b/>
          <w:sz w:val="29"/>
        </w:rPr>
      </w:pPr>
    </w:p>
    <w:p w14:paraId="3236360C" w14:textId="77777777" w:rsidR="00E17E64" w:rsidRDefault="00A34BBB">
      <w:pPr>
        <w:pStyle w:val="Textkrper"/>
        <w:spacing w:line="295" w:lineRule="auto"/>
        <w:ind w:left="537" w:right="297"/>
        <w:jc w:val="both"/>
      </w:pPr>
      <w:r>
        <w:t>Amt 66.22 Gewässerschutz teilt mit, dass, wie in den Antragsunterlagen beschrieben sei, die oberirdische Bodenschatzgewinnung oberhalb des höchsten zu erwartenden Grundwasser</w:t>
      </w:r>
      <w:r w:rsidR="004E74E4">
        <w:softHyphen/>
      </w:r>
      <w:r>
        <w:t>stands genehmigungspflichtig sei (Landesweite Wasserschutzgebietsverordnung oberirdische Bodenschatzgewinnung, 2021). Der Wasserwerksbetreiber (Rheinenergie) sollte im Verfahren beteiligt werden.</w:t>
      </w:r>
    </w:p>
    <w:p w14:paraId="64C43D74" w14:textId="77777777" w:rsidR="00E17E64" w:rsidRDefault="00E17E64">
      <w:pPr>
        <w:pStyle w:val="Textkrper"/>
        <w:spacing w:before="1"/>
        <w:rPr>
          <w:sz w:val="25"/>
        </w:rPr>
      </w:pPr>
    </w:p>
    <w:p w14:paraId="577675D6" w14:textId="77777777" w:rsidR="00E17E64" w:rsidRDefault="00A34BBB">
      <w:pPr>
        <w:pStyle w:val="Textkrper"/>
        <w:spacing w:line="295" w:lineRule="auto"/>
        <w:ind w:left="537" w:right="287"/>
        <w:jc w:val="both"/>
      </w:pPr>
      <w:r>
        <w:t>Die im UVP-Bericht unter Punkt 11.5.3.1 aufgeführten Vermeidungsmaßnahmen für das Schutzgut Wasser (Berücksichtigung der einschlägigen Grundwasser- und Bodenschutz</w:t>
      </w:r>
      <w:r w:rsidR="004E74E4">
        <w:softHyphen/>
      </w:r>
      <w:r>
        <w:t>bestimmungen beim Einsatz von Fördergeräten) sollten zum Schutz des Grundwassers als Auflagen in der Genehmigung aufgenommen werden.</w:t>
      </w:r>
    </w:p>
    <w:p w14:paraId="769385C1" w14:textId="77777777" w:rsidR="00E17E64" w:rsidRDefault="00E17E64">
      <w:pPr>
        <w:pStyle w:val="Textkrper"/>
        <w:spacing w:before="1"/>
        <w:rPr>
          <w:sz w:val="25"/>
        </w:rPr>
      </w:pPr>
    </w:p>
    <w:p w14:paraId="147F365A" w14:textId="77777777" w:rsidR="00E17E64" w:rsidRDefault="00A34BBB">
      <w:pPr>
        <w:pStyle w:val="Textkrper"/>
        <w:ind w:left="537"/>
        <w:jc w:val="both"/>
      </w:pPr>
      <w:r>
        <w:rPr>
          <w:u w:val="single"/>
        </w:rPr>
        <w:t>Einlassun</w:t>
      </w:r>
      <w:r w:rsidRPr="003C72FB">
        <w:t>g</w:t>
      </w:r>
      <w:r>
        <w:rPr>
          <w:u w:val="single"/>
        </w:rPr>
        <w:t xml:space="preserve"> zur Stellun</w:t>
      </w:r>
      <w:r w:rsidRPr="003C72FB">
        <w:t>g</w:t>
      </w:r>
      <w:r>
        <w:rPr>
          <w:u w:val="single"/>
        </w:rPr>
        <w:t>nahme:</w:t>
      </w:r>
    </w:p>
    <w:p w14:paraId="6F54CA46" w14:textId="77777777" w:rsidR="00E17E64" w:rsidRDefault="00E17E64">
      <w:pPr>
        <w:pStyle w:val="Textkrper"/>
        <w:spacing w:before="2"/>
        <w:rPr>
          <w:sz w:val="21"/>
        </w:rPr>
      </w:pPr>
    </w:p>
    <w:p w14:paraId="22E0C662" w14:textId="77777777" w:rsidR="00E62C14" w:rsidRDefault="00A34BBB" w:rsidP="00E62C14">
      <w:pPr>
        <w:pStyle w:val="Textkrper"/>
        <w:spacing w:before="100"/>
        <w:ind w:left="537"/>
      </w:pPr>
      <w:r>
        <w:t>Die Stellungnahme wird zustimmend zur Kenntnis genommen</w:t>
      </w:r>
    </w:p>
    <w:p w14:paraId="24276742" w14:textId="77777777" w:rsidR="00E62C14" w:rsidRDefault="00E62C14" w:rsidP="00E62C14">
      <w:pPr>
        <w:pStyle w:val="Textkrper"/>
        <w:spacing w:before="100"/>
        <w:ind w:left="537"/>
      </w:pPr>
    </w:p>
    <w:p w14:paraId="16B117A9" w14:textId="77777777" w:rsidR="00E17E64" w:rsidRDefault="00A34BBB" w:rsidP="00CF667B">
      <w:pPr>
        <w:pStyle w:val="berschrift3"/>
        <w:numPr>
          <w:ilvl w:val="0"/>
          <w:numId w:val="6"/>
        </w:numPr>
        <w:tabs>
          <w:tab w:val="left" w:pos="1245"/>
          <w:tab w:val="left" w:pos="1246"/>
        </w:tabs>
      </w:pPr>
      <w:r>
        <w:t>Rhein-Sieg-Kreis – Der Landrat - Amt</w:t>
      </w:r>
      <w:r w:rsidRPr="00CF667B">
        <w:t xml:space="preserve"> </w:t>
      </w:r>
      <w:r>
        <w:t>66.3</w:t>
      </w:r>
    </w:p>
    <w:p w14:paraId="22E56937" w14:textId="77777777" w:rsidR="00E17E64" w:rsidRDefault="00E17E64">
      <w:pPr>
        <w:pStyle w:val="Textkrper"/>
        <w:spacing w:before="4"/>
        <w:rPr>
          <w:b/>
          <w:sz w:val="29"/>
        </w:rPr>
      </w:pPr>
    </w:p>
    <w:p w14:paraId="56022D02" w14:textId="77777777" w:rsidR="00E17E64" w:rsidRDefault="00A34BBB">
      <w:pPr>
        <w:spacing w:before="1"/>
        <w:ind w:left="537"/>
        <w:rPr>
          <w:b/>
          <w:sz w:val="20"/>
        </w:rPr>
      </w:pPr>
      <w:r>
        <w:rPr>
          <w:b/>
          <w:sz w:val="20"/>
        </w:rPr>
        <w:t>Vorschläge für Nebenbestimmungen:</w:t>
      </w:r>
    </w:p>
    <w:p w14:paraId="2C859140" w14:textId="77777777" w:rsidR="00E17E64" w:rsidRDefault="00A34BBB">
      <w:pPr>
        <w:pStyle w:val="Listenabsatz"/>
        <w:numPr>
          <w:ilvl w:val="1"/>
          <w:numId w:val="6"/>
        </w:numPr>
        <w:tabs>
          <w:tab w:val="left" w:pos="1258"/>
        </w:tabs>
        <w:spacing w:before="176" w:line="295" w:lineRule="auto"/>
        <w:ind w:right="288"/>
        <w:jc w:val="both"/>
        <w:rPr>
          <w:sz w:val="20"/>
        </w:rPr>
      </w:pPr>
      <w:r>
        <w:rPr>
          <w:sz w:val="20"/>
        </w:rPr>
        <w:t>Die</w:t>
      </w:r>
      <w:r>
        <w:rPr>
          <w:spacing w:val="-13"/>
          <w:sz w:val="20"/>
        </w:rPr>
        <w:t xml:space="preserve"> </w:t>
      </w:r>
      <w:r>
        <w:rPr>
          <w:sz w:val="20"/>
        </w:rPr>
        <w:t>im</w:t>
      </w:r>
      <w:r>
        <w:rPr>
          <w:spacing w:val="-13"/>
          <w:sz w:val="20"/>
        </w:rPr>
        <w:t xml:space="preserve"> </w:t>
      </w:r>
      <w:r>
        <w:rPr>
          <w:sz w:val="20"/>
        </w:rPr>
        <w:t>landschaftspflegerischen</w:t>
      </w:r>
      <w:r>
        <w:rPr>
          <w:spacing w:val="-9"/>
          <w:sz w:val="20"/>
        </w:rPr>
        <w:t xml:space="preserve"> </w:t>
      </w:r>
      <w:r>
        <w:rPr>
          <w:sz w:val="20"/>
        </w:rPr>
        <w:t>Begleitplan</w:t>
      </w:r>
      <w:r>
        <w:rPr>
          <w:spacing w:val="-10"/>
          <w:sz w:val="20"/>
        </w:rPr>
        <w:t xml:space="preserve"> </w:t>
      </w:r>
      <w:r>
        <w:rPr>
          <w:sz w:val="20"/>
        </w:rPr>
        <w:t>des</w:t>
      </w:r>
      <w:r>
        <w:rPr>
          <w:spacing w:val="-10"/>
          <w:sz w:val="20"/>
        </w:rPr>
        <w:t xml:space="preserve"> </w:t>
      </w:r>
      <w:r>
        <w:rPr>
          <w:sz w:val="20"/>
        </w:rPr>
        <w:t>Ingenieur-</w:t>
      </w:r>
      <w:r>
        <w:rPr>
          <w:spacing w:val="-11"/>
          <w:sz w:val="20"/>
        </w:rPr>
        <w:t xml:space="preserve"> </w:t>
      </w:r>
      <w:r>
        <w:rPr>
          <w:sz w:val="20"/>
        </w:rPr>
        <w:t>und</w:t>
      </w:r>
      <w:r>
        <w:rPr>
          <w:spacing w:val="-10"/>
          <w:sz w:val="20"/>
        </w:rPr>
        <w:t xml:space="preserve"> </w:t>
      </w:r>
      <w:r>
        <w:rPr>
          <w:sz w:val="20"/>
        </w:rPr>
        <w:t>Planungsbüros</w:t>
      </w:r>
      <w:r>
        <w:rPr>
          <w:spacing w:val="-12"/>
          <w:sz w:val="20"/>
        </w:rPr>
        <w:t xml:space="preserve"> </w:t>
      </w:r>
      <w:r>
        <w:rPr>
          <w:sz w:val="20"/>
        </w:rPr>
        <w:t>„LANGE“ GmbH &amp; Co. KG vom April 2023 aufgeführten Vermeidungs-, Minderungs-, Kompensations-, und Wiederherstellungsmaßnahmen Kap. 8,9, 10 sind</w:t>
      </w:r>
      <w:r>
        <w:rPr>
          <w:spacing w:val="-12"/>
          <w:sz w:val="20"/>
        </w:rPr>
        <w:t xml:space="preserve"> </w:t>
      </w:r>
      <w:r>
        <w:rPr>
          <w:sz w:val="20"/>
        </w:rPr>
        <w:t>bindend.</w:t>
      </w:r>
    </w:p>
    <w:p w14:paraId="1B2210D4" w14:textId="77777777" w:rsidR="00E17E64" w:rsidRDefault="00A34BBB">
      <w:pPr>
        <w:pStyle w:val="Listenabsatz"/>
        <w:numPr>
          <w:ilvl w:val="1"/>
          <w:numId w:val="6"/>
        </w:numPr>
        <w:tabs>
          <w:tab w:val="left" w:pos="1258"/>
        </w:tabs>
        <w:spacing w:before="4" w:line="295" w:lineRule="auto"/>
        <w:ind w:right="293"/>
        <w:jc w:val="both"/>
        <w:rPr>
          <w:sz w:val="20"/>
        </w:rPr>
      </w:pPr>
      <w:r>
        <w:rPr>
          <w:sz w:val="20"/>
        </w:rPr>
        <w:t>Die im artenschutzrechtlichen Fachbeitrag des Ingenieur- und Planungsbüros „Lange“ GmbH &amp; Co. KG vom April/September 2023 unter Kap. 9 aufgeführten Vermeidungsmaßnahmen sind bindend. Zur Vermeidung unnötiger Wiederholungen werden die Maßnahmen an dieser Stelle nicht erneut im Einzelnen</w:t>
      </w:r>
      <w:r>
        <w:rPr>
          <w:spacing w:val="-15"/>
          <w:sz w:val="20"/>
        </w:rPr>
        <w:t xml:space="preserve"> </w:t>
      </w:r>
      <w:r>
        <w:rPr>
          <w:sz w:val="20"/>
        </w:rPr>
        <w:t>aufgeführt.</w:t>
      </w:r>
    </w:p>
    <w:p w14:paraId="04EC60EC" w14:textId="77777777" w:rsidR="00E17E64" w:rsidRDefault="00A34BBB">
      <w:pPr>
        <w:pStyle w:val="Listenabsatz"/>
        <w:numPr>
          <w:ilvl w:val="1"/>
          <w:numId w:val="6"/>
        </w:numPr>
        <w:tabs>
          <w:tab w:val="left" w:pos="1258"/>
        </w:tabs>
        <w:spacing w:before="4" w:line="295" w:lineRule="auto"/>
        <w:ind w:right="291"/>
        <w:jc w:val="both"/>
        <w:rPr>
          <w:sz w:val="20"/>
        </w:rPr>
      </w:pPr>
      <w:r>
        <w:rPr>
          <w:sz w:val="20"/>
        </w:rPr>
        <w:t>Die im artenschutzrechtlichen Fachbeitrag abgebildete CEF-Maßnahme für den temporären Verlust von drei Feldlerchen</w:t>
      </w:r>
      <w:r w:rsidR="00FB29B3">
        <w:rPr>
          <w:sz w:val="20"/>
        </w:rPr>
        <w:t>-</w:t>
      </w:r>
      <w:r>
        <w:rPr>
          <w:sz w:val="20"/>
        </w:rPr>
        <w:t>Brutrevieren ist bis zum Beginn der Abgrabungstätigkeit umzusetzen und für die Gesamtdauer der Abgrabungstätigkeit vorzuhalten. Die Einrichtung bzw. Fertigstellung der CEF-Maßnahme ist der Genehmigungsbehörde und der unteren Naturschutzbehörde</w:t>
      </w:r>
      <w:r>
        <w:rPr>
          <w:spacing w:val="-7"/>
          <w:sz w:val="20"/>
        </w:rPr>
        <w:t xml:space="preserve"> </w:t>
      </w:r>
      <w:r>
        <w:rPr>
          <w:sz w:val="20"/>
        </w:rPr>
        <w:t>anzuzeigen.</w:t>
      </w:r>
    </w:p>
    <w:p w14:paraId="7B4EF148" w14:textId="77777777" w:rsidR="00E17E64" w:rsidRDefault="00A34BBB">
      <w:pPr>
        <w:pStyle w:val="Listenabsatz"/>
        <w:numPr>
          <w:ilvl w:val="1"/>
          <w:numId w:val="6"/>
        </w:numPr>
        <w:tabs>
          <w:tab w:val="left" w:pos="1258"/>
        </w:tabs>
        <w:spacing w:before="5" w:line="295" w:lineRule="auto"/>
        <w:ind w:right="297"/>
        <w:jc w:val="both"/>
        <w:rPr>
          <w:sz w:val="20"/>
        </w:rPr>
      </w:pPr>
      <w:r>
        <w:rPr>
          <w:sz w:val="20"/>
        </w:rPr>
        <w:t>Der</w:t>
      </w:r>
      <w:r>
        <w:rPr>
          <w:spacing w:val="-6"/>
          <w:sz w:val="20"/>
        </w:rPr>
        <w:t xml:space="preserve"> </w:t>
      </w:r>
      <w:r>
        <w:rPr>
          <w:sz w:val="20"/>
        </w:rPr>
        <w:t>Aufbau</w:t>
      </w:r>
      <w:r>
        <w:rPr>
          <w:spacing w:val="-5"/>
          <w:sz w:val="20"/>
        </w:rPr>
        <w:t xml:space="preserve"> </w:t>
      </w:r>
      <w:r>
        <w:rPr>
          <w:sz w:val="20"/>
        </w:rPr>
        <w:t>der</w:t>
      </w:r>
      <w:r>
        <w:rPr>
          <w:spacing w:val="-7"/>
          <w:sz w:val="20"/>
        </w:rPr>
        <w:t xml:space="preserve"> </w:t>
      </w:r>
      <w:r>
        <w:rPr>
          <w:sz w:val="20"/>
        </w:rPr>
        <w:t>Förderbandanlage</w:t>
      </w:r>
      <w:r>
        <w:rPr>
          <w:spacing w:val="-8"/>
          <w:sz w:val="20"/>
        </w:rPr>
        <w:t xml:space="preserve"> </w:t>
      </w:r>
      <w:r>
        <w:rPr>
          <w:sz w:val="20"/>
        </w:rPr>
        <w:t>ist</w:t>
      </w:r>
      <w:r>
        <w:rPr>
          <w:spacing w:val="-6"/>
          <w:sz w:val="20"/>
        </w:rPr>
        <w:t xml:space="preserve"> </w:t>
      </w:r>
      <w:r>
        <w:rPr>
          <w:sz w:val="20"/>
        </w:rPr>
        <w:t>außerhalb</w:t>
      </w:r>
      <w:r>
        <w:rPr>
          <w:spacing w:val="-6"/>
          <w:sz w:val="20"/>
        </w:rPr>
        <w:t xml:space="preserve"> </w:t>
      </w:r>
      <w:r>
        <w:rPr>
          <w:sz w:val="20"/>
        </w:rPr>
        <w:t>der</w:t>
      </w:r>
      <w:r>
        <w:rPr>
          <w:spacing w:val="-5"/>
          <w:sz w:val="20"/>
        </w:rPr>
        <w:t xml:space="preserve"> </w:t>
      </w:r>
      <w:r>
        <w:rPr>
          <w:sz w:val="20"/>
        </w:rPr>
        <w:t>Hauptvogelbrutzeit</w:t>
      </w:r>
      <w:r>
        <w:rPr>
          <w:spacing w:val="-6"/>
          <w:sz w:val="20"/>
        </w:rPr>
        <w:t xml:space="preserve"> </w:t>
      </w:r>
      <w:r>
        <w:rPr>
          <w:sz w:val="20"/>
        </w:rPr>
        <w:t>in</w:t>
      </w:r>
      <w:r>
        <w:rPr>
          <w:spacing w:val="-6"/>
          <w:sz w:val="20"/>
        </w:rPr>
        <w:t xml:space="preserve"> </w:t>
      </w:r>
      <w:r>
        <w:rPr>
          <w:sz w:val="20"/>
        </w:rPr>
        <w:t>den</w:t>
      </w:r>
      <w:r>
        <w:rPr>
          <w:spacing w:val="-6"/>
          <w:sz w:val="20"/>
        </w:rPr>
        <w:t xml:space="preserve"> </w:t>
      </w:r>
      <w:r>
        <w:rPr>
          <w:sz w:val="20"/>
        </w:rPr>
        <w:t>Monaten zwischen dem 10. September und dem 28. Februar</w:t>
      </w:r>
      <w:r>
        <w:rPr>
          <w:spacing w:val="-7"/>
          <w:sz w:val="20"/>
        </w:rPr>
        <w:t xml:space="preserve"> </w:t>
      </w:r>
      <w:r>
        <w:rPr>
          <w:sz w:val="20"/>
        </w:rPr>
        <w:t>durchzuführen.</w:t>
      </w:r>
    </w:p>
    <w:p w14:paraId="1E8B5629" w14:textId="77777777" w:rsidR="00E17E64" w:rsidRDefault="00A34BBB">
      <w:pPr>
        <w:pStyle w:val="Listenabsatz"/>
        <w:numPr>
          <w:ilvl w:val="1"/>
          <w:numId w:val="6"/>
        </w:numPr>
        <w:tabs>
          <w:tab w:val="left" w:pos="1258"/>
        </w:tabs>
        <w:spacing w:before="2" w:line="295" w:lineRule="auto"/>
        <w:ind w:right="293"/>
        <w:jc w:val="both"/>
        <w:rPr>
          <w:sz w:val="20"/>
        </w:rPr>
      </w:pPr>
      <w:r>
        <w:rPr>
          <w:sz w:val="20"/>
        </w:rPr>
        <w:t>Die inhaltliche Ausgestaltung der Kompensationsmaßnahmen ist an den Habitatansprüchen der Arten der offenen Feldflur und insb. der Feldlerche gemäß dem Leitfaden „Wirksamkeit von Artenschutzmaßnahmen“ (MKULNV NRW 05.02.2013) und dem dortigen Maßnahmensteckbrief ID 10 (Entwicklungsmaßnahmen im Ackerland O2.1, O2.2, Av2.2)</w:t>
      </w:r>
      <w:r>
        <w:rPr>
          <w:spacing w:val="-2"/>
          <w:sz w:val="20"/>
        </w:rPr>
        <w:t xml:space="preserve"> </w:t>
      </w:r>
      <w:r>
        <w:rPr>
          <w:sz w:val="20"/>
        </w:rPr>
        <w:t>auszurichten.</w:t>
      </w:r>
    </w:p>
    <w:p w14:paraId="6275383C" w14:textId="77777777" w:rsidR="00E17E64" w:rsidRDefault="00A34BBB">
      <w:pPr>
        <w:pStyle w:val="Listenabsatz"/>
        <w:numPr>
          <w:ilvl w:val="1"/>
          <w:numId w:val="6"/>
        </w:numPr>
        <w:tabs>
          <w:tab w:val="left" w:pos="1258"/>
        </w:tabs>
        <w:spacing w:before="6" w:line="295" w:lineRule="auto"/>
        <w:ind w:right="294"/>
        <w:jc w:val="both"/>
        <w:rPr>
          <w:sz w:val="20"/>
        </w:rPr>
      </w:pPr>
      <w:r>
        <w:rPr>
          <w:sz w:val="20"/>
        </w:rPr>
        <w:t>Bei</w:t>
      </w:r>
      <w:r>
        <w:rPr>
          <w:spacing w:val="-6"/>
          <w:sz w:val="20"/>
        </w:rPr>
        <w:t xml:space="preserve"> </w:t>
      </w:r>
      <w:r>
        <w:rPr>
          <w:sz w:val="20"/>
        </w:rPr>
        <w:t>den</w:t>
      </w:r>
      <w:r>
        <w:rPr>
          <w:spacing w:val="-8"/>
          <w:sz w:val="20"/>
        </w:rPr>
        <w:t xml:space="preserve"> </w:t>
      </w:r>
      <w:r>
        <w:rPr>
          <w:sz w:val="20"/>
        </w:rPr>
        <w:t>Saatgutmischungen</w:t>
      </w:r>
      <w:r>
        <w:rPr>
          <w:spacing w:val="-8"/>
          <w:sz w:val="20"/>
        </w:rPr>
        <w:t xml:space="preserve"> </w:t>
      </w:r>
      <w:r>
        <w:rPr>
          <w:sz w:val="20"/>
        </w:rPr>
        <w:t>ist</w:t>
      </w:r>
      <w:r>
        <w:rPr>
          <w:spacing w:val="-9"/>
          <w:sz w:val="20"/>
        </w:rPr>
        <w:t xml:space="preserve"> </w:t>
      </w:r>
      <w:r>
        <w:rPr>
          <w:sz w:val="20"/>
        </w:rPr>
        <w:t>sicherzustellen,</w:t>
      </w:r>
      <w:r>
        <w:rPr>
          <w:spacing w:val="-9"/>
          <w:sz w:val="20"/>
        </w:rPr>
        <w:t xml:space="preserve"> </w:t>
      </w:r>
      <w:r>
        <w:rPr>
          <w:sz w:val="20"/>
        </w:rPr>
        <w:t>dass</w:t>
      </w:r>
      <w:r>
        <w:rPr>
          <w:spacing w:val="-9"/>
          <w:sz w:val="20"/>
        </w:rPr>
        <w:t xml:space="preserve"> </w:t>
      </w:r>
      <w:r>
        <w:rPr>
          <w:sz w:val="20"/>
        </w:rPr>
        <w:t>es</w:t>
      </w:r>
      <w:r>
        <w:rPr>
          <w:spacing w:val="-10"/>
          <w:sz w:val="20"/>
        </w:rPr>
        <w:t xml:space="preserve"> </w:t>
      </w:r>
      <w:r>
        <w:rPr>
          <w:sz w:val="20"/>
        </w:rPr>
        <w:t>sich</w:t>
      </w:r>
      <w:r>
        <w:rPr>
          <w:spacing w:val="-8"/>
          <w:sz w:val="20"/>
        </w:rPr>
        <w:t xml:space="preserve"> </w:t>
      </w:r>
      <w:r>
        <w:rPr>
          <w:sz w:val="20"/>
        </w:rPr>
        <w:t>um</w:t>
      </w:r>
      <w:r>
        <w:rPr>
          <w:spacing w:val="-8"/>
          <w:sz w:val="20"/>
        </w:rPr>
        <w:t xml:space="preserve"> </w:t>
      </w:r>
      <w:r>
        <w:rPr>
          <w:sz w:val="20"/>
        </w:rPr>
        <w:t>Wildformen</w:t>
      </w:r>
      <w:r>
        <w:rPr>
          <w:spacing w:val="-8"/>
          <w:sz w:val="20"/>
        </w:rPr>
        <w:t xml:space="preserve"> </w:t>
      </w:r>
      <w:r>
        <w:rPr>
          <w:sz w:val="20"/>
        </w:rPr>
        <w:t>gesicherter gebietsheimischer</w:t>
      </w:r>
      <w:r>
        <w:rPr>
          <w:spacing w:val="-11"/>
          <w:sz w:val="20"/>
        </w:rPr>
        <w:t xml:space="preserve"> </w:t>
      </w:r>
      <w:r>
        <w:rPr>
          <w:sz w:val="20"/>
        </w:rPr>
        <w:t>Herkünfte</w:t>
      </w:r>
      <w:r>
        <w:rPr>
          <w:spacing w:val="-11"/>
          <w:sz w:val="20"/>
        </w:rPr>
        <w:t xml:space="preserve"> </w:t>
      </w:r>
      <w:r>
        <w:rPr>
          <w:sz w:val="20"/>
        </w:rPr>
        <w:t>(aus</w:t>
      </w:r>
      <w:r>
        <w:rPr>
          <w:spacing w:val="-12"/>
          <w:sz w:val="20"/>
        </w:rPr>
        <w:t xml:space="preserve"> </w:t>
      </w:r>
      <w:r>
        <w:rPr>
          <w:sz w:val="20"/>
        </w:rPr>
        <w:t>der</w:t>
      </w:r>
      <w:r>
        <w:rPr>
          <w:spacing w:val="-12"/>
          <w:sz w:val="20"/>
        </w:rPr>
        <w:t xml:space="preserve"> </w:t>
      </w:r>
      <w:r>
        <w:rPr>
          <w:sz w:val="20"/>
        </w:rPr>
        <w:t>hiesigen</w:t>
      </w:r>
      <w:r>
        <w:rPr>
          <w:spacing w:val="-8"/>
          <w:sz w:val="20"/>
        </w:rPr>
        <w:t xml:space="preserve"> </w:t>
      </w:r>
      <w:r>
        <w:rPr>
          <w:sz w:val="20"/>
        </w:rPr>
        <w:t>Region)</w:t>
      </w:r>
      <w:r>
        <w:rPr>
          <w:spacing w:val="-11"/>
          <w:sz w:val="20"/>
        </w:rPr>
        <w:t xml:space="preserve"> </w:t>
      </w:r>
      <w:r>
        <w:rPr>
          <w:sz w:val="20"/>
        </w:rPr>
        <w:t>und</w:t>
      </w:r>
      <w:r>
        <w:rPr>
          <w:spacing w:val="-11"/>
          <w:sz w:val="20"/>
        </w:rPr>
        <w:t xml:space="preserve"> </w:t>
      </w:r>
      <w:r>
        <w:rPr>
          <w:sz w:val="20"/>
        </w:rPr>
        <w:t>deren</w:t>
      </w:r>
      <w:r>
        <w:rPr>
          <w:spacing w:val="-11"/>
          <w:sz w:val="20"/>
        </w:rPr>
        <w:t xml:space="preserve"> </w:t>
      </w:r>
      <w:r>
        <w:rPr>
          <w:sz w:val="20"/>
        </w:rPr>
        <w:t>Vermehrung</w:t>
      </w:r>
      <w:r>
        <w:rPr>
          <w:spacing w:val="-11"/>
          <w:sz w:val="20"/>
        </w:rPr>
        <w:t xml:space="preserve"> </w:t>
      </w:r>
      <w:r>
        <w:rPr>
          <w:sz w:val="20"/>
        </w:rPr>
        <w:t>handelt. Vor der Aussaat (möglichst bereits vor dem Erwerb der Saatgutmischung) ist der Unteren Naturschutzbehörde die geplante Mischung und v.</w:t>
      </w:r>
      <w:r w:rsidR="00FB29B3">
        <w:rPr>
          <w:sz w:val="20"/>
        </w:rPr>
        <w:t xml:space="preserve"> </w:t>
      </w:r>
      <w:r>
        <w:rPr>
          <w:sz w:val="20"/>
        </w:rPr>
        <w:t>a. der Nachweis zur Zustimmung vorzulegen. Wenn der Nachweis nicht gesichert ist, ist die Aussaat nicht zulässig. Ein möglicher Nachweis ist die VWW-Regiosaat® oder</w:t>
      </w:r>
      <w:r>
        <w:rPr>
          <w:spacing w:val="-18"/>
          <w:sz w:val="20"/>
        </w:rPr>
        <w:t xml:space="preserve"> </w:t>
      </w:r>
      <w:r>
        <w:rPr>
          <w:sz w:val="20"/>
        </w:rPr>
        <w:t>RegioZert®.</w:t>
      </w:r>
    </w:p>
    <w:p w14:paraId="45FB51BA" w14:textId="77777777" w:rsidR="00E17E64" w:rsidRDefault="00A34BBB">
      <w:pPr>
        <w:pStyle w:val="Listenabsatz"/>
        <w:numPr>
          <w:ilvl w:val="1"/>
          <w:numId w:val="6"/>
        </w:numPr>
        <w:tabs>
          <w:tab w:val="left" w:pos="1258"/>
        </w:tabs>
        <w:spacing w:before="6" w:line="295" w:lineRule="auto"/>
        <w:ind w:right="287"/>
        <w:jc w:val="both"/>
        <w:rPr>
          <w:sz w:val="20"/>
        </w:rPr>
      </w:pPr>
      <w:r>
        <w:rPr>
          <w:sz w:val="20"/>
        </w:rPr>
        <w:t>Die landschaftspflegerischen und artenschutzrechtlich erforderlichen Vermeidungs-</w:t>
      </w:r>
      <w:r>
        <w:rPr>
          <w:spacing w:val="-50"/>
          <w:sz w:val="20"/>
        </w:rPr>
        <w:t xml:space="preserve"> </w:t>
      </w:r>
      <w:r>
        <w:rPr>
          <w:sz w:val="20"/>
        </w:rPr>
        <w:t>und Ausgleichsmaßnahmen sowie die vorgezogenen Ausgleichsmaßnahmen (CEF- Maßnahmen) sind durch eine externe ökologische Bauüberwachung zu begleiten.</w:t>
      </w:r>
      <w:r>
        <w:rPr>
          <w:spacing w:val="-44"/>
          <w:sz w:val="20"/>
        </w:rPr>
        <w:t xml:space="preserve"> </w:t>
      </w:r>
      <w:r>
        <w:rPr>
          <w:sz w:val="20"/>
        </w:rPr>
        <w:t xml:space="preserve">Diese ist mir im Vorfeld namentlich zu benennen (inkl. Telefonnummer). Die ökologische Bauüberwachung muss vor Ort auf die Einhaltung der Vorgaben des Landschaftspflegerischen Begleitplanes, des artenschutzrechtlichen Fachbeitrages </w:t>
      </w:r>
      <w:r>
        <w:rPr>
          <w:spacing w:val="3"/>
          <w:sz w:val="20"/>
        </w:rPr>
        <w:t xml:space="preserve">und </w:t>
      </w:r>
      <w:r>
        <w:rPr>
          <w:sz w:val="20"/>
        </w:rPr>
        <w:t>des Zulassungsbescheides achten. Die Protokolle zu den diesbezüglichen Kontrollterminen sind mir als Kopie</w:t>
      </w:r>
      <w:r>
        <w:rPr>
          <w:spacing w:val="-7"/>
          <w:sz w:val="20"/>
        </w:rPr>
        <w:t xml:space="preserve"> </w:t>
      </w:r>
      <w:r>
        <w:rPr>
          <w:sz w:val="20"/>
        </w:rPr>
        <w:t>zuzusenden.</w:t>
      </w:r>
    </w:p>
    <w:p w14:paraId="557B370B" w14:textId="77777777" w:rsidR="00E17E64" w:rsidRDefault="00A34BBB">
      <w:pPr>
        <w:pStyle w:val="Listenabsatz"/>
        <w:numPr>
          <w:ilvl w:val="1"/>
          <w:numId w:val="6"/>
        </w:numPr>
        <w:tabs>
          <w:tab w:val="left" w:pos="1258"/>
        </w:tabs>
        <w:spacing w:before="8" w:line="295" w:lineRule="auto"/>
        <w:ind w:right="298"/>
        <w:jc w:val="both"/>
        <w:rPr>
          <w:sz w:val="20"/>
        </w:rPr>
      </w:pPr>
      <w:r>
        <w:rPr>
          <w:sz w:val="20"/>
        </w:rPr>
        <w:t>Ich bitte</w:t>
      </w:r>
      <w:r w:rsidR="00FB29B3">
        <w:rPr>
          <w:sz w:val="20"/>
        </w:rPr>
        <w:t>,</w:t>
      </w:r>
      <w:r>
        <w:rPr>
          <w:sz w:val="20"/>
        </w:rPr>
        <w:t xml:space="preserve"> den Vorbehalt nachträglicher Auflagen wegen nachträglich auftretender Artenschutzkonflikte beim Abgrabungsbetrieb</w:t>
      </w:r>
      <w:r>
        <w:rPr>
          <w:spacing w:val="-4"/>
          <w:sz w:val="20"/>
        </w:rPr>
        <w:t xml:space="preserve"> </w:t>
      </w:r>
      <w:r>
        <w:rPr>
          <w:sz w:val="20"/>
        </w:rPr>
        <w:t>vorzusehen.</w:t>
      </w:r>
    </w:p>
    <w:p w14:paraId="72FB7F1A" w14:textId="77777777" w:rsidR="00E17E64" w:rsidRDefault="00E17E64">
      <w:pPr>
        <w:pStyle w:val="Textkrper"/>
        <w:spacing w:before="11"/>
        <w:rPr>
          <w:sz w:val="24"/>
        </w:rPr>
      </w:pPr>
    </w:p>
    <w:p w14:paraId="35480E0B" w14:textId="77777777" w:rsidR="00E17E64" w:rsidRDefault="00A34BBB">
      <w:pPr>
        <w:ind w:left="537"/>
        <w:rPr>
          <w:b/>
          <w:sz w:val="20"/>
        </w:rPr>
      </w:pPr>
      <w:r>
        <w:rPr>
          <w:b/>
          <w:sz w:val="20"/>
          <w:u w:val="thick"/>
        </w:rPr>
        <w:t>Ein</w:t>
      </w:r>
      <w:r w:rsidRPr="003C72FB">
        <w:rPr>
          <w:b/>
          <w:sz w:val="20"/>
          <w:u w:val="single"/>
        </w:rPr>
        <w:t>g</w:t>
      </w:r>
      <w:r>
        <w:rPr>
          <w:b/>
          <w:sz w:val="20"/>
          <w:u w:val="thick"/>
        </w:rPr>
        <w:t>riffsre</w:t>
      </w:r>
      <w:r w:rsidRPr="003C72FB">
        <w:rPr>
          <w:b/>
          <w:sz w:val="20"/>
          <w:u w:val="single"/>
        </w:rPr>
        <w:t>g</w:t>
      </w:r>
      <w:r>
        <w:rPr>
          <w:b/>
          <w:sz w:val="20"/>
          <w:u w:val="thick"/>
        </w:rPr>
        <w:t>elung</w:t>
      </w:r>
    </w:p>
    <w:p w14:paraId="284F90BE" w14:textId="77777777" w:rsidR="00E17E64" w:rsidRDefault="00A34BBB">
      <w:pPr>
        <w:pStyle w:val="Textkrper"/>
        <w:spacing w:before="177" w:line="295" w:lineRule="auto"/>
        <w:ind w:left="537" w:right="288"/>
        <w:jc w:val="both"/>
      </w:pPr>
      <w:r>
        <w:t>Bei dem Vorhaben handelt es sich um einen Eingriff in Natur und Landschaft gemäß § 14 BNatSchG i.V.m. § 30 Abs. 1 Nr. 1 LNatSchG. Gemäß § 17 Abs. 1 BNatSchG i.V.m. § 33</w:t>
      </w:r>
      <w:r>
        <w:rPr>
          <w:spacing w:val="68"/>
        </w:rPr>
        <w:t xml:space="preserve"> </w:t>
      </w:r>
      <w:r>
        <w:t>Abs.</w:t>
      </w:r>
    </w:p>
    <w:p w14:paraId="0F708D36" w14:textId="77777777" w:rsidR="00E17E64" w:rsidRDefault="00A34BBB">
      <w:pPr>
        <w:pStyle w:val="Textkrper"/>
        <w:spacing w:before="2" w:line="295" w:lineRule="auto"/>
        <w:ind w:left="537" w:right="289"/>
        <w:jc w:val="both"/>
      </w:pPr>
      <w:r>
        <w:t>1 LNatSchG entscheiden Sie als Genehmigungsbehörde über die Eingriffsregelung im Benehmen mit mir als der Naturschutzbehörde Ihrer Verwaltungsebene. Die Aufgabe der Naturschutzbehörde nehme ich als Amt für Umwelt- und Naturschutz wahr.</w:t>
      </w:r>
    </w:p>
    <w:p w14:paraId="6BE60F54" w14:textId="77777777" w:rsidR="00E17E64" w:rsidRDefault="00A34BBB">
      <w:pPr>
        <w:pStyle w:val="Textkrper"/>
        <w:spacing w:before="79" w:line="297" w:lineRule="auto"/>
        <w:ind w:left="537" w:right="288"/>
        <w:jc w:val="both"/>
      </w:pPr>
      <w:r>
        <w:t>Zur Vermeidung von Beeinträchtigungen und zur Kompensation der Eingriffsfolgen sind die oben genannten Nebenbestimmungen 1, 6, 7 erforderlich.</w:t>
      </w:r>
    </w:p>
    <w:p w14:paraId="73E70AFD" w14:textId="77777777" w:rsidR="00E17E64" w:rsidRDefault="00A34BBB">
      <w:pPr>
        <w:pStyle w:val="Textkrper"/>
        <w:spacing w:before="117" w:line="295" w:lineRule="auto"/>
        <w:ind w:left="537" w:right="297"/>
        <w:jc w:val="both"/>
      </w:pPr>
      <w:r>
        <w:t>Ich bitte, die Nebenbestimmungen gemäß § 17 Abs. 1 BNatSchG in Ihre Entscheidung zu übernehmen.</w:t>
      </w:r>
    </w:p>
    <w:p w14:paraId="019D8752" w14:textId="77777777" w:rsidR="00E17E64" w:rsidRDefault="00A34BBB">
      <w:pPr>
        <w:pStyle w:val="Textkrper"/>
        <w:spacing w:before="122" w:line="295" w:lineRule="auto"/>
        <w:ind w:left="537" w:right="294"/>
        <w:jc w:val="both"/>
      </w:pPr>
      <w:r>
        <w:t>Diese Vorgaben sind erforderlich um sicherzustellen, dass die „Eingriffsregelung“ gemäß § 15 BNatSchG berücksichtigt wird. Insbesondere sollen sie dazu beitragen, dass vermeidbare Beeinträchtigungen unterlassen werden (§ 15 Abs. 1 BNatSchG) und unvermeidbare Beeinträchtigungen ausgeglichen oder ersetzt werden (§ 15 Abs. 2 BNatSchG). Sie dienen dazu, dass die Leistungs- und Funktionsfähigkeit des Naturhaushaltes gesichert und das Landschaftsbild erhalten bleibt. Der Aufwand, der aus den zu befolgenden Auflagen entsteht, ist auch im Hinblick auf die Erlaubnis, das Vorhaben zu realisieren, angemessen.</w:t>
      </w:r>
    </w:p>
    <w:p w14:paraId="135D0E90" w14:textId="77777777" w:rsidR="00E17E64" w:rsidRDefault="00A34BBB">
      <w:pPr>
        <w:pStyle w:val="Textkrper"/>
        <w:spacing w:before="127" w:line="295" w:lineRule="auto"/>
        <w:ind w:left="537" w:right="299"/>
        <w:jc w:val="both"/>
      </w:pPr>
      <w:r>
        <w:t>Die vorgenommene Eingriffsbewertung (verbal argumentativ sowie quantitativ nach dem Bewertungsverfahren LANUV) ist nicht zu beanstanden.</w:t>
      </w:r>
    </w:p>
    <w:p w14:paraId="74045F83" w14:textId="77777777" w:rsidR="00E17E64" w:rsidRDefault="00A34BBB">
      <w:pPr>
        <w:pStyle w:val="Textkrper"/>
        <w:spacing w:before="123" w:line="295" w:lineRule="auto"/>
        <w:ind w:left="537" w:right="295"/>
        <w:jc w:val="both"/>
      </w:pPr>
      <w:r>
        <w:t>Die inhaltliche Ausgestaltung der Kompensationsmaßnahme ist an den Habitatansprüchen der Arten der offenen Feldflur und insb. der Feldlerche gemäß dem Leitfaden „Wirksamkeit von Artenschutzmaßnahmen“</w:t>
      </w:r>
      <w:r>
        <w:rPr>
          <w:spacing w:val="-14"/>
        </w:rPr>
        <w:t xml:space="preserve"> </w:t>
      </w:r>
      <w:r>
        <w:t>(MKULNV</w:t>
      </w:r>
      <w:r>
        <w:rPr>
          <w:spacing w:val="-14"/>
        </w:rPr>
        <w:t xml:space="preserve"> </w:t>
      </w:r>
      <w:r>
        <w:t>NRW</w:t>
      </w:r>
      <w:r>
        <w:rPr>
          <w:spacing w:val="-14"/>
        </w:rPr>
        <w:t xml:space="preserve"> </w:t>
      </w:r>
      <w:r>
        <w:t>05.02.2013)</w:t>
      </w:r>
      <w:r>
        <w:rPr>
          <w:spacing w:val="-14"/>
        </w:rPr>
        <w:t xml:space="preserve"> </w:t>
      </w:r>
      <w:r>
        <w:t>und</w:t>
      </w:r>
      <w:r>
        <w:rPr>
          <w:spacing w:val="-13"/>
        </w:rPr>
        <w:t xml:space="preserve"> </w:t>
      </w:r>
      <w:r>
        <w:t>dem</w:t>
      </w:r>
      <w:r>
        <w:rPr>
          <w:spacing w:val="-14"/>
        </w:rPr>
        <w:t xml:space="preserve"> </w:t>
      </w:r>
      <w:r>
        <w:t>dortigen</w:t>
      </w:r>
      <w:r>
        <w:rPr>
          <w:spacing w:val="-13"/>
        </w:rPr>
        <w:t xml:space="preserve"> </w:t>
      </w:r>
      <w:r>
        <w:t>Maßnahmensteckbrief ID 10 (Entwicklungsmaßnahmen im Ackerland O2.1, O2.2, Av2.2)</w:t>
      </w:r>
      <w:r>
        <w:rPr>
          <w:spacing w:val="-8"/>
        </w:rPr>
        <w:t xml:space="preserve"> </w:t>
      </w:r>
      <w:r>
        <w:t>auszurichten.</w:t>
      </w:r>
    </w:p>
    <w:p w14:paraId="66D10894" w14:textId="77777777" w:rsidR="00E17E64" w:rsidRDefault="00A34BBB">
      <w:pPr>
        <w:pStyle w:val="Textkrper"/>
        <w:spacing w:before="124" w:line="295" w:lineRule="auto"/>
        <w:ind w:left="537" w:right="288"/>
        <w:jc w:val="both"/>
      </w:pPr>
      <w:r>
        <w:t xml:space="preserve">Ich bitte, dem Amt für Umwelt- und Naturschutz des Rhein-Sieg-Kreises (Ansprechpartner: Herr Schuth; Durchwahl -2667, email: wolfgang.schuth@rhein-sieg-kreis.de) gemäß § </w:t>
      </w:r>
      <w:r>
        <w:rPr>
          <w:spacing w:val="3"/>
        </w:rPr>
        <w:t xml:space="preserve">34 </w:t>
      </w:r>
      <w:r>
        <w:t>Abs. 1 LNatSchG das Ergebnis Ihrer Entscheidung in Bezug auf die von Ihnen festgesetzten Ausgleichs- und Ersatzmaßnahmen und -flächen mitzuteilen, damit die Flächen und die</w:t>
      </w:r>
      <w:r>
        <w:rPr>
          <w:spacing w:val="-40"/>
        </w:rPr>
        <w:t xml:space="preserve"> </w:t>
      </w:r>
      <w:r>
        <w:t>darauf durchzuführenden Ausgleichs- und Ersatzmaßnahmen in das Kompensationsflächenkataster des Rhein-Sieg-Kreises eingetragen werden können. Hierzu habe ich ein entsprechendes Formblatt</w:t>
      </w:r>
      <w:r>
        <w:rPr>
          <w:spacing w:val="-1"/>
        </w:rPr>
        <w:t xml:space="preserve"> </w:t>
      </w:r>
      <w:r>
        <w:t>beigefügt.</w:t>
      </w:r>
    </w:p>
    <w:p w14:paraId="7C431238" w14:textId="77777777" w:rsidR="00E17E64" w:rsidRDefault="00A34BBB">
      <w:pPr>
        <w:spacing w:before="128"/>
        <w:ind w:left="537"/>
        <w:rPr>
          <w:b/>
          <w:sz w:val="20"/>
        </w:rPr>
      </w:pPr>
      <w:r>
        <w:rPr>
          <w:b/>
          <w:sz w:val="20"/>
          <w:u w:val="thick"/>
        </w:rPr>
        <w:t>Artenschutz</w:t>
      </w:r>
    </w:p>
    <w:p w14:paraId="341EE33C" w14:textId="77777777" w:rsidR="00E17E64" w:rsidRDefault="00A34BBB">
      <w:pPr>
        <w:pStyle w:val="Textkrper"/>
        <w:spacing w:before="177" w:line="295" w:lineRule="auto"/>
        <w:ind w:left="537" w:right="293"/>
        <w:jc w:val="both"/>
      </w:pPr>
      <w:r>
        <w:t>Gemäß der Verwaltungsvorschrift Artenschutz, Nr. 2.6.1 prüfen Sie als verfahrensführende Behörde, ob eine Artenschutzprüfung durchzuführen ist und inwiefern die Zugriffsverbote des</w:t>
      </w:r>
    </w:p>
    <w:p w14:paraId="20003610" w14:textId="77777777" w:rsidR="00E17E64" w:rsidRDefault="00A34BBB">
      <w:pPr>
        <w:pStyle w:val="Textkrper"/>
        <w:spacing w:before="2" w:line="295" w:lineRule="auto"/>
        <w:ind w:left="537" w:right="288"/>
        <w:jc w:val="both"/>
      </w:pPr>
      <w:r>
        <w:t>§</w:t>
      </w:r>
      <w:r>
        <w:rPr>
          <w:spacing w:val="-7"/>
        </w:rPr>
        <w:t xml:space="preserve"> </w:t>
      </w:r>
      <w:r>
        <w:t>44</w:t>
      </w:r>
      <w:r>
        <w:rPr>
          <w:spacing w:val="-6"/>
        </w:rPr>
        <w:t xml:space="preserve"> </w:t>
      </w:r>
      <w:r>
        <w:t>Abs.</w:t>
      </w:r>
      <w:r>
        <w:rPr>
          <w:spacing w:val="-8"/>
        </w:rPr>
        <w:t xml:space="preserve"> </w:t>
      </w:r>
      <w:r>
        <w:t>1</w:t>
      </w:r>
      <w:r>
        <w:rPr>
          <w:spacing w:val="-7"/>
        </w:rPr>
        <w:t xml:space="preserve"> </w:t>
      </w:r>
      <w:r>
        <w:t>BNatSchG</w:t>
      </w:r>
      <w:r>
        <w:rPr>
          <w:spacing w:val="-8"/>
        </w:rPr>
        <w:t xml:space="preserve"> </w:t>
      </w:r>
      <w:r>
        <w:t>i.V.m.</w:t>
      </w:r>
      <w:r>
        <w:rPr>
          <w:spacing w:val="-7"/>
        </w:rPr>
        <w:t xml:space="preserve"> </w:t>
      </w:r>
      <w:r>
        <w:t>§</w:t>
      </w:r>
      <w:r>
        <w:rPr>
          <w:spacing w:val="-7"/>
        </w:rPr>
        <w:t xml:space="preserve"> </w:t>
      </w:r>
      <w:r>
        <w:t>44</w:t>
      </w:r>
      <w:r>
        <w:rPr>
          <w:spacing w:val="-6"/>
        </w:rPr>
        <w:t xml:space="preserve"> </w:t>
      </w:r>
      <w:r>
        <w:t>Abs.</w:t>
      </w:r>
      <w:r>
        <w:rPr>
          <w:spacing w:val="-8"/>
        </w:rPr>
        <w:t xml:space="preserve"> </w:t>
      </w:r>
      <w:r>
        <w:t>5</w:t>
      </w:r>
      <w:r>
        <w:rPr>
          <w:spacing w:val="-6"/>
        </w:rPr>
        <w:t xml:space="preserve"> </w:t>
      </w:r>
      <w:r>
        <w:t>BNatSchG</w:t>
      </w:r>
      <w:r>
        <w:rPr>
          <w:spacing w:val="-8"/>
        </w:rPr>
        <w:t xml:space="preserve"> </w:t>
      </w:r>
      <w:r>
        <w:t>eintreten.</w:t>
      </w:r>
      <w:r>
        <w:rPr>
          <w:spacing w:val="-7"/>
        </w:rPr>
        <w:t xml:space="preserve"> </w:t>
      </w:r>
      <w:r>
        <w:t>Ferner</w:t>
      </w:r>
      <w:r>
        <w:rPr>
          <w:spacing w:val="-8"/>
        </w:rPr>
        <w:t xml:space="preserve"> </w:t>
      </w:r>
      <w:r>
        <w:t>prüfen</w:t>
      </w:r>
      <w:r>
        <w:rPr>
          <w:spacing w:val="-7"/>
        </w:rPr>
        <w:t xml:space="preserve"> </w:t>
      </w:r>
      <w:r>
        <w:t>Sie,</w:t>
      </w:r>
      <w:r>
        <w:rPr>
          <w:spacing w:val="-7"/>
        </w:rPr>
        <w:t xml:space="preserve"> </w:t>
      </w:r>
      <w:r>
        <w:t>ob</w:t>
      </w:r>
      <w:r>
        <w:rPr>
          <w:spacing w:val="-6"/>
        </w:rPr>
        <w:t xml:space="preserve"> </w:t>
      </w:r>
      <w:r>
        <w:t>ggfls.</w:t>
      </w:r>
      <w:r>
        <w:rPr>
          <w:spacing w:val="-8"/>
        </w:rPr>
        <w:t xml:space="preserve"> </w:t>
      </w:r>
      <w:r>
        <w:t>eine Ausnahme erforderlich ist und inwiefern die Ausnahmevoraussetzungen vorliegen. Sie treffen Ihre</w:t>
      </w:r>
      <w:r>
        <w:rPr>
          <w:spacing w:val="-14"/>
        </w:rPr>
        <w:t xml:space="preserve"> </w:t>
      </w:r>
      <w:r>
        <w:t>Entscheidung</w:t>
      </w:r>
      <w:r>
        <w:rPr>
          <w:spacing w:val="-14"/>
        </w:rPr>
        <w:t xml:space="preserve"> </w:t>
      </w:r>
      <w:r>
        <w:t>im</w:t>
      </w:r>
      <w:r>
        <w:rPr>
          <w:spacing w:val="-14"/>
        </w:rPr>
        <w:t xml:space="preserve"> </w:t>
      </w:r>
      <w:r>
        <w:t>Benehmen</w:t>
      </w:r>
      <w:r>
        <w:rPr>
          <w:spacing w:val="-14"/>
        </w:rPr>
        <w:t xml:space="preserve"> </w:t>
      </w:r>
      <w:r>
        <w:t>mit</w:t>
      </w:r>
      <w:r>
        <w:rPr>
          <w:spacing w:val="-14"/>
        </w:rPr>
        <w:t xml:space="preserve"> </w:t>
      </w:r>
      <w:r>
        <w:t>mir</w:t>
      </w:r>
      <w:r>
        <w:rPr>
          <w:spacing w:val="-15"/>
        </w:rPr>
        <w:t xml:space="preserve"> </w:t>
      </w:r>
      <w:r>
        <w:t>als</w:t>
      </w:r>
      <w:r>
        <w:rPr>
          <w:spacing w:val="-16"/>
        </w:rPr>
        <w:t xml:space="preserve"> </w:t>
      </w:r>
      <w:r>
        <w:t>der</w:t>
      </w:r>
      <w:r>
        <w:rPr>
          <w:spacing w:val="-11"/>
        </w:rPr>
        <w:t xml:space="preserve"> </w:t>
      </w:r>
      <w:r>
        <w:t>unteren</w:t>
      </w:r>
      <w:r>
        <w:rPr>
          <w:spacing w:val="-12"/>
        </w:rPr>
        <w:t xml:space="preserve"> </w:t>
      </w:r>
      <w:r>
        <w:t>Naturschutzbehörde.</w:t>
      </w:r>
      <w:r>
        <w:rPr>
          <w:spacing w:val="-14"/>
        </w:rPr>
        <w:t xml:space="preserve"> </w:t>
      </w:r>
      <w:r>
        <w:t>Für</w:t>
      </w:r>
      <w:r>
        <w:rPr>
          <w:spacing w:val="-13"/>
        </w:rPr>
        <w:t xml:space="preserve"> </w:t>
      </w:r>
      <w:r>
        <w:t>die</w:t>
      </w:r>
      <w:r>
        <w:rPr>
          <w:spacing w:val="-16"/>
        </w:rPr>
        <w:t xml:space="preserve"> </w:t>
      </w:r>
      <w:r>
        <w:t>förmliche Zulassung einer Ausnahme bzw. Gewährung einer Befreiung bin ich als untere Naturschutzbehörde zuständig. Die Aufgabe der unteren Naturschutzbehörde nehme ich als Amt für Umwelt- und Naturschutz</w:t>
      </w:r>
      <w:r>
        <w:rPr>
          <w:spacing w:val="-3"/>
        </w:rPr>
        <w:t xml:space="preserve"> </w:t>
      </w:r>
      <w:r>
        <w:t>wahr.</w:t>
      </w:r>
    </w:p>
    <w:p w14:paraId="4326BF4E" w14:textId="77777777" w:rsidR="00E17E64" w:rsidRDefault="00A34BBB">
      <w:pPr>
        <w:pStyle w:val="Textkrper"/>
        <w:spacing w:before="126" w:line="295" w:lineRule="auto"/>
        <w:ind w:left="537" w:right="292"/>
        <w:jc w:val="both"/>
      </w:pPr>
      <w:r>
        <w:t>Im vorliegenden Fall wurde vom Antragsteller ein Artenschutz-Gutachten (Stand April 2023) vorgelegt sowie ein Nachtrag über die Ergebnisse der Brutvogelkartierung 2023 (Stand 01.09.2023).</w:t>
      </w:r>
    </w:p>
    <w:p w14:paraId="4085F5B8" w14:textId="77777777" w:rsidR="00E17E64" w:rsidRDefault="00A34BBB">
      <w:pPr>
        <w:pStyle w:val="Textkrper"/>
        <w:spacing w:before="124" w:line="295" w:lineRule="auto"/>
        <w:ind w:left="537" w:right="290"/>
        <w:jc w:val="both"/>
      </w:pPr>
      <w:r>
        <w:t>Die Gutachten kommen zu dem Ergebnis, dass unter Beachtung der Vermeidungsmaßnahmen in</w:t>
      </w:r>
      <w:r>
        <w:rPr>
          <w:spacing w:val="-17"/>
        </w:rPr>
        <w:t xml:space="preserve"> </w:t>
      </w:r>
      <w:r>
        <w:t>Kap.</w:t>
      </w:r>
      <w:r>
        <w:rPr>
          <w:spacing w:val="-17"/>
        </w:rPr>
        <w:t xml:space="preserve"> </w:t>
      </w:r>
      <w:r>
        <w:t>9</w:t>
      </w:r>
      <w:r>
        <w:rPr>
          <w:spacing w:val="-16"/>
        </w:rPr>
        <w:t xml:space="preserve"> </w:t>
      </w:r>
      <w:r>
        <w:t>artenschutzrechtliche</w:t>
      </w:r>
      <w:r>
        <w:rPr>
          <w:spacing w:val="-16"/>
        </w:rPr>
        <w:t xml:space="preserve"> </w:t>
      </w:r>
      <w:r>
        <w:t>Verbotstatbestände</w:t>
      </w:r>
      <w:r>
        <w:rPr>
          <w:spacing w:val="-17"/>
        </w:rPr>
        <w:t xml:space="preserve"> </w:t>
      </w:r>
      <w:r>
        <w:t>für</w:t>
      </w:r>
      <w:r>
        <w:rPr>
          <w:spacing w:val="-16"/>
        </w:rPr>
        <w:t xml:space="preserve"> </w:t>
      </w:r>
      <w:r>
        <w:t>den</w:t>
      </w:r>
      <w:r>
        <w:rPr>
          <w:spacing w:val="-14"/>
        </w:rPr>
        <w:t xml:space="preserve"> </w:t>
      </w:r>
      <w:r>
        <w:t>untersuchten</w:t>
      </w:r>
      <w:r>
        <w:rPr>
          <w:spacing w:val="-13"/>
        </w:rPr>
        <w:t xml:space="preserve"> </w:t>
      </w:r>
      <w:r>
        <w:t>Bereich</w:t>
      </w:r>
      <w:r>
        <w:rPr>
          <w:spacing w:val="-16"/>
        </w:rPr>
        <w:t xml:space="preserve"> </w:t>
      </w:r>
      <w:r>
        <w:t>der</w:t>
      </w:r>
      <w:r>
        <w:rPr>
          <w:spacing w:val="-16"/>
        </w:rPr>
        <w:t xml:space="preserve"> </w:t>
      </w:r>
      <w:r>
        <w:t>geplanten Erweiterung</w:t>
      </w:r>
      <w:r>
        <w:rPr>
          <w:spacing w:val="-10"/>
        </w:rPr>
        <w:t xml:space="preserve"> </w:t>
      </w:r>
      <w:r>
        <w:t>nicht</w:t>
      </w:r>
      <w:r>
        <w:rPr>
          <w:spacing w:val="-9"/>
        </w:rPr>
        <w:t xml:space="preserve"> </w:t>
      </w:r>
      <w:r>
        <w:t>erfüllt</w:t>
      </w:r>
      <w:r>
        <w:rPr>
          <w:spacing w:val="-11"/>
        </w:rPr>
        <w:t xml:space="preserve"> </w:t>
      </w:r>
      <w:r>
        <w:t>werden</w:t>
      </w:r>
      <w:r>
        <w:rPr>
          <w:spacing w:val="-9"/>
        </w:rPr>
        <w:t xml:space="preserve"> </w:t>
      </w:r>
      <w:r>
        <w:t>und</w:t>
      </w:r>
      <w:r>
        <w:rPr>
          <w:spacing w:val="-9"/>
        </w:rPr>
        <w:t xml:space="preserve"> </w:t>
      </w:r>
      <w:r>
        <w:t>eine</w:t>
      </w:r>
      <w:r>
        <w:rPr>
          <w:spacing w:val="-11"/>
        </w:rPr>
        <w:t xml:space="preserve"> </w:t>
      </w:r>
      <w:r>
        <w:t>erhebliche</w:t>
      </w:r>
      <w:r>
        <w:rPr>
          <w:spacing w:val="-11"/>
        </w:rPr>
        <w:t xml:space="preserve"> </w:t>
      </w:r>
      <w:r>
        <w:t>Beeinträchtigung</w:t>
      </w:r>
      <w:r>
        <w:rPr>
          <w:spacing w:val="-9"/>
        </w:rPr>
        <w:t xml:space="preserve"> </w:t>
      </w:r>
      <w:r>
        <w:t>von</w:t>
      </w:r>
      <w:r>
        <w:rPr>
          <w:spacing w:val="-9"/>
        </w:rPr>
        <w:t xml:space="preserve"> </w:t>
      </w:r>
      <w:r>
        <w:t xml:space="preserve">planungsrelevanten Arten und ihrer Fortpflanzungs-/ Lebensstätten durch das Vorhaben ausgeschlossen werden kann. Darüberhinausgehende Anhaltspunkte, dass die Verbotstatbestände </w:t>
      </w:r>
      <w:r>
        <w:rPr>
          <w:spacing w:val="2"/>
        </w:rPr>
        <w:t xml:space="preserve">des </w:t>
      </w:r>
      <w:r>
        <w:t>besonderen Artenschutzes (§ 44 BNatSchG) betroffen sein könnten, liegen mir nicht</w:t>
      </w:r>
      <w:r>
        <w:rPr>
          <w:spacing w:val="-12"/>
        </w:rPr>
        <w:t xml:space="preserve"> </w:t>
      </w:r>
      <w:r>
        <w:t>vor.</w:t>
      </w:r>
    </w:p>
    <w:p w14:paraId="6E305A46" w14:textId="77777777" w:rsidR="00E17E64" w:rsidRDefault="00A34BBB">
      <w:pPr>
        <w:pStyle w:val="Textkrper"/>
        <w:spacing w:before="79" w:line="295" w:lineRule="auto"/>
        <w:ind w:left="537" w:right="288"/>
        <w:jc w:val="both"/>
      </w:pPr>
      <w:r>
        <w:t>Ich erteile daher das Benehmen gemäß der Verwaltungsvorschrift Artenschutz unter den</w:t>
      </w:r>
      <w:r>
        <w:rPr>
          <w:spacing w:val="-49"/>
        </w:rPr>
        <w:t xml:space="preserve"> </w:t>
      </w:r>
      <w:r>
        <w:t>oben genannten</w:t>
      </w:r>
      <w:r>
        <w:rPr>
          <w:spacing w:val="-17"/>
        </w:rPr>
        <w:t xml:space="preserve"> </w:t>
      </w:r>
      <w:r>
        <w:t>Nebenbestimmungen</w:t>
      </w:r>
      <w:r>
        <w:rPr>
          <w:spacing w:val="-17"/>
        </w:rPr>
        <w:t xml:space="preserve"> </w:t>
      </w:r>
      <w:r>
        <w:t>Nr.</w:t>
      </w:r>
      <w:r>
        <w:rPr>
          <w:spacing w:val="-16"/>
        </w:rPr>
        <w:t xml:space="preserve"> </w:t>
      </w:r>
      <w:r>
        <w:t>2-5,</w:t>
      </w:r>
      <w:r>
        <w:rPr>
          <w:spacing w:val="-18"/>
        </w:rPr>
        <w:t xml:space="preserve"> </w:t>
      </w:r>
      <w:r>
        <w:t>7-8</w:t>
      </w:r>
      <w:r>
        <w:rPr>
          <w:spacing w:val="-15"/>
        </w:rPr>
        <w:t xml:space="preserve"> </w:t>
      </w:r>
      <w:r>
        <w:t>(„Vorschläge</w:t>
      </w:r>
      <w:r>
        <w:rPr>
          <w:spacing w:val="-19"/>
        </w:rPr>
        <w:t xml:space="preserve"> </w:t>
      </w:r>
      <w:r>
        <w:t>für</w:t>
      </w:r>
      <w:r>
        <w:rPr>
          <w:spacing w:val="-15"/>
        </w:rPr>
        <w:t xml:space="preserve"> </w:t>
      </w:r>
      <w:r>
        <w:t>Nebenbestimmungen“)</w:t>
      </w:r>
      <w:r>
        <w:rPr>
          <w:spacing w:val="-17"/>
        </w:rPr>
        <w:t xml:space="preserve"> </w:t>
      </w:r>
      <w:r>
        <w:t>und</w:t>
      </w:r>
      <w:r>
        <w:rPr>
          <w:spacing w:val="-17"/>
        </w:rPr>
        <w:t xml:space="preserve"> </w:t>
      </w:r>
      <w:r>
        <w:t>bitte Sie, diese als Nebenbestimmungen in Ihrem Bescheid festzusetzen. Diese Vorgaben sind erforderlich um sicherzustellen, dass die artenschutzrechtlichen Verbotstatbestände des § 44 BNatSchG</w:t>
      </w:r>
      <w:r>
        <w:rPr>
          <w:spacing w:val="-17"/>
        </w:rPr>
        <w:t xml:space="preserve"> </w:t>
      </w:r>
      <w:r>
        <w:t>nicht</w:t>
      </w:r>
      <w:r>
        <w:rPr>
          <w:spacing w:val="-17"/>
        </w:rPr>
        <w:t xml:space="preserve"> </w:t>
      </w:r>
      <w:r>
        <w:t>betroffen</w:t>
      </w:r>
      <w:r>
        <w:rPr>
          <w:spacing w:val="-17"/>
        </w:rPr>
        <w:t xml:space="preserve"> </w:t>
      </w:r>
      <w:r>
        <w:t>werden.</w:t>
      </w:r>
      <w:r>
        <w:rPr>
          <w:spacing w:val="-16"/>
        </w:rPr>
        <w:t xml:space="preserve"> </w:t>
      </w:r>
      <w:r>
        <w:t>Der</w:t>
      </w:r>
      <w:r>
        <w:rPr>
          <w:spacing w:val="-19"/>
        </w:rPr>
        <w:t xml:space="preserve"> </w:t>
      </w:r>
      <w:r>
        <w:t>Aufwand,</w:t>
      </w:r>
      <w:r>
        <w:rPr>
          <w:spacing w:val="-17"/>
        </w:rPr>
        <w:t xml:space="preserve"> </w:t>
      </w:r>
      <w:r>
        <w:t>der</w:t>
      </w:r>
      <w:r>
        <w:rPr>
          <w:spacing w:val="-19"/>
        </w:rPr>
        <w:t xml:space="preserve"> </w:t>
      </w:r>
      <w:r>
        <w:t>aus</w:t>
      </w:r>
      <w:r>
        <w:rPr>
          <w:spacing w:val="-16"/>
        </w:rPr>
        <w:t xml:space="preserve"> </w:t>
      </w:r>
      <w:r>
        <w:t>den</w:t>
      </w:r>
      <w:r>
        <w:rPr>
          <w:spacing w:val="-17"/>
        </w:rPr>
        <w:t xml:space="preserve"> </w:t>
      </w:r>
      <w:r>
        <w:t>zu</w:t>
      </w:r>
      <w:r>
        <w:rPr>
          <w:spacing w:val="-18"/>
        </w:rPr>
        <w:t xml:space="preserve"> </w:t>
      </w:r>
      <w:r>
        <w:t>befolgenden</w:t>
      </w:r>
      <w:r>
        <w:rPr>
          <w:spacing w:val="-17"/>
        </w:rPr>
        <w:t xml:space="preserve"> </w:t>
      </w:r>
      <w:r>
        <w:t>Auflagen</w:t>
      </w:r>
      <w:r>
        <w:rPr>
          <w:spacing w:val="-17"/>
        </w:rPr>
        <w:t xml:space="preserve"> </w:t>
      </w:r>
      <w:r>
        <w:t>entsteht, ist auch im Hinblick auf die Erlaubnis, das Vorhaben zu realisieren,</w:t>
      </w:r>
      <w:r>
        <w:rPr>
          <w:spacing w:val="-22"/>
        </w:rPr>
        <w:t xml:space="preserve"> </w:t>
      </w:r>
      <w:r>
        <w:t>angemessen.</w:t>
      </w:r>
    </w:p>
    <w:p w14:paraId="500425BE" w14:textId="77777777" w:rsidR="00E17E64" w:rsidRDefault="00A34BBB">
      <w:pPr>
        <w:pStyle w:val="Textkrper"/>
        <w:spacing w:before="126" w:line="295" w:lineRule="auto"/>
        <w:ind w:left="537" w:right="295"/>
        <w:jc w:val="both"/>
      </w:pPr>
      <w:r>
        <w:t>In der Anlage habe ich das „Protokoll einer Artenschutzprüfung (ASP), Teil C“ gemäß der Verwaltungsvorschrift Artenschutz beigefügt und bitte Sie, die dort vorgesehenen Neben</w:t>
      </w:r>
      <w:r w:rsidR="009170D7">
        <w:softHyphen/>
      </w:r>
      <w:r>
        <w:t>bestimmungen, in Ihrem Bescheid festzusetzen.</w:t>
      </w:r>
    </w:p>
    <w:p w14:paraId="4A28BCAB" w14:textId="77777777" w:rsidR="00E17E64" w:rsidRDefault="00A34BBB">
      <w:pPr>
        <w:pStyle w:val="Textkrper"/>
        <w:spacing w:before="123" w:line="295" w:lineRule="auto"/>
        <w:ind w:left="537" w:right="288"/>
        <w:jc w:val="both"/>
      </w:pPr>
      <w:r>
        <w:t>Ich bitte, die vorgezogenen Ausgleichsmaßnahmen nach § 44 Abs. 5 BNatSchG gemäß § 34 Abs.</w:t>
      </w:r>
      <w:r>
        <w:rPr>
          <w:spacing w:val="-5"/>
        </w:rPr>
        <w:t xml:space="preserve"> </w:t>
      </w:r>
      <w:r>
        <w:t>1</w:t>
      </w:r>
      <w:r>
        <w:rPr>
          <w:spacing w:val="-3"/>
        </w:rPr>
        <w:t xml:space="preserve"> </w:t>
      </w:r>
      <w:r>
        <w:t>LNatSchG</w:t>
      </w:r>
      <w:r>
        <w:rPr>
          <w:spacing w:val="-7"/>
        </w:rPr>
        <w:t xml:space="preserve"> </w:t>
      </w:r>
      <w:r>
        <w:t>mitzuteilen,</w:t>
      </w:r>
      <w:r>
        <w:rPr>
          <w:spacing w:val="-6"/>
        </w:rPr>
        <w:t xml:space="preserve"> </w:t>
      </w:r>
      <w:r>
        <w:t>damit</w:t>
      </w:r>
      <w:r>
        <w:rPr>
          <w:spacing w:val="-5"/>
        </w:rPr>
        <w:t xml:space="preserve"> </w:t>
      </w:r>
      <w:r>
        <w:t>die</w:t>
      </w:r>
      <w:r>
        <w:rPr>
          <w:spacing w:val="-7"/>
        </w:rPr>
        <w:t xml:space="preserve"> </w:t>
      </w:r>
      <w:r>
        <w:t>Flächen</w:t>
      </w:r>
      <w:r>
        <w:rPr>
          <w:spacing w:val="-5"/>
        </w:rPr>
        <w:t xml:space="preserve"> </w:t>
      </w:r>
      <w:r>
        <w:t>und</w:t>
      </w:r>
      <w:r>
        <w:rPr>
          <w:spacing w:val="-5"/>
        </w:rPr>
        <w:t xml:space="preserve"> </w:t>
      </w:r>
      <w:r>
        <w:t>die</w:t>
      </w:r>
      <w:r>
        <w:rPr>
          <w:spacing w:val="-7"/>
        </w:rPr>
        <w:t xml:space="preserve"> </w:t>
      </w:r>
      <w:r>
        <w:t>darauf</w:t>
      </w:r>
      <w:r>
        <w:rPr>
          <w:spacing w:val="-6"/>
        </w:rPr>
        <w:t xml:space="preserve"> </w:t>
      </w:r>
      <w:r>
        <w:t>durchzuführenden</w:t>
      </w:r>
      <w:r>
        <w:rPr>
          <w:spacing w:val="-2"/>
        </w:rPr>
        <w:t xml:space="preserve"> </w:t>
      </w:r>
      <w:r>
        <w:t>Maßnahmen gemäß § 34 Abs. 1 LNatSchG in das Kompensationsflächenkataster des Rhein-Sieg-Kreises eingetragen werden können (Ansprechpartner: Schuth; Durchwahl -2667, email: wolfgang.schuth@rhein-sieg-kreis.de).</w:t>
      </w:r>
    </w:p>
    <w:p w14:paraId="17DAD360" w14:textId="77777777" w:rsidR="00E17E64" w:rsidRDefault="00E17E64">
      <w:pPr>
        <w:pStyle w:val="Textkrper"/>
        <w:rPr>
          <w:sz w:val="35"/>
        </w:rPr>
      </w:pPr>
    </w:p>
    <w:p w14:paraId="40EBC8E4" w14:textId="77777777" w:rsidR="00E17E64" w:rsidRDefault="00A34BBB">
      <w:pPr>
        <w:spacing w:before="1"/>
        <w:ind w:left="537"/>
        <w:rPr>
          <w:b/>
          <w:sz w:val="20"/>
        </w:rPr>
      </w:pPr>
      <w:r>
        <w:rPr>
          <w:b/>
          <w:sz w:val="20"/>
          <w:u w:val="thick"/>
        </w:rPr>
        <w:t>Schutzgebiete</w:t>
      </w:r>
    </w:p>
    <w:p w14:paraId="3086A374" w14:textId="77777777" w:rsidR="00E17E64" w:rsidRDefault="00A34BBB">
      <w:pPr>
        <w:pStyle w:val="Textkrper"/>
        <w:spacing w:before="177"/>
        <w:ind w:left="537"/>
      </w:pPr>
      <w:r>
        <w:t>Das Vorhaben liegt in keinem landschaftsrechtlichen Schutzgebiet.</w:t>
      </w:r>
    </w:p>
    <w:p w14:paraId="38395DB3" w14:textId="77777777" w:rsidR="00E17E64" w:rsidRDefault="00A34BBB">
      <w:pPr>
        <w:spacing w:before="177"/>
        <w:ind w:left="537"/>
        <w:rPr>
          <w:b/>
          <w:sz w:val="20"/>
        </w:rPr>
      </w:pPr>
      <w:r>
        <w:rPr>
          <w:b/>
          <w:sz w:val="20"/>
          <w:u w:val="thick"/>
        </w:rPr>
        <w:t>Natura 2000</w:t>
      </w:r>
    </w:p>
    <w:p w14:paraId="0BCC7D96" w14:textId="77777777" w:rsidR="00E17E64" w:rsidRDefault="00A34BBB">
      <w:pPr>
        <w:pStyle w:val="Textkrper"/>
        <w:spacing w:before="176"/>
        <w:ind w:left="537"/>
      </w:pPr>
      <w:r>
        <w:t>Eine räumliche Betroffenheit von Natura 2000-Gebieten ist nicht gegeben.</w:t>
      </w:r>
    </w:p>
    <w:p w14:paraId="3EFAAA00" w14:textId="77777777" w:rsidR="00E17E64" w:rsidRDefault="00E17E64">
      <w:pPr>
        <w:pStyle w:val="Textkrper"/>
        <w:rPr>
          <w:sz w:val="24"/>
        </w:rPr>
      </w:pPr>
    </w:p>
    <w:p w14:paraId="315898EB" w14:textId="77777777" w:rsidR="00E17E64" w:rsidRDefault="00A34BBB">
      <w:pPr>
        <w:pStyle w:val="Textkrper"/>
        <w:spacing w:before="186"/>
        <w:ind w:left="537"/>
      </w:pPr>
      <w:r>
        <w:rPr>
          <w:u w:val="single"/>
        </w:rPr>
        <w:t>Einlassun</w:t>
      </w:r>
      <w:r w:rsidRPr="003C72FB">
        <w:t>g</w:t>
      </w:r>
      <w:r>
        <w:rPr>
          <w:u w:val="single"/>
        </w:rPr>
        <w:t xml:space="preserve"> zur Stellun</w:t>
      </w:r>
      <w:r w:rsidRPr="003C72FB">
        <w:t>g</w:t>
      </w:r>
      <w:r>
        <w:rPr>
          <w:u w:val="single"/>
        </w:rPr>
        <w:t>nahme:</w:t>
      </w:r>
    </w:p>
    <w:p w14:paraId="2EEF3DD3" w14:textId="77777777" w:rsidR="00E17E64" w:rsidRDefault="00E17E64">
      <w:pPr>
        <w:pStyle w:val="Textkrper"/>
        <w:spacing w:before="2"/>
        <w:rPr>
          <w:sz w:val="21"/>
        </w:rPr>
      </w:pPr>
    </w:p>
    <w:p w14:paraId="2B2381F3" w14:textId="77777777" w:rsidR="00E17E64" w:rsidRDefault="00A34BBB">
      <w:pPr>
        <w:pStyle w:val="Textkrper"/>
        <w:spacing w:before="99"/>
        <w:ind w:left="537"/>
      </w:pPr>
      <w:r>
        <w:t>Die Stellungnahme wird zustimmend zur Kenntnis genommen.</w:t>
      </w:r>
    </w:p>
    <w:p w14:paraId="0C3D06E5" w14:textId="77777777" w:rsidR="00E17E64" w:rsidRDefault="00E17E64">
      <w:pPr>
        <w:pStyle w:val="Textkrper"/>
        <w:spacing w:before="5"/>
        <w:rPr>
          <w:sz w:val="29"/>
        </w:rPr>
      </w:pPr>
    </w:p>
    <w:p w14:paraId="1C3E3AD6" w14:textId="77777777" w:rsidR="00E17E64" w:rsidRDefault="00A34BBB">
      <w:pPr>
        <w:pStyle w:val="Textkrper"/>
        <w:spacing w:line="295" w:lineRule="auto"/>
        <w:ind w:left="537" w:right="284"/>
      </w:pPr>
      <w:r>
        <w:t xml:space="preserve">Die von der Unteren Naturschutzbehörde vorgeschlagenen Nebenbestimmungen werden im Rahmen der </w:t>
      </w:r>
      <w:r w:rsidR="00FB29B3">
        <w:t>vorliegenden</w:t>
      </w:r>
      <w:r>
        <w:t xml:space="preserve"> Abgrabungsgenehmigung berücksichtigt.</w:t>
      </w:r>
    </w:p>
    <w:p w14:paraId="1A63EDB3" w14:textId="77777777" w:rsidR="00E17E64" w:rsidRDefault="00E17E64">
      <w:pPr>
        <w:pStyle w:val="Textkrper"/>
        <w:spacing w:before="10"/>
        <w:rPr>
          <w:sz w:val="24"/>
        </w:rPr>
      </w:pPr>
    </w:p>
    <w:p w14:paraId="06A2AA39" w14:textId="77777777" w:rsidR="00E17E64" w:rsidRDefault="00A34BBB">
      <w:pPr>
        <w:pStyle w:val="berschrift3"/>
        <w:numPr>
          <w:ilvl w:val="0"/>
          <w:numId w:val="6"/>
        </w:numPr>
        <w:tabs>
          <w:tab w:val="left" w:pos="1245"/>
          <w:tab w:val="left" w:pos="1246"/>
        </w:tabs>
        <w:spacing w:before="1"/>
      </w:pPr>
      <w:r>
        <w:t>Rhein-Sieg-Kreis – Der Landrat - Amt 68.1.37</w:t>
      </w:r>
      <w:r>
        <w:rPr>
          <w:spacing w:val="-12"/>
        </w:rPr>
        <w:t xml:space="preserve"> </w:t>
      </w:r>
      <w:r>
        <w:t>Kreisstraßenbau</w:t>
      </w:r>
    </w:p>
    <w:p w14:paraId="2968F70B" w14:textId="77777777" w:rsidR="00E17E64" w:rsidRDefault="00E17E64">
      <w:pPr>
        <w:pStyle w:val="Textkrper"/>
        <w:spacing w:before="4"/>
        <w:rPr>
          <w:b/>
          <w:sz w:val="29"/>
        </w:rPr>
      </w:pPr>
    </w:p>
    <w:p w14:paraId="3ADA2C86" w14:textId="77777777" w:rsidR="00E17E64" w:rsidRDefault="00A34BBB">
      <w:pPr>
        <w:pStyle w:val="Textkrper"/>
        <w:spacing w:line="295" w:lineRule="auto"/>
        <w:ind w:left="537" w:right="284"/>
      </w:pPr>
      <w:r>
        <w:t>Im Beteiligungsverfahren wird seitens der Stabsstelle Kreisstraßenbau, Liegenschaften und Grunderwerb Fehlanzeige gemeldet. Belange des Kreisstraßenbaus sind nicht betroffen.</w:t>
      </w:r>
    </w:p>
    <w:p w14:paraId="5EEAEE1D" w14:textId="77777777" w:rsidR="00E17E64" w:rsidRDefault="00E17E64">
      <w:pPr>
        <w:pStyle w:val="Textkrper"/>
        <w:spacing w:before="10"/>
        <w:rPr>
          <w:sz w:val="24"/>
        </w:rPr>
      </w:pPr>
    </w:p>
    <w:p w14:paraId="75BDBBC7" w14:textId="77777777" w:rsidR="00E17E64" w:rsidRDefault="00A34BBB">
      <w:pPr>
        <w:pStyle w:val="Textkrper"/>
        <w:spacing w:before="1"/>
        <w:ind w:left="537"/>
      </w:pPr>
      <w:r>
        <w:rPr>
          <w:u w:val="single"/>
        </w:rPr>
        <w:t>Einlassun</w:t>
      </w:r>
      <w:r w:rsidRPr="003C72FB">
        <w:t>g</w:t>
      </w:r>
      <w:r>
        <w:rPr>
          <w:u w:val="single"/>
        </w:rPr>
        <w:t xml:space="preserve"> zur Stellun</w:t>
      </w:r>
      <w:r w:rsidRPr="003C72FB">
        <w:t>g</w:t>
      </w:r>
      <w:r>
        <w:rPr>
          <w:u w:val="single"/>
        </w:rPr>
        <w:t>nahme:</w:t>
      </w:r>
    </w:p>
    <w:p w14:paraId="0AD9BB0E" w14:textId="77777777" w:rsidR="00E17E64" w:rsidRDefault="00E17E64">
      <w:pPr>
        <w:pStyle w:val="Textkrper"/>
        <w:spacing w:before="2"/>
        <w:rPr>
          <w:sz w:val="21"/>
        </w:rPr>
      </w:pPr>
    </w:p>
    <w:p w14:paraId="5DE9C201" w14:textId="77777777" w:rsidR="00E17E64" w:rsidRDefault="00A34BBB">
      <w:pPr>
        <w:pStyle w:val="Textkrper"/>
        <w:spacing w:before="99"/>
        <w:ind w:left="537"/>
        <w:jc w:val="both"/>
      </w:pPr>
      <w:r>
        <w:t>Die Stellungnahme wird zustimmend zur Kenntnis genommen.</w:t>
      </w:r>
    </w:p>
    <w:p w14:paraId="6BC489DC" w14:textId="77777777" w:rsidR="00E17E64" w:rsidRDefault="00E17E64">
      <w:pPr>
        <w:pStyle w:val="Textkrper"/>
        <w:spacing w:before="5"/>
        <w:rPr>
          <w:sz w:val="29"/>
        </w:rPr>
      </w:pPr>
    </w:p>
    <w:p w14:paraId="6DE9B388" w14:textId="77777777" w:rsidR="00E17E64" w:rsidRDefault="00A34BBB">
      <w:pPr>
        <w:pStyle w:val="berschrift3"/>
        <w:numPr>
          <w:ilvl w:val="0"/>
          <w:numId w:val="6"/>
        </w:numPr>
        <w:tabs>
          <w:tab w:val="left" w:pos="1245"/>
          <w:tab w:val="left" w:pos="1246"/>
        </w:tabs>
      </w:pPr>
      <w:r>
        <w:t xml:space="preserve">Herr und Frau </w:t>
      </w:r>
      <w:r w:rsidRPr="00D838E5">
        <w:rPr>
          <w:highlight w:val="black"/>
        </w:rPr>
        <w:t>Ufer, Brigitte und Josef</w:t>
      </w:r>
    </w:p>
    <w:p w14:paraId="399956ED" w14:textId="77777777" w:rsidR="00E17E64" w:rsidRDefault="00E17E64">
      <w:pPr>
        <w:pStyle w:val="Textkrper"/>
        <w:spacing w:before="5"/>
        <w:rPr>
          <w:b/>
          <w:sz w:val="29"/>
        </w:rPr>
      </w:pPr>
    </w:p>
    <w:p w14:paraId="4AA898F0" w14:textId="77777777" w:rsidR="00E17E64" w:rsidRDefault="00A34BBB" w:rsidP="003B328F">
      <w:pPr>
        <w:pStyle w:val="Textkrper"/>
        <w:spacing w:line="295" w:lineRule="auto"/>
        <w:ind w:left="537" w:right="288"/>
        <w:jc w:val="both"/>
      </w:pPr>
      <w:r>
        <w:t xml:space="preserve">Frau </w:t>
      </w:r>
      <w:r w:rsidRPr="00D838E5">
        <w:rPr>
          <w:highlight w:val="black"/>
        </w:rPr>
        <w:t>Ufer</w:t>
      </w:r>
      <w:r>
        <w:t xml:space="preserve"> teilte mit, dass Herr Limbach bereits mit </w:t>
      </w:r>
      <w:r>
        <w:rPr>
          <w:spacing w:val="2"/>
        </w:rPr>
        <w:t xml:space="preserve">ihr </w:t>
      </w:r>
      <w:r>
        <w:t>Kontakt wegen der beabsichtigten Auskiesung und Rekultivierungsmaßnahmen aufgenommen habe. Trotz unserer grundsätz</w:t>
      </w:r>
      <w:r w:rsidR="00541602">
        <w:softHyphen/>
      </w:r>
      <w:r>
        <w:t>lichen Bereitschaft zur Abgabe der Flächen Niederkassel, Mondorf, Flur 1 Flurstücke 1 + 2 + 3 kam es bisher nicht zu einer Einigung. Aus steuerlichen (</w:t>
      </w:r>
      <w:r>
        <w:rPr>
          <w:rFonts w:ascii="Arial" w:hAnsi="Arial"/>
        </w:rPr>
        <w:t xml:space="preserve">→ </w:t>
      </w:r>
      <w:r>
        <w:t xml:space="preserve">Betriebsvermögen) und betrieblichen Gründen sei Frau </w:t>
      </w:r>
      <w:r w:rsidRPr="00D838E5">
        <w:rPr>
          <w:highlight w:val="black"/>
        </w:rPr>
        <w:t>Ufer</w:t>
      </w:r>
      <w:r>
        <w:t xml:space="preserve"> nicht an einem Verkauf, sondern nur an einem Flächentausch interessiert. Dieser müsse unter Berücksichtigung von</w:t>
      </w:r>
      <w:r>
        <w:rPr>
          <w:spacing w:val="67"/>
        </w:rPr>
        <w:t xml:space="preserve"> </w:t>
      </w:r>
      <w:r>
        <w:t>Bodenqualität,</w:t>
      </w:r>
      <w:r w:rsidR="003B328F">
        <w:t xml:space="preserve"> </w:t>
      </w:r>
      <w:r>
        <w:t>betrieblicher Nutzbarkeit (</w:t>
      </w:r>
      <w:r>
        <w:rPr>
          <w:rFonts w:ascii="Arial" w:hAnsi="Arial"/>
        </w:rPr>
        <w:t xml:space="preserve">→ </w:t>
      </w:r>
      <w:r>
        <w:t>Erreichbarkeit, Naturschutz-Einschränkungen), Größe &amp; Werterhalt erfolgen. Die bisher von Herrn Limbach vorgelegten Angebote seien allesamt unzureichend gewesen, da sie den gewünschten. Kriterien nicht entsprachen.</w:t>
      </w:r>
    </w:p>
    <w:p w14:paraId="41001D08" w14:textId="77777777" w:rsidR="00E17E64" w:rsidRDefault="00E17E64">
      <w:pPr>
        <w:pStyle w:val="Textkrper"/>
        <w:spacing w:before="11"/>
        <w:rPr>
          <w:sz w:val="24"/>
        </w:rPr>
      </w:pPr>
    </w:p>
    <w:p w14:paraId="3C66A0AF" w14:textId="77777777" w:rsidR="00E17E64" w:rsidRDefault="00A34BBB">
      <w:pPr>
        <w:pStyle w:val="Textkrper"/>
        <w:spacing w:line="295" w:lineRule="auto"/>
        <w:ind w:left="537" w:right="292"/>
        <w:jc w:val="both"/>
      </w:pPr>
      <w:r>
        <w:t xml:space="preserve">Frau </w:t>
      </w:r>
      <w:r w:rsidRPr="00D838E5">
        <w:rPr>
          <w:highlight w:val="black"/>
        </w:rPr>
        <w:t>Ufer</w:t>
      </w:r>
      <w:r>
        <w:t xml:space="preserve"> gehe daher davon aus, die drei o.g. Flächen weiterhin landwirtschaftlich nutzen zu können. Die bisher von drei Feldwegen/Straßen erschlossenen Flächen müssten auch zukünftig auf diese Weise zu bewirtschaften und zu erreichen sein. Frau </w:t>
      </w:r>
      <w:r w:rsidRPr="00D838E5">
        <w:rPr>
          <w:highlight w:val="black"/>
        </w:rPr>
        <w:t>Ufer</w:t>
      </w:r>
      <w:r>
        <w:t xml:space="preserve"> erwarte darüber hinaus, dass keine Abrutschungen bzw. Geländeveränderungen entstünden.</w:t>
      </w:r>
    </w:p>
    <w:p w14:paraId="482F3F2D" w14:textId="77777777" w:rsidR="00E17E64" w:rsidRDefault="00E17E64">
      <w:pPr>
        <w:pStyle w:val="Textkrper"/>
        <w:rPr>
          <w:sz w:val="25"/>
        </w:rPr>
      </w:pPr>
    </w:p>
    <w:p w14:paraId="579786E0" w14:textId="77777777" w:rsidR="00E17E64" w:rsidRDefault="00A34BBB">
      <w:pPr>
        <w:pStyle w:val="Textkrper"/>
        <w:ind w:left="537"/>
        <w:jc w:val="both"/>
      </w:pPr>
      <w:r>
        <w:rPr>
          <w:u w:val="single"/>
        </w:rPr>
        <w:t>Einlassun</w:t>
      </w:r>
      <w:r w:rsidRPr="003C72FB">
        <w:t>g</w:t>
      </w:r>
      <w:r>
        <w:rPr>
          <w:u w:val="single"/>
        </w:rPr>
        <w:t xml:space="preserve"> zur Stellun</w:t>
      </w:r>
      <w:r w:rsidRPr="003C72FB">
        <w:t>g</w:t>
      </w:r>
      <w:r>
        <w:rPr>
          <w:u w:val="single"/>
        </w:rPr>
        <w:t>nahme:</w:t>
      </w:r>
    </w:p>
    <w:p w14:paraId="6B1E1DEF" w14:textId="77777777" w:rsidR="00E17E64" w:rsidRDefault="00E17E64">
      <w:pPr>
        <w:pStyle w:val="Textkrper"/>
        <w:spacing w:before="3"/>
        <w:rPr>
          <w:sz w:val="21"/>
        </w:rPr>
      </w:pPr>
    </w:p>
    <w:p w14:paraId="7D6F3C80" w14:textId="77777777" w:rsidR="00E17E64" w:rsidRDefault="00A34BBB">
      <w:pPr>
        <w:pStyle w:val="Textkrper"/>
        <w:spacing w:before="99"/>
        <w:ind w:left="537"/>
        <w:jc w:val="both"/>
      </w:pPr>
      <w:r>
        <w:t>Die Stellungnahme wird zustimmend zur Kenntnis genommen.</w:t>
      </w:r>
    </w:p>
    <w:p w14:paraId="2F71033F" w14:textId="77777777" w:rsidR="00E17E64" w:rsidRDefault="00E17E64">
      <w:pPr>
        <w:pStyle w:val="Textkrper"/>
        <w:spacing w:before="4"/>
        <w:rPr>
          <w:sz w:val="29"/>
        </w:rPr>
      </w:pPr>
    </w:p>
    <w:p w14:paraId="1D964E66" w14:textId="77777777" w:rsidR="00E17E64" w:rsidRDefault="00A34BBB">
      <w:pPr>
        <w:pStyle w:val="Textkrper"/>
        <w:spacing w:before="1" w:line="295" w:lineRule="auto"/>
        <w:ind w:left="537" w:right="290"/>
        <w:jc w:val="both"/>
      </w:pPr>
      <w:r>
        <w:t>Die</w:t>
      </w:r>
      <w:r>
        <w:rPr>
          <w:spacing w:val="-13"/>
        </w:rPr>
        <w:t xml:space="preserve"> </w:t>
      </w:r>
      <w:r>
        <w:t>landwirtschaftliche</w:t>
      </w:r>
      <w:r>
        <w:rPr>
          <w:spacing w:val="-13"/>
        </w:rPr>
        <w:t xml:space="preserve"> </w:t>
      </w:r>
      <w:r>
        <w:t>Nutzung</w:t>
      </w:r>
      <w:r>
        <w:rPr>
          <w:spacing w:val="-11"/>
        </w:rPr>
        <w:t xml:space="preserve"> </w:t>
      </w:r>
      <w:r>
        <w:t>der</w:t>
      </w:r>
      <w:r>
        <w:rPr>
          <w:spacing w:val="-12"/>
        </w:rPr>
        <w:t xml:space="preserve"> </w:t>
      </w:r>
      <w:r>
        <w:t>im</w:t>
      </w:r>
      <w:r>
        <w:rPr>
          <w:spacing w:val="-10"/>
        </w:rPr>
        <w:t xml:space="preserve"> </w:t>
      </w:r>
      <w:r>
        <w:t>Eigentum</w:t>
      </w:r>
      <w:r>
        <w:rPr>
          <w:spacing w:val="-11"/>
        </w:rPr>
        <w:t xml:space="preserve"> </w:t>
      </w:r>
      <w:r>
        <w:t>der</w:t>
      </w:r>
      <w:r>
        <w:rPr>
          <w:spacing w:val="-9"/>
        </w:rPr>
        <w:t xml:space="preserve"> </w:t>
      </w:r>
      <w:r>
        <w:t>Einwenderin</w:t>
      </w:r>
      <w:r>
        <w:rPr>
          <w:spacing w:val="-10"/>
        </w:rPr>
        <w:t xml:space="preserve"> </w:t>
      </w:r>
      <w:r>
        <w:t>stehenden</w:t>
      </w:r>
      <w:r>
        <w:rPr>
          <w:spacing w:val="-10"/>
        </w:rPr>
        <w:t xml:space="preserve"> </w:t>
      </w:r>
      <w:r>
        <w:t>Grundstücke</w:t>
      </w:r>
      <w:r>
        <w:rPr>
          <w:spacing w:val="-12"/>
        </w:rPr>
        <w:t xml:space="preserve"> </w:t>
      </w:r>
      <w:r>
        <w:t>wird durch das Vorhaben nicht beeinträchtigt. Zwischen deren Außengrenze und der Böschungs</w:t>
      </w:r>
      <w:r w:rsidR="00541602">
        <w:softHyphen/>
      </w:r>
      <w:r>
        <w:t>oberkante</w:t>
      </w:r>
      <w:r>
        <w:rPr>
          <w:spacing w:val="-16"/>
        </w:rPr>
        <w:t xml:space="preserve"> </w:t>
      </w:r>
      <w:r>
        <w:t>der</w:t>
      </w:r>
      <w:r>
        <w:rPr>
          <w:spacing w:val="-15"/>
        </w:rPr>
        <w:t xml:space="preserve"> </w:t>
      </w:r>
      <w:r>
        <w:t>Abgrabungserweiterung</w:t>
      </w:r>
      <w:r>
        <w:rPr>
          <w:spacing w:val="-14"/>
        </w:rPr>
        <w:t xml:space="preserve"> </w:t>
      </w:r>
      <w:r>
        <w:t>wird</w:t>
      </w:r>
      <w:r>
        <w:rPr>
          <w:spacing w:val="-13"/>
        </w:rPr>
        <w:t xml:space="preserve"> </w:t>
      </w:r>
      <w:r>
        <w:t>ein</w:t>
      </w:r>
      <w:r>
        <w:rPr>
          <w:spacing w:val="-13"/>
        </w:rPr>
        <w:t xml:space="preserve"> </w:t>
      </w:r>
      <w:r>
        <w:t>Schutzabstand</w:t>
      </w:r>
      <w:r>
        <w:rPr>
          <w:spacing w:val="-14"/>
        </w:rPr>
        <w:t xml:space="preserve"> </w:t>
      </w:r>
      <w:r>
        <w:t>von</w:t>
      </w:r>
      <w:r>
        <w:rPr>
          <w:spacing w:val="-13"/>
        </w:rPr>
        <w:t xml:space="preserve"> </w:t>
      </w:r>
      <w:r>
        <w:t>5</w:t>
      </w:r>
      <w:r>
        <w:rPr>
          <w:spacing w:val="-14"/>
        </w:rPr>
        <w:t xml:space="preserve"> </w:t>
      </w:r>
      <w:r>
        <w:t>m</w:t>
      </w:r>
      <w:r>
        <w:rPr>
          <w:spacing w:val="-13"/>
        </w:rPr>
        <w:t xml:space="preserve"> </w:t>
      </w:r>
      <w:r>
        <w:t>eingehalten. Die Abbauböschungen werden mit einer Neigung von 1:2 und einer Böschungshöhe von maximal 7,7 m standsicher hergestellt. Dementsprechend wurden vom Geologischen Dienst NRW aus ingenieurgeologischer Sicht auch keine Bedenken gegen das Vorhaben geltend gemacht</w:t>
      </w:r>
      <w:r w:rsidR="00FB29B3">
        <w:t>.</w:t>
      </w:r>
      <w:r>
        <w:rPr>
          <w:spacing w:val="-14"/>
        </w:rPr>
        <w:t xml:space="preserve"> </w:t>
      </w:r>
      <w:r>
        <w:t>Die</w:t>
      </w:r>
      <w:r>
        <w:rPr>
          <w:spacing w:val="-18"/>
        </w:rPr>
        <w:t xml:space="preserve"> </w:t>
      </w:r>
      <w:r>
        <w:t>Erschließung</w:t>
      </w:r>
      <w:r>
        <w:rPr>
          <w:spacing w:val="-17"/>
        </w:rPr>
        <w:t xml:space="preserve"> </w:t>
      </w:r>
      <w:r>
        <w:t>der</w:t>
      </w:r>
      <w:r>
        <w:rPr>
          <w:spacing w:val="-15"/>
        </w:rPr>
        <w:t xml:space="preserve"> </w:t>
      </w:r>
      <w:r>
        <w:t>landwirtschaftlichen</w:t>
      </w:r>
      <w:r>
        <w:rPr>
          <w:spacing w:val="-16"/>
        </w:rPr>
        <w:t xml:space="preserve"> </w:t>
      </w:r>
      <w:r>
        <w:t>Nutzflächen</w:t>
      </w:r>
      <w:r>
        <w:rPr>
          <w:spacing w:val="-16"/>
        </w:rPr>
        <w:t xml:space="preserve"> </w:t>
      </w:r>
      <w:r>
        <w:t>der</w:t>
      </w:r>
      <w:r>
        <w:rPr>
          <w:spacing w:val="-14"/>
        </w:rPr>
        <w:t xml:space="preserve"> </w:t>
      </w:r>
      <w:r>
        <w:t>Einwenderin</w:t>
      </w:r>
      <w:r>
        <w:rPr>
          <w:spacing w:val="-15"/>
        </w:rPr>
        <w:t xml:space="preserve"> </w:t>
      </w:r>
      <w:r>
        <w:t>bleibt</w:t>
      </w:r>
      <w:r>
        <w:rPr>
          <w:spacing w:val="-17"/>
        </w:rPr>
        <w:t xml:space="preserve"> </w:t>
      </w:r>
      <w:r>
        <w:t>während der Durchführung des Vorhabens weiterhin gewährleistet. Sie können von Nordosten aus</w:t>
      </w:r>
      <w:r>
        <w:rPr>
          <w:spacing w:val="-33"/>
        </w:rPr>
        <w:t xml:space="preserve"> </w:t>
      </w:r>
      <w:r>
        <w:t>über die "Kleine Heerstraße" sowie den hiervon unmittelbar südlich vom „Eschmarer See“ nach Südwesten abzweigenden Wirtschaftsweg (Flurstück 68) weiterhin angefahren werden. Lediglich der südwestlich an die Eigentumsflächen der Einwenderin angrenzende Wirtschaftsweg (Flurstück 69) wird ausweislich des Abbauplans sowie des Herrichtungsplans durch</w:t>
      </w:r>
      <w:r>
        <w:rPr>
          <w:spacing w:val="-16"/>
        </w:rPr>
        <w:t xml:space="preserve"> </w:t>
      </w:r>
      <w:r>
        <w:t>das</w:t>
      </w:r>
      <w:r>
        <w:rPr>
          <w:spacing w:val="-16"/>
        </w:rPr>
        <w:t xml:space="preserve"> </w:t>
      </w:r>
      <w:r>
        <w:t>geplante</w:t>
      </w:r>
      <w:r>
        <w:rPr>
          <w:spacing w:val="-17"/>
        </w:rPr>
        <w:t xml:space="preserve"> </w:t>
      </w:r>
      <w:r>
        <w:t>Vorhaben</w:t>
      </w:r>
      <w:r>
        <w:rPr>
          <w:spacing w:val="-15"/>
        </w:rPr>
        <w:t xml:space="preserve"> </w:t>
      </w:r>
      <w:r>
        <w:t>als</w:t>
      </w:r>
      <w:r>
        <w:rPr>
          <w:spacing w:val="-16"/>
        </w:rPr>
        <w:t xml:space="preserve"> </w:t>
      </w:r>
      <w:r>
        <w:t>Schutzstreifen</w:t>
      </w:r>
      <w:r>
        <w:rPr>
          <w:spacing w:val="-15"/>
        </w:rPr>
        <w:t xml:space="preserve"> </w:t>
      </w:r>
      <w:r>
        <w:t>in</w:t>
      </w:r>
      <w:r>
        <w:rPr>
          <w:spacing w:val="-15"/>
        </w:rPr>
        <w:t xml:space="preserve"> </w:t>
      </w:r>
      <w:r>
        <w:t>Anspruch</w:t>
      </w:r>
      <w:r>
        <w:rPr>
          <w:spacing w:val="-16"/>
        </w:rPr>
        <w:t xml:space="preserve"> </w:t>
      </w:r>
      <w:r>
        <w:t>genommen.</w:t>
      </w:r>
      <w:r>
        <w:rPr>
          <w:spacing w:val="-14"/>
        </w:rPr>
        <w:t xml:space="preserve"> </w:t>
      </w:r>
      <w:r>
        <w:t>Die</w:t>
      </w:r>
      <w:r>
        <w:rPr>
          <w:spacing w:val="-16"/>
        </w:rPr>
        <w:t xml:space="preserve"> </w:t>
      </w:r>
      <w:r>
        <w:t>Inanspruchnahme erfolgt allerdings frühestens 12 Jahre nach Beginn der Abgrabungserweiterung für einen Zeitraum von maximal 8 Jahren (bis zum Abschluss der Wiederverfüllung und Herrichtung der Abgrabung). Im Zuge der Herrichtung wird der Weg wieder als Grasweg hergestellt und kann anschließend wieder zur Erschließung der landwirtschaftlichen Nutzflächen der Einwenderin genutzt</w:t>
      </w:r>
      <w:r>
        <w:rPr>
          <w:spacing w:val="-1"/>
        </w:rPr>
        <w:t xml:space="preserve"> </w:t>
      </w:r>
      <w:r>
        <w:t>werden.</w:t>
      </w:r>
    </w:p>
    <w:p w14:paraId="2A4A4F9C" w14:textId="77777777" w:rsidR="00E17E64" w:rsidRDefault="00E17E64">
      <w:pPr>
        <w:pStyle w:val="Textkrper"/>
        <w:spacing w:before="3"/>
        <w:rPr>
          <w:sz w:val="26"/>
        </w:rPr>
      </w:pPr>
    </w:p>
    <w:p w14:paraId="7FDCE21E" w14:textId="77777777" w:rsidR="00E17E64" w:rsidRPr="00A045D8" w:rsidRDefault="00A34BBB">
      <w:pPr>
        <w:pStyle w:val="berschrift3"/>
        <w:numPr>
          <w:ilvl w:val="0"/>
          <w:numId w:val="6"/>
        </w:numPr>
        <w:tabs>
          <w:tab w:val="left" w:pos="1245"/>
          <w:tab w:val="left" w:pos="1246"/>
        </w:tabs>
        <w:rPr>
          <w:highlight w:val="black"/>
        </w:rPr>
      </w:pPr>
      <w:r w:rsidRPr="00D838E5">
        <w:t xml:space="preserve">Herr </w:t>
      </w:r>
      <w:r w:rsidRPr="00A045D8">
        <w:rPr>
          <w:highlight w:val="black"/>
        </w:rPr>
        <w:t>Klein, Andreas Josef</w:t>
      </w:r>
    </w:p>
    <w:p w14:paraId="57DB9FEB" w14:textId="77777777" w:rsidR="00E17E64" w:rsidRDefault="00E17E64">
      <w:pPr>
        <w:pStyle w:val="Textkrper"/>
        <w:spacing w:before="4"/>
        <w:rPr>
          <w:b/>
          <w:sz w:val="29"/>
        </w:rPr>
      </w:pPr>
    </w:p>
    <w:p w14:paraId="1F92E080" w14:textId="77777777" w:rsidR="00E17E64" w:rsidRDefault="00A34BBB">
      <w:pPr>
        <w:pStyle w:val="Textkrper"/>
        <w:spacing w:before="1" w:line="295" w:lineRule="auto"/>
        <w:ind w:left="537" w:right="286"/>
        <w:jc w:val="both"/>
      </w:pPr>
      <w:r>
        <w:t>Der Rheinische Landwirtschaftsverband, Kreisbauernschaft Bonn/ Rhein-Sieg als bevoll</w:t>
      </w:r>
      <w:r w:rsidR="00541602">
        <w:softHyphen/>
      </w:r>
      <w:r>
        <w:t>mächtigte</w:t>
      </w:r>
      <w:r>
        <w:rPr>
          <w:spacing w:val="-7"/>
        </w:rPr>
        <w:t xml:space="preserve"> </w:t>
      </w:r>
      <w:r>
        <w:t>anwaltliche</w:t>
      </w:r>
      <w:r>
        <w:rPr>
          <w:spacing w:val="-6"/>
        </w:rPr>
        <w:t xml:space="preserve"> </w:t>
      </w:r>
      <w:r>
        <w:t>Vertretung</w:t>
      </w:r>
      <w:r>
        <w:rPr>
          <w:spacing w:val="-5"/>
        </w:rPr>
        <w:t xml:space="preserve"> </w:t>
      </w:r>
      <w:r>
        <w:t>des</w:t>
      </w:r>
      <w:r>
        <w:rPr>
          <w:spacing w:val="-6"/>
        </w:rPr>
        <w:t xml:space="preserve"> </w:t>
      </w:r>
      <w:r>
        <w:t>Landwirts,</w:t>
      </w:r>
      <w:r>
        <w:rPr>
          <w:spacing w:val="-7"/>
        </w:rPr>
        <w:t xml:space="preserve"> </w:t>
      </w:r>
      <w:r>
        <w:t>Herrn</w:t>
      </w:r>
      <w:r>
        <w:rPr>
          <w:spacing w:val="-5"/>
        </w:rPr>
        <w:t xml:space="preserve"> </w:t>
      </w:r>
      <w:r w:rsidRPr="00A045D8">
        <w:rPr>
          <w:highlight w:val="black"/>
        </w:rPr>
        <w:t>Andreas</w:t>
      </w:r>
      <w:r w:rsidRPr="00A045D8">
        <w:rPr>
          <w:spacing w:val="-6"/>
          <w:highlight w:val="black"/>
        </w:rPr>
        <w:t xml:space="preserve"> </w:t>
      </w:r>
      <w:r w:rsidRPr="00A045D8">
        <w:rPr>
          <w:highlight w:val="black"/>
        </w:rPr>
        <w:t>Klein</w:t>
      </w:r>
      <w:r>
        <w:rPr>
          <w:spacing w:val="-5"/>
        </w:rPr>
        <w:t xml:space="preserve"> </w:t>
      </w:r>
      <w:r>
        <w:t>teilt</w:t>
      </w:r>
      <w:r>
        <w:rPr>
          <w:spacing w:val="-5"/>
        </w:rPr>
        <w:t xml:space="preserve"> </w:t>
      </w:r>
      <w:r>
        <w:t>schriftlich</w:t>
      </w:r>
      <w:r>
        <w:rPr>
          <w:spacing w:val="-5"/>
        </w:rPr>
        <w:t xml:space="preserve"> </w:t>
      </w:r>
      <w:r>
        <w:t xml:space="preserve">mit, dass dieser grundsätzliche agrarstrukturelle Bedenken hätte. Darüber hinaus läge in unmittelbarer Nähe des Abgrabungsareals eine landwirtschaftlich genutzte Parzelle von Herrn </w:t>
      </w:r>
      <w:r w:rsidRPr="00A045D8">
        <w:rPr>
          <w:highlight w:val="black"/>
        </w:rPr>
        <w:t>Klein</w:t>
      </w:r>
      <w:r>
        <w:rPr>
          <w:spacing w:val="-8"/>
        </w:rPr>
        <w:t xml:space="preserve"> </w:t>
      </w:r>
      <w:r>
        <w:t>(Flurstück</w:t>
      </w:r>
      <w:r>
        <w:rPr>
          <w:spacing w:val="-9"/>
        </w:rPr>
        <w:t xml:space="preserve"> </w:t>
      </w:r>
      <w:r>
        <w:t>4).</w:t>
      </w:r>
      <w:r>
        <w:rPr>
          <w:spacing w:val="-6"/>
        </w:rPr>
        <w:t xml:space="preserve"> </w:t>
      </w:r>
      <w:r>
        <w:t>Es</w:t>
      </w:r>
      <w:r>
        <w:rPr>
          <w:spacing w:val="-6"/>
        </w:rPr>
        <w:t xml:space="preserve"> </w:t>
      </w:r>
      <w:r>
        <w:t>müsse</w:t>
      </w:r>
      <w:r>
        <w:rPr>
          <w:spacing w:val="-7"/>
        </w:rPr>
        <w:t xml:space="preserve"> </w:t>
      </w:r>
      <w:r>
        <w:t>seitens</w:t>
      </w:r>
      <w:r>
        <w:rPr>
          <w:spacing w:val="-9"/>
        </w:rPr>
        <w:t xml:space="preserve"> </w:t>
      </w:r>
      <w:r>
        <w:t>der</w:t>
      </w:r>
      <w:r>
        <w:rPr>
          <w:spacing w:val="-10"/>
        </w:rPr>
        <w:t xml:space="preserve"> </w:t>
      </w:r>
      <w:r>
        <w:t>Firma</w:t>
      </w:r>
      <w:r>
        <w:rPr>
          <w:spacing w:val="-5"/>
        </w:rPr>
        <w:t xml:space="preserve"> </w:t>
      </w:r>
      <w:r>
        <w:t>Limbach</w:t>
      </w:r>
      <w:r>
        <w:rPr>
          <w:spacing w:val="-7"/>
        </w:rPr>
        <w:t xml:space="preserve"> </w:t>
      </w:r>
      <w:r>
        <w:t>sichergestellt</w:t>
      </w:r>
      <w:r>
        <w:rPr>
          <w:spacing w:val="-7"/>
        </w:rPr>
        <w:t xml:space="preserve"> </w:t>
      </w:r>
      <w:r>
        <w:t>werden,</w:t>
      </w:r>
      <w:r>
        <w:rPr>
          <w:spacing w:val="-8"/>
        </w:rPr>
        <w:t xml:space="preserve"> </w:t>
      </w:r>
      <w:r>
        <w:t>dass</w:t>
      </w:r>
      <w:r>
        <w:rPr>
          <w:spacing w:val="-9"/>
        </w:rPr>
        <w:t xml:space="preserve"> </w:t>
      </w:r>
      <w:r>
        <w:t>neben</w:t>
      </w:r>
      <w:r>
        <w:rPr>
          <w:spacing w:val="-8"/>
        </w:rPr>
        <w:t xml:space="preserve"> </w:t>
      </w:r>
      <w:r>
        <w:t xml:space="preserve">der Einhaltung üblicher verkehrssicherungsrechtlicher Vorgaben, die nicht von der Abgrabung betroffenen Grundstücke in </w:t>
      </w:r>
      <w:r w:rsidR="00FB29B3">
        <w:t xml:space="preserve">ihrer </w:t>
      </w:r>
      <w:r>
        <w:t>Integrität nicht beeinträchtigt werden. Angesichts der zunehmenden Starkregenereignisse wurde anderenorts bereits von Erdabrutschungen berichtet.</w:t>
      </w:r>
    </w:p>
    <w:p w14:paraId="60BB5814" w14:textId="77777777" w:rsidR="00E17E64" w:rsidRDefault="00E17E64">
      <w:pPr>
        <w:pStyle w:val="Textkrper"/>
        <w:spacing w:before="5"/>
        <w:rPr>
          <w:sz w:val="25"/>
        </w:rPr>
      </w:pPr>
    </w:p>
    <w:p w14:paraId="0E2EDF58" w14:textId="77777777" w:rsidR="00E17E64" w:rsidRDefault="00A34BBB" w:rsidP="003B328F">
      <w:pPr>
        <w:pStyle w:val="Textkrper"/>
        <w:spacing w:line="295" w:lineRule="auto"/>
        <w:ind w:left="537" w:right="296"/>
        <w:jc w:val="both"/>
      </w:pPr>
      <w:r>
        <w:t>Weiter sei zu bedenken, dass Kiesgruben regelmäßig von Kaninchen besiedelt würden, infolge dessen somit ein erhöhter Wildschaden zu erwarten sei. In unmittelbarer Nähe zu dem Abgrabungsvorhaben bestünde bereits eine Kiesgrube. Hier konnte bereits eine</w:t>
      </w:r>
      <w:r>
        <w:rPr>
          <w:spacing w:val="54"/>
        </w:rPr>
        <w:t xml:space="preserve"> </w:t>
      </w:r>
      <w:r>
        <w:t>enorme</w:t>
      </w:r>
      <w:r w:rsidR="003B328F">
        <w:t xml:space="preserve"> </w:t>
      </w:r>
      <w:r>
        <w:t>Kaninchenpopulation beobachtet werden. Wenn nun die Population zweier Gruben kumuliere, würden sich die derzeitigen Bewirtschafter der nur mittelbar von der Abgrabung betroffenen Flächen</w:t>
      </w:r>
      <w:r w:rsidR="00FB29B3">
        <w:t xml:space="preserve"> </w:t>
      </w:r>
      <w:r>
        <w:t>unmittelbar</w:t>
      </w:r>
      <w:r>
        <w:rPr>
          <w:spacing w:val="-16"/>
        </w:rPr>
        <w:t xml:space="preserve"> </w:t>
      </w:r>
      <w:r>
        <w:t>mit</w:t>
      </w:r>
      <w:r>
        <w:rPr>
          <w:spacing w:val="-14"/>
        </w:rPr>
        <w:t xml:space="preserve"> </w:t>
      </w:r>
      <w:r>
        <w:t>nicht</w:t>
      </w:r>
      <w:r>
        <w:rPr>
          <w:spacing w:val="-15"/>
        </w:rPr>
        <w:t xml:space="preserve"> </w:t>
      </w:r>
      <w:r>
        <w:t>abschätzbaren</w:t>
      </w:r>
      <w:r>
        <w:rPr>
          <w:spacing w:val="-14"/>
        </w:rPr>
        <w:t xml:space="preserve"> </w:t>
      </w:r>
      <w:r>
        <w:t>Wildschaden</w:t>
      </w:r>
      <w:r>
        <w:rPr>
          <w:spacing w:val="-14"/>
        </w:rPr>
        <w:t xml:space="preserve"> </w:t>
      </w:r>
      <w:r>
        <w:t>konfrontiert</w:t>
      </w:r>
      <w:r>
        <w:rPr>
          <w:spacing w:val="-14"/>
        </w:rPr>
        <w:t xml:space="preserve"> </w:t>
      </w:r>
      <w:r>
        <w:t>sehen.</w:t>
      </w:r>
      <w:r>
        <w:rPr>
          <w:spacing w:val="-13"/>
        </w:rPr>
        <w:t xml:space="preserve"> </w:t>
      </w:r>
      <w:r>
        <w:t>Es</w:t>
      </w:r>
      <w:r>
        <w:rPr>
          <w:spacing w:val="-13"/>
        </w:rPr>
        <w:t xml:space="preserve"> </w:t>
      </w:r>
      <w:r>
        <w:t>wird</w:t>
      </w:r>
      <w:r>
        <w:rPr>
          <w:spacing w:val="-14"/>
        </w:rPr>
        <w:t xml:space="preserve"> </w:t>
      </w:r>
      <w:r>
        <w:t>angeregt, dem Genehmigungsinhaber zu</w:t>
      </w:r>
      <w:r w:rsidR="00FB29B3">
        <w:t>r</w:t>
      </w:r>
      <w:r>
        <w:t xml:space="preserve"> Auflage zu machen, geeignete Wildschadenverhütungs- maßnahmen</w:t>
      </w:r>
      <w:r>
        <w:rPr>
          <w:spacing w:val="-6"/>
        </w:rPr>
        <w:t xml:space="preserve"> </w:t>
      </w:r>
      <w:r>
        <w:t>leisten</w:t>
      </w:r>
      <w:r>
        <w:rPr>
          <w:spacing w:val="-6"/>
        </w:rPr>
        <w:t xml:space="preserve"> </w:t>
      </w:r>
      <w:r>
        <w:t>zu</w:t>
      </w:r>
      <w:r>
        <w:rPr>
          <w:spacing w:val="-6"/>
        </w:rPr>
        <w:t xml:space="preserve"> </w:t>
      </w:r>
      <w:r>
        <w:t>müssen.</w:t>
      </w:r>
      <w:r>
        <w:rPr>
          <w:spacing w:val="-5"/>
        </w:rPr>
        <w:t xml:space="preserve"> </w:t>
      </w:r>
      <w:r>
        <w:t>Nach</w:t>
      </w:r>
      <w:r>
        <w:rPr>
          <w:spacing w:val="-4"/>
        </w:rPr>
        <w:t xml:space="preserve"> </w:t>
      </w:r>
      <w:r>
        <w:t>diesseitigem</w:t>
      </w:r>
      <w:r>
        <w:rPr>
          <w:spacing w:val="-5"/>
        </w:rPr>
        <w:t xml:space="preserve"> </w:t>
      </w:r>
      <w:r>
        <w:t>Kenntnisstand</w:t>
      </w:r>
      <w:r>
        <w:rPr>
          <w:spacing w:val="-6"/>
        </w:rPr>
        <w:t xml:space="preserve"> </w:t>
      </w:r>
      <w:r>
        <w:t>gäbe</w:t>
      </w:r>
      <w:r>
        <w:rPr>
          <w:spacing w:val="-5"/>
        </w:rPr>
        <w:t xml:space="preserve"> </w:t>
      </w:r>
      <w:r>
        <w:t>es</w:t>
      </w:r>
      <w:r>
        <w:rPr>
          <w:spacing w:val="-5"/>
        </w:rPr>
        <w:t xml:space="preserve"> </w:t>
      </w:r>
      <w:r>
        <w:t>für</w:t>
      </w:r>
      <w:r>
        <w:rPr>
          <w:spacing w:val="-7"/>
        </w:rPr>
        <w:t xml:space="preserve"> </w:t>
      </w:r>
      <w:r>
        <w:t>Kaninchen</w:t>
      </w:r>
      <w:r>
        <w:rPr>
          <w:spacing w:val="-6"/>
        </w:rPr>
        <w:t xml:space="preserve"> </w:t>
      </w:r>
      <w:r>
        <w:t>keine chemischen Vergrämungsmaßnahmen, wie etwa für Schalenwild. Geeignet wäre damit eine Vergatterung der umliegenden landwirtschaftlichen</w:t>
      </w:r>
      <w:r>
        <w:rPr>
          <w:spacing w:val="-4"/>
        </w:rPr>
        <w:t xml:space="preserve"> </w:t>
      </w:r>
      <w:r>
        <w:t>Nutzflächen.</w:t>
      </w:r>
    </w:p>
    <w:p w14:paraId="373AF1E9" w14:textId="77777777" w:rsidR="00E17E64" w:rsidRDefault="00E17E64">
      <w:pPr>
        <w:pStyle w:val="Textkrper"/>
        <w:spacing w:before="3"/>
        <w:rPr>
          <w:sz w:val="25"/>
        </w:rPr>
      </w:pPr>
    </w:p>
    <w:p w14:paraId="6B5F414C" w14:textId="77777777" w:rsidR="00E17E64" w:rsidRDefault="00A34BBB">
      <w:pPr>
        <w:pStyle w:val="Textkrper"/>
        <w:ind w:left="537"/>
        <w:jc w:val="both"/>
      </w:pPr>
      <w:r>
        <w:rPr>
          <w:u w:val="single"/>
        </w:rPr>
        <w:t>Einlassun</w:t>
      </w:r>
      <w:r w:rsidRPr="003C72FB">
        <w:t>g</w:t>
      </w:r>
      <w:r>
        <w:rPr>
          <w:u w:val="single"/>
        </w:rPr>
        <w:t xml:space="preserve"> zur Stellun</w:t>
      </w:r>
      <w:r w:rsidRPr="003C72FB">
        <w:t>g</w:t>
      </w:r>
      <w:r>
        <w:rPr>
          <w:u w:val="single"/>
        </w:rPr>
        <w:t>nahme:</w:t>
      </w:r>
    </w:p>
    <w:p w14:paraId="4058EFA7" w14:textId="77777777" w:rsidR="00E17E64" w:rsidRDefault="00E17E64">
      <w:pPr>
        <w:pStyle w:val="Textkrper"/>
        <w:spacing w:before="3"/>
        <w:rPr>
          <w:sz w:val="21"/>
        </w:rPr>
      </w:pPr>
    </w:p>
    <w:p w14:paraId="2EEEBB00" w14:textId="77777777" w:rsidR="00E17E64" w:rsidRDefault="00A34BBB">
      <w:pPr>
        <w:pStyle w:val="Textkrper"/>
        <w:spacing w:before="99" w:line="295" w:lineRule="auto"/>
        <w:ind w:left="537" w:right="288"/>
        <w:jc w:val="both"/>
      </w:pPr>
      <w:r>
        <w:t xml:space="preserve">Die in der vom Rheinischen Landwirtschaftsverband e. V. in seiner Stellungnahme als Träger öffentlicher Belange vom 05.09.2023 in Bezug genommenen Stellungnahme der Bezirksstelle für Agrarstruktur Köln vom 22.08.2023 geltend gemachten Bedenken sind aus den </w:t>
      </w:r>
      <w:r w:rsidR="00FB29B3">
        <w:t>oben bereits</w:t>
      </w:r>
      <w:r>
        <w:t xml:space="preserve"> dargelegten Gründen insgesamt unbegründet. Sie stehen deshalb der Zulassung des geplanten Vorhabens nicht entgegen.</w:t>
      </w:r>
    </w:p>
    <w:p w14:paraId="1788C6F8" w14:textId="77777777" w:rsidR="00E17E64" w:rsidRDefault="00E17E64">
      <w:pPr>
        <w:pStyle w:val="Textkrper"/>
        <w:spacing w:before="2"/>
        <w:rPr>
          <w:sz w:val="25"/>
        </w:rPr>
      </w:pPr>
    </w:p>
    <w:p w14:paraId="7545D502" w14:textId="77777777" w:rsidR="00E17E64" w:rsidRDefault="00A34BBB">
      <w:pPr>
        <w:pStyle w:val="Textkrper"/>
        <w:spacing w:line="295" w:lineRule="auto"/>
        <w:ind w:left="537" w:right="291"/>
        <w:jc w:val="both"/>
      </w:pPr>
      <w:r>
        <w:t>Die Erschließung der von dem Einwender bewirtschafteten Parzelle (Flurstück 4) bleibt auch während</w:t>
      </w:r>
      <w:r>
        <w:rPr>
          <w:spacing w:val="-8"/>
        </w:rPr>
        <w:t xml:space="preserve"> </w:t>
      </w:r>
      <w:r>
        <w:t>der</w:t>
      </w:r>
      <w:r>
        <w:rPr>
          <w:spacing w:val="-10"/>
        </w:rPr>
        <w:t xml:space="preserve"> </w:t>
      </w:r>
      <w:r>
        <w:t>Durchführung</w:t>
      </w:r>
      <w:r>
        <w:rPr>
          <w:spacing w:val="-10"/>
        </w:rPr>
        <w:t xml:space="preserve"> </w:t>
      </w:r>
      <w:r>
        <w:t>der</w:t>
      </w:r>
      <w:r>
        <w:rPr>
          <w:spacing w:val="-12"/>
        </w:rPr>
        <w:t xml:space="preserve"> </w:t>
      </w:r>
      <w:r>
        <w:t>Abgrabungserweiterung</w:t>
      </w:r>
      <w:r>
        <w:rPr>
          <w:spacing w:val="-10"/>
        </w:rPr>
        <w:t xml:space="preserve"> </w:t>
      </w:r>
      <w:r>
        <w:t>weiterhin</w:t>
      </w:r>
      <w:r>
        <w:rPr>
          <w:spacing w:val="-10"/>
        </w:rPr>
        <w:t xml:space="preserve"> </w:t>
      </w:r>
      <w:r>
        <w:t>gewährleistet.</w:t>
      </w:r>
      <w:r>
        <w:rPr>
          <w:spacing w:val="-11"/>
        </w:rPr>
        <w:t xml:space="preserve"> </w:t>
      </w:r>
      <w:r>
        <w:t>Sie</w:t>
      </w:r>
      <w:r>
        <w:rPr>
          <w:spacing w:val="-13"/>
        </w:rPr>
        <w:t xml:space="preserve"> </w:t>
      </w:r>
      <w:r>
        <w:t>kann</w:t>
      </w:r>
      <w:r>
        <w:rPr>
          <w:spacing w:val="-7"/>
        </w:rPr>
        <w:t xml:space="preserve"> </w:t>
      </w:r>
      <w:r>
        <w:t>über die "Kleine Heerstraße" sowie den hiervon unmittelbar südlich vom „Eschmarer See“ nach Südwesten abzweigenden Wirtschaftsweg (Flurstück 68) weiterhin angefahren werden. Lediglich der südwestlich an die Parzelle des Einwenders angrenzende Wirtschaftsweg (Flurstück 69) wird ausweislich des Abbauplans sowie des Herrichtungsplans durch das geplante Vorhaben als Schutzstreifen in Anspruch genommen. Die Inanspruchnahme erfolgt allerdings</w:t>
      </w:r>
      <w:r>
        <w:rPr>
          <w:spacing w:val="-15"/>
        </w:rPr>
        <w:t xml:space="preserve"> </w:t>
      </w:r>
      <w:r>
        <w:t>frühestens</w:t>
      </w:r>
      <w:r>
        <w:rPr>
          <w:spacing w:val="-14"/>
        </w:rPr>
        <w:t xml:space="preserve"> </w:t>
      </w:r>
      <w:r>
        <w:t>12</w:t>
      </w:r>
      <w:r>
        <w:rPr>
          <w:spacing w:val="-11"/>
        </w:rPr>
        <w:t xml:space="preserve"> </w:t>
      </w:r>
      <w:r>
        <w:t>Jahre</w:t>
      </w:r>
      <w:r>
        <w:rPr>
          <w:spacing w:val="-15"/>
        </w:rPr>
        <w:t xml:space="preserve"> </w:t>
      </w:r>
      <w:r>
        <w:t>nach</w:t>
      </w:r>
      <w:r>
        <w:rPr>
          <w:spacing w:val="-13"/>
        </w:rPr>
        <w:t xml:space="preserve"> </w:t>
      </w:r>
      <w:r>
        <w:t>Beginn</w:t>
      </w:r>
      <w:r>
        <w:rPr>
          <w:spacing w:val="-14"/>
        </w:rPr>
        <w:t xml:space="preserve"> </w:t>
      </w:r>
      <w:r>
        <w:t>der</w:t>
      </w:r>
      <w:r>
        <w:rPr>
          <w:spacing w:val="-15"/>
        </w:rPr>
        <w:t xml:space="preserve"> </w:t>
      </w:r>
      <w:r>
        <w:t>Abgrabungserweiterung</w:t>
      </w:r>
      <w:r>
        <w:rPr>
          <w:spacing w:val="-11"/>
        </w:rPr>
        <w:t xml:space="preserve"> </w:t>
      </w:r>
      <w:r>
        <w:t>für</w:t>
      </w:r>
      <w:r>
        <w:rPr>
          <w:spacing w:val="-14"/>
        </w:rPr>
        <w:t xml:space="preserve"> </w:t>
      </w:r>
      <w:r>
        <w:t>einen</w:t>
      </w:r>
      <w:r>
        <w:rPr>
          <w:spacing w:val="-13"/>
        </w:rPr>
        <w:t xml:space="preserve"> </w:t>
      </w:r>
      <w:r>
        <w:t>Zeitraum</w:t>
      </w:r>
      <w:r>
        <w:rPr>
          <w:spacing w:val="-13"/>
        </w:rPr>
        <w:t xml:space="preserve"> </w:t>
      </w:r>
      <w:r>
        <w:t>von maximal 8 Jahren (bis zum Abschluss der Wiederverfüllung und Herrichtung der Abgrabung). Im Zuge der Herrichtung wird der Weg wieder als Grasweg hergestellt und kann anschließend wieder zur Erschließung der landwirtschaftlichen Nutzfläche des Einwenders genutzt</w:t>
      </w:r>
      <w:r>
        <w:rPr>
          <w:spacing w:val="-29"/>
        </w:rPr>
        <w:t xml:space="preserve"> </w:t>
      </w:r>
      <w:r>
        <w:t>werden.</w:t>
      </w:r>
    </w:p>
    <w:p w14:paraId="1309A16B" w14:textId="77777777" w:rsidR="00E17E64" w:rsidRDefault="00E17E64">
      <w:pPr>
        <w:pStyle w:val="Textkrper"/>
        <w:spacing w:before="8"/>
        <w:rPr>
          <w:sz w:val="25"/>
        </w:rPr>
      </w:pPr>
    </w:p>
    <w:p w14:paraId="73824ABA" w14:textId="77777777" w:rsidR="00E17E64" w:rsidRDefault="00A34BBB">
      <w:pPr>
        <w:pStyle w:val="Textkrper"/>
        <w:spacing w:line="295" w:lineRule="auto"/>
        <w:ind w:left="537" w:right="294"/>
        <w:jc w:val="both"/>
      </w:pPr>
      <w:r>
        <w:t>Die landwirtschaftliche Nutzung der von dem Einwender bewirtschafteten Parzelle wird durch das</w:t>
      </w:r>
      <w:r>
        <w:rPr>
          <w:spacing w:val="-8"/>
        </w:rPr>
        <w:t xml:space="preserve"> </w:t>
      </w:r>
      <w:r>
        <w:t>Vorhaben</w:t>
      </w:r>
      <w:r>
        <w:rPr>
          <w:spacing w:val="-6"/>
        </w:rPr>
        <w:t xml:space="preserve"> </w:t>
      </w:r>
      <w:r>
        <w:t>nicht</w:t>
      </w:r>
      <w:r>
        <w:rPr>
          <w:spacing w:val="-6"/>
        </w:rPr>
        <w:t xml:space="preserve"> </w:t>
      </w:r>
      <w:r>
        <w:t>beeinträchtigt.</w:t>
      </w:r>
      <w:r>
        <w:rPr>
          <w:spacing w:val="-8"/>
        </w:rPr>
        <w:t xml:space="preserve"> </w:t>
      </w:r>
      <w:r>
        <w:t>Zwischen</w:t>
      </w:r>
      <w:r>
        <w:rPr>
          <w:spacing w:val="-6"/>
        </w:rPr>
        <w:t xml:space="preserve"> </w:t>
      </w:r>
      <w:r>
        <w:t>deren</w:t>
      </w:r>
      <w:r>
        <w:rPr>
          <w:spacing w:val="-6"/>
        </w:rPr>
        <w:t xml:space="preserve"> </w:t>
      </w:r>
      <w:r>
        <w:t>Außengrenze</w:t>
      </w:r>
      <w:r>
        <w:rPr>
          <w:spacing w:val="-8"/>
        </w:rPr>
        <w:t xml:space="preserve"> </w:t>
      </w:r>
      <w:r>
        <w:t>und</w:t>
      </w:r>
      <w:r>
        <w:rPr>
          <w:spacing w:val="-7"/>
        </w:rPr>
        <w:t xml:space="preserve"> </w:t>
      </w:r>
      <w:r>
        <w:t>der</w:t>
      </w:r>
      <w:r>
        <w:rPr>
          <w:spacing w:val="-8"/>
        </w:rPr>
        <w:t xml:space="preserve"> </w:t>
      </w:r>
      <w:r>
        <w:t>Böschungsoberkante der Abgrabungserweiterung wird ein Schutzabstand von 5 m eingehalten. Die Abbauböschungen werden mit einer Neigung von 1:2 und einer Böschungshöhe von maximal 7,7 m standsicher hergestellt. Dementsprechend wurden vom Geologischen Dienst NRW aus ingenieurgeologischer Sicht auch keine Bedenken gegen das Vorhaben geltend</w:t>
      </w:r>
      <w:r>
        <w:rPr>
          <w:spacing w:val="-25"/>
        </w:rPr>
        <w:t xml:space="preserve"> </w:t>
      </w:r>
      <w:r>
        <w:t>gemacht.</w:t>
      </w:r>
    </w:p>
    <w:p w14:paraId="6879BF00" w14:textId="77777777" w:rsidR="00E17E64" w:rsidRDefault="00E17E64">
      <w:pPr>
        <w:pStyle w:val="Textkrper"/>
        <w:spacing w:before="2"/>
        <w:rPr>
          <w:sz w:val="25"/>
        </w:rPr>
      </w:pPr>
    </w:p>
    <w:p w14:paraId="21A13F8A" w14:textId="77777777" w:rsidR="00E17E64" w:rsidRDefault="00A34BBB">
      <w:pPr>
        <w:pStyle w:val="Textkrper"/>
        <w:spacing w:line="295" w:lineRule="auto"/>
        <w:ind w:left="537" w:right="288"/>
        <w:jc w:val="both"/>
      </w:pPr>
      <w:r>
        <w:t>Es trifft zu, dass Teile der Vorhabenfläche in der Starkregengefahrenhinweiskarte des BKG als überflutungsgefährdete Bereiche gekennzeichnet sind. Die geplante Abgrabung befindet sich allerdings nicht im Einflussbereich eines Fließgewässers. Mit Schäden infolge einer durch Starkregenereignisse ausgelösten rückschreitenden Erosion im Zusammenhang mit unkontrollierten</w:t>
      </w:r>
      <w:r>
        <w:rPr>
          <w:spacing w:val="-10"/>
        </w:rPr>
        <w:t xml:space="preserve"> </w:t>
      </w:r>
      <w:r>
        <w:t>Hochwasserübertritten</w:t>
      </w:r>
      <w:r>
        <w:rPr>
          <w:spacing w:val="-10"/>
        </w:rPr>
        <w:t xml:space="preserve"> </w:t>
      </w:r>
      <w:r>
        <w:t>in</w:t>
      </w:r>
      <w:r>
        <w:rPr>
          <w:spacing w:val="-9"/>
        </w:rPr>
        <w:t xml:space="preserve"> </w:t>
      </w:r>
      <w:r>
        <w:t>die</w:t>
      </w:r>
      <w:r>
        <w:rPr>
          <w:spacing w:val="-13"/>
        </w:rPr>
        <w:t xml:space="preserve"> </w:t>
      </w:r>
      <w:r>
        <w:t>aufgeschlossene</w:t>
      </w:r>
      <w:r>
        <w:rPr>
          <w:spacing w:val="-10"/>
        </w:rPr>
        <w:t xml:space="preserve"> </w:t>
      </w:r>
      <w:r>
        <w:t>Abbaugrube</w:t>
      </w:r>
      <w:r>
        <w:rPr>
          <w:spacing w:val="-12"/>
        </w:rPr>
        <w:t xml:space="preserve"> </w:t>
      </w:r>
      <w:r>
        <w:t>ist</w:t>
      </w:r>
      <w:r>
        <w:rPr>
          <w:spacing w:val="-9"/>
        </w:rPr>
        <w:t xml:space="preserve"> </w:t>
      </w:r>
      <w:r>
        <w:t>vorliegend</w:t>
      </w:r>
      <w:r>
        <w:rPr>
          <w:spacing w:val="-10"/>
        </w:rPr>
        <w:t xml:space="preserve"> </w:t>
      </w:r>
      <w:r>
        <w:t>nicht zu</w:t>
      </w:r>
      <w:r>
        <w:rPr>
          <w:spacing w:val="-1"/>
        </w:rPr>
        <w:t xml:space="preserve"> </w:t>
      </w:r>
      <w:r>
        <w:t>rechnen.</w:t>
      </w:r>
    </w:p>
    <w:p w14:paraId="420F511F" w14:textId="77777777" w:rsidR="00036BE5" w:rsidRDefault="00A34BBB" w:rsidP="003B328F">
      <w:pPr>
        <w:pStyle w:val="Textkrper"/>
        <w:spacing w:before="7" w:line="295" w:lineRule="auto"/>
        <w:ind w:left="537" w:right="290"/>
        <w:jc w:val="both"/>
      </w:pPr>
      <w:r>
        <w:t>Denn Grundvoraussetzung für eine rückschreitende Erosion ist ein ausreichend großer Wasserzustrom in eine tieferliegende Hohlform (Tagebau / Seefläche), der nur durch ein über die Ufer getretenes Gewässer möglich ist. Ausweislich des schriftlichen Berichts "Gefahr durch Starkregen für Tagebaue" des MUNLV NRW vom 01.12.2021 wird davon ausgegangen, dass der für eine rückschreitende Erosion notwendige Wasserzustrom infolge eines singulären Starkregenereignisses und ohne, dass ein Gewässer über die Ufer tritt, nicht vorliegen kann.</w:t>
      </w:r>
      <w:r w:rsidR="003B328F">
        <w:t xml:space="preserve"> </w:t>
      </w:r>
    </w:p>
    <w:p w14:paraId="60A7F0BF" w14:textId="77777777" w:rsidR="00036BE5" w:rsidRDefault="00036BE5" w:rsidP="003B328F">
      <w:pPr>
        <w:pStyle w:val="Textkrper"/>
        <w:spacing w:before="7" w:line="295" w:lineRule="auto"/>
        <w:ind w:left="537" w:right="290"/>
        <w:jc w:val="both"/>
      </w:pPr>
    </w:p>
    <w:p w14:paraId="25CBAB1A" w14:textId="77777777" w:rsidR="00E17E64" w:rsidRDefault="00A34BBB" w:rsidP="003B328F">
      <w:pPr>
        <w:pStyle w:val="Textkrper"/>
        <w:spacing w:before="7" w:line="295" w:lineRule="auto"/>
        <w:ind w:left="537" w:right="290"/>
        <w:jc w:val="both"/>
      </w:pPr>
      <w:r>
        <w:t>Bei der Herstellung der temporären Randböschungen wird zudem gewährleistet, dass kein Oberflächenwasser von oberhalb der Böschungen unkontrolliert über deren Flanken eindringt. Hierzu werden geeignete erdbauliche Maßnahmen oberhalb der Böschungen (Fang- bzw. Ableitgräben, Verwallungen mit gezielten Ableitstellen etc.) ergriffen.</w:t>
      </w:r>
    </w:p>
    <w:p w14:paraId="116FC483" w14:textId="77777777" w:rsidR="00E17E64" w:rsidRDefault="00A34BBB">
      <w:pPr>
        <w:pStyle w:val="Textkrper"/>
        <w:spacing w:before="4" w:line="295" w:lineRule="auto"/>
        <w:ind w:left="537" w:right="290"/>
        <w:jc w:val="both"/>
      </w:pPr>
      <w:r>
        <w:t>Dass</w:t>
      </w:r>
      <w:r>
        <w:rPr>
          <w:spacing w:val="-20"/>
        </w:rPr>
        <w:t xml:space="preserve"> </w:t>
      </w:r>
      <w:r>
        <w:t>im</w:t>
      </w:r>
      <w:r>
        <w:rPr>
          <w:spacing w:val="-18"/>
        </w:rPr>
        <w:t xml:space="preserve"> </w:t>
      </w:r>
      <w:r>
        <w:t>Zuge</w:t>
      </w:r>
      <w:r>
        <w:rPr>
          <w:spacing w:val="-21"/>
        </w:rPr>
        <w:t xml:space="preserve"> </w:t>
      </w:r>
      <w:r>
        <w:t>der</w:t>
      </w:r>
      <w:r>
        <w:rPr>
          <w:spacing w:val="-20"/>
        </w:rPr>
        <w:t xml:space="preserve"> </w:t>
      </w:r>
      <w:r>
        <w:t>Realisierung</w:t>
      </w:r>
      <w:r>
        <w:rPr>
          <w:spacing w:val="-18"/>
        </w:rPr>
        <w:t xml:space="preserve"> </w:t>
      </w:r>
      <w:r>
        <w:t>der</w:t>
      </w:r>
      <w:r>
        <w:rPr>
          <w:spacing w:val="-21"/>
        </w:rPr>
        <w:t xml:space="preserve"> </w:t>
      </w:r>
      <w:r>
        <w:t>geplanten</w:t>
      </w:r>
      <w:r>
        <w:rPr>
          <w:spacing w:val="-18"/>
        </w:rPr>
        <w:t xml:space="preserve"> </w:t>
      </w:r>
      <w:r>
        <w:t>Abgrabungserweiterung</w:t>
      </w:r>
      <w:r>
        <w:rPr>
          <w:spacing w:val="-18"/>
        </w:rPr>
        <w:t xml:space="preserve"> </w:t>
      </w:r>
      <w:r>
        <w:t>ein</w:t>
      </w:r>
      <w:r>
        <w:rPr>
          <w:spacing w:val="-19"/>
        </w:rPr>
        <w:t xml:space="preserve"> </w:t>
      </w:r>
      <w:r>
        <w:t>erhöhter</w:t>
      </w:r>
      <w:r>
        <w:rPr>
          <w:spacing w:val="-17"/>
        </w:rPr>
        <w:t xml:space="preserve"> </w:t>
      </w:r>
      <w:r>
        <w:t>Wildschaden durch die Beäsung der landwirtschaftlichen Nutzfläche des Einwenders durch sich in der Abgrabungserweiterung ansiedelnde Wildkaninchen verursacht werden könnte, ist bei ordnungsgemäßer</w:t>
      </w:r>
      <w:r>
        <w:rPr>
          <w:spacing w:val="-20"/>
        </w:rPr>
        <w:t xml:space="preserve"> </w:t>
      </w:r>
      <w:r>
        <w:t>Bejagung</w:t>
      </w:r>
      <w:r>
        <w:rPr>
          <w:spacing w:val="-20"/>
        </w:rPr>
        <w:t xml:space="preserve"> </w:t>
      </w:r>
      <w:r>
        <w:t>nicht</w:t>
      </w:r>
      <w:r>
        <w:rPr>
          <w:spacing w:val="-20"/>
        </w:rPr>
        <w:t xml:space="preserve"> </w:t>
      </w:r>
      <w:r>
        <w:t>zu</w:t>
      </w:r>
      <w:r>
        <w:rPr>
          <w:spacing w:val="-20"/>
        </w:rPr>
        <w:t xml:space="preserve"> </w:t>
      </w:r>
      <w:r>
        <w:t>erwarten,</w:t>
      </w:r>
      <w:r>
        <w:rPr>
          <w:spacing w:val="-19"/>
        </w:rPr>
        <w:t xml:space="preserve"> </w:t>
      </w:r>
      <w:r>
        <w:t>zumal</w:t>
      </w:r>
      <w:r>
        <w:rPr>
          <w:spacing w:val="-18"/>
        </w:rPr>
        <w:t xml:space="preserve"> </w:t>
      </w:r>
      <w:r>
        <w:t>die</w:t>
      </w:r>
      <w:r>
        <w:rPr>
          <w:spacing w:val="-22"/>
        </w:rPr>
        <w:t xml:space="preserve"> </w:t>
      </w:r>
      <w:r>
        <w:t>Wildkaninchenbestände</w:t>
      </w:r>
      <w:r>
        <w:rPr>
          <w:spacing w:val="-20"/>
        </w:rPr>
        <w:t xml:space="preserve"> </w:t>
      </w:r>
      <w:r>
        <w:t>aufgrund</w:t>
      </w:r>
      <w:r>
        <w:rPr>
          <w:spacing w:val="-20"/>
        </w:rPr>
        <w:t xml:space="preserve"> </w:t>
      </w:r>
      <w:r>
        <w:t>von Krankheiten (Myxomatose, RHD-Virus) seit Jahren rückläufig sind. Sollten dennoch Wildschäden</w:t>
      </w:r>
      <w:r>
        <w:rPr>
          <w:spacing w:val="-13"/>
        </w:rPr>
        <w:t xml:space="preserve"> </w:t>
      </w:r>
      <w:r>
        <w:t>auftreten,</w:t>
      </w:r>
      <w:r>
        <w:rPr>
          <w:spacing w:val="-9"/>
        </w:rPr>
        <w:t xml:space="preserve"> </w:t>
      </w:r>
      <w:r>
        <w:t>die</w:t>
      </w:r>
      <w:r>
        <w:rPr>
          <w:spacing w:val="-14"/>
        </w:rPr>
        <w:t xml:space="preserve"> </w:t>
      </w:r>
      <w:r>
        <w:t>zu</w:t>
      </w:r>
      <w:r>
        <w:rPr>
          <w:spacing w:val="-12"/>
        </w:rPr>
        <w:t xml:space="preserve"> </w:t>
      </w:r>
      <w:r>
        <w:t>wirtschaftlichen</w:t>
      </w:r>
      <w:r>
        <w:rPr>
          <w:spacing w:val="-12"/>
        </w:rPr>
        <w:t xml:space="preserve"> </w:t>
      </w:r>
      <w:r>
        <w:t>Einbußen</w:t>
      </w:r>
      <w:r>
        <w:rPr>
          <w:spacing w:val="-12"/>
        </w:rPr>
        <w:t xml:space="preserve"> </w:t>
      </w:r>
      <w:r>
        <w:t>führen,</w:t>
      </w:r>
      <w:r>
        <w:rPr>
          <w:spacing w:val="-11"/>
        </w:rPr>
        <w:t xml:space="preserve"> </w:t>
      </w:r>
      <w:r>
        <w:t>wären</w:t>
      </w:r>
      <w:r>
        <w:rPr>
          <w:spacing w:val="-12"/>
        </w:rPr>
        <w:t xml:space="preserve"> </w:t>
      </w:r>
      <w:r>
        <w:t>diese</w:t>
      </w:r>
      <w:r>
        <w:rPr>
          <w:spacing w:val="-15"/>
        </w:rPr>
        <w:t xml:space="preserve"> </w:t>
      </w:r>
      <w:r>
        <w:t>nach</w:t>
      </w:r>
      <w:r>
        <w:rPr>
          <w:spacing w:val="-12"/>
        </w:rPr>
        <w:t xml:space="preserve"> </w:t>
      </w:r>
      <w:r>
        <w:t>§</w:t>
      </w:r>
      <w:r>
        <w:rPr>
          <w:spacing w:val="-10"/>
        </w:rPr>
        <w:t xml:space="preserve"> </w:t>
      </w:r>
      <w:r>
        <w:t>29</w:t>
      </w:r>
      <w:r>
        <w:rPr>
          <w:spacing w:val="-12"/>
        </w:rPr>
        <w:t xml:space="preserve"> </w:t>
      </w:r>
      <w:r>
        <w:t>BJagdG von der zuständigen Jagdgenossenschaft bzw. dem Jagdpächter zu ersetzen. Darüber</w:t>
      </w:r>
      <w:r w:rsidR="00B25112">
        <w:softHyphen/>
      </w:r>
      <w:r>
        <w:t>hinausgehender Wildschadensverhütungsmaßnahmen durch die Antragstellerin</w:t>
      </w:r>
      <w:r>
        <w:rPr>
          <w:spacing w:val="-30"/>
        </w:rPr>
        <w:t xml:space="preserve"> </w:t>
      </w:r>
      <w:r>
        <w:t>bedarf es deshalb</w:t>
      </w:r>
      <w:r>
        <w:rPr>
          <w:spacing w:val="-3"/>
        </w:rPr>
        <w:t xml:space="preserve"> </w:t>
      </w:r>
      <w:r>
        <w:t>nicht.</w:t>
      </w:r>
    </w:p>
    <w:p w14:paraId="07D294AF" w14:textId="77777777" w:rsidR="00CF667B" w:rsidRDefault="00CF667B">
      <w:pPr>
        <w:rPr>
          <w:sz w:val="25"/>
          <w:szCs w:val="20"/>
        </w:rPr>
      </w:pPr>
      <w:r>
        <w:rPr>
          <w:sz w:val="25"/>
        </w:rPr>
        <w:br w:type="page"/>
      </w:r>
    </w:p>
    <w:p w14:paraId="349EAECE" w14:textId="77777777" w:rsidR="00E17E64" w:rsidRDefault="00A34BBB">
      <w:pPr>
        <w:pStyle w:val="berschrift3"/>
        <w:numPr>
          <w:ilvl w:val="0"/>
          <w:numId w:val="6"/>
        </w:numPr>
        <w:tabs>
          <w:tab w:val="left" w:pos="1245"/>
          <w:tab w:val="left" w:pos="1246"/>
        </w:tabs>
      </w:pPr>
      <w:r>
        <w:t xml:space="preserve">Herr </w:t>
      </w:r>
      <w:r w:rsidRPr="00D8729B">
        <w:rPr>
          <w:highlight w:val="black"/>
        </w:rPr>
        <w:t>Schwamborn,</w:t>
      </w:r>
      <w:r w:rsidRPr="00D8729B">
        <w:rPr>
          <w:spacing w:val="-3"/>
          <w:highlight w:val="black"/>
        </w:rPr>
        <w:t xml:space="preserve"> </w:t>
      </w:r>
      <w:r w:rsidRPr="00D8729B">
        <w:rPr>
          <w:highlight w:val="black"/>
        </w:rPr>
        <w:t>Wilfried</w:t>
      </w:r>
    </w:p>
    <w:p w14:paraId="46A4D546" w14:textId="77777777" w:rsidR="00E17E64" w:rsidRDefault="00E17E64">
      <w:pPr>
        <w:pStyle w:val="Textkrper"/>
        <w:spacing w:before="4"/>
        <w:rPr>
          <w:b/>
          <w:sz w:val="29"/>
        </w:rPr>
      </w:pPr>
    </w:p>
    <w:p w14:paraId="3C96C05D" w14:textId="77777777" w:rsidR="00E17E64" w:rsidRDefault="00A34BBB">
      <w:pPr>
        <w:pStyle w:val="Textkrper"/>
        <w:spacing w:before="1" w:line="295" w:lineRule="auto"/>
        <w:ind w:left="537" w:right="296"/>
        <w:jc w:val="both"/>
      </w:pPr>
      <w:r>
        <w:t>Herr Schwamborn teilt mit, dass es ihm bekannt sei, dass in Flur 1 und Flur 2 eine Trockenauskiesung, stattfinden solle. Er persönlich habe nichts dagegen, dass die Abgrabung vernünftig durchgeführt würde. Die benachbarten Landwirte wüssten ebenfalls alle darüber Bescheid, da sich die Firma Limbach bereits bei den Landwirten gemeldet hätte.</w:t>
      </w:r>
    </w:p>
    <w:p w14:paraId="7E5E72C4" w14:textId="77777777" w:rsidR="00E17E64" w:rsidRDefault="00E17E64">
      <w:pPr>
        <w:pStyle w:val="Textkrper"/>
        <w:rPr>
          <w:sz w:val="25"/>
        </w:rPr>
      </w:pPr>
    </w:p>
    <w:p w14:paraId="0865D83F" w14:textId="77777777" w:rsidR="00E17E64" w:rsidRDefault="00A34BBB">
      <w:pPr>
        <w:pStyle w:val="Textkrper"/>
        <w:ind w:left="537"/>
        <w:jc w:val="both"/>
      </w:pPr>
      <w:r>
        <w:rPr>
          <w:u w:val="single"/>
        </w:rPr>
        <w:t>Einlassun</w:t>
      </w:r>
      <w:r w:rsidRPr="003C72FB">
        <w:t>g</w:t>
      </w:r>
      <w:r>
        <w:rPr>
          <w:u w:val="single"/>
        </w:rPr>
        <w:t xml:space="preserve"> zur Stellun</w:t>
      </w:r>
      <w:r w:rsidRPr="003C72FB">
        <w:t>g</w:t>
      </w:r>
      <w:r>
        <w:rPr>
          <w:u w:val="single"/>
        </w:rPr>
        <w:t>nahme:</w:t>
      </w:r>
    </w:p>
    <w:p w14:paraId="462592EC" w14:textId="77777777" w:rsidR="00E17E64" w:rsidRDefault="00E17E64">
      <w:pPr>
        <w:pStyle w:val="Textkrper"/>
        <w:spacing w:before="2"/>
        <w:rPr>
          <w:sz w:val="21"/>
        </w:rPr>
      </w:pPr>
    </w:p>
    <w:p w14:paraId="2A823DC1" w14:textId="77777777" w:rsidR="00E17E64" w:rsidRDefault="00A34BBB">
      <w:pPr>
        <w:pStyle w:val="Textkrper"/>
        <w:spacing w:before="100"/>
        <w:ind w:left="537"/>
      </w:pPr>
      <w:r>
        <w:t>Die Stellungnahme wird zustimmend zur Kenntnis genommen.</w:t>
      </w:r>
    </w:p>
    <w:p w14:paraId="6187DCAB" w14:textId="77777777" w:rsidR="00E17E64" w:rsidRDefault="00E17E64">
      <w:pPr>
        <w:pStyle w:val="Textkrper"/>
        <w:spacing w:before="4"/>
        <w:rPr>
          <w:sz w:val="29"/>
        </w:rPr>
      </w:pPr>
    </w:p>
    <w:p w14:paraId="342977DE" w14:textId="77777777" w:rsidR="00E17E64" w:rsidRDefault="00E17E64">
      <w:pPr>
        <w:pStyle w:val="Textkrper"/>
        <w:spacing w:before="7"/>
        <w:rPr>
          <w:sz w:val="25"/>
        </w:rPr>
      </w:pPr>
    </w:p>
    <w:p w14:paraId="35E86122" w14:textId="77777777" w:rsidR="00E17E64" w:rsidRDefault="00A34BBB">
      <w:pPr>
        <w:pStyle w:val="Textkrper"/>
        <w:spacing w:before="1"/>
        <w:ind w:left="537"/>
        <w:jc w:val="both"/>
      </w:pPr>
      <w:r>
        <w:rPr>
          <w:u w:val="single"/>
        </w:rPr>
        <w:t>Die nachstehenden Beteiligten haben sich im Verfahren nicht geäußert</w:t>
      </w:r>
    </w:p>
    <w:p w14:paraId="2EE314E4" w14:textId="77777777" w:rsidR="00E17E64" w:rsidRDefault="00E17E64">
      <w:pPr>
        <w:pStyle w:val="Textkrper"/>
        <w:spacing w:before="2"/>
        <w:rPr>
          <w:sz w:val="21"/>
        </w:rPr>
      </w:pPr>
    </w:p>
    <w:p w14:paraId="58A549DD" w14:textId="77777777" w:rsidR="00E17E64" w:rsidRDefault="00A34BBB">
      <w:pPr>
        <w:pStyle w:val="berschrift3"/>
        <w:numPr>
          <w:ilvl w:val="0"/>
          <w:numId w:val="6"/>
        </w:numPr>
        <w:tabs>
          <w:tab w:val="left" w:pos="1245"/>
          <w:tab w:val="left" w:pos="1246"/>
        </w:tabs>
        <w:spacing w:before="99"/>
      </w:pPr>
      <w:r>
        <w:t>LVR-Amt für Bodendenkmalpflege im</w:t>
      </w:r>
      <w:r>
        <w:rPr>
          <w:spacing w:val="-4"/>
        </w:rPr>
        <w:t xml:space="preserve"> </w:t>
      </w:r>
      <w:r>
        <w:t>Rheinland</w:t>
      </w:r>
    </w:p>
    <w:p w14:paraId="580F97B9" w14:textId="77777777" w:rsidR="00E17E64" w:rsidRDefault="00A34BBB">
      <w:pPr>
        <w:pStyle w:val="Listenabsatz"/>
        <w:numPr>
          <w:ilvl w:val="0"/>
          <w:numId w:val="6"/>
        </w:numPr>
        <w:tabs>
          <w:tab w:val="left" w:pos="1245"/>
          <w:tab w:val="left" w:pos="1246"/>
        </w:tabs>
        <w:spacing w:before="57"/>
        <w:rPr>
          <w:b/>
          <w:sz w:val="20"/>
        </w:rPr>
      </w:pPr>
      <w:r>
        <w:rPr>
          <w:b/>
          <w:sz w:val="20"/>
        </w:rPr>
        <w:t>Landesbüro der Naturschutzverbände</w:t>
      </w:r>
      <w:r>
        <w:rPr>
          <w:b/>
          <w:spacing w:val="-1"/>
          <w:sz w:val="20"/>
        </w:rPr>
        <w:t xml:space="preserve"> </w:t>
      </w:r>
      <w:r>
        <w:rPr>
          <w:b/>
          <w:sz w:val="20"/>
        </w:rPr>
        <w:t>NRW</w:t>
      </w:r>
    </w:p>
    <w:p w14:paraId="693C7862" w14:textId="77777777" w:rsidR="00E17E64" w:rsidRDefault="00A34BBB">
      <w:pPr>
        <w:pStyle w:val="Listenabsatz"/>
        <w:numPr>
          <w:ilvl w:val="0"/>
          <w:numId w:val="6"/>
        </w:numPr>
        <w:tabs>
          <w:tab w:val="left" w:pos="1245"/>
          <w:tab w:val="left" w:pos="1246"/>
        </w:tabs>
        <w:spacing w:before="57"/>
        <w:rPr>
          <w:b/>
          <w:sz w:val="20"/>
        </w:rPr>
      </w:pPr>
      <w:r>
        <w:rPr>
          <w:b/>
          <w:sz w:val="20"/>
        </w:rPr>
        <w:t>Feuerwehr der Stadt</w:t>
      </w:r>
      <w:r>
        <w:rPr>
          <w:b/>
          <w:spacing w:val="-1"/>
          <w:sz w:val="20"/>
        </w:rPr>
        <w:t xml:space="preserve"> </w:t>
      </w:r>
      <w:r>
        <w:rPr>
          <w:b/>
          <w:sz w:val="20"/>
        </w:rPr>
        <w:t>Niederkassel</w:t>
      </w:r>
    </w:p>
    <w:p w14:paraId="4FE3422F" w14:textId="77777777" w:rsidR="00E17E64" w:rsidRDefault="00A34BBB">
      <w:pPr>
        <w:pStyle w:val="Listenabsatz"/>
        <w:numPr>
          <w:ilvl w:val="0"/>
          <w:numId w:val="6"/>
        </w:numPr>
        <w:tabs>
          <w:tab w:val="left" w:pos="1245"/>
          <w:tab w:val="left" w:pos="1246"/>
        </w:tabs>
        <w:spacing w:before="57"/>
        <w:rPr>
          <w:b/>
          <w:sz w:val="20"/>
        </w:rPr>
      </w:pPr>
      <w:r>
        <w:rPr>
          <w:b/>
          <w:sz w:val="20"/>
        </w:rPr>
        <w:t>Stadtwerke</w:t>
      </w:r>
      <w:r>
        <w:rPr>
          <w:b/>
          <w:spacing w:val="-1"/>
          <w:sz w:val="20"/>
        </w:rPr>
        <w:t xml:space="preserve"> </w:t>
      </w:r>
      <w:r>
        <w:rPr>
          <w:b/>
          <w:sz w:val="20"/>
        </w:rPr>
        <w:t>Niederkassel</w:t>
      </w:r>
    </w:p>
    <w:p w14:paraId="5C6EE535"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Frau Klein,</w:t>
      </w:r>
      <w:r w:rsidRPr="00D8729B">
        <w:rPr>
          <w:b/>
          <w:spacing w:val="-3"/>
          <w:sz w:val="20"/>
          <w:highlight w:val="black"/>
        </w:rPr>
        <w:t xml:space="preserve"> </w:t>
      </w:r>
      <w:r w:rsidRPr="00D8729B">
        <w:rPr>
          <w:b/>
          <w:sz w:val="20"/>
          <w:highlight w:val="black"/>
        </w:rPr>
        <w:t>Christel</w:t>
      </w:r>
    </w:p>
    <w:p w14:paraId="255BFDD1"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Herr Mondorf, Herbert</w:t>
      </w:r>
      <w:r w:rsidRPr="00D8729B">
        <w:rPr>
          <w:b/>
          <w:spacing w:val="-4"/>
          <w:sz w:val="20"/>
          <w:highlight w:val="black"/>
        </w:rPr>
        <w:t xml:space="preserve"> </w:t>
      </w:r>
      <w:r w:rsidRPr="00D8729B">
        <w:rPr>
          <w:b/>
          <w:sz w:val="20"/>
          <w:highlight w:val="black"/>
        </w:rPr>
        <w:t>Matthias</w:t>
      </w:r>
    </w:p>
    <w:p w14:paraId="5525136A"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Frau Wieland,</w:t>
      </w:r>
      <w:r w:rsidRPr="00D8729B">
        <w:rPr>
          <w:b/>
          <w:spacing w:val="-3"/>
          <w:sz w:val="20"/>
          <w:highlight w:val="black"/>
        </w:rPr>
        <w:t xml:space="preserve"> </w:t>
      </w:r>
      <w:r w:rsidRPr="00D8729B">
        <w:rPr>
          <w:b/>
          <w:sz w:val="20"/>
          <w:highlight w:val="black"/>
        </w:rPr>
        <w:t>Liesel</w:t>
      </w:r>
    </w:p>
    <w:p w14:paraId="0A66B735"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Becker Landwirtschaft</w:t>
      </w:r>
      <w:r w:rsidRPr="00D8729B">
        <w:rPr>
          <w:b/>
          <w:spacing w:val="-4"/>
          <w:sz w:val="20"/>
          <w:highlight w:val="black"/>
        </w:rPr>
        <w:t xml:space="preserve"> </w:t>
      </w:r>
      <w:r w:rsidRPr="00D8729B">
        <w:rPr>
          <w:b/>
          <w:sz w:val="20"/>
          <w:highlight w:val="black"/>
        </w:rPr>
        <w:t>GbR</w:t>
      </w:r>
    </w:p>
    <w:p w14:paraId="218F1CBC"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Firma</w:t>
      </w:r>
      <w:r w:rsidRPr="00D8729B">
        <w:rPr>
          <w:b/>
          <w:spacing w:val="-4"/>
          <w:sz w:val="20"/>
          <w:highlight w:val="black"/>
        </w:rPr>
        <w:t xml:space="preserve"> </w:t>
      </w:r>
      <w:r w:rsidRPr="00D8729B">
        <w:rPr>
          <w:b/>
          <w:sz w:val="20"/>
          <w:highlight w:val="black"/>
        </w:rPr>
        <w:t>ESKA</w:t>
      </w:r>
    </w:p>
    <w:p w14:paraId="0A4E1FC8"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Herr Fritzen,</w:t>
      </w:r>
      <w:r w:rsidRPr="00D8729B">
        <w:rPr>
          <w:b/>
          <w:spacing w:val="-1"/>
          <w:sz w:val="20"/>
          <w:highlight w:val="black"/>
        </w:rPr>
        <w:t xml:space="preserve"> </w:t>
      </w:r>
      <w:r w:rsidRPr="00D8729B">
        <w:rPr>
          <w:b/>
          <w:sz w:val="20"/>
          <w:highlight w:val="black"/>
        </w:rPr>
        <w:t>Jürgen</w:t>
      </w:r>
    </w:p>
    <w:p w14:paraId="7225FA12"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Frau Peters,</w:t>
      </w:r>
      <w:r w:rsidRPr="00D8729B">
        <w:rPr>
          <w:b/>
          <w:spacing w:val="-5"/>
          <w:sz w:val="20"/>
          <w:highlight w:val="black"/>
        </w:rPr>
        <w:t xml:space="preserve"> </w:t>
      </w:r>
      <w:r w:rsidRPr="00D8729B">
        <w:rPr>
          <w:b/>
          <w:sz w:val="20"/>
          <w:highlight w:val="black"/>
        </w:rPr>
        <w:t>Maria</w:t>
      </w:r>
    </w:p>
    <w:p w14:paraId="35F76A25"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Siegberg, Anneliese und</w:t>
      </w:r>
      <w:r w:rsidRPr="00D8729B">
        <w:rPr>
          <w:b/>
          <w:spacing w:val="-2"/>
          <w:sz w:val="20"/>
          <w:highlight w:val="black"/>
        </w:rPr>
        <w:t xml:space="preserve"> </w:t>
      </w:r>
      <w:r w:rsidRPr="00D8729B">
        <w:rPr>
          <w:b/>
          <w:sz w:val="20"/>
          <w:highlight w:val="black"/>
        </w:rPr>
        <w:t>Heinz-Martin</w:t>
      </w:r>
    </w:p>
    <w:p w14:paraId="6FAFCC9A"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Frau Kolb,</w:t>
      </w:r>
      <w:r w:rsidRPr="00D8729B">
        <w:rPr>
          <w:b/>
          <w:spacing w:val="-3"/>
          <w:sz w:val="20"/>
          <w:highlight w:val="black"/>
        </w:rPr>
        <w:t xml:space="preserve"> </w:t>
      </w:r>
      <w:r w:rsidRPr="00D8729B">
        <w:rPr>
          <w:b/>
          <w:sz w:val="20"/>
          <w:highlight w:val="black"/>
        </w:rPr>
        <w:t>Eleonore</w:t>
      </w:r>
    </w:p>
    <w:p w14:paraId="464934DE"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Herr Kolb, Jörg Toni</w:t>
      </w:r>
    </w:p>
    <w:p w14:paraId="017E0B7C"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Moritz Ferdinand Freiherr und Edler Sohn von und zu</w:t>
      </w:r>
      <w:r w:rsidRPr="00D8729B">
        <w:rPr>
          <w:b/>
          <w:spacing w:val="-17"/>
          <w:sz w:val="20"/>
          <w:highlight w:val="black"/>
        </w:rPr>
        <w:t xml:space="preserve"> </w:t>
      </w:r>
      <w:r w:rsidRPr="00D8729B">
        <w:rPr>
          <w:b/>
          <w:sz w:val="20"/>
          <w:highlight w:val="black"/>
        </w:rPr>
        <w:t>Eltz-Rübenach</w:t>
      </w:r>
    </w:p>
    <w:p w14:paraId="5B8B3790"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Herr Lohmar,</w:t>
      </w:r>
      <w:r w:rsidRPr="00D8729B">
        <w:rPr>
          <w:b/>
          <w:spacing w:val="-3"/>
          <w:sz w:val="20"/>
          <w:highlight w:val="black"/>
        </w:rPr>
        <w:t xml:space="preserve"> </w:t>
      </w:r>
      <w:r w:rsidRPr="00D8729B">
        <w:rPr>
          <w:b/>
          <w:sz w:val="20"/>
          <w:highlight w:val="black"/>
        </w:rPr>
        <w:t>Christian</w:t>
      </w:r>
    </w:p>
    <w:p w14:paraId="06DF6CE7" w14:textId="77777777" w:rsidR="00E17E64" w:rsidRPr="00D8729B" w:rsidRDefault="00A34BBB">
      <w:pPr>
        <w:pStyle w:val="Listenabsatz"/>
        <w:numPr>
          <w:ilvl w:val="0"/>
          <w:numId w:val="6"/>
        </w:numPr>
        <w:tabs>
          <w:tab w:val="left" w:pos="1245"/>
          <w:tab w:val="left" w:pos="1246"/>
        </w:tabs>
        <w:spacing w:before="57"/>
        <w:rPr>
          <w:b/>
          <w:sz w:val="20"/>
          <w:highlight w:val="black"/>
        </w:rPr>
      </w:pPr>
      <w:r w:rsidRPr="00D8729B">
        <w:rPr>
          <w:b/>
          <w:sz w:val="20"/>
          <w:highlight w:val="black"/>
        </w:rPr>
        <w:t>Herr Grommes,</w:t>
      </w:r>
      <w:r w:rsidRPr="00D8729B">
        <w:rPr>
          <w:b/>
          <w:spacing w:val="-1"/>
          <w:sz w:val="20"/>
          <w:highlight w:val="black"/>
        </w:rPr>
        <w:t xml:space="preserve"> </w:t>
      </w:r>
      <w:r w:rsidRPr="00D8729B">
        <w:rPr>
          <w:b/>
          <w:sz w:val="20"/>
          <w:highlight w:val="black"/>
        </w:rPr>
        <w:t>Anton</w:t>
      </w:r>
    </w:p>
    <w:p w14:paraId="446193D6" w14:textId="77777777" w:rsidR="00E17E64" w:rsidRDefault="00E17E64">
      <w:pPr>
        <w:pStyle w:val="Textkrper"/>
        <w:spacing w:before="4"/>
        <w:rPr>
          <w:b/>
          <w:sz w:val="29"/>
        </w:rPr>
      </w:pPr>
    </w:p>
    <w:p w14:paraId="6E71623D" w14:textId="77777777" w:rsidR="00E17E64" w:rsidRDefault="00A34BBB">
      <w:pPr>
        <w:ind w:left="537"/>
        <w:jc w:val="both"/>
        <w:rPr>
          <w:b/>
          <w:sz w:val="20"/>
        </w:rPr>
      </w:pPr>
      <w:r>
        <w:rPr>
          <w:b/>
          <w:sz w:val="20"/>
        </w:rPr>
        <w:t>LVR-Amt für Bodendenkmalpflege im Rheinland</w:t>
      </w:r>
    </w:p>
    <w:p w14:paraId="0ED2B4C6" w14:textId="77777777" w:rsidR="00E17E64" w:rsidRDefault="00E17E64">
      <w:pPr>
        <w:pStyle w:val="Textkrper"/>
        <w:spacing w:before="4"/>
        <w:rPr>
          <w:b/>
          <w:sz w:val="29"/>
        </w:rPr>
      </w:pPr>
    </w:p>
    <w:p w14:paraId="446DD816" w14:textId="77777777" w:rsidR="00CF667B" w:rsidRDefault="00A34BBB">
      <w:pPr>
        <w:pStyle w:val="Textkrper"/>
        <w:tabs>
          <w:tab w:val="left" w:pos="9609"/>
        </w:tabs>
        <w:spacing w:before="1" w:line="295" w:lineRule="auto"/>
        <w:ind w:left="537" w:right="288"/>
        <w:jc w:val="both"/>
      </w:pPr>
      <w:r>
        <w:t>Mit</w:t>
      </w:r>
      <w:r>
        <w:rPr>
          <w:spacing w:val="-17"/>
        </w:rPr>
        <w:t xml:space="preserve"> </w:t>
      </w:r>
      <w:r>
        <w:t>Email</w:t>
      </w:r>
      <w:r>
        <w:rPr>
          <w:spacing w:val="-14"/>
        </w:rPr>
        <w:t xml:space="preserve"> </w:t>
      </w:r>
      <w:r>
        <w:t>vom</w:t>
      </w:r>
      <w:r>
        <w:rPr>
          <w:spacing w:val="-16"/>
        </w:rPr>
        <w:t xml:space="preserve"> </w:t>
      </w:r>
      <w:r>
        <w:t>28.05.2024,</w:t>
      </w:r>
      <w:r>
        <w:rPr>
          <w:spacing w:val="-17"/>
        </w:rPr>
        <w:t xml:space="preserve"> </w:t>
      </w:r>
      <w:r>
        <w:t>mehrere</w:t>
      </w:r>
      <w:r>
        <w:rPr>
          <w:spacing w:val="-15"/>
        </w:rPr>
        <w:t xml:space="preserve"> </w:t>
      </w:r>
      <w:r>
        <w:t>Monate</w:t>
      </w:r>
      <w:r>
        <w:rPr>
          <w:spacing w:val="-19"/>
        </w:rPr>
        <w:t xml:space="preserve"> </w:t>
      </w:r>
      <w:r>
        <w:t>nach</w:t>
      </w:r>
      <w:r>
        <w:rPr>
          <w:spacing w:val="-15"/>
        </w:rPr>
        <w:t xml:space="preserve"> </w:t>
      </w:r>
      <w:r>
        <w:t>der</w:t>
      </w:r>
      <w:r>
        <w:rPr>
          <w:spacing w:val="-17"/>
        </w:rPr>
        <w:t xml:space="preserve"> </w:t>
      </w:r>
      <w:r>
        <w:t>Frist</w:t>
      </w:r>
      <w:r>
        <w:rPr>
          <w:spacing w:val="-16"/>
        </w:rPr>
        <w:t xml:space="preserve"> </w:t>
      </w:r>
      <w:r>
        <w:t>für</w:t>
      </w:r>
      <w:r>
        <w:rPr>
          <w:spacing w:val="-17"/>
        </w:rPr>
        <w:t xml:space="preserve"> </w:t>
      </w:r>
      <w:r>
        <w:t>die</w:t>
      </w:r>
      <w:r>
        <w:rPr>
          <w:spacing w:val="-18"/>
        </w:rPr>
        <w:t xml:space="preserve"> </w:t>
      </w:r>
      <w:r>
        <w:t>Abgabe</w:t>
      </w:r>
      <w:r>
        <w:rPr>
          <w:spacing w:val="-16"/>
        </w:rPr>
        <w:t xml:space="preserve"> </w:t>
      </w:r>
      <w:r>
        <w:t>einer</w:t>
      </w:r>
      <w:r>
        <w:rPr>
          <w:spacing w:val="-16"/>
        </w:rPr>
        <w:t xml:space="preserve"> </w:t>
      </w:r>
      <w:r>
        <w:t>Stellungnahme, teilte das LVR-Amt für Bodendenkmalpflege im Rheinland mit, dass der Sachlage keine Bedenken gegen die geplante Abgrabung bestünden. Ein Hinweis auf die für Zufallsfunde geltende Vorschrift des nordrhein-westfälischen Denkmalschutzgesetzes (§ 16 DSchG NRW) reiche</w:t>
      </w:r>
    </w:p>
    <w:p w14:paraId="45079AC2" w14:textId="77777777" w:rsidR="00E17E64" w:rsidRDefault="00A34BBB">
      <w:pPr>
        <w:pStyle w:val="Textkrper"/>
        <w:tabs>
          <w:tab w:val="left" w:pos="9609"/>
        </w:tabs>
        <w:spacing w:before="1" w:line="295" w:lineRule="auto"/>
        <w:ind w:left="537" w:right="288"/>
        <w:jc w:val="both"/>
      </w:pPr>
      <w:r>
        <w:tab/>
      </w:r>
      <w:r>
        <w:rPr>
          <w:spacing w:val="-4"/>
        </w:rPr>
        <w:t>aus.</w:t>
      </w:r>
    </w:p>
    <w:p w14:paraId="4FC8EB5A" w14:textId="77777777" w:rsidR="00E17E64" w:rsidRPr="00CF667B" w:rsidRDefault="00A34BBB">
      <w:pPr>
        <w:pStyle w:val="Listenabsatz"/>
        <w:numPr>
          <w:ilvl w:val="1"/>
          <w:numId w:val="16"/>
        </w:numPr>
        <w:tabs>
          <w:tab w:val="left" w:pos="934"/>
        </w:tabs>
        <w:spacing w:before="1"/>
        <w:ind w:left="933" w:hanging="397"/>
        <w:jc w:val="both"/>
        <w:rPr>
          <w:b/>
          <w:sz w:val="20"/>
        </w:rPr>
      </w:pPr>
      <w:r w:rsidRPr="00CF667B">
        <w:rPr>
          <w:b/>
          <w:sz w:val="20"/>
          <w:u w:val="single"/>
        </w:rPr>
        <w:t>Erörterun</w:t>
      </w:r>
      <w:r w:rsidRPr="003C72FB">
        <w:rPr>
          <w:b/>
          <w:sz w:val="20"/>
        </w:rPr>
        <w:t>g</w:t>
      </w:r>
      <w:r w:rsidRPr="00CF667B">
        <w:rPr>
          <w:b/>
          <w:sz w:val="20"/>
          <w:u w:val="single"/>
        </w:rPr>
        <w:t>stermin</w:t>
      </w:r>
    </w:p>
    <w:p w14:paraId="69F9C498" w14:textId="77777777" w:rsidR="00E17E64" w:rsidRDefault="00A34BBB" w:rsidP="00036BE5">
      <w:pPr>
        <w:pStyle w:val="Textkrper"/>
        <w:spacing w:before="56" w:line="295" w:lineRule="auto"/>
        <w:ind w:left="537" w:right="289"/>
        <w:jc w:val="both"/>
      </w:pPr>
      <w:r>
        <w:t>Nach</w:t>
      </w:r>
      <w:r>
        <w:rPr>
          <w:spacing w:val="-12"/>
        </w:rPr>
        <w:t xml:space="preserve"> </w:t>
      </w:r>
      <w:r>
        <w:t>den</w:t>
      </w:r>
      <w:r>
        <w:rPr>
          <w:spacing w:val="-12"/>
        </w:rPr>
        <w:t xml:space="preserve"> </w:t>
      </w:r>
      <w:r>
        <w:t>Bestimmungen</w:t>
      </w:r>
      <w:r>
        <w:rPr>
          <w:spacing w:val="-12"/>
        </w:rPr>
        <w:t xml:space="preserve"> </w:t>
      </w:r>
      <w:r>
        <w:t>des</w:t>
      </w:r>
      <w:r>
        <w:rPr>
          <w:spacing w:val="-12"/>
        </w:rPr>
        <w:t xml:space="preserve"> </w:t>
      </w:r>
      <w:r>
        <w:t>§</w:t>
      </w:r>
      <w:r>
        <w:rPr>
          <w:spacing w:val="-12"/>
        </w:rPr>
        <w:t xml:space="preserve"> </w:t>
      </w:r>
      <w:r>
        <w:t>18</w:t>
      </w:r>
      <w:r>
        <w:rPr>
          <w:spacing w:val="-10"/>
        </w:rPr>
        <w:t xml:space="preserve"> </w:t>
      </w:r>
      <w:r>
        <w:t>Abs.</w:t>
      </w:r>
      <w:r>
        <w:rPr>
          <w:spacing w:val="-11"/>
        </w:rPr>
        <w:t xml:space="preserve"> </w:t>
      </w:r>
      <w:r>
        <w:t>1</w:t>
      </w:r>
      <w:r>
        <w:rPr>
          <w:spacing w:val="-12"/>
        </w:rPr>
        <w:t xml:space="preserve"> </w:t>
      </w:r>
      <w:r>
        <w:t>des</w:t>
      </w:r>
      <w:r>
        <w:rPr>
          <w:spacing w:val="-11"/>
        </w:rPr>
        <w:t xml:space="preserve"> </w:t>
      </w:r>
      <w:r>
        <w:t>Gesetzes</w:t>
      </w:r>
      <w:r>
        <w:rPr>
          <w:spacing w:val="-10"/>
        </w:rPr>
        <w:t xml:space="preserve"> </w:t>
      </w:r>
      <w:r>
        <w:t>über</w:t>
      </w:r>
      <w:r>
        <w:rPr>
          <w:spacing w:val="-14"/>
        </w:rPr>
        <w:t xml:space="preserve"> </w:t>
      </w:r>
      <w:r>
        <w:t>die</w:t>
      </w:r>
      <w:r>
        <w:rPr>
          <w:spacing w:val="-14"/>
        </w:rPr>
        <w:t xml:space="preserve"> </w:t>
      </w:r>
      <w:r>
        <w:t>Umweltverträglichkeitsprüfung (UVPG) in Verbindung mit § 73 Abs. 6 des Verwaltungsverfahrensgesetzes (VwVfG.NRW.)soll ein Erörterungstermin durchgeführt</w:t>
      </w:r>
      <w:r>
        <w:rPr>
          <w:spacing w:val="1"/>
        </w:rPr>
        <w:t xml:space="preserve"> </w:t>
      </w:r>
      <w:r>
        <w:t>werden.Am 07.05.2024 fand der Erörterungstermin zum Antragsverfahren statt, zu dem rechtzeitig eingeladen wurde. Der Termin wurde zusätzlich fristgerecht öffentlich bekanntgemacht.</w:t>
      </w:r>
    </w:p>
    <w:p w14:paraId="2DF7E073" w14:textId="77777777" w:rsidR="00CF667B" w:rsidRDefault="00CF667B">
      <w:pPr>
        <w:rPr>
          <w:sz w:val="24"/>
          <w:szCs w:val="20"/>
        </w:rPr>
      </w:pPr>
      <w:r>
        <w:rPr>
          <w:sz w:val="24"/>
        </w:rPr>
        <w:br w:type="page"/>
      </w:r>
    </w:p>
    <w:p w14:paraId="196A5E77" w14:textId="77777777" w:rsidR="00E17E64" w:rsidRDefault="00A34BBB">
      <w:pPr>
        <w:pStyle w:val="berschrift3"/>
        <w:numPr>
          <w:ilvl w:val="0"/>
          <w:numId w:val="1"/>
        </w:numPr>
        <w:tabs>
          <w:tab w:val="left" w:pos="3451"/>
          <w:tab w:val="left" w:pos="3452"/>
        </w:tabs>
        <w:spacing w:before="210"/>
        <w:ind w:left="3451" w:hanging="789"/>
        <w:jc w:val="left"/>
      </w:pPr>
      <w:r>
        <w:t>Weitere Hinweise</w:t>
      </w:r>
    </w:p>
    <w:p w14:paraId="20B6C809" w14:textId="77777777" w:rsidR="00E17E64" w:rsidRDefault="00E17E64">
      <w:pPr>
        <w:pStyle w:val="Textkrper"/>
        <w:spacing w:before="8"/>
        <w:rPr>
          <w:b/>
          <w:sz w:val="28"/>
        </w:rPr>
      </w:pPr>
    </w:p>
    <w:p w14:paraId="1F24BBB7" w14:textId="77777777" w:rsidR="00E17E64" w:rsidRDefault="00A34BBB" w:rsidP="003C72FB">
      <w:pPr>
        <w:pStyle w:val="Textkrper"/>
        <w:spacing w:line="276" w:lineRule="auto"/>
        <w:ind w:left="1257" w:right="284" w:hanging="360"/>
        <w:jc w:val="both"/>
      </w:pPr>
      <w:r>
        <w:rPr>
          <w:rFonts w:ascii="Calibri" w:hAnsi="Calibri"/>
          <w:sz w:val="22"/>
        </w:rPr>
        <w:t xml:space="preserve">a.) </w:t>
      </w:r>
      <w:r>
        <w:t>Die Stadt Troisdorf weist darauf hin, dass das Vorhaben in Niederkassel einen Bereich von Windenergiepotenzialflächen betrifft, die sich in der kürzlich erschienenen</w:t>
      </w:r>
      <w:r w:rsidR="00303ABF">
        <w:t xml:space="preserve"> </w:t>
      </w:r>
      <w:r>
        <w:t>„Flächenanalyse</w:t>
      </w:r>
      <w:r w:rsidR="00303ABF">
        <w:t xml:space="preserve"> </w:t>
      </w:r>
      <w:r>
        <w:t>Windenergie</w:t>
      </w:r>
      <w:r w:rsidR="00303ABF">
        <w:t xml:space="preserve"> </w:t>
      </w:r>
      <w:r>
        <w:t>NRW“</w:t>
      </w:r>
      <w:r w:rsidR="00B25112" w:rsidDel="00B25112">
        <w:t xml:space="preserve"> </w:t>
      </w:r>
      <w:r>
        <w:t>(LANUV2023,</w:t>
      </w:r>
      <w:r w:rsidR="00B25112" w:rsidDel="00B25112">
        <w:t xml:space="preserve"> </w:t>
      </w:r>
      <w:r>
        <w:rPr>
          <w:spacing w:val="-4"/>
        </w:rPr>
        <w:t>siehe</w:t>
      </w:r>
      <w:hyperlink r:id="rId13">
        <w:r>
          <w:rPr>
            <w:spacing w:val="-4"/>
          </w:rPr>
          <w:t xml:space="preserve"> </w:t>
        </w:r>
        <w:r>
          <w:t>https://www.lanuv.nrw.de/klima/klimaschutz-in-nrw/potenziale-klimafreundlicher-</w:t>
        </w:r>
      </w:hyperlink>
      <w:r>
        <w:t xml:space="preserve"> </w:t>
      </w:r>
      <w:hyperlink r:id="rId14">
        <w:r>
          <w:t>energien</w:t>
        </w:r>
      </w:hyperlink>
      <w:r>
        <w:t>)</w:t>
      </w:r>
      <w:r>
        <w:rPr>
          <w:spacing w:val="-1"/>
        </w:rPr>
        <w:t xml:space="preserve"> </w:t>
      </w:r>
      <w:r>
        <w:t>wiederfinden.</w:t>
      </w:r>
    </w:p>
    <w:p w14:paraId="5F422908" w14:textId="77777777" w:rsidR="00E17E64" w:rsidRDefault="00A34BBB">
      <w:pPr>
        <w:pStyle w:val="Textkrper"/>
        <w:spacing w:line="290" w:lineRule="auto"/>
        <w:ind w:left="1257" w:right="291" w:hanging="360"/>
        <w:jc w:val="both"/>
      </w:pPr>
      <w:r>
        <w:rPr>
          <w:rFonts w:ascii="Calibri" w:hAnsi="Calibri"/>
          <w:sz w:val="22"/>
        </w:rPr>
        <w:t xml:space="preserve">b.) </w:t>
      </w:r>
      <w:r>
        <w:t>Die Sande und Kiese des Quartärs weisen nur ein geringes Rückhaltevermögen auf. Es sind somit Maßnahmen zur Vermeidung bauzeitlicher Verschmutzungen und Schadstoff</w:t>
      </w:r>
      <w:r w:rsidR="00FA3D96">
        <w:softHyphen/>
      </w:r>
      <w:r>
        <w:t>einträge im Bereich der Abgrabung zu ergreifen (z. B. Kontrollen der Baumaschinen, Nutzung ökologisch abbaubarer Hydrauliköle/-fette, kein längeres Abstellen von Maschinen).</w:t>
      </w:r>
    </w:p>
    <w:p w14:paraId="082CF1AD" w14:textId="77777777" w:rsidR="00E17E64" w:rsidRDefault="00A34BBB">
      <w:pPr>
        <w:pStyle w:val="Textkrper"/>
        <w:spacing w:line="285" w:lineRule="auto"/>
        <w:ind w:left="1257" w:right="291" w:hanging="360"/>
        <w:jc w:val="both"/>
      </w:pPr>
      <w:r>
        <w:rPr>
          <w:rFonts w:ascii="Calibri" w:hAnsi="Calibri"/>
          <w:sz w:val="22"/>
        </w:rPr>
        <w:t xml:space="preserve">c.) </w:t>
      </w:r>
      <w:r>
        <w:t>Eine nicht vollständige Gewinnung des Rohstoffes steht dem Grundsatz 9.1-3</w:t>
      </w:r>
      <w:r w:rsidR="00FA3D96">
        <w:t xml:space="preserve"> </w:t>
      </w:r>
      <w:r>
        <w:t>„Flächensparende Gewinnung“ des derzeit gültigen Landesentwicklungsplanes NRW entgegen.</w:t>
      </w:r>
    </w:p>
    <w:p w14:paraId="3F401E30" w14:textId="77777777" w:rsidR="00E17E64" w:rsidRDefault="00A34BBB">
      <w:pPr>
        <w:pStyle w:val="Textkrper"/>
        <w:spacing w:line="290" w:lineRule="auto"/>
        <w:ind w:left="1257" w:right="295" w:hanging="360"/>
        <w:jc w:val="both"/>
      </w:pPr>
      <w:r>
        <w:rPr>
          <w:rFonts w:ascii="Calibri" w:hAnsi="Calibri"/>
          <w:sz w:val="22"/>
        </w:rPr>
        <w:t xml:space="preserve">d.) </w:t>
      </w:r>
      <w:r>
        <w:t>Verursachte Straßenschäden sind sofort auf eigene Kosten zu beheben. Der Straßen</w:t>
      </w:r>
      <w:r w:rsidR="00FA3D96">
        <w:softHyphen/>
      </w:r>
      <w:r>
        <w:t>baulastträger ist berechtigt, Schäden auf Kosten des Bauherrn zu beseitigen. Die</w:t>
      </w:r>
      <w:r>
        <w:rPr>
          <w:spacing w:val="-13"/>
        </w:rPr>
        <w:t xml:space="preserve"> </w:t>
      </w:r>
      <w:r>
        <w:t>Beseitigungspflicht</w:t>
      </w:r>
      <w:r>
        <w:rPr>
          <w:spacing w:val="-13"/>
        </w:rPr>
        <w:t xml:space="preserve"> </w:t>
      </w:r>
      <w:r>
        <w:t>erstreckt</w:t>
      </w:r>
      <w:r>
        <w:rPr>
          <w:spacing w:val="-8"/>
        </w:rPr>
        <w:t xml:space="preserve"> </w:t>
      </w:r>
      <w:r>
        <w:t>sich</w:t>
      </w:r>
      <w:r>
        <w:rPr>
          <w:spacing w:val="-10"/>
        </w:rPr>
        <w:t xml:space="preserve"> </w:t>
      </w:r>
      <w:r>
        <w:t>auch</w:t>
      </w:r>
      <w:r>
        <w:rPr>
          <w:spacing w:val="-11"/>
        </w:rPr>
        <w:t xml:space="preserve"> </w:t>
      </w:r>
      <w:r>
        <w:t>auf</w:t>
      </w:r>
      <w:r>
        <w:rPr>
          <w:spacing w:val="-12"/>
        </w:rPr>
        <w:t xml:space="preserve"> </w:t>
      </w:r>
      <w:r>
        <w:t>die</w:t>
      </w:r>
      <w:r>
        <w:rPr>
          <w:spacing w:val="-12"/>
        </w:rPr>
        <w:t xml:space="preserve"> </w:t>
      </w:r>
      <w:r>
        <w:t>von</w:t>
      </w:r>
      <w:r>
        <w:rPr>
          <w:spacing w:val="-10"/>
        </w:rPr>
        <w:t xml:space="preserve"> </w:t>
      </w:r>
      <w:r>
        <w:t>Ihnen</w:t>
      </w:r>
      <w:r>
        <w:rPr>
          <w:spacing w:val="-10"/>
        </w:rPr>
        <w:t xml:space="preserve"> </w:t>
      </w:r>
      <w:r>
        <w:t>beauftragte</w:t>
      </w:r>
      <w:r>
        <w:rPr>
          <w:spacing w:val="-13"/>
        </w:rPr>
        <w:t xml:space="preserve"> </w:t>
      </w:r>
      <w:r>
        <w:t>Unternehmen. Ich bitte, diese darauf</w:t>
      </w:r>
      <w:r>
        <w:rPr>
          <w:spacing w:val="-5"/>
        </w:rPr>
        <w:t xml:space="preserve"> </w:t>
      </w:r>
      <w:r>
        <w:t>hinzuweisen.</w:t>
      </w:r>
    </w:p>
    <w:p w14:paraId="19D2F4F3" w14:textId="77777777" w:rsidR="00E17E64" w:rsidRDefault="00A34BBB">
      <w:pPr>
        <w:pStyle w:val="Textkrper"/>
        <w:spacing w:line="292" w:lineRule="auto"/>
        <w:ind w:left="1257" w:right="287" w:hanging="360"/>
        <w:jc w:val="both"/>
      </w:pPr>
      <w:r>
        <w:rPr>
          <w:rFonts w:ascii="Calibri" w:hAnsi="Calibri"/>
          <w:sz w:val="22"/>
        </w:rPr>
        <w:t>e.)</w:t>
      </w:r>
      <w:r>
        <w:rPr>
          <w:rFonts w:ascii="Calibri" w:hAnsi="Calibri"/>
          <w:spacing w:val="22"/>
          <w:sz w:val="22"/>
        </w:rPr>
        <w:t xml:space="preserve"> </w:t>
      </w:r>
      <w:r>
        <w:t>Hinweise</w:t>
      </w:r>
      <w:r>
        <w:rPr>
          <w:spacing w:val="-22"/>
        </w:rPr>
        <w:t xml:space="preserve"> </w:t>
      </w:r>
      <w:r>
        <w:t>zum</w:t>
      </w:r>
      <w:r>
        <w:rPr>
          <w:spacing w:val="-19"/>
        </w:rPr>
        <w:t xml:space="preserve"> </w:t>
      </w:r>
      <w:r>
        <w:t>Gewässerschutz:</w:t>
      </w:r>
      <w:r>
        <w:rPr>
          <w:spacing w:val="-19"/>
        </w:rPr>
        <w:t xml:space="preserve"> </w:t>
      </w:r>
      <w:r>
        <w:t>Betriebsstörungen</w:t>
      </w:r>
      <w:r>
        <w:rPr>
          <w:spacing w:val="-19"/>
        </w:rPr>
        <w:t xml:space="preserve"> </w:t>
      </w:r>
      <w:r>
        <w:t>und</w:t>
      </w:r>
      <w:r>
        <w:rPr>
          <w:spacing w:val="-19"/>
        </w:rPr>
        <w:t xml:space="preserve"> </w:t>
      </w:r>
      <w:r>
        <w:t>sonstige</w:t>
      </w:r>
      <w:r>
        <w:rPr>
          <w:spacing w:val="-21"/>
        </w:rPr>
        <w:t xml:space="preserve"> </w:t>
      </w:r>
      <w:r>
        <w:t>Vorkommnisse,</w:t>
      </w:r>
      <w:r>
        <w:rPr>
          <w:spacing w:val="-20"/>
        </w:rPr>
        <w:t xml:space="preserve"> </w:t>
      </w:r>
      <w:r>
        <w:t>die</w:t>
      </w:r>
      <w:r>
        <w:rPr>
          <w:spacing w:val="-21"/>
        </w:rPr>
        <w:t xml:space="preserve"> </w:t>
      </w:r>
      <w:r>
        <w:t>eine nachteilige Veränderung der Gewässereigenschaften besorgen lassen oder die Einfluss auf die Gewässerbenutzung haben können, sind über die Leitstelle des Rhein-Sieg- Kreises, Tel.: 02241-12060 dem Amt für Umwelt- und Naturschutz unverzüglich anzuzeigen. Dabei sind Art, Umfang, Ort und Zeit des Schadensereignisses möglichst genau anzugeben. Unabhängig davon sind unverzüglich geeignete Maßnahmen einzuleiten, die das Eindringen wassergefährdender Stoffe in den Untergrund verhindern. Die Einhaltung dieser Auflagen befreit gemäß § 89 Wasserhaushaltsgesetz (WHG) nicht von der Haftung für eine nachteilige Veränderung der Beschaffenheit des Wassers.</w:t>
      </w:r>
    </w:p>
    <w:p w14:paraId="4D0BDC21" w14:textId="77777777" w:rsidR="00E17E64" w:rsidRDefault="00A34BBB">
      <w:pPr>
        <w:pStyle w:val="Textkrper"/>
        <w:ind w:left="897"/>
        <w:jc w:val="both"/>
      </w:pPr>
      <w:r>
        <w:rPr>
          <w:rFonts w:ascii="Calibri"/>
          <w:sz w:val="22"/>
        </w:rPr>
        <w:t xml:space="preserve">f.) </w:t>
      </w:r>
      <w:r>
        <w:rPr>
          <w:u w:val="single"/>
        </w:rPr>
        <w:t>Starkregenereignisse</w:t>
      </w:r>
    </w:p>
    <w:p w14:paraId="5B08AD43" w14:textId="77777777" w:rsidR="00E17E64" w:rsidRDefault="00A34BBB">
      <w:pPr>
        <w:pStyle w:val="Textkrper"/>
        <w:spacing w:before="32" w:line="295" w:lineRule="auto"/>
        <w:ind w:left="1245" w:right="295"/>
        <w:jc w:val="both"/>
      </w:pPr>
      <w:r>
        <w:t>In den letzten Jahrzehnten haben Überschwemmungen infolge von Starkregen</w:t>
      </w:r>
      <w:r w:rsidR="00FA3D96">
        <w:softHyphen/>
      </w:r>
      <w:r>
        <w:t>ereignissen in Deutschland wiederholt zu erheblichen Sachschäden geführt und</w:t>
      </w:r>
      <w:r>
        <w:rPr>
          <w:spacing w:val="-16"/>
        </w:rPr>
        <w:t xml:space="preserve"> </w:t>
      </w:r>
      <w:r>
        <w:t>auch</w:t>
      </w:r>
      <w:r>
        <w:rPr>
          <w:spacing w:val="-15"/>
        </w:rPr>
        <w:t xml:space="preserve"> </w:t>
      </w:r>
      <w:r>
        <w:t>Menschenleben</w:t>
      </w:r>
      <w:r>
        <w:rPr>
          <w:spacing w:val="-15"/>
        </w:rPr>
        <w:t xml:space="preserve"> </w:t>
      </w:r>
      <w:r>
        <w:t>gefordert.</w:t>
      </w:r>
      <w:r>
        <w:rPr>
          <w:spacing w:val="-14"/>
        </w:rPr>
        <w:t xml:space="preserve"> </w:t>
      </w:r>
      <w:r>
        <w:t>Von</w:t>
      </w:r>
      <w:r>
        <w:rPr>
          <w:spacing w:val="-16"/>
        </w:rPr>
        <w:t xml:space="preserve"> </w:t>
      </w:r>
      <w:r>
        <w:t>Starkregen</w:t>
      </w:r>
      <w:r>
        <w:rPr>
          <w:spacing w:val="-14"/>
        </w:rPr>
        <w:t xml:space="preserve"> </w:t>
      </w:r>
      <w:r>
        <w:t>spricht</w:t>
      </w:r>
      <w:r>
        <w:rPr>
          <w:spacing w:val="-15"/>
        </w:rPr>
        <w:t xml:space="preserve"> </w:t>
      </w:r>
      <w:r>
        <w:t>man,</w:t>
      </w:r>
      <w:r>
        <w:rPr>
          <w:spacing w:val="-16"/>
        </w:rPr>
        <w:t xml:space="preserve"> </w:t>
      </w:r>
      <w:r>
        <w:t>wenn</w:t>
      </w:r>
      <w:r>
        <w:rPr>
          <w:spacing w:val="-14"/>
        </w:rPr>
        <w:t xml:space="preserve"> </w:t>
      </w:r>
      <w:r>
        <w:t>innerhalb</w:t>
      </w:r>
      <w:r>
        <w:rPr>
          <w:spacing w:val="-16"/>
        </w:rPr>
        <w:t xml:space="preserve"> </w:t>
      </w:r>
      <w:r>
        <w:t>kurzer Zeit außergewöhnlich große Mengen an Niederschlag</w:t>
      </w:r>
      <w:r>
        <w:rPr>
          <w:spacing w:val="-5"/>
        </w:rPr>
        <w:t xml:space="preserve"> </w:t>
      </w:r>
      <w:r>
        <w:t>auftreten.</w:t>
      </w:r>
    </w:p>
    <w:p w14:paraId="76EBC3EB" w14:textId="77777777" w:rsidR="00E17E64" w:rsidRDefault="00E17E64">
      <w:pPr>
        <w:pStyle w:val="Textkrper"/>
        <w:spacing w:before="1"/>
        <w:rPr>
          <w:sz w:val="25"/>
        </w:rPr>
      </w:pPr>
    </w:p>
    <w:p w14:paraId="4DC813BE" w14:textId="77777777" w:rsidR="00E17E64" w:rsidRDefault="00A34BBB" w:rsidP="00036BE5">
      <w:pPr>
        <w:pStyle w:val="Textkrper"/>
        <w:spacing w:line="295" w:lineRule="auto"/>
        <w:ind w:left="1245" w:right="287"/>
        <w:jc w:val="both"/>
      </w:pPr>
      <w:r>
        <w:t>Ausweislich</w:t>
      </w:r>
      <w:r>
        <w:rPr>
          <w:spacing w:val="-10"/>
        </w:rPr>
        <w:t xml:space="preserve"> </w:t>
      </w:r>
      <w:r>
        <w:t>der</w:t>
      </w:r>
      <w:r>
        <w:rPr>
          <w:spacing w:val="-11"/>
        </w:rPr>
        <w:t xml:space="preserve"> </w:t>
      </w:r>
      <w:r>
        <w:t>Starkregengefahrenhinweiskarte</w:t>
      </w:r>
      <w:r>
        <w:rPr>
          <w:spacing w:val="-12"/>
        </w:rPr>
        <w:t xml:space="preserve"> </w:t>
      </w:r>
      <w:r>
        <w:t>sind</w:t>
      </w:r>
      <w:r>
        <w:rPr>
          <w:spacing w:val="-10"/>
        </w:rPr>
        <w:t xml:space="preserve"> </w:t>
      </w:r>
      <w:r>
        <w:t>sowohl</w:t>
      </w:r>
      <w:r>
        <w:rPr>
          <w:spacing w:val="-8"/>
        </w:rPr>
        <w:t xml:space="preserve"> </w:t>
      </w:r>
      <w:r>
        <w:t>die</w:t>
      </w:r>
      <w:r>
        <w:rPr>
          <w:spacing w:val="-12"/>
        </w:rPr>
        <w:t xml:space="preserve"> </w:t>
      </w:r>
      <w:r>
        <w:t>für</w:t>
      </w:r>
      <w:r>
        <w:rPr>
          <w:spacing w:val="-10"/>
        </w:rPr>
        <w:t xml:space="preserve"> </w:t>
      </w:r>
      <w:r>
        <w:t>die</w:t>
      </w:r>
      <w:r>
        <w:rPr>
          <w:spacing w:val="-12"/>
        </w:rPr>
        <w:t xml:space="preserve"> </w:t>
      </w:r>
      <w:r>
        <w:t>geplante</w:t>
      </w:r>
      <w:r>
        <w:rPr>
          <w:spacing w:val="-12"/>
        </w:rPr>
        <w:t xml:space="preserve"> </w:t>
      </w:r>
      <w:r>
        <w:t>Grube VI in Aussicht genommenen Flächen selbst als auch deren Umgebung von Starkregengefahren betroffen. Die Flächen der Grube VI würden in ihrem derzeitigen Zustand sowohl bei seltenen Starkregen als auch bei extremen Starkregen teilweise überflutet. An der tiefsten Stelle würde sich bei seltenem Starkregen eine maximale Wassertiefe</w:t>
      </w:r>
      <w:r>
        <w:rPr>
          <w:spacing w:val="-14"/>
        </w:rPr>
        <w:t xml:space="preserve"> </w:t>
      </w:r>
      <w:r>
        <w:t>der</w:t>
      </w:r>
      <w:r>
        <w:rPr>
          <w:spacing w:val="-10"/>
        </w:rPr>
        <w:t xml:space="preserve"> </w:t>
      </w:r>
      <w:r>
        <w:t>überfluteten</w:t>
      </w:r>
      <w:r>
        <w:rPr>
          <w:spacing w:val="-9"/>
        </w:rPr>
        <w:t xml:space="preserve"> </w:t>
      </w:r>
      <w:r>
        <w:t>Teilflächen</w:t>
      </w:r>
      <w:r>
        <w:rPr>
          <w:spacing w:val="-10"/>
        </w:rPr>
        <w:t xml:space="preserve"> </w:t>
      </w:r>
      <w:r>
        <w:t>von</w:t>
      </w:r>
      <w:r>
        <w:rPr>
          <w:spacing w:val="-9"/>
        </w:rPr>
        <w:t xml:space="preserve"> </w:t>
      </w:r>
      <w:r>
        <w:t>rund</w:t>
      </w:r>
      <w:r>
        <w:rPr>
          <w:spacing w:val="-11"/>
        </w:rPr>
        <w:t xml:space="preserve"> </w:t>
      </w:r>
      <w:r>
        <w:t>0,77</w:t>
      </w:r>
      <w:r>
        <w:rPr>
          <w:spacing w:val="-12"/>
        </w:rPr>
        <w:t xml:space="preserve"> </w:t>
      </w:r>
      <w:r>
        <w:t>m</w:t>
      </w:r>
      <w:r>
        <w:rPr>
          <w:spacing w:val="-11"/>
        </w:rPr>
        <w:t xml:space="preserve"> </w:t>
      </w:r>
      <w:r>
        <w:t>bei</w:t>
      </w:r>
      <w:r>
        <w:rPr>
          <w:spacing w:val="-10"/>
        </w:rPr>
        <w:t xml:space="preserve"> </w:t>
      </w:r>
      <w:r>
        <w:t>einer</w:t>
      </w:r>
      <w:r>
        <w:rPr>
          <w:spacing w:val="-12"/>
        </w:rPr>
        <w:t xml:space="preserve"> </w:t>
      </w:r>
      <w:r>
        <w:t>Fließgeschwindigkeitvon 0,002 m/s und bei einem extremen Starkregen von rund 0,81 m bei einer Fließgeschwindigkeit von 0,004 m/s ergeben.</w:t>
      </w:r>
    </w:p>
    <w:p w14:paraId="0FAA4627" w14:textId="77777777" w:rsidR="00E17E64" w:rsidRDefault="00E17E64">
      <w:pPr>
        <w:pStyle w:val="Textkrper"/>
        <w:spacing w:before="5"/>
        <w:rPr>
          <w:sz w:val="24"/>
        </w:rPr>
      </w:pPr>
    </w:p>
    <w:p w14:paraId="12520FC0" w14:textId="77777777" w:rsidR="00E17E64" w:rsidRDefault="00A34BBB">
      <w:pPr>
        <w:pStyle w:val="Textkrper"/>
        <w:spacing w:before="1" w:line="295" w:lineRule="auto"/>
        <w:ind w:left="1245" w:right="292"/>
        <w:jc w:val="both"/>
      </w:pPr>
      <w:r>
        <w:t>Dementsprechend ist anzunehmen, dass bei seltenen Ereignissen am Grubentiefsten mit</w:t>
      </w:r>
      <w:r>
        <w:rPr>
          <w:spacing w:val="-18"/>
        </w:rPr>
        <w:t xml:space="preserve"> </w:t>
      </w:r>
      <w:r>
        <w:t>einer</w:t>
      </w:r>
      <w:r>
        <w:rPr>
          <w:spacing w:val="-19"/>
        </w:rPr>
        <w:t xml:space="preserve"> </w:t>
      </w:r>
      <w:r>
        <w:t>Wassertiefe</w:t>
      </w:r>
      <w:r>
        <w:rPr>
          <w:spacing w:val="-17"/>
        </w:rPr>
        <w:t xml:space="preserve"> </w:t>
      </w:r>
      <w:r>
        <w:t>von</w:t>
      </w:r>
      <w:r>
        <w:rPr>
          <w:spacing w:val="-17"/>
        </w:rPr>
        <w:t xml:space="preserve"> </w:t>
      </w:r>
      <w:r>
        <w:t>maximal</w:t>
      </w:r>
      <w:r>
        <w:rPr>
          <w:spacing w:val="-15"/>
        </w:rPr>
        <w:t xml:space="preserve"> </w:t>
      </w:r>
      <w:r>
        <w:t>rund</w:t>
      </w:r>
      <w:r>
        <w:rPr>
          <w:spacing w:val="-18"/>
        </w:rPr>
        <w:t xml:space="preserve"> </w:t>
      </w:r>
      <w:r>
        <w:t>2,88</w:t>
      </w:r>
      <w:r>
        <w:rPr>
          <w:spacing w:val="-17"/>
        </w:rPr>
        <w:t xml:space="preserve"> </w:t>
      </w:r>
      <w:r>
        <w:t>m</w:t>
      </w:r>
      <w:r>
        <w:rPr>
          <w:spacing w:val="-17"/>
        </w:rPr>
        <w:t xml:space="preserve"> </w:t>
      </w:r>
      <w:r>
        <w:t>und</w:t>
      </w:r>
      <w:r>
        <w:rPr>
          <w:spacing w:val="-17"/>
        </w:rPr>
        <w:t xml:space="preserve"> </w:t>
      </w:r>
      <w:r>
        <w:t>einer</w:t>
      </w:r>
      <w:r>
        <w:rPr>
          <w:spacing w:val="-19"/>
        </w:rPr>
        <w:t xml:space="preserve"> </w:t>
      </w:r>
      <w:r>
        <w:t>Fließgeschwindigkeit</w:t>
      </w:r>
      <w:r>
        <w:rPr>
          <w:spacing w:val="-17"/>
        </w:rPr>
        <w:t xml:space="preserve"> </w:t>
      </w:r>
      <w:r>
        <w:t>von</w:t>
      </w:r>
      <w:r>
        <w:rPr>
          <w:spacing w:val="-17"/>
        </w:rPr>
        <w:t xml:space="preserve"> </w:t>
      </w:r>
      <w:r>
        <w:t>rund 0,006</w:t>
      </w:r>
      <w:r>
        <w:rPr>
          <w:spacing w:val="-13"/>
        </w:rPr>
        <w:t xml:space="preserve"> </w:t>
      </w:r>
      <w:r>
        <w:t>m/s</w:t>
      </w:r>
      <w:r>
        <w:rPr>
          <w:spacing w:val="-13"/>
        </w:rPr>
        <w:t xml:space="preserve"> </w:t>
      </w:r>
      <w:r>
        <w:t>und</w:t>
      </w:r>
      <w:r>
        <w:rPr>
          <w:spacing w:val="-12"/>
        </w:rPr>
        <w:t xml:space="preserve"> </w:t>
      </w:r>
      <w:r>
        <w:t>bei</w:t>
      </w:r>
      <w:r>
        <w:rPr>
          <w:spacing w:val="-10"/>
        </w:rPr>
        <w:t xml:space="preserve"> </w:t>
      </w:r>
      <w:r>
        <w:t>extremen</w:t>
      </w:r>
      <w:r>
        <w:rPr>
          <w:spacing w:val="-13"/>
        </w:rPr>
        <w:t xml:space="preserve"> </w:t>
      </w:r>
      <w:r>
        <w:t>Ereignissen</w:t>
      </w:r>
      <w:r>
        <w:rPr>
          <w:spacing w:val="-12"/>
        </w:rPr>
        <w:t xml:space="preserve"> </w:t>
      </w:r>
      <w:r>
        <w:t>mit</w:t>
      </w:r>
      <w:r>
        <w:rPr>
          <w:spacing w:val="-14"/>
        </w:rPr>
        <w:t xml:space="preserve"> </w:t>
      </w:r>
      <w:r>
        <w:t>einer</w:t>
      </w:r>
      <w:r>
        <w:rPr>
          <w:spacing w:val="-14"/>
        </w:rPr>
        <w:t xml:space="preserve"> </w:t>
      </w:r>
      <w:r>
        <w:t>Wassertiefe</w:t>
      </w:r>
      <w:r>
        <w:rPr>
          <w:spacing w:val="-14"/>
        </w:rPr>
        <w:t xml:space="preserve"> </w:t>
      </w:r>
      <w:r>
        <w:t>von</w:t>
      </w:r>
      <w:r>
        <w:rPr>
          <w:spacing w:val="-13"/>
        </w:rPr>
        <w:t xml:space="preserve"> </w:t>
      </w:r>
      <w:r>
        <w:t>maximal</w:t>
      </w:r>
      <w:r>
        <w:rPr>
          <w:spacing w:val="-10"/>
        </w:rPr>
        <w:t xml:space="preserve"> </w:t>
      </w:r>
      <w:r>
        <w:t>2,89</w:t>
      </w:r>
      <w:r>
        <w:rPr>
          <w:spacing w:val="-12"/>
        </w:rPr>
        <w:t xml:space="preserve"> </w:t>
      </w:r>
      <w:r>
        <w:t>m</w:t>
      </w:r>
      <w:r>
        <w:rPr>
          <w:spacing w:val="-12"/>
        </w:rPr>
        <w:t xml:space="preserve"> </w:t>
      </w:r>
      <w:r>
        <w:t>und einer Fließgeschwindigkeit von rund 0,002 m/s zu rechnen</w:t>
      </w:r>
      <w:r>
        <w:rPr>
          <w:spacing w:val="-5"/>
        </w:rPr>
        <w:t xml:space="preserve"> </w:t>
      </w:r>
      <w:r>
        <w:t>ist.</w:t>
      </w:r>
    </w:p>
    <w:p w14:paraId="7132FA76" w14:textId="77777777" w:rsidR="00E17E64" w:rsidRDefault="00E17E64">
      <w:pPr>
        <w:pStyle w:val="Textkrper"/>
        <w:rPr>
          <w:sz w:val="25"/>
        </w:rPr>
      </w:pPr>
    </w:p>
    <w:p w14:paraId="4BBF662B" w14:textId="77777777" w:rsidR="00E17E64" w:rsidRDefault="00A34BBB">
      <w:pPr>
        <w:pStyle w:val="Textkrper"/>
        <w:ind w:left="1245"/>
        <w:jc w:val="both"/>
      </w:pPr>
      <w:r>
        <w:t>Dass infolge des bei entsprechenden Starkregenereignissen – ohne Schutzmaßnahmen</w:t>
      </w:r>
    </w:p>
    <w:p w14:paraId="08BF6FA5" w14:textId="77777777" w:rsidR="00E17E64" w:rsidRDefault="00A34BBB">
      <w:pPr>
        <w:pStyle w:val="Textkrper"/>
        <w:spacing w:before="57" w:line="295" w:lineRule="auto"/>
        <w:ind w:left="1245" w:right="297"/>
        <w:jc w:val="both"/>
      </w:pPr>
      <w:r>
        <w:t>– erfolgenden Wasserzuflusses in die Grube VI und deren teilweiser Überflutung das Risiko</w:t>
      </w:r>
      <w:r>
        <w:rPr>
          <w:spacing w:val="-17"/>
        </w:rPr>
        <w:t xml:space="preserve"> </w:t>
      </w:r>
      <w:r>
        <w:t>von</w:t>
      </w:r>
      <w:r>
        <w:rPr>
          <w:spacing w:val="-15"/>
        </w:rPr>
        <w:t xml:space="preserve"> </w:t>
      </w:r>
      <w:r>
        <w:t>Erosionsschäden,</w:t>
      </w:r>
      <w:r>
        <w:rPr>
          <w:spacing w:val="-17"/>
        </w:rPr>
        <w:t xml:space="preserve"> </w:t>
      </w:r>
      <w:r>
        <w:t>die</w:t>
      </w:r>
      <w:r>
        <w:rPr>
          <w:spacing w:val="-17"/>
        </w:rPr>
        <w:t xml:space="preserve"> </w:t>
      </w:r>
      <w:r>
        <w:t>sich</w:t>
      </w:r>
      <w:r>
        <w:rPr>
          <w:spacing w:val="-15"/>
        </w:rPr>
        <w:t xml:space="preserve"> </w:t>
      </w:r>
      <w:r>
        <w:t>bis</w:t>
      </w:r>
      <w:r>
        <w:rPr>
          <w:spacing w:val="-19"/>
        </w:rPr>
        <w:t xml:space="preserve"> </w:t>
      </w:r>
      <w:r>
        <w:t>in</w:t>
      </w:r>
      <w:r>
        <w:rPr>
          <w:spacing w:val="-15"/>
        </w:rPr>
        <w:t xml:space="preserve"> </w:t>
      </w:r>
      <w:r>
        <w:t>den</w:t>
      </w:r>
      <w:r>
        <w:rPr>
          <w:spacing w:val="-15"/>
        </w:rPr>
        <w:t xml:space="preserve"> </w:t>
      </w:r>
      <w:r>
        <w:t>Bereich</w:t>
      </w:r>
      <w:r>
        <w:rPr>
          <w:spacing w:val="-16"/>
        </w:rPr>
        <w:t xml:space="preserve"> </w:t>
      </w:r>
      <w:r>
        <w:t>der</w:t>
      </w:r>
      <w:r>
        <w:rPr>
          <w:spacing w:val="-16"/>
        </w:rPr>
        <w:t xml:space="preserve"> </w:t>
      </w:r>
      <w:r>
        <w:t>angrenzenden</w:t>
      </w:r>
      <w:r>
        <w:rPr>
          <w:spacing w:val="-15"/>
        </w:rPr>
        <w:t xml:space="preserve"> </w:t>
      </w:r>
      <w:r>
        <w:t>Flächen</w:t>
      </w:r>
      <w:r>
        <w:rPr>
          <w:spacing w:val="-15"/>
        </w:rPr>
        <w:t xml:space="preserve"> </w:t>
      </w:r>
      <w:r>
        <w:t>hinein auswirken können (rückschreitende Erosion), besteht, ist jedoch nicht</w:t>
      </w:r>
      <w:r>
        <w:rPr>
          <w:spacing w:val="-23"/>
        </w:rPr>
        <w:t xml:space="preserve"> </w:t>
      </w:r>
      <w:r>
        <w:t>anzunehmen.</w:t>
      </w:r>
    </w:p>
    <w:p w14:paraId="332AAF42" w14:textId="77777777" w:rsidR="00E17E64" w:rsidRDefault="00E17E64">
      <w:pPr>
        <w:pStyle w:val="Textkrper"/>
        <w:spacing w:before="11"/>
        <w:rPr>
          <w:sz w:val="24"/>
        </w:rPr>
      </w:pPr>
    </w:p>
    <w:p w14:paraId="0792582A" w14:textId="77777777" w:rsidR="00E17E64" w:rsidRDefault="00A34BBB">
      <w:pPr>
        <w:pStyle w:val="Textkrper"/>
        <w:spacing w:line="295" w:lineRule="auto"/>
        <w:ind w:left="1245" w:right="293"/>
        <w:jc w:val="both"/>
      </w:pPr>
      <w:r>
        <w:t>Das</w:t>
      </w:r>
      <w:r>
        <w:rPr>
          <w:spacing w:val="-14"/>
        </w:rPr>
        <w:t xml:space="preserve"> </w:t>
      </w:r>
      <w:r>
        <w:t>gilt</w:t>
      </w:r>
      <w:r>
        <w:rPr>
          <w:spacing w:val="-12"/>
        </w:rPr>
        <w:t xml:space="preserve"> </w:t>
      </w:r>
      <w:r>
        <w:t>zumal,</w:t>
      </w:r>
      <w:r>
        <w:rPr>
          <w:spacing w:val="-13"/>
        </w:rPr>
        <w:t xml:space="preserve"> </w:t>
      </w:r>
      <w:r>
        <w:t>als</w:t>
      </w:r>
      <w:r>
        <w:rPr>
          <w:spacing w:val="-13"/>
        </w:rPr>
        <w:t xml:space="preserve"> </w:t>
      </w:r>
      <w:r>
        <w:t>die</w:t>
      </w:r>
      <w:r>
        <w:rPr>
          <w:spacing w:val="-15"/>
        </w:rPr>
        <w:t xml:space="preserve"> </w:t>
      </w:r>
      <w:r>
        <w:t>im</w:t>
      </w:r>
      <w:r>
        <w:rPr>
          <w:spacing w:val="-12"/>
        </w:rPr>
        <w:t xml:space="preserve"> </w:t>
      </w:r>
      <w:r>
        <w:t>Zuge</w:t>
      </w:r>
      <w:r>
        <w:rPr>
          <w:spacing w:val="-14"/>
        </w:rPr>
        <w:t xml:space="preserve"> </w:t>
      </w:r>
      <w:r>
        <w:t>des</w:t>
      </w:r>
      <w:r>
        <w:rPr>
          <w:spacing w:val="-11"/>
        </w:rPr>
        <w:t xml:space="preserve"> </w:t>
      </w:r>
      <w:r>
        <w:t>Abbaus</w:t>
      </w:r>
      <w:r>
        <w:rPr>
          <w:spacing w:val="-12"/>
        </w:rPr>
        <w:t xml:space="preserve"> </w:t>
      </w:r>
      <w:r>
        <w:t>entstehenden</w:t>
      </w:r>
      <w:r>
        <w:rPr>
          <w:spacing w:val="-12"/>
        </w:rPr>
        <w:t xml:space="preserve"> </w:t>
      </w:r>
      <w:r>
        <w:t>temporären</w:t>
      </w:r>
      <w:r>
        <w:rPr>
          <w:spacing w:val="-9"/>
        </w:rPr>
        <w:t xml:space="preserve"> </w:t>
      </w:r>
      <w:r>
        <w:t>Randböschungen, die im Zuge des Abbaus mit einer Neigung von 1:2 hergestellt werden sollen und aufgrund der geplanten Wiederverfüllung der Abgrabung eine Standzeit von nur wenigen</w:t>
      </w:r>
      <w:r>
        <w:rPr>
          <w:spacing w:val="-8"/>
        </w:rPr>
        <w:t xml:space="preserve"> </w:t>
      </w:r>
      <w:r>
        <w:t>Jahren</w:t>
      </w:r>
      <w:r>
        <w:rPr>
          <w:spacing w:val="-8"/>
        </w:rPr>
        <w:t xml:space="preserve"> </w:t>
      </w:r>
      <w:r>
        <w:t>aufweisen</w:t>
      </w:r>
      <w:r>
        <w:rPr>
          <w:spacing w:val="-7"/>
        </w:rPr>
        <w:t xml:space="preserve"> </w:t>
      </w:r>
      <w:r>
        <w:t>werden,</w:t>
      </w:r>
      <w:r>
        <w:rPr>
          <w:spacing w:val="-8"/>
        </w:rPr>
        <w:t xml:space="preserve"> </w:t>
      </w:r>
      <w:r>
        <w:t>nach</w:t>
      </w:r>
      <w:r>
        <w:rPr>
          <w:spacing w:val="-8"/>
        </w:rPr>
        <w:t xml:space="preserve"> </w:t>
      </w:r>
      <w:r>
        <w:t>sachverständiger</w:t>
      </w:r>
      <w:r>
        <w:rPr>
          <w:spacing w:val="-9"/>
        </w:rPr>
        <w:t xml:space="preserve"> </w:t>
      </w:r>
      <w:r>
        <w:t>Einschätzung</w:t>
      </w:r>
      <w:r>
        <w:rPr>
          <w:spacing w:val="-8"/>
        </w:rPr>
        <w:t xml:space="preserve"> </w:t>
      </w:r>
      <w:r>
        <w:t>als</w:t>
      </w:r>
      <w:r>
        <w:rPr>
          <w:spacing w:val="-9"/>
        </w:rPr>
        <w:t xml:space="preserve"> </w:t>
      </w:r>
      <w:r>
        <w:t>standsicher einzustufen</w:t>
      </w:r>
      <w:r>
        <w:rPr>
          <w:spacing w:val="-1"/>
        </w:rPr>
        <w:t xml:space="preserve"> </w:t>
      </w:r>
      <w:r>
        <w:t>sind.</w:t>
      </w:r>
    </w:p>
    <w:p w14:paraId="144CE6ED" w14:textId="77777777" w:rsidR="00E17E64" w:rsidRDefault="00E17E64">
      <w:pPr>
        <w:pStyle w:val="Textkrper"/>
        <w:spacing w:before="2"/>
        <w:rPr>
          <w:sz w:val="25"/>
        </w:rPr>
      </w:pPr>
    </w:p>
    <w:p w14:paraId="6543D741" w14:textId="77777777" w:rsidR="00E17E64" w:rsidRDefault="00A34BBB">
      <w:pPr>
        <w:pStyle w:val="Textkrper"/>
        <w:spacing w:line="295" w:lineRule="auto"/>
        <w:ind w:left="1245" w:right="291"/>
        <w:jc w:val="both"/>
      </w:pPr>
      <w:r>
        <w:t>Um Böschungserosionen möglichst vollständig auszuschließen, wird bei der</w:t>
      </w:r>
      <w:r>
        <w:rPr>
          <w:spacing w:val="-31"/>
        </w:rPr>
        <w:t xml:space="preserve"> </w:t>
      </w:r>
      <w:r>
        <w:t>Herstellung der temporären Randböschungen gewährleistet, dass kein Oberflächenwasser von oberhalb der Böschungen unkontrolliert über deren Flanken eindringt. Hierzu werden geeignete</w:t>
      </w:r>
      <w:r>
        <w:rPr>
          <w:spacing w:val="-10"/>
        </w:rPr>
        <w:t xml:space="preserve"> </w:t>
      </w:r>
      <w:r>
        <w:t>erdbauliche</w:t>
      </w:r>
      <w:r>
        <w:rPr>
          <w:spacing w:val="-11"/>
        </w:rPr>
        <w:t xml:space="preserve"> </w:t>
      </w:r>
      <w:r>
        <w:t>Maßnahmen</w:t>
      </w:r>
      <w:r>
        <w:rPr>
          <w:spacing w:val="-9"/>
        </w:rPr>
        <w:t xml:space="preserve"> </w:t>
      </w:r>
      <w:r>
        <w:t>oberhalb</w:t>
      </w:r>
      <w:r>
        <w:rPr>
          <w:spacing w:val="-8"/>
        </w:rPr>
        <w:t xml:space="preserve"> </w:t>
      </w:r>
      <w:r>
        <w:t>der</w:t>
      </w:r>
      <w:r>
        <w:rPr>
          <w:spacing w:val="-9"/>
        </w:rPr>
        <w:t xml:space="preserve"> </w:t>
      </w:r>
      <w:r>
        <w:t>Böschungen</w:t>
      </w:r>
      <w:r>
        <w:rPr>
          <w:spacing w:val="-9"/>
        </w:rPr>
        <w:t xml:space="preserve"> </w:t>
      </w:r>
      <w:r>
        <w:t>(Fang-</w:t>
      </w:r>
      <w:r>
        <w:rPr>
          <w:spacing w:val="-9"/>
        </w:rPr>
        <w:t xml:space="preserve"> </w:t>
      </w:r>
      <w:r>
        <w:t>bzw.</w:t>
      </w:r>
      <w:r>
        <w:rPr>
          <w:spacing w:val="-9"/>
        </w:rPr>
        <w:t xml:space="preserve"> </w:t>
      </w:r>
      <w:r>
        <w:t>Ableitgräben, Verwallungen mit vorgesehenen Ableitstellen etc.)</w:t>
      </w:r>
      <w:r>
        <w:rPr>
          <w:spacing w:val="-2"/>
        </w:rPr>
        <w:t xml:space="preserve"> </w:t>
      </w:r>
      <w:r>
        <w:t>ergriffen.</w:t>
      </w:r>
    </w:p>
    <w:p w14:paraId="76A5CB8D" w14:textId="77777777" w:rsidR="00E17E64" w:rsidRDefault="00E17E64">
      <w:pPr>
        <w:pStyle w:val="Textkrper"/>
        <w:spacing w:before="1"/>
        <w:rPr>
          <w:sz w:val="25"/>
        </w:rPr>
      </w:pPr>
    </w:p>
    <w:p w14:paraId="517ED27D" w14:textId="77777777" w:rsidR="00E17E64" w:rsidRDefault="00A34BBB">
      <w:pPr>
        <w:pStyle w:val="berschrift3"/>
        <w:numPr>
          <w:ilvl w:val="0"/>
          <w:numId w:val="1"/>
        </w:numPr>
        <w:tabs>
          <w:tab w:val="left" w:pos="678"/>
          <w:tab w:val="left" w:pos="679"/>
        </w:tabs>
        <w:ind w:left="678" w:hanging="567"/>
        <w:jc w:val="left"/>
      </w:pPr>
      <w:r>
        <w:t>Kostenentscheidung</w:t>
      </w:r>
    </w:p>
    <w:p w14:paraId="095DDF67" w14:textId="77777777" w:rsidR="00E17E64" w:rsidRDefault="00E17E64">
      <w:pPr>
        <w:pStyle w:val="Textkrper"/>
        <w:spacing w:before="5"/>
        <w:rPr>
          <w:b/>
          <w:sz w:val="29"/>
        </w:rPr>
      </w:pPr>
    </w:p>
    <w:p w14:paraId="71502BA9" w14:textId="77777777" w:rsidR="00E17E64" w:rsidRDefault="00A34BBB">
      <w:pPr>
        <w:pStyle w:val="Textkrper"/>
        <w:spacing w:line="295" w:lineRule="auto"/>
        <w:ind w:left="678" w:right="291"/>
        <w:jc w:val="both"/>
      </w:pPr>
      <w:r>
        <w:t>Die</w:t>
      </w:r>
      <w:r>
        <w:rPr>
          <w:spacing w:val="-14"/>
        </w:rPr>
        <w:t xml:space="preserve"> </w:t>
      </w:r>
      <w:r>
        <w:t>Kosten</w:t>
      </w:r>
      <w:r>
        <w:rPr>
          <w:spacing w:val="-9"/>
        </w:rPr>
        <w:t xml:space="preserve"> </w:t>
      </w:r>
      <w:r>
        <w:t>(Gebühren</w:t>
      </w:r>
      <w:r>
        <w:rPr>
          <w:spacing w:val="-9"/>
        </w:rPr>
        <w:t xml:space="preserve"> </w:t>
      </w:r>
      <w:r>
        <w:t>und</w:t>
      </w:r>
      <w:r>
        <w:rPr>
          <w:spacing w:val="-12"/>
        </w:rPr>
        <w:t xml:space="preserve"> </w:t>
      </w:r>
      <w:r>
        <w:t>Auslagen)</w:t>
      </w:r>
      <w:r>
        <w:rPr>
          <w:spacing w:val="-12"/>
        </w:rPr>
        <w:t xml:space="preserve"> </w:t>
      </w:r>
      <w:r>
        <w:t>des</w:t>
      </w:r>
      <w:r>
        <w:rPr>
          <w:spacing w:val="-13"/>
        </w:rPr>
        <w:t xml:space="preserve"> </w:t>
      </w:r>
      <w:r>
        <w:t>Verfahrens</w:t>
      </w:r>
      <w:r>
        <w:rPr>
          <w:spacing w:val="-8"/>
        </w:rPr>
        <w:t xml:space="preserve"> </w:t>
      </w:r>
      <w:r>
        <w:t>sowie</w:t>
      </w:r>
      <w:r>
        <w:rPr>
          <w:spacing w:val="-14"/>
        </w:rPr>
        <w:t xml:space="preserve"> </w:t>
      </w:r>
      <w:r>
        <w:t>des</w:t>
      </w:r>
      <w:r>
        <w:rPr>
          <w:spacing w:val="-11"/>
        </w:rPr>
        <w:t xml:space="preserve"> </w:t>
      </w:r>
      <w:r>
        <w:t>Verfahrens</w:t>
      </w:r>
      <w:r>
        <w:rPr>
          <w:spacing w:val="-13"/>
        </w:rPr>
        <w:t xml:space="preserve"> </w:t>
      </w:r>
      <w:r>
        <w:t>zur</w:t>
      </w:r>
      <w:r>
        <w:rPr>
          <w:spacing w:val="-11"/>
        </w:rPr>
        <w:t xml:space="preserve"> </w:t>
      </w:r>
      <w:r>
        <w:t>Entnahme</w:t>
      </w:r>
      <w:r>
        <w:rPr>
          <w:spacing w:val="-11"/>
        </w:rPr>
        <w:t xml:space="preserve"> </w:t>
      </w:r>
      <w:r>
        <w:t>von Grundwasser in Verbindung mit dem Betrieb Ihrer Kies- und Reifenwaschanlage sind von Ihnen</w:t>
      </w:r>
      <w:r>
        <w:rPr>
          <w:spacing w:val="12"/>
        </w:rPr>
        <w:t xml:space="preserve"> </w:t>
      </w:r>
      <w:r>
        <w:t>zu</w:t>
      </w:r>
      <w:r>
        <w:rPr>
          <w:spacing w:val="12"/>
        </w:rPr>
        <w:t xml:space="preserve"> </w:t>
      </w:r>
      <w:r>
        <w:t>tragen.</w:t>
      </w:r>
      <w:r>
        <w:rPr>
          <w:spacing w:val="12"/>
        </w:rPr>
        <w:t xml:space="preserve"> </w:t>
      </w:r>
      <w:r>
        <w:t>Die</w:t>
      </w:r>
      <w:r>
        <w:rPr>
          <w:spacing w:val="10"/>
        </w:rPr>
        <w:t xml:space="preserve"> </w:t>
      </w:r>
      <w:r>
        <w:t>Festsetzung</w:t>
      </w:r>
      <w:r>
        <w:rPr>
          <w:spacing w:val="13"/>
        </w:rPr>
        <w:t xml:space="preserve"> </w:t>
      </w:r>
      <w:r>
        <w:t>der</w:t>
      </w:r>
      <w:r>
        <w:rPr>
          <w:spacing w:val="13"/>
        </w:rPr>
        <w:t xml:space="preserve"> </w:t>
      </w:r>
      <w:r>
        <w:t>Kosten</w:t>
      </w:r>
      <w:r>
        <w:rPr>
          <w:spacing w:val="12"/>
        </w:rPr>
        <w:t xml:space="preserve"> </w:t>
      </w:r>
      <w:r>
        <w:t>erfolgt</w:t>
      </w:r>
      <w:r>
        <w:rPr>
          <w:spacing w:val="12"/>
        </w:rPr>
        <w:t xml:space="preserve"> </w:t>
      </w:r>
      <w:r>
        <w:t>mit</w:t>
      </w:r>
      <w:r>
        <w:rPr>
          <w:spacing w:val="12"/>
        </w:rPr>
        <w:t xml:space="preserve"> </w:t>
      </w:r>
      <w:r>
        <w:t>separatem</w:t>
      </w:r>
      <w:r>
        <w:rPr>
          <w:spacing w:val="12"/>
        </w:rPr>
        <w:t xml:space="preserve"> </w:t>
      </w:r>
      <w:r>
        <w:t>Bescheid.</w:t>
      </w:r>
    </w:p>
    <w:p w14:paraId="2BA7E9E8" w14:textId="77777777" w:rsidR="00E17E64" w:rsidRDefault="00E17E64">
      <w:pPr>
        <w:pStyle w:val="Textkrper"/>
        <w:spacing w:before="11"/>
        <w:rPr>
          <w:sz w:val="24"/>
        </w:rPr>
      </w:pPr>
    </w:p>
    <w:p w14:paraId="63C53854" w14:textId="77777777" w:rsidR="00E17E64" w:rsidRDefault="00A34BBB">
      <w:pPr>
        <w:pStyle w:val="berschrift3"/>
        <w:numPr>
          <w:ilvl w:val="0"/>
          <w:numId w:val="1"/>
        </w:numPr>
        <w:tabs>
          <w:tab w:val="left" w:pos="678"/>
          <w:tab w:val="left" w:pos="679"/>
        </w:tabs>
        <w:spacing w:before="1"/>
        <w:ind w:left="678" w:hanging="567"/>
        <w:jc w:val="left"/>
      </w:pPr>
      <w:r>
        <w:t>Rechtsbehelfsbelehrung</w:t>
      </w:r>
    </w:p>
    <w:p w14:paraId="200EE08F" w14:textId="77777777" w:rsidR="00E17E64" w:rsidRDefault="00E17E64">
      <w:pPr>
        <w:pStyle w:val="Textkrper"/>
        <w:spacing w:before="4"/>
        <w:rPr>
          <w:b/>
          <w:sz w:val="29"/>
        </w:rPr>
      </w:pPr>
    </w:p>
    <w:p w14:paraId="75C992F5" w14:textId="77777777" w:rsidR="00E17E64" w:rsidRDefault="00A34BBB">
      <w:pPr>
        <w:pStyle w:val="Textkrper"/>
        <w:spacing w:line="295" w:lineRule="auto"/>
        <w:ind w:left="678" w:right="295"/>
        <w:jc w:val="both"/>
      </w:pPr>
      <w:r>
        <w:t xml:space="preserve">Gegen diesen Bescheid kann innerhalb eines Monats nach </w:t>
      </w:r>
      <w:r w:rsidRPr="003A5B5F">
        <w:t>Zustellung</w:t>
      </w:r>
      <w:r w:rsidR="002A1EB5">
        <w:t xml:space="preserve"> </w:t>
      </w:r>
      <w:r>
        <w:t>Klage beim Verwaltungsgericht in 50667 Köln, Appellhofplatz, erhoben werden.</w:t>
      </w:r>
    </w:p>
    <w:p w14:paraId="5117A602" w14:textId="77777777" w:rsidR="00E17E64" w:rsidRDefault="00E17E64">
      <w:pPr>
        <w:pStyle w:val="Textkrper"/>
        <w:spacing w:before="10"/>
        <w:rPr>
          <w:sz w:val="24"/>
        </w:rPr>
      </w:pPr>
    </w:p>
    <w:p w14:paraId="13486EE0" w14:textId="77777777" w:rsidR="00E17E64" w:rsidRDefault="00E17E64">
      <w:pPr>
        <w:pStyle w:val="Textkrper"/>
        <w:spacing w:before="3"/>
        <w:rPr>
          <w:sz w:val="25"/>
        </w:rPr>
      </w:pPr>
    </w:p>
    <w:p w14:paraId="5CD23A2D" w14:textId="77777777" w:rsidR="00E17E64" w:rsidRDefault="00A34BBB">
      <w:pPr>
        <w:pStyle w:val="Textkrper"/>
        <w:spacing w:line="592" w:lineRule="auto"/>
        <w:ind w:left="537" w:right="7354"/>
      </w:pPr>
      <w:r>
        <w:t>Mit freundlichen Grüßen Im Auftrag</w:t>
      </w:r>
    </w:p>
    <w:p w14:paraId="080EB009" w14:textId="77777777" w:rsidR="00E17E64" w:rsidRDefault="00E17E64">
      <w:pPr>
        <w:pStyle w:val="Textkrper"/>
        <w:spacing w:before="8"/>
        <w:rPr>
          <w:sz w:val="24"/>
        </w:rPr>
      </w:pPr>
    </w:p>
    <w:p w14:paraId="3683FB06" w14:textId="77777777" w:rsidR="00E17E64" w:rsidRDefault="00A34BBB">
      <w:pPr>
        <w:pStyle w:val="Textkrper"/>
        <w:ind w:left="537"/>
      </w:pPr>
      <w:r>
        <w:t>Michael Heinrich</w:t>
      </w:r>
    </w:p>
    <w:p w14:paraId="0041E00A" w14:textId="77777777" w:rsidR="00E17E64" w:rsidRDefault="00E17E64">
      <w:pPr>
        <w:sectPr w:rsidR="00E17E64">
          <w:pgSz w:w="11910" w:h="16840"/>
          <w:pgMar w:top="1360" w:right="840" w:bottom="960" w:left="740" w:header="0" w:footer="769" w:gutter="0"/>
          <w:cols w:space="720"/>
        </w:sectPr>
      </w:pPr>
    </w:p>
    <w:p w14:paraId="7A3C7E5A" w14:textId="77777777" w:rsidR="00E17E64" w:rsidRDefault="00E17E64">
      <w:pPr>
        <w:pStyle w:val="Textkrper"/>
        <w:rPr>
          <w:sz w:val="24"/>
        </w:rPr>
      </w:pPr>
    </w:p>
    <w:p w14:paraId="7DC82EAA" w14:textId="77777777" w:rsidR="00E17E64" w:rsidRDefault="00E17E64">
      <w:pPr>
        <w:pStyle w:val="Textkrper"/>
        <w:spacing w:before="5"/>
        <w:rPr>
          <w:sz w:val="19"/>
        </w:rPr>
      </w:pPr>
    </w:p>
    <w:p w14:paraId="03B3349C" w14:textId="77777777" w:rsidR="00E17E64" w:rsidRPr="003C72FB" w:rsidRDefault="00A34BBB" w:rsidP="003C72FB">
      <w:pPr>
        <w:pStyle w:val="Listenabsatz"/>
        <w:numPr>
          <w:ilvl w:val="1"/>
          <w:numId w:val="1"/>
        </w:numPr>
        <w:tabs>
          <w:tab w:val="left" w:pos="965"/>
        </w:tabs>
        <w:spacing w:before="120"/>
        <w:ind w:hanging="363"/>
        <w:rPr>
          <w:b/>
          <w:sz w:val="20"/>
          <w:u w:val="single"/>
        </w:rPr>
      </w:pPr>
      <w:r w:rsidRPr="003C72FB">
        <w:rPr>
          <w:b/>
          <w:sz w:val="20"/>
          <w:u w:val="single"/>
        </w:rPr>
        <w:t>Ermittlun</w:t>
      </w:r>
      <w:r w:rsidRPr="003C72FB">
        <w:rPr>
          <w:b/>
          <w:sz w:val="20"/>
        </w:rPr>
        <w:t>g</w:t>
      </w:r>
      <w:r w:rsidRPr="003C72FB">
        <w:rPr>
          <w:b/>
          <w:sz w:val="20"/>
          <w:u w:val="single"/>
        </w:rPr>
        <w:t xml:space="preserve"> der zu hinterle</w:t>
      </w:r>
      <w:r w:rsidRPr="003C72FB">
        <w:rPr>
          <w:b/>
          <w:sz w:val="20"/>
        </w:rPr>
        <w:t>g</w:t>
      </w:r>
      <w:r w:rsidRPr="003C72FB">
        <w:rPr>
          <w:b/>
          <w:sz w:val="20"/>
          <w:u w:val="single"/>
        </w:rPr>
        <w:t>enden</w:t>
      </w:r>
      <w:r w:rsidRPr="003C72FB">
        <w:rPr>
          <w:b/>
          <w:spacing w:val="-26"/>
          <w:sz w:val="20"/>
          <w:u w:val="single"/>
        </w:rPr>
        <w:t xml:space="preserve"> </w:t>
      </w:r>
      <w:r w:rsidRPr="003C72FB">
        <w:rPr>
          <w:b/>
          <w:sz w:val="20"/>
          <w:u w:val="single"/>
        </w:rPr>
        <w:t>Sicherheitsleistun</w:t>
      </w:r>
      <w:r w:rsidRPr="003C72FB">
        <w:rPr>
          <w:b/>
          <w:sz w:val="20"/>
        </w:rPr>
        <w:t>g</w:t>
      </w:r>
    </w:p>
    <w:p w14:paraId="0CF5FA19" w14:textId="77777777" w:rsidR="00E17E64" w:rsidRDefault="00A34BBB">
      <w:pPr>
        <w:spacing w:before="76"/>
        <w:ind w:left="604"/>
        <w:rPr>
          <w:b/>
          <w:sz w:val="32"/>
        </w:rPr>
      </w:pPr>
      <w:r>
        <w:br w:type="column"/>
      </w:r>
      <w:r>
        <w:rPr>
          <w:b/>
          <w:sz w:val="32"/>
        </w:rPr>
        <w:t>Anlage 1</w:t>
      </w:r>
    </w:p>
    <w:p w14:paraId="5388581D" w14:textId="77777777" w:rsidR="00E17E64" w:rsidRDefault="00E17E64">
      <w:pPr>
        <w:rPr>
          <w:sz w:val="32"/>
        </w:rPr>
        <w:sectPr w:rsidR="00E17E64">
          <w:pgSz w:w="11910" w:h="16840"/>
          <w:pgMar w:top="1240" w:right="840" w:bottom="960" w:left="740" w:header="0" w:footer="769" w:gutter="0"/>
          <w:cols w:num="2" w:space="720" w:equalWidth="0">
            <w:col w:w="6971" w:space="888"/>
            <w:col w:w="2471"/>
          </w:cols>
        </w:sectPr>
      </w:pPr>
    </w:p>
    <w:p w14:paraId="30A931DE" w14:textId="77777777" w:rsidR="00E17E64" w:rsidRDefault="00E17E64">
      <w:pPr>
        <w:pStyle w:val="Textkrper"/>
        <w:spacing w:before="2"/>
        <w:rPr>
          <w:b/>
          <w:sz w:val="26"/>
        </w:rPr>
      </w:pPr>
    </w:p>
    <w:p w14:paraId="65EAE99D" w14:textId="77777777" w:rsidR="00E17E64" w:rsidRDefault="00A34BBB">
      <w:pPr>
        <w:pStyle w:val="Textkrper"/>
        <w:spacing w:before="99" w:line="295" w:lineRule="auto"/>
        <w:ind w:left="964" w:right="351"/>
      </w:pPr>
      <w:r>
        <w:t>Gemäß § 10 AbgrG kann die Sicherheitsleistung von der Genehmigungsbehörde in Anspruch genommen werden, um Schäden, die durch Abweichung von der Genehmigung und den Auflagen entstehen, auszugleichen.</w:t>
      </w:r>
    </w:p>
    <w:p w14:paraId="00110F52" w14:textId="77777777" w:rsidR="00E17E64" w:rsidRDefault="00E17E64">
      <w:pPr>
        <w:pStyle w:val="Textkrper"/>
        <w:spacing w:before="11"/>
        <w:rPr>
          <w:sz w:val="29"/>
        </w:rPr>
      </w:pPr>
    </w:p>
    <w:p w14:paraId="298563C1" w14:textId="77777777" w:rsidR="00E17E64" w:rsidRDefault="00A34BBB">
      <w:pPr>
        <w:pStyle w:val="Textkrper"/>
        <w:spacing w:line="295" w:lineRule="auto"/>
        <w:ind w:left="964" w:right="295"/>
      </w:pPr>
      <w:r>
        <w:t>Die wesentlichen Obliegenheiten aus dieser Genehmigung und ihren Auflagen liegen in der Herrichtungsverpflichtung (Verfüllung und Oberflächengestaltung) und in Maßnahmen zur Reduzierung von Beeinträchtigungen Dritter v.a. durch Staubentwicklung und Straßenverschmutzungen.</w:t>
      </w:r>
    </w:p>
    <w:p w14:paraId="7D50A7F8" w14:textId="77777777" w:rsidR="00E17E64" w:rsidRDefault="00E17E64">
      <w:pPr>
        <w:pStyle w:val="Textkrper"/>
        <w:spacing w:before="11"/>
        <w:rPr>
          <w:sz w:val="29"/>
        </w:rPr>
      </w:pPr>
    </w:p>
    <w:p w14:paraId="1A48E02A" w14:textId="77777777" w:rsidR="00E17E64" w:rsidRDefault="00A34BBB">
      <w:pPr>
        <w:pStyle w:val="Textkrper"/>
        <w:spacing w:line="295" w:lineRule="auto"/>
        <w:ind w:left="964" w:right="289"/>
        <w:jc w:val="both"/>
      </w:pPr>
      <w:r>
        <w:t>Die Herrichtung umfasst alle Maßnahmen, die im Anschluss an die Gewinnung zur Wiedereingliederung bzw. Wiedernutzbarmachung des durch die Abgrabung in Anspruch genommenen Grundstückes vorgeschrieben sind. Sieht die beantragte und zum verbindlichen Bestandteil der Abgrabungsgenehmigung erklärte Herrichtungsplanung mithin</w:t>
      </w:r>
      <w:r>
        <w:rPr>
          <w:spacing w:val="-7"/>
        </w:rPr>
        <w:t xml:space="preserve"> </w:t>
      </w:r>
      <w:r>
        <w:t>eine</w:t>
      </w:r>
      <w:r>
        <w:rPr>
          <w:spacing w:val="-7"/>
        </w:rPr>
        <w:t xml:space="preserve"> </w:t>
      </w:r>
      <w:r>
        <w:t>Vollverfüllung</w:t>
      </w:r>
      <w:r>
        <w:rPr>
          <w:spacing w:val="-6"/>
        </w:rPr>
        <w:t xml:space="preserve"> </w:t>
      </w:r>
      <w:r>
        <w:t>und</w:t>
      </w:r>
      <w:r>
        <w:rPr>
          <w:spacing w:val="-6"/>
        </w:rPr>
        <w:t xml:space="preserve"> </w:t>
      </w:r>
      <w:r>
        <w:t>anschließende</w:t>
      </w:r>
      <w:r>
        <w:rPr>
          <w:spacing w:val="-6"/>
        </w:rPr>
        <w:t xml:space="preserve"> </w:t>
      </w:r>
      <w:r>
        <w:t>Oberflächengestaltung</w:t>
      </w:r>
      <w:r>
        <w:rPr>
          <w:spacing w:val="-6"/>
        </w:rPr>
        <w:t xml:space="preserve"> </w:t>
      </w:r>
      <w:r>
        <w:t>vor,</w:t>
      </w:r>
      <w:r>
        <w:rPr>
          <w:spacing w:val="-5"/>
        </w:rPr>
        <w:t xml:space="preserve"> </w:t>
      </w:r>
      <w:r>
        <w:t>so</w:t>
      </w:r>
      <w:r>
        <w:rPr>
          <w:spacing w:val="-8"/>
        </w:rPr>
        <w:t xml:space="preserve"> </w:t>
      </w:r>
      <w:r>
        <w:t>bestimmt</w:t>
      </w:r>
      <w:r>
        <w:rPr>
          <w:spacing w:val="-6"/>
        </w:rPr>
        <w:t xml:space="preserve"> </w:t>
      </w:r>
      <w:r>
        <w:t>sich die Sicherheitsleistung zwingend nach den Aufwendungen für die Verfüllung und die Oberflächengestaltung ("Rekultivierung im engeren</w:t>
      </w:r>
      <w:r>
        <w:rPr>
          <w:spacing w:val="-6"/>
        </w:rPr>
        <w:t xml:space="preserve"> </w:t>
      </w:r>
      <w:r>
        <w:t>Sinne").</w:t>
      </w:r>
    </w:p>
    <w:p w14:paraId="78CC6387" w14:textId="77777777" w:rsidR="00E17E64" w:rsidRDefault="00E17E64">
      <w:pPr>
        <w:pStyle w:val="Textkrper"/>
        <w:spacing w:before="4"/>
        <w:rPr>
          <w:sz w:val="25"/>
        </w:rPr>
      </w:pPr>
    </w:p>
    <w:p w14:paraId="54131BB1" w14:textId="77777777" w:rsidR="00E17E64" w:rsidRDefault="00A34BBB">
      <w:pPr>
        <w:pStyle w:val="Textkrper"/>
        <w:spacing w:line="295" w:lineRule="auto"/>
        <w:ind w:left="964" w:right="288"/>
        <w:jc w:val="both"/>
      </w:pPr>
      <w:r>
        <w:t>Die Kosten der Oberflächengestaltung werden entsprechend den Angaben des Antragstellers und/oder aufgrund eingeholter Kostenangebote bzw. hier vorliegender Erfahrungswerte festgelegt. Für die Berechnung der Kosten für die Oberflächengestaltung setzen Sie im Landschaftspflegerischen Begleitplan 0,90 € je m² an.</w:t>
      </w:r>
    </w:p>
    <w:p w14:paraId="7C1A33A2" w14:textId="77777777" w:rsidR="00E17E64" w:rsidRDefault="00E17E64">
      <w:pPr>
        <w:pStyle w:val="Textkrper"/>
        <w:spacing w:before="1"/>
        <w:rPr>
          <w:sz w:val="25"/>
        </w:rPr>
      </w:pPr>
    </w:p>
    <w:p w14:paraId="143BC1FE" w14:textId="77777777" w:rsidR="00E17E64" w:rsidRDefault="00A34BBB">
      <w:pPr>
        <w:pStyle w:val="Textkrper"/>
        <w:spacing w:line="295" w:lineRule="auto"/>
        <w:ind w:left="964" w:right="291"/>
        <w:jc w:val="both"/>
      </w:pPr>
      <w:r>
        <w:t>Auch</w:t>
      </w:r>
      <w:r>
        <w:rPr>
          <w:spacing w:val="-5"/>
        </w:rPr>
        <w:t xml:space="preserve"> </w:t>
      </w:r>
      <w:r>
        <w:t>für</w:t>
      </w:r>
      <w:r>
        <w:rPr>
          <w:spacing w:val="-6"/>
        </w:rPr>
        <w:t xml:space="preserve"> </w:t>
      </w:r>
      <w:r>
        <w:t>die</w:t>
      </w:r>
      <w:r>
        <w:rPr>
          <w:spacing w:val="-7"/>
        </w:rPr>
        <w:t xml:space="preserve"> </w:t>
      </w:r>
      <w:r>
        <w:t>Verfüllung</w:t>
      </w:r>
      <w:r>
        <w:rPr>
          <w:spacing w:val="-7"/>
        </w:rPr>
        <w:t xml:space="preserve"> </w:t>
      </w:r>
      <w:r>
        <w:t>der</w:t>
      </w:r>
      <w:r>
        <w:rPr>
          <w:spacing w:val="-4"/>
        </w:rPr>
        <w:t xml:space="preserve"> </w:t>
      </w:r>
      <w:r>
        <w:t>Grube</w:t>
      </w:r>
      <w:r>
        <w:rPr>
          <w:spacing w:val="-7"/>
        </w:rPr>
        <w:t xml:space="preserve"> </w:t>
      </w:r>
      <w:r>
        <w:t>ist</w:t>
      </w:r>
      <w:r>
        <w:rPr>
          <w:spacing w:val="-5"/>
        </w:rPr>
        <w:t xml:space="preserve"> </w:t>
      </w:r>
      <w:r>
        <w:t>eine</w:t>
      </w:r>
      <w:r>
        <w:rPr>
          <w:spacing w:val="-7"/>
        </w:rPr>
        <w:t xml:space="preserve"> </w:t>
      </w:r>
      <w:r>
        <w:t>Sicherheitsleistung</w:t>
      </w:r>
      <w:r>
        <w:rPr>
          <w:spacing w:val="-5"/>
        </w:rPr>
        <w:t xml:space="preserve"> </w:t>
      </w:r>
      <w:r>
        <w:t>zu</w:t>
      </w:r>
      <w:r>
        <w:rPr>
          <w:spacing w:val="-4"/>
        </w:rPr>
        <w:t xml:space="preserve"> </w:t>
      </w:r>
      <w:r>
        <w:t>hinterlegen.</w:t>
      </w:r>
      <w:r>
        <w:rPr>
          <w:spacing w:val="-6"/>
        </w:rPr>
        <w:t xml:space="preserve"> </w:t>
      </w:r>
      <w:r>
        <w:t>Als</w:t>
      </w:r>
      <w:r>
        <w:rPr>
          <w:spacing w:val="-4"/>
        </w:rPr>
        <w:t xml:space="preserve"> </w:t>
      </w:r>
      <w:r>
        <w:t>objektive Bemessungsgrundlage legen wir der Kostenermittlung die Position 30 11 02 (“bindigen unbelasteten Boden liefern, lagenweise einbauen und verdichten“) des Leistungsbuchs Altlasten &amp; Flächenentwicklung 2004/2005 des Landesumweltamtes NRW (Reihe MALBO, Band 20) zu Grunde. Dieses sieht eine Spanne von 1,79 € bis 18,52 € (im Mittel 7,64 €) je</w:t>
      </w:r>
      <w:r>
        <w:rPr>
          <w:spacing w:val="-7"/>
        </w:rPr>
        <w:t xml:space="preserve"> </w:t>
      </w:r>
      <w:r>
        <w:t>m³</w:t>
      </w:r>
      <w:r>
        <w:rPr>
          <w:spacing w:val="-2"/>
        </w:rPr>
        <w:t xml:space="preserve"> </w:t>
      </w:r>
      <w:r>
        <w:t>vor.</w:t>
      </w:r>
      <w:r>
        <w:rPr>
          <w:spacing w:val="-4"/>
        </w:rPr>
        <w:t xml:space="preserve"> </w:t>
      </w:r>
      <w:r>
        <w:t>Zuzüglich</w:t>
      </w:r>
      <w:r>
        <w:rPr>
          <w:spacing w:val="-5"/>
        </w:rPr>
        <w:t xml:space="preserve"> </w:t>
      </w:r>
      <w:r>
        <w:t>der</w:t>
      </w:r>
      <w:r>
        <w:rPr>
          <w:spacing w:val="-6"/>
        </w:rPr>
        <w:t xml:space="preserve"> </w:t>
      </w:r>
      <w:r>
        <w:t>Umsatzsteuer</w:t>
      </w:r>
      <w:r>
        <w:rPr>
          <w:spacing w:val="-4"/>
        </w:rPr>
        <w:t xml:space="preserve"> </w:t>
      </w:r>
      <w:r>
        <w:t>sind</w:t>
      </w:r>
      <w:r>
        <w:rPr>
          <w:spacing w:val="-5"/>
        </w:rPr>
        <w:t xml:space="preserve"> </w:t>
      </w:r>
      <w:r>
        <w:t>danach</w:t>
      </w:r>
      <w:r>
        <w:rPr>
          <w:spacing w:val="-5"/>
        </w:rPr>
        <w:t xml:space="preserve"> </w:t>
      </w:r>
      <w:r>
        <w:t>für</w:t>
      </w:r>
      <w:r>
        <w:rPr>
          <w:spacing w:val="-3"/>
        </w:rPr>
        <w:t xml:space="preserve"> </w:t>
      </w:r>
      <w:r>
        <w:t>Lieferung,</w:t>
      </w:r>
      <w:r>
        <w:rPr>
          <w:spacing w:val="-4"/>
        </w:rPr>
        <w:t xml:space="preserve"> </w:t>
      </w:r>
      <w:r>
        <w:t>Einbau</w:t>
      </w:r>
      <w:r>
        <w:rPr>
          <w:spacing w:val="-4"/>
        </w:rPr>
        <w:t xml:space="preserve"> </w:t>
      </w:r>
      <w:r>
        <w:t>und</w:t>
      </w:r>
      <w:r>
        <w:rPr>
          <w:spacing w:val="-5"/>
        </w:rPr>
        <w:t xml:space="preserve"> </w:t>
      </w:r>
      <w:r>
        <w:t>Verdichtung mindestens 2 Euro anzusetzen. Seit Erstellung dieses Gutachtens dürften die Kosten tatsächlich noch gestiegen sein. Gleichwohl erhebt der Rhein-Sieg-Kreis für jede Abgrabung zur Gewährleistung der ordnungsgemäßen Wiederverfüllung eine Sicherheitsleistung mit dem absolut niedrigsten Ansatz von 2 € je m³</w:t>
      </w:r>
      <w:r>
        <w:rPr>
          <w:spacing w:val="-17"/>
        </w:rPr>
        <w:t xml:space="preserve"> </w:t>
      </w:r>
      <w:r>
        <w:t>Fehlvolumen.</w:t>
      </w:r>
    </w:p>
    <w:p w14:paraId="538DF5BA" w14:textId="77777777" w:rsidR="00E17E64" w:rsidRDefault="00E17E64">
      <w:pPr>
        <w:pStyle w:val="Textkrper"/>
        <w:spacing w:before="6"/>
        <w:rPr>
          <w:sz w:val="30"/>
        </w:rPr>
      </w:pPr>
    </w:p>
    <w:p w14:paraId="0818D337" w14:textId="77777777" w:rsidR="00E17E64" w:rsidRDefault="00A34BBB">
      <w:pPr>
        <w:pStyle w:val="Textkrper"/>
        <w:spacing w:line="295" w:lineRule="auto"/>
        <w:ind w:left="964" w:right="492"/>
      </w:pPr>
      <w:r>
        <w:t>Dementsprechend setzt sich die zu hinterlegende Sicherheitsleistung aus den folgenden Teilbeträgen zusammen:</w:t>
      </w:r>
    </w:p>
    <w:p w14:paraId="3B6B9503" w14:textId="77777777" w:rsidR="00E17E64" w:rsidRDefault="00E17E64">
      <w:pPr>
        <w:pStyle w:val="Textkrper"/>
        <w:spacing w:before="10"/>
        <w:rPr>
          <w:sz w:val="29"/>
        </w:rPr>
      </w:pPr>
    </w:p>
    <w:p w14:paraId="29405820" w14:textId="77777777" w:rsidR="00E17E64" w:rsidRDefault="00A34BBB">
      <w:pPr>
        <w:pStyle w:val="Textkrper"/>
        <w:ind w:left="964"/>
        <w:jc w:val="both"/>
      </w:pPr>
      <w:r>
        <w:rPr>
          <w:u w:val="single"/>
        </w:rPr>
        <w:t>Kosten für die Oberflächengestaltung</w:t>
      </w:r>
    </w:p>
    <w:p w14:paraId="24819AC5" w14:textId="77777777" w:rsidR="00E17E64" w:rsidRDefault="00A34BBB">
      <w:pPr>
        <w:pStyle w:val="Textkrper"/>
        <w:spacing w:before="177" w:line="295" w:lineRule="auto"/>
        <w:ind w:left="962" w:right="521"/>
      </w:pPr>
      <w:r>
        <w:t>Für die Berechnung der Kosten für die noch ausstehenden Oberflächengestaltungsmaßnahmen setzen Sie im Landschaftspflegerischen Begleitplan 0,90 € je m² an. laut Ziffer des Antrags auf</w:t>
      </w:r>
    </w:p>
    <w:p w14:paraId="1B1B3490" w14:textId="77777777" w:rsidR="00E17E64" w:rsidRDefault="00A34BBB">
      <w:pPr>
        <w:pStyle w:val="Listenabsatz"/>
        <w:numPr>
          <w:ilvl w:val="0"/>
          <w:numId w:val="4"/>
        </w:numPr>
        <w:tabs>
          <w:tab w:val="left" w:pos="1297"/>
          <w:tab w:val="left" w:pos="1298"/>
        </w:tabs>
        <w:spacing w:before="123" w:line="292" w:lineRule="auto"/>
        <w:ind w:right="3431"/>
        <w:rPr>
          <w:sz w:val="20"/>
        </w:rPr>
      </w:pPr>
      <w:r>
        <w:rPr>
          <w:sz w:val="20"/>
        </w:rPr>
        <w:t>Auftrag Oberboden und Tiefenlockerung pro m² 0,90 €, bei 154.000 m² = 138.600</w:t>
      </w:r>
      <w:r>
        <w:rPr>
          <w:spacing w:val="-2"/>
          <w:sz w:val="20"/>
        </w:rPr>
        <w:t xml:space="preserve"> </w:t>
      </w:r>
      <w:r>
        <w:rPr>
          <w:sz w:val="20"/>
        </w:rPr>
        <w:t>€</w:t>
      </w:r>
    </w:p>
    <w:p w14:paraId="7DBC263D" w14:textId="77777777" w:rsidR="00E17E64" w:rsidRDefault="00E17E64">
      <w:pPr>
        <w:spacing w:line="292" w:lineRule="auto"/>
        <w:rPr>
          <w:sz w:val="20"/>
        </w:rPr>
        <w:sectPr w:rsidR="00E17E64">
          <w:type w:val="continuous"/>
          <w:pgSz w:w="11910" w:h="16840"/>
          <w:pgMar w:top="1580" w:right="840" w:bottom="280" w:left="740" w:header="720" w:footer="720" w:gutter="0"/>
          <w:cols w:space="720"/>
        </w:sectPr>
      </w:pPr>
    </w:p>
    <w:p w14:paraId="3613FFA0" w14:textId="77777777" w:rsidR="00E17E64" w:rsidRDefault="00A34BBB">
      <w:pPr>
        <w:pStyle w:val="Textkrper"/>
        <w:spacing w:before="188" w:line="295" w:lineRule="auto"/>
        <w:ind w:left="957" w:right="423"/>
      </w:pPr>
      <w:r>
        <w:t>Die Abgrabung erfolgt in 4 Abbauabschnitten, wobei aus Vereinfachungsgründen von gleich großen Flächen ausgegangen wird, so dass die Sicherheitsleistung für den Oberbodenauftrag und die Tiefenlockerung jeweils nur zu 1/4 (= 34.650 €) zu hinterlegen ist, bevor in dem betreffenden Abschnitt mit der Abgrabung bzw. bereits mit vorbereitenden Oberboden-Arbeiten begonnen wird.</w:t>
      </w:r>
    </w:p>
    <w:p w14:paraId="38427491" w14:textId="77777777" w:rsidR="00E17E64" w:rsidRDefault="00E17E64">
      <w:pPr>
        <w:pStyle w:val="Textkrper"/>
        <w:rPr>
          <w:sz w:val="30"/>
        </w:rPr>
      </w:pPr>
    </w:p>
    <w:p w14:paraId="687EB78A" w14:textId="77777777" w:rsidR="00E17E64" w:rsidRDefault="00A34BBB">
      <w:pPr>
        <w:pStyle w:val="Textkrper"/>
        <w:ind w:left="964"/>
      </w:pPr>
      <w:r>
        <w:rPr>
          <w:u w:val="single"/>
        </w:rPr>
        <w:t>Kosten für die Fremdmaterialverfüllung</w:t>
      </w:r>
    </w:p>
    <w:p w14:paraId="6054134E" w14:textId="77777777" w:rsidR="00E17E64" w:rsidRDefault="00A34BBB">
      <w:pPr>
        <w:pStyle w:val="Textkrper"/>
        <w:spacing w:before="177" w:line="295" w:lineRule="auto"/>
        <w:ind w:left="964" w:right="290"/>
        <w:jc w:val="both"/>
      </w:pPr>
      <w:r>
        <w:t>Die Erfahrungen mit den laufenden Abgrabungen zeigen immer deutlicher, dass das Angebot</w:t>
      </w:r>
      <w:r>
        <w:rPr>
          <w:spacing w:val="-19"/>
        </w:rPr>
        <w:t xml:space="preserve"> </w:t>
      </w:r>
      <w:r>
        <w:t>an</w:t>
      </w:r>
      <w:r>
        <w:rPr>
          <w:spacing w:val="-17"/>
        </w:rPr>
        <w:t xml:space="preserve"> </w:t>
      </w:r>
      <w:r>
        <w:t>geeignetem</w:t>
      </w:r>
      <w:r>
        <w:rPr>
          <w:spacing w:val="-14"/>
        </w:rPr>
        <w:t xml:space="preserve"> </w:t>
      </w:r>
      <w:r>
        <w:t>Verfüllmaterial</w:t>
      </w:r>
      <w:r>
        <w:rPr>
          <w:spacing w:val="-17"/>
        </w:rPr>
        <w:t xml:space="preserve"> </w:t>
      </w:r>
      <w:r>
        <w:t>sinkt.</w:t>
      </w:r>
      <w:r>
        <w:rPr>
          <w:spacing w:val="-20"/>
        </w:rPr>
        <w:t xml:space="preserve"> </w:t>
      </w:r>
      <w:r>
        <w:t>Sollte</w:t>
      </w:r>
      <w:r>
        <w:rPr>
          <w:spacing w:val="-21"/>
        </w:rPr>
        <w:t xml:space="preserve"> </w:t>
      </w:r>
      <w:r>
        <w:t>die</w:t>
      </w:r>
      <w:r>
        <w:rPr>
          <w:spacing w:val="-20"/>
        </w:rPr>
        <w:t xml:space="preserve"> </w:t>
      </w:r>
      <w:r>
        <w:t>Genehmigungsbehörde</w:t>
      </w:r>
      <w:r>
        <w:rPr>
          <w:spacing w:val="-19"/>
        </w:rPr>
        <w:t xml:space="preserve"> </w:t>
      </w:r>
      <w:r>
        <w:t>gezwungen sein, die Herrichtung im Wege der Ersatzvornahme durchzuführen, so wäre sie in Anbetracht dieses knappen Angebotes darauf angewiesen, Verfüllmaterial käuflich zu erwerben. Bei der Ermittlung der diesbezüglichen Kosten wurde seitens der Genehmigungsbehörde die Position 30 11 02 (“Bindigen unbelasteten Boden liefern, lagenweise einbauen und verdichten“) des Leistungsbuchs Altlasten &amp; Flächenentwicklung 2004/2005 des Landesumweltamtes NRW (Reihe MALBO, Band 20) zu Grunde gelegt. Hierbei wurde ein Mindestsatz von 2 € pro m³ Verfüllmaterial</w:t>
      </w:r>
      <w:r>
        <w:rPr>
          <w:spacing w:val="-9"/>
        </w:rPr>
        <w:t xml:space="preserve"> </w:t>
      </w:r>
      <w:r>
        <w:t>angesetzt.</w:t>
      </w:r>
    </w:p>
    <w:p w14:paraId="14757FF0" w14:textId="77777777" w:rsidR="00E17E64" w:rsidRDefault="00E17E64">
      <w:pPr>
        <w:pStyle w:val="Textkrper"/>
        <w:spacing w:before="5"/>
        <w:rPr>
          <w:sz w:val="30"/>
        </w:rPr>
      </w:pPr>
    </w:p>
    <w:p w14:paraId="7AB9E38A" w14:textId="77777777" w:rsidR="00E17E64" w:rsidRDefault="00A34BBB">
      <w:pPr>
        <w:pStyle w:val="Textkrper"/>
        <w:spacing w:before="1" w:line="295" w:lineRule="auto"/>
        <w:ind w:left="964" w:right="294"/>
        <w:jc w:val="both"/>
      </w:pPr>
      <w:r>
        <w:t>Die</w:t>
      </w:r>
      <w:r>
        <w:rPr>
          <w:spacing w:val="-22"/>
        </w:rPr>
        <w:t xml:space="preserve"> </w:t>
      </w:r>
      <w:r>
        <w:t>Kosten</w:t>
      </w:r>
      <w:r>
        <w:rPr>
          <w:spacing w:val="-17"/>
        </w:rPr>
        <w:t xml:space="preserve"> </w:t>
      </w:r>
      <w:r>
        <w:t>für</w:t>
      </w:r>
      <w:r>
        <w:rPr>
          <w:spacing w:val="-19"/>
        </w:rPr>
        <w:t xml:space="preserve"> </w:t>
      </w:r>
      <w:r>
        <w:t>die</w:t>
      </w:r>
      <w:r>
        <w:rPr>
          <w:spacing w:val="-21"/>
        </w:rPr>
        <w:t xml:space="preserve"> </w:t>
      </w:r>
      <w:r>
        <w:t>Fremdmaterialverfüllung</w:t>
      </w:r>
      <w:r>
        <w:rPr>
          <w:spacing w:val="-19"/>
        </w:rPr>
        <w:t xml:space="preserve"> </w:t>
      </w:r>
      <w:r>
        <w:t>sind</w:t>
      </w:r>
      <w:r>
        <w:rPr>
          <w:spacing w:val="-20"/>
        </w:rPr>
        <w:t xml:space="preserve"> </w:t>
      </w:r>
      <w:r>
        <w:t>vom</w:t>
      </w:r>
      <w:r>
        <w:rPr>
          <w:spacing w:val="-19"/>
        </w:rPr>
        <w:t xml:space="preserve"> </w:t>
      </w:r>
      <w:r>
        <w:t>Fehlvolumen</w:t>
      </w:r>
      <w:r>
        <w:rPr>
          <w:spacing w:val="-19"/>
        </w:rPr>
        <w:t xml:space="preserve"> </w:t>
      </w:r>
      <w:r>
        <w:t>(Differenz</w:t>
      </w:r>
      <w:r>
        <w:rPr>
          <w:spacing w:val="-20"/>
        </w:rPr>
        <w:t xml:space="preserve"> </w:t>
      </w:r>
      <w:r>
        <w:t>zwischen</w:t>
      </w:r>
      <w:r>
        <w:rPr>
          <w:spacing w:val="-19"/>
        </w:rPr>
        <w:t xml:space="preserve"> </w:t>
      </w:r>
      <w:r>
        <w:t>dem aktuellen und dem gem. Rekultivierungsplanung vorgesehenen abschließenden Verfüllstand) in der Grube</w:t>
      </w:r>
      <w:r>
        <w:rPr>
          <w:spacing w:val="-8"/>
        </w:rPr>
        <w:t xml:space="preserve"> </w:t>
      </w:r>
      <w:r>
        <w:t>abhängig.</w:t>
      </w:r>
    </w:p>
    <w:p w14:paraId="485B1EAB" w14:textId="77777777" w:rsidR="00E17E64" w:rsidRDefault="00E17E64">
      <w:pPr>
        <w:pStyle w:val="Textkrper"/>
        <w:spacing w:before="10"/>
        <w:rPr>
          <w:sz w:val="29"/>
        </w:rPr>
      </w:pPr>
    </w:p>
    <w:p w14:paraId="6AB45192" w14:textId="77777777" w:rsidR="00E17E64" w:rsidRDefault="00A34BBB">
      <w:pPr>
        <w:pStyle w:val="Textkrper"/>
        <w:spacing w:line="295" w:lineRule="auto"/>
        <w:ind w:left="964" w:right="288"/>
        <w:jc w:val="both"/>
      </w:pPr>
      <w:r>
        <w:t>Mit</w:t>
      </w:r>
      <w:r>
        <w:rPr>
          <w:spacing w:val="-9"/>
        </w:rPr>
        <w:t xml:space="preserve"> </w:t>
      </w:r>
      <w:r>
        <w:t>Beginn</w:t>
      </w:r>
      <w:r>
        <w:rPr>
          <w:spacing w:val="-8"/>
        </w:rPr>
        <w:t xml:space="preserve"> </w:t>
      </w:r>
      <w:r>
        <w:t>der</w:t>
      </w:r>
      <w:r>
        <w:rPr>
          <w:spacing w:val="-10"/>
        </w:rPr>
        <w:t xml:space="preserve"> </w:t>
      </w:r>
      <w:r>
        <w:t>Abgrabung</w:t>
      </w:r>
      <w:r>
        <w:rPr>
          <w:spacing w:val="-9"/>
        </w:rPr>
        <w:t xml:space="preserve"> </w:t>
      </w:r>
      <w:r>
        <w:t>besteht</w:t>
      </w:r>
      <w:r>
        <w:rPr>
          <w:spacing w:val="-6"/>
        </w:rPr>
        <w:t xml:space="preserve"> </w:t>
      </w:r>
      <w:r>
        <w:t>ein</w:t>
      </w:r>
      <w:r>
        <w:rPr>
          <w:spacing w:val="-8"/>
        </w:rPr>
        <w:t xml:space="preserve"> </w:t>
      </w:r>
      <w:r>
        <w:t>Fehlvolumen</w:t>
      </w:r>
      <w:r>
        <w:rPr>
          <w:spacing w:val="-9"/>
        </w:rPr>
        <w:t xml:space="preserve"> </w:t>
      </w:r>
      <w:r>
        <w:t>noch</w:t>
      </w:r>
      <w:r>
        <w:rPr>
          <w:spacing w:val="-9"/>
        </w:rPr>
        <w:t xml:space="preserve"> </w:t>
      </w:r>
      <w:r>
        <w:t>nicht.</w:t>
      </w:r>
      <w:r>
        <w:rPr>
          <w:spacing w:val="-10"/>
        </w:rPr>
        <w:t xml:space="preserve"> </w:t>
      </w:r>
      <w:r>
        <w:t>Laut</w:t>
      </w:r>
      <w:r>
        <w:rPr>
          <w:spacing w:val="-8"/>
        </w:rPr>
        <w:t xml:space="preserve"> </w:t>
      </w:r>
      <w:r>
        <w:t>Antrag</w:t>
      </w:r>
      <w:r>
        <w:rPr>
          <w:spacing w:val="-9"/>
        </w:rPr>
        <w:t xml:space="preserve"> </w:t>
      </w:r>
      <w:r>
        <w:t>kalkulieren</w:t>
      </w:r>
      <w:r>
        <w:rPr>
          <w:spacing w:val="-8"/>
        </w:rPr>
        <w:t xml:space="preserve"> </w:t>
      </w:r>
      <w:r>
        <w:t xml:space="preserve">Sie mit einer Jahresförderung von 50.000 </w:t>
      </w:r>
      <w:r w:rsidR="00B4568E">
        <w:t>m³</w:t>
      </w:r>
      <w:r>
        <w:t xml:space="preserve">, das entspricht einem Volumen von 80.000 </w:t>
      </w:r>
      <w:r w:rsidR="00A87747">
        <w:t>t</w:t>
      </w:r>
      <w:r>
        <w:t>. Davon ausgehend, dass der 1. Abgrabungsabschnitt zum zweiten Halbjahr eingerichtet werden kann, wird eine Förderung von 20.000 m³ im Jahr 2024 unterstellt. Damit beläuft sich die Sicherheitsleistung zur Gewährleistung der Fremdmaterialverfüllung auf 40.000 m³ x 2 €/m³ = 80.000</w:t>
      </w:r>
      <w:r>
        <w:rPr>
          <w:spacing w:val="-1"/>
        </w:rPr>
        <w:t xml:space="preserve"> </w:t>
      </w:r>
      <w:r>
        <w:t>€.</w:t>
      </w:r>
    </w:p>
    <w:p w14:paraId="22AA4ADF" w14:textId="77777777" w:rsidR="00E17E64" w:rsidRDefault="00E17E64">
      <w:pPr>
        <w:pStyle w:val="Textkrper"/>
        <w:spacing w:before="2"/>
        <w:rPr>
          <w:sz w:val="30"/>
        </w:rPr>
      </w:pPr>
    </w:p>
    <w:p w14:paraId="7A071803" w14:textId="77777777" w:rsidR="00E17E64" w:rsidRDefault="00A34BBB">
      <w:pPr>
        <w:pStyle w:val="Textkrper"/>
        <w:ind w:left="964"/>
        <w:jc w:val="both"/>
      </w:pPr>
      <w:r>
        <w:rPr>
          <w:u w:val="single"/>
        </w:rPr>
        <w:t>Kosten der Straßenreinigung und -instandhaltung</w:t>
      </w:r>
    </w:p>
    <w:p w14:paraId="7D312478" w14:textId="77777777" w:rsidR="00E17E64" w:rsidRDefault="00E17E64">
      <w:pPr>
        <w:pStyle w:val="Textkrper"/>
        <w:spacing w:before="2"/>
        <w:rPr>
          <w:sz w:val="26"/>
        </w:rPr>
      </w:pPr>
    </w:p>
    <w:p w14:paraId="615119AF" w14:textId="77777777" w:rsidR="00E17E64" w:rsidRDefault="00A34BBB">
      <w:pPr>
        <w:pStyle w:val="Textkrper"/>
        <w:spacing w:before="99" w:line="295" w:lineRule="auto"/>
        <w:ind w:left="964" w:right="284"/>
      </w:pPr>
      <w:r>
        <w:t>Für den Fall, dass Sie Ihrer Verpflichtung zur Straßenreinigung nicht nachkommen oder erforderliche Maßnahmen zur Staubbindung unterlassen, müsste ich diese ggfs. im Wege der Ersatzvornahme veranlassen. Hierzu ist eine Sicherheitsleistung in Höhe von 20.000</w:t>
      </w:r>
    </w:p>
    <w:p w14:paraId="7F5345C8" w14:textId="77777777" w:rsidR="00E17E64" w:rsidRDefault="00A34BBB">
      <w:pPr>
        <w:pStyle w:val="Textkrper"/>
        <w:spacing w:before="3"/>
        <w:ind w:left="964"/>
      </w:pPr>
      <w:r>
        <w:t>€ bereitzustellen.</w:t>
      </w:r>
    </w:p>
    <w:p w14:paraId="38A9097C" w14:textId="77777777" w:rsidR="00E17E64" w:rsidRDefault="00E17E64">
      <w:pPr>
        <w:pStyle w:val="Textkrper"/>
        <w:spacing w:before="4"/>
        <w:rPr>
          <w:sz w:val="34"/>
        </w:rPr>
      </w:pPr>
    </w:p>
    <w:p w14:paraId="47DDAF64" w14:textId="77777777" w:rsidR="00E17E64" w:rsidRDefault="00A34BBB">
      <w:pPr>
        <w:pStyle w:val="berschrift3"/>
        <w:ind w:left="964" w:firstLine="0"/>
      </w:pPr>
      <w:r>
        <w:t>Zu hinterlegende Sicherheitsleistung für das Jahr 2024/2025:</w:t>
      </w:r>
    </w:p>
    <w:p w14:paraId="1E9E64E6" w14:textId="77777777" w:rsidR="00E17E64" w:rsidRDefault="00E17E64">
      <w:pPr>
        <w:pStyle w:val="Textkrper"/>
        <w:spacing w:before="4"/>
        <w:rPr>
          <w:b/>
          <w:sz w:val="34"/>
        </w:rPr>
      </w:pPr>
    </w:p>
    <w:p w14:paraId="3D918FAA" w14:textId="77777777" w:rsidR="00E17E64" w:rsidRDefault="00A34BBB">
      <w:pPr>
        <w:pStyle w:val="Textkrper"/>
        <w:spacing w:line="295" w:lineRule="auto"/>
        <w:ind w:left="964" w:right="1074"/>
      </w:pPr>
      <w:r>
        <w:t xml:space="preserve">Die durch die Genehmigungsinhaberin zu </w:t>
      </w:r>
      <w:r w:rsidR="00A87747">
        <w:t xml:space="preserve">hinterlegende </w:t>
      </w:r>
      <w:r>
        <w:t>Sicherheitsleistung wird zum Zeitpunkt der Genehmigungserteilung festgesetzt auf:</w:t>
      </w:r>
    </w:p>
    <w:p w14:paraId="14414ADF" w14:textId="77777777" w:rsidR="00E17E64" w:rsidRDefault="00E17E64">
      <w:pPr>
        <w:pStyle w:val="Textkrper"/>
      </w:pPr>
    </w:p>
    <w:p w14:paraId="27E205E2" w14:textId="77777777" w:rsidR="00E17E64" w:rsidRDefault="00E17E64">
      <w:pPr>
        <w:pStyle w:val="Textkrper"/>
        <w:spacing w:before="3"/>
        <w:rPr>
          <w:sz w:val="12"/>
        </w:rPr>
      </w:pPr>
    </w:p>
    <w:tbl>
      <w:tblPr>
        <w:tblStyle w:val="TableNormal"/>
        <w:tblW w:w="0" w:type="auto"/>
        <w:tblInd w:w="915" w:type="dxa"/>
        <w:tblLayout w:type="fixed"/>
        <w:tblLook w:val="01E0" w:firstRow="1" w:lastRow="1" w:firstColumn="1" w:lastColumn="1" w:noHBand="0" w:noVBand="0"/>
      </w:tblPr>
      <w:tblGrid>
        <w:gridCol w:w="6363"/>
        <w:gridCol w:w="2253"/>
      </w:tblGrid>
      <w:tr w:rsidR="00E17E64" w14:paraId="5E7674A4" w14:textId="77777777">
        <w:trPr>
          <w:trHeight w:val="301"/>
        </w:trPr>
        <w:tc>
          <w:tcPr>
            <w:tcW w:w="6363" w:type="dxa"/>
          </w:tcPr>
          <w:p w14:paraId="250883C6" w14:textId="77777777" w:rsidR="00E17E64" w:rsidRDefault="00A34BBB">
            <w:pPr>
              <w:pStyle w:val="TableParagraph"/>
              <w:spacing w:line="242" w:lineRule="exact"/>
              <w:ind w:left="200"/>
              <w:rPr>
                <w:sz w:val="20"/>
              </w:rPr>
            </w:pPr>
            <w:r>
              <w:rPr>
                <w:sz w:val="20"/>
              </w:rPr>
              <w:t>Kosten für die Oberflächengestaltung im 1. Abschnitt</w:t>
            </w:r>
          </w:p>
        </w:tc>
        <w:tc>
          <w:tcPr>
            <w:tcW w:w="2253" w:type="dxa"/>
          </w:tcPr>
          <w:p w14:paraId="52B40025" w14:textId="77777777" w:rsidR="00E17E64" w:rsidRDefault="00A34BBB">
            <w:pPr>
              <w:pStyle w:val="TableParagraph"/>
              <w:spacing w:line="242" w:lineRule="exact"/>
              <w:ind w:right="197"/>
              <w:jc w:val="right"/>
              <w:rPr>
                <w:sz w:val="20"/>
              </w:rPr>
            </w:pPr>
            <w:r>
              <w:rPr>
                <w:sz w:val="20"/>
              </w:rPr>
              <w:t>34.650,00 €</w:t>
            </w:r>
          </w:p>
        </w:tc>
      </w:tr>
      <w:tr w:rsidR="00E17E64" w14:paraId="2C11AF94" w14:textId="77777777">
        <w:trPr>
          <w:trHeight w:val="359"/>
        </w:trPr>
        <w:tc>
          <w:tcPr>
            <w:tcW w:w="6363" w:type="dxa"/>
          </w:tcPr>
          <w:p w14:paraId="01659252" w14:textId="77777777" w:rsidR="00E17E64" w:rsidRDefault="00A34BBB">
            <w:pPr>
              <w:pStyle w:val="TableParagraph"/>
              <w:spacing w:before="58"/>
              <w:ind w:left="200"/>
              <w:rPr>
                <w:sz w:val="20"/>
              </w:rPr>
            </w:pPr>
            <w:r>
              <w:rPr>
                <w:sz w:val="20"/>
              </w:rPr>
              <w:t>Straßenreinhaltung</w:t>
            </w:r>
          </w:p>
        </w:tc>
        <w:tc>
          <w:tcPr>
            <w:tcW w:w="2253" w:type="dxa"/>
          </w:tcPr>
          <w:p w14:paraId="30AB05FE" w14:textId="77777777" w:rsidR="00E17E64" w:rsidRDefault="00A34BBB">
            <w:pPr>
              <w:pStyle w:val="TableParagraph"/>
              <w:spacing w:before="58"/>
              <w:ind w:right="198"/>
              <w:jc w:val="right"/>
              <w:rPr>
                <w:sz w:val="20"/>
              </w:rPr>
            </w:pPr>
            <w:r>
              <w:rPr>
                <w:sz w:val="20"/>
              </w:rPr>
              <w:t>20.000,00 €</w:t>
            </w:r>
          </w:p>
        </w:tc>
      </w:tr>
      <w:tr w:rsidR="00E17E64" w14:paraId="44EBCA32" w14:textId="77777777">
        <w:trPr>
          <w:trHeight w:val="301"/>
        </w:trPr>
        <w:tc>
          <w:tcPr>
            <w:tcW w:w="6363" w:type="dxa"/>
          </w:tcPr>
          <w:p w14:paraId="3D8978A0" w14:textId="77777777" w:rsidR="00E17E64" w:rsidRDefault="00A34BBB">
            <w:pPr>
              <w:pStyle w:val="TableParagraph"/>
              <w:spacing w:before="58" w:line="223" w:lineRule="exact"/>
              <w:ind w:left="200"/>
              <w:rPr>
                <w:sz w:val="20"/>
              </w:rPr>
            </w:pPr>
            <w:r>
              <w:rPr>
                <w:sz w:val="20"/>
              </w:rPr>
              <w:t>Kosten für die Fremdmaterialverfüllung</w:t>
            </w:r>
          </w:p>
        </w:tc>
        <w:tc>
          <w:tcPr>
            <w:tcW w:w="2253" w:type="dxa"/>
          </w:tcPr>
          <w:p w14:paraId="5DE568A1" w14:textId="77777777" w:rsidR="00E17E64" w:rsidRDefault="00A34BBB">
            <w:pPr>
              <w:pStyle w:val="TableParagraph"/>
              <w:spacing w:before="58" w:line="223" w:lineRule="exact"/>
              <w:ind w:right="197"/>
              <w:jc w:val="right"/>
              <w:rPr>
                <w:sz w:val="20"/>
              </w:rPr>
            </w:pPr>
            <w:r>
              <w:rPr>
                <w:sz w:val="20"/>
              </w:rPr>
              <w:t>80.000,00 €</w:t>
            </w:r>
          </w:p>
        </w:tc>
      </w:tr>
    </w:tbl>
    <w:p w14:paraId="24B8B49C" w14:textId="77777777" w:rsidR="00E17E64" w:rsidRDefault="00E17E64">
      <w:pPr>
        <w:spacing w:line="223" w:lineRule="exact"/>
        <w:jc w:val="right"/>
        <w:rPr>
          <w:sz w:val="20"/>
        </w:rPr>
        <w:sectPr w:rsidR="00E17E64">
          <w:pgSz w:w="11910" w:h="16840"/>
          <w:pgMar w:top="1580" w:right="840" w:bottom="960" w:left="740" w:header="0" w:footer="769" w:gutter="0"/>
          <w:cols w:space="720"/>
        </w:sectPr>
      </w:pPr>
    </w:p>
    <w:p w14:paraId="5CF59358" w14:textId="77777777" w:rsidR="00E17E64" w:rsidRDefault="00E17E64">
      <w:pPr>
        <w:pStyle w:val="Textkrper"/>
        <w:spacing w:before="5" w:after="1"/>
      </w:pPr>
    </w:p>
    <w:tbl>
      <w:tblPr>
        <w:tblStyle w:val="TableNormal"/>
        <w:tblW w:w="0" w:type="auto"/>
        <w:tblInd w:w="915" w:type="dxa"/>
        <w:tblLayout w:type="fixed"/>
        <w:tblLook w:val="01E0" w:firstRow="1" w:lastRow="1" w:firstColumn="1" w:lastColumn="1" w:noHBand="0" w:noVBand="0"/>
      </w:tblPr>
      <w:tblGrid>
        <w:gridCol w:w="4016"/>
        <w:gridCol w:w="4602"/>
      </w:tblGrid>
      <w:tr w:rsidR="00E17E64" w14:paraId="695DFDF2" w14:textId="77777777">
        <w:trPr>
          <w:trHeight w:val="242"/>
        </w:trPr>
        <w:tc>
          <w:tcPr>
            <w:tcW w:w="4016" w:type="dxa"/>
          </w:tcPr>
          <w:p w14:paraId="54228C88" w14:textId="77777777" w:rsidR="00E17E64" w:rsidRDefault="00A34BBB">
            <w:pPr>
              <w:pStyle w:val="TableParagraph"/>
              <w:spacing w:line="222" w:lineRule="exact"/>
              <w:ind w:left="200"/>
              <w:rPr>
                <w:b/>
                <w:sz w:val="20"/>
              </w:rPr>
            </w:pPr>
            <w:r>
              <w:rPr>
                <w:b/>
                <w:sz w:val="20"/>
              </w:rPr>
              <w:t>gesamt:</w:t>
            </w:r>
          </w:p>
        </w:tc>
        <w:tc>
          <w:tcPr>
            <w:tcW w:w="4602" w:type="dxa"/>
          </w:tcPr>
          <w:p w14:paraId="4C761705" w14:textId="77777777" w:rsidR="00E17E64" w:rsidRDefault="00A34BBB">
            <w:pPr>
              <w:pStyle w:val="TableParagraph"/>
              <w:spacing w:line="222" w:lineRule="exact"/>
              <w:ind w:left="2909"/>
              <w:rPr>
                <w:b/>
                <w:sz w:val="20"/>
              </w:rPr>
            </w:pPr>
            <w:r>
              <w:rPr>
                <w:b/>
                <w:sz w:val="20"/>
              </w:rPr>
              <w:t>134.650,00 €</w:t>
            </w:r>
          </w:p>
        </w:tc>
      </w:tr>
    </w:tbl>
    <w:p w14:paraId="55E412AA" w14:textId="77777777" w:rsidR="00E17E64" w:rsidRDefault="00E17E64">
      <w:pPr>
        <w:pStyle w:val="Textkrper"/>
        <w:spacing w:before="8"/>
        <w:rPr>
          <w:sz w:val="28"/>
        </w:rPr>
      </w:pPr>
    </w:p>
    <w:p w14:paraId="29ACF739" w14:textId="77777777" w:rsidR="00E17E64" w:rsidRDefault="00A34BBB">
      <w:pPr>
        <w:pStyle w:val="Textkrper"/>
        <w:spacing w:before="100" w:line="295" w:lineRule="auto"/>
        <w:ind w:left="962" w:right="324"/>
      </w:pPr>
      <w:r>
        <w:t>Der Abbau erfolgt in vier Abgrabungsabschnitten, denen in Abweichung von der Plandarstellung die Herrichtungsabschnitte gleichgestellt sind. Eine Sicherheitsteilleistung von jeweils einem Viertel der Gesamtkosten der Oberflächengestaltung (entsprechend 68.750,00 €) ist zu hinterlegen, sobald in einem Abschnitt mit vorbereitenden Bodenarbeiten begonnen wird. Sie wird erstattet, sobald die Herrichtung dieses Abschnitts behördlich abgenommen worden ist.</w:t>
      </w:r>
    </w:p>
    <w:p w14:paraId="6B951C06" w14:textId="77777777" w:rsidR="00E17E64" w:rsidRDefault="00E17E64">
      <w:pPr>
        <w:pStyle w:val="Textkrper"/>
        <w:spacing w:before="1"/>
        <w:rPr>
          <w:sz w:val="30"/>
        </w:rPr>
      </w:pPr>
    </w:p>
    <w:p w14:paraId="5260F59C" w14:textId="77777777" w:rsidR="00E17E64" w:rsidRPr="003C72FB" w:rsidRDefault="00A34BBB">
      <w:pPr>
        <w:pStyle w:val="Listenabsatz"/>
        <w:numPr>
          <w:ilvl w:val="1"/>
          <w:numId w:val="1"/>
        </w:numPr>
        <w:tabs>
          <w:tab w:val="left" w:pos="965"/>
        </w:tabs>
        <w:ind w:hanging="361"/>
        <w:rPr>
          <w:b/>
          <w:sz w:val="20"/>
          <w:u w:val="single"/>
        </w:rPr>
      </w:pPr>
      <w:r w:rsidRPr="003C72FB">
        <w:rPr>
          <w:b/>
          <w:sz w:val="20"/>
          <w:u w:val="single"/>
        </w:rPr>
        <w:t>An</w:t>
      </w:r>
      <w:r w:rsidRPr="003C72FB">
        <w:rPr>
          <w:b/>
          <w:sz w:val="20"/>
        </w:rPr>
        <w:t>p</w:t>
      </w:r>
      <w:r w:rsidRPr="003C72FB">
        <w:rPr>
          <w:b/>
          <w:sz w:val="20"/>
          <w:u w:val="single"/>
        </w:rPr>
        <w:t>assun</w:t>
      </w:r>
      <w:r w:rsidRPr="003C72FB">
        <w:rPr>
          <w:b/>
          <w:sz w:val="20"/>
        </w:rPr>
        <w:t>g</w:t>
      </w:r>
      <w:r w:rsidRPr="003C72FB">
        <w:rPr>
          <w:b/>
          <w:sz w:val="20"/>
          <w:u w:val="single"/>
        </w:rPr>
        <w:t xml:space="preserve"> der</w:t>
      </w:r>
      <w:r w:rsidRPr="003C72FB">
        <w:rPr>
          <w:b/>
          <w:spacing w:val="-2"/>
          <w:sz w:val="20"/>
          <w:u w:val="single"/>
        </w:rPr>
        <w:t xml:space="preserve"> </w:t>
      </w:r>
      <w:r w:rsidRPr="003C72FB">
        <w:rPr>
          <w:b/>
          <w:sz w:val="20"/>
          <w:u w:val="single"/>
        </w:rPr>
        <w:t>Sicherheitsleistun</w:t>
      </w:r>
      <w:r w:rsidRPr="003C72FB">
        <w:rPr>
          <w:b/>
          <w:sz w:val="20"/>
        </w:rPr>
        <w:t>g</w:t>
      </w:r>
      <w:r w:rsidRPr="003C72FB">
        <w:rPr>
          <w:b/>
          <w:sz w:val="20"/>
          <w:u w:val="single"/>
        </w:rPr>
        <w:t>:</w:t>
      </w:r>
    </w:p>
    <w:p w14:paraId="6CBB3D02" w14:textId="77777777" w:rsidR="00E17E64" w:rsidRDefault="00E17E64">
      <w:pPr>
        <w:pStyle w:val="Textkrper"/>
        <w:rPr>
          <w:b/>
        </w:rPr>
      </w:pPr>
    </w:p>
    <w:p w14:paraId="66205FAC" w14:textId="77777777" w:rsidR="00E17E64" w:rsidRDefault="00E17E64">
      <w:pPr>
        <w:pStyle w:val="Textkrper"/>
        <w:spacing w:before="8"/>
        <w:rPr>
          <w:b/>
          <w:sz w:val="21"/>
        </w:rPr>
      </w:pPr>
    </w:p>
    <w:p w14:paraId="030343B2" w14:textId="77777777" w:rsidR="00E17E64" w:rsidRDefault="00A34BBB">
      <w:pPr>
        <w:pStyle w:val="Textkrper"/>
        <w:spacing w:line="297" w:lineRule="auto"/>
        <w:ind w:left="964" w:right="292"/>
        <w:jc w:val="both"/>
      </w:pPr>
      <w:r>
        <w:t>Die jährliche Neuberechnung erfolgt nach der unter Punkt 1. genannten Vorgehensweise unter</w:t>
      </w:r>
      <w:r>
        <w:rPr>
          <w:spacing w:val="-17"/>
        </w:rPr>
        <w:t xml:space="preserve"> </w:t>
      </w:r>
      <w:r>
        <w:t>Berücksichtigung</w:t>
      </w:r>
      <w:r>
        <w:rPr>
          <w:spacing w:val="-17"/>
        </w:rPr>
        <w:t xml:space="preserve"> </w:t>
      </w:r>
      <w:r>
        <w:t>der</w:t>
      </w:r>
      <w:r>
        <w:rPr>
          <w:spacing w:val="-17"/>
        </w:rPr>
        <w:t xml:space="preserve"> </w:t>
      </w:r>
      <w:r>
        <w:t>Kosten</w:t>
      </w:r>
      <w:r>
        <w:rPr>
          <w:spacing w:val="-14"/>
        </w:rPr>
        <w:t xml:space="preserve"> </w:t>
      </w:r>
      <w:r>
        <w:t>zur</w:t>
      </w:r>
      <w:r>
        <w:rPr>
          <w:spacing w:val="-17"/>
        </w:rPr>
        <w:t xml:space="preserve"> </w:t>
      </w:r>
      <w:r>
        <w:t>Beseitigung</w:t>
      </w:r>
      <w:r>
        <w:rPr>
          <w:spacing w:val="-15"/>
        </w:rPr>
        <w:t xml:space="preserve"> </w:t>
      </w:r>
      <w:r>
        <w:t>des</w:t>
      </w:r>
      <w:r>
        <w:rPr>
          <w:spacing w:val="-17"/>
        </w:rPr>
        <w:t xml:space="preserve"> </w:t>
      </w:r>
      <w:r>
        <w:t>vorhandenen</w:t>
      </w:r>
      <w:r>
        <w:rPr>
          <w:spacing w:val="-14"/>
        </w:rPr>
        <w:t xml:space="preserve"> </w:t>
      </w:r>
      <w:r>
        <w:t>Fehlvolumens</w:t>
      </w:r>
      <w:r>
        <w:rPr>
          <w:spacing w:val="-16"/>
        </w:rPr>
        <w:t xml:space="preserve"> </w:t>
      </w:r>
      <w:r>
        <w:t>und</w:t>
      </w:r>
      <w:r>
        <w:rPr>
          <w:spacing w:val="-15"/>
        </w:rPr>
        <w:t xml:space="preserve"> </w:t>
      </w:r>
      <w:r>
        <w:t>zur Umsetzung der noch erforderlichen</w:t>
      </w:r>
      <w:r>
        <w:rPr>
          <w:spacing w:val="-6"/>
        </w:rPr>
        <w:t xml:space="preserve"> </w:t>
      </w:r>
      <w:r>
        <w:t>Oberflächengestaltungsmaßnahmen.</w:t>
      </w:r>
    </w:p>
    <w:p w14:paraId="2F48C0F5" w14:textId="77777777" w:rsidR="00E17E64" w:rsidRDefault="00A34BBB">
      <w:pPr>
        <w:pStyle w:val="Textkrper"/>
        <w:spacing w:before="116" w:line="295" w:lineRule="auto"/>
        <w:ind w:left="964" w:right="287"/>
        <w:jc w:val="both"/>
      </w:pPr>
      <w:r>
        <w:t>Das Fehlvolumen ist seitens des Unternehmers gem. Auflage 3.3 (Anzeigepflichten) durch ein jährliches Aufmaß bis zum 31.12. eines jeden Jahres zu ermitteln und der Überwachungsbehörde vorzulegen. In Abhängigkeit dieses ermittelten Fehlvolumens wird die</w:t>
      </w:r>
      <w:r>
        <w:rPr>
          <w:spacing w:val="-9"/>
        </w:rPr>
        <w:t xml:space="preserve"> </w:t>
      </w:r>
      <w:r>
        <w:t>entsprechende</w:t>
      </w:r>
      <w:r>
        <w:rPr>
          <w:spacing w:val="-7"/>
        </w:rPr>
        <w:t xml:space="preserve"> </w:t>
      </w:r>
      <w:r>
        <w:t>Sicherheitsleistung</w:t>
      </w:r>
      <w:r>
        <w:rPr>
          <w:spacing w:val="-8"/>
        </w:rPr>
        <w:t xml:space="preserve"> </w:t>
      </w:r>
      <w:r>
        <w:t>für</w:t>
      </w:r>
      <w:r>
        <w:rPr>
          <w:spacing w:val="-8"/>
        </w:rPr>
        <w:t xml:space="preserve"> </w:t>
      </w:r>
      <w:r>
        <w:t>das</w:t>
      </w:r>
      <w:r>
        <w:rPr>
          <w:spacing w:val="-6"/>
        </w:rPr>
        <w:t xml:space="preserve"> </w:t>
      </w:r>
      <w:r>
        <w:t>Folgejahr</w:t>
      </w:r>
      <w:r>
        <w:rPr>
          <w:spacing w:val="-9"/>
        </w:rPr>
        <w:t xml:space="preserve"> </w:t>
      </w:r>
      <w:r>
        <w:t>(Fehlvolumen</w:t>
      </w:r>
      <w:r>
        <w:rPr>
          <w:spacing w:val="-7"/>
        </w:rPr>
        <w:t xml:space="preserve"> </w:t>
      </w:r>
      <w:r>
        <w:t>x</w:t>
      </w:r>
      <w:r>
        <w:rPr>
          <w:spacing w:val="-6"/>
        </w:rPr>
        <w:t xml:space="preserve"> </w:t>
      </w:r>
      <w:r>
        <w:t>2</w:t>
      </w:r>
      <w:r>
        <w:rPr>
          <w:spacing w:val="-7"/>
        </w:rPr>
        <w:t xml:space="preserve"> </w:t>
      </w:r>
      <w:r>
        <w:t>€/m³)</w:t>
      </w:r>
      <w:r>
        <w:rPr>
          <w:spacing w:val="-5"/>
        </w:rPr>
        <w:t xml:space="preserve"> </w:t>
      </w:r>
      <w:r>
        <w:t>ermittelt.</w:t>
      </w:r>
    </w:p>
    <w:p w14:paraId="151F40D0" w14:textId="77777777" w:rsidR="00E17E64" w:rsidRDefault="00A34BBB">
      <w:pPr>
        <w:pStyle w:val="Textkrper"/>
        <w:spacing w:before="124" w:line="295" w:lineRule="auto"/>
        <w:ind w:left="964" w:right="296"/>
        <w:jc w:val="both"/>
      </w:pPr>
      <w:r>
        <w:t>Zu diesem Betrag werden die Kosten für alle noch ausstehenden Oberflächengestaltungs</w:t>
      </w:r>
      <w:r w:rsidR="00125DB5">
        <w:softHyphen/>
      </w:r>
      <w:r>
        <w:t>maßnahmen in der Grube addiert.</w:t>
      </w:r>
    </w:p>
    <w:p w14:paraId="6B0632D1" w14:textId="77777777" w:rsidR="00E17E64" w:rsidRDefault="00E17E64">
      <w:pPr>
        <w:spacing w:line="295" w:lineRule="auto"/>
        <w:jc w:val="both"/>
        <w:sectPr w:rsidR="00E17E64">
          <w:pgSz w:w="11910" w:h="16840"/>
          <w:pgMar w:top="1580" w:right="840" w:bottom="960" w:left="740" w:header="0" w:footer="769" w:gutter="0"/>
          <w:cols w:space="720"/>
        </w:sectPr>
      </w:pPr>
    </w:p>
    <w:p w14:paraId="67D87229" w14:textId="77777777" w:rsidR="00E17E64" w:rsidRDefault="00A34BBB">
      <w:pPr>
        <w:pStyle w:val="berschrift1"/>
        <w:ind w:right="291"/>
        <w:jc w:val="right"/>
      </w:pPr>
      <w:r>
        <w:t>Anlage 2</w:t>
      </w:r>
    </w:p>
    <w:p w14:paraId="75A08102" w14:textId="77777777" w:rsidR="00E17E64" w:rsidRDefault="00EB6198" w:rsidP="003C72FB">
      <w:pPr>
        <w:spacing w:before="120"/>
        <w:ind w:left="992"/>
        <w:rPr>
          <w:b/>
          <w:sz w:val="20"/>
        </w:rPr>
      </w:pPr>
      <w:r w:rsidRPr="003C72FB">
        <w:rPr>
          <w:noProof/>
          <w:u w:val="single"/>
          <w:lang w:bidi="ar-SA"/>
        </w:rPr>
        <mc:AlternateContent>
          <mc:Choice Requires="wps">
            <w:drawing>
              <wp:anchor distT="0" distB="0" distL="114300" distR="114300" simplePos="0" relativeHeight="251660288" behindDoc="0" locked="0" layoutInCell="1" allowOverlap="1" wp14:anchorId="41802C51" wp14:editId="6D30F1FF">
                <wp:simplePos x="0" y="0"/>
                <wp:positionH relativeFrom="page">
                  <wp:posOffset>3528695</wp:posOffset>
                </wp:positionH>
                <wp:positionV relativeFrom="paragraph">
                  <wp:posOffset>176530</wp:posOffset>
                </wp:positionV>
                <wp:extent cx="42545" cy="1397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A233C" id="Rectangle 10" o:spid="_x0000_s1026" style="position:absolute;margin-left:277.85pt;margin-top:13.9pt;width:3.3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" fillcolor="black" stroked="f">
                <w10:wrap anchorx="page"/>
              </v:rect>
            </w:pict>
          </mc:Fallback>
        </mc:AlternateContent>
      </w:r>
      <w:r w:rsidR="00A34BBB" w:rsidRPr="003C72FB">
        <w:rPr>
          <w:b/>
          <w:sz w:val="20"/>
          <w:u w:val="single"/>
        </w:rPr>
        <w:t>Bundesbodenschutzverordnun</w:t>
      </w:r>
      <w:r w:rsidR="00A34BBB" w:rsidRPr="00E63623">
        <w:rPr>
          <w:b/>
          <w:sz w:val="20"/>
        </w:rPr>
        <w:t>g</w:t>
      </w:r>
      <w:r w:rsidR="00A34BBB" w:rsidRPr="003C72FB">
        <w:rPr>
          <w:b/>
          <w:sz w:val="20"/>
          <w:u w:val="single"/>
        </w:rPr>
        <w:t xml:space="preserve"> </w:t>
      </w:r>
      <w:r w:rsidR="00A34BBB" w:rsidRPr="00E63623">
        <w:rPr>
          <w:b/>
          <w:sz w:val="20"/>
        </w:rPr>
        <w:t>(</w:t>
      </w:r>
      <w:r w:rsidR="00A34BBB" w:rsidRPr="003C72FB">
        <w:rPr>
          <w:b/>
          <w:sz w:val="20"/>
          <w:u w:val="single"/>
        </w:rPr>
        <w:t>BBodSchV</w:t>
      </w:r>
      <w:r w:rsidR="00A34BBB" w:rsidRPr="00E63623">
        <w:rPr>
          <w:b/>
          <w:sz w:val="20"/>
        </w:rPr>
        <w:t>)</w:t>
      </w:r>
    </w:p>
    <w:p w14:paraId="29821C12" w14:textId="77777777" w:rsidR="009A2221" w:rsidRPr="003C72FB" w:rsidRDefault="009A2221" w:rsidP="003C72FB">
      <w:pPr>
        <w:ind w:left="992"/>
        <w:rPr>
          <w:b/>
          <w:sz w:val="20"/>
          <w:u w:val="single"/>
        </w:rPr>
      </w:pPr>
    </w:p>
    <w:p w14:paraId="7F7B9934" w14:textId="77777777" w:rsidR="00FE67CD" w:rsidRDefault="00A34BBB" w:rsidP="003C72FB">
      <w:pPr>
        <w:ind w:left="992" w:right="3470"/>
        <w:rPr>
          <w:b/>
          <w:sz w:val="20"/>
        </w:rPr>
      </w:pPr>
      <w:r>
        <w:rPr>
          <w:b/>
          <w:sz w:val="20"/>
        </w:rPr>
        <w:t>in der derzeit aktuellen Fassung vom 09.07.2021,</w:t>
      </w:r>
    </w:p>
    <w:p w14:paraId="43B168B6" w14:textId="77777777" w:rsidR="00E17E64" w:rsidRDefault="00A34BBB" w:rsidP="003C72FB">
      <w:pPr>
        <w:ind w:left="992" w:right="3470"/>
        <w:rPr>
          <w:b/>
          <w:sz w:val="20"/>
        </w:rPr>
      </w:pPr>
      <w:r>
        <w:rPr>
          <w:b/>
          <w:sz w:val="20"/>
        </w:rPr>
        <w:t>in Kraft getreten am 01.08.2023</w:t>
      </w:r>
    </w:p>
    <w:p w14:paraId="080ADBAC" w14:textId="77777777" w:rsidR="00E17E64" w:rsidRDefault="00E17E64">
      <w:pPr>
        <w:spacing w:line="295" w:lineRule="auto"/>
        <w:rPr>
          <w:sz w:val="20"/>
        </w:rPr>
        <w:sectPr w:rsidR="00E17E64">
          <w:pgSz w:w="11910" w:h="16840"/>
          <w:pgMar w:top="1240" w:right="840" w:bottom="960" w:left="740" w:header="0" w:footer="769" w:gutter="0"/>
          <w:cols w:space="720"/>
        </w:sectPr>
      </w:pPr>
    </w:p>
    <w:p w14:paraId="239A08E3" w14:textId="77777777" w:rsidR="00E17E64" w:rsidRDefault="00A34BBB">
      <w:pPr>
        <w:spacing w:before="76"/>
        <w:ind w:left="8444" w:right="273"/>
        <w:jc w:val="center"/>
        <w:rPr>
          <w:b/>
          <w:sz w:val="32"/>
        </w:rPr>
      </w:pPr>
      <w:r>
        <w:rPr>
          <w:b/>
          <w:sz w:val="32"/>
        </w:rPr>
        <w:t>Anlage 3</w:t>
      </w:r>
    </w:p>
    <w:p w14:paraId="6753B72B" w14:textId="77777777" w:rsidR="00E17E64" w:rsidRDefault="00A34BBB" w:rsidP="003C72FB">
      <w:pPr>
        <w:spacing w:before="120"/>
        <w:ind w:left="992"/>
        <w:rPr>
          <w:b/>
          <w:sz w:val="20"/>
          <w:u w:val="single"/>
        </w:rPr>
      </w:pPr>
      <w:r w:rsidRPr="003C72FB">
        <w:rPr>
          <w:b/>
          <w:sz w:val="20"/>
          <w:u w:val="single"/>
        </w:rPr>
        <w:t>Kom</w:t>
      </w:r>
      <w:r w:rsidRPr="003C72FB">
        <w:rPr>
          <w:b/>
          <w:sz w:val="20"/>
        </w:rPr>
        <w:t>p</w:t>
      </w:r>
      <w:r w:rsidRPr="003C72FB">
        <w:rPr>
          <w:b/>
          <w:sz w:val="20"/>
          <w:u w:val="single"/>
        </w:rPr>
        <w:t>ensationsverzeichnis Rhein-Sie</w:t>
      </w:r>
      <w:r w:rsidRPr="003C72FB">
        <w:rPr>
          <w:b/>
          <w:sz w:val="20"/>
        </w:rPr>
        <w:t>g</w:t>
      </w:r>
      <w:r w:rsidRPr="003C72FB">
        <w:rPr>
          <w:b/>
          <w:sz w:val="20"/>
          <w:u w:val="single"/>
        </w:rPr>
        <w:t>-Kreis</w:t>
      </w:r>
    </w:p>
    <w:p w14:paraId="11A6CA22" w14:textId="77777777" w:rsidR="00FE67CD" w:rsidRPr="003C72FB" w:rsidRDefault="00FE67CD" w:rsidP="003C72FB">
      <w:pPr>
        <w:ind w:left="992"/>
        <w:rPr>
          <w:b/>
          <w:sz w:val="20"/>
          <w:u w:val="single"/>
        </w:rPr>
      </w:pPr>
    </w:p>
    <w:p w14:paraId="46A54834" w14:textId="77777777" w:rsidR="00E17E64" w:rsidRPr="003C72FB" w:rsidRDefault="00A34BBB" w:rsidP="003C72FB">
      <w:pPr>
        <w:ind w:left="992" w:right="272"/>
        <w:rPr>
          <w:b/>
          <w:sz w:val="20"/>
          <w:szCs w:val="20"/>
        </w:rPr>
      </w:pPr>
      <w:r w:rsidRPr="003C72FB">
        <w:rPr>
          <w:b/>
          <w:sz w:val="20"/>
          <w:szCs w:val="20"/>
        </w:rPr>
        <w:t>Formblatt 2.2 –</w:t>
      </w:r>
      <w:r w:rsidR="007E65E5" w:rsidRPr="003C72FB">
        <w:rPr>
          <w:b/>
          <w:sz w:val="20"/>
          <w:szCs w:val="20"/>
        </w:rPr>
        <w:t xml:space="preserve"> </w:t>
      </w:r>
      <w:r w:rsidRPr="003C72FB">
        <w:rPr>
          <w:b/>
          <w:sz w:val="20"/>
          <w:szCs w:val="20"/>
        </w:rPr>
        <w:t>Abschließende Meldung durch Genehmigungsbehörde</w:t>
      </w:r>
    </w:p>
    <w:p w14:paraId="4DCFC22A" w14:textId="77777777" w:rsidR="00E17E64" w:rsidRDefault="00E17E64">
      <w:pPr>
        <w:pStyle w:val="Textkrper"/>
        <w:rPr>
          <w:sz w:val="22"/>
        </w:rPr>
      </w:pPr>
    </w:p>
    <w:p w14:paraId="3658A5D7" w14:textId="77777777" w:rsidR="00E17E64" w:rsidRDefault="00E17E64">
      <w:pPr>
        <w:pStyle w:val="Textkrper"/>
        <w:rPr>
          <w:sz w:val="22"/>
        </w:rPr>
      </w:pPr>
    </w:p>
    <w:p w14:paraId="01DF081E" w14:textId="77777777" w:rsidR="00E17E64" w:rsidRDefault="00E17E64">
      <w:pPr>
        <w:pStyle w:val="Textkrper"/>
        <w:spacing w:before="2"/>
        <w:rPr>
          <w:sz w:val="19"/>
        </w:rPr>
      </w:pPr>
    </w:p>
    <w:p w14:paraId="644726A9" w14:textId="77777777" w:rsidR="00E17E64" w:rsidRDefault="00A34BBB">
      <w:pPr>
        <w:pStyle w:val="Listenabsatz"/>
        <w:numPr>
          <w:ilvl w:val="0"/>
          <w:numId w:val="3"/>
        </w:numPr>
        <w:tabs>
          <w:tab w:val="left" w:pos="898"/>
        </w:tabs>
        <w:ind w:hanging="361"/>
        <w:rPr>
          <w:b/>
          <w:sz w:val="18"/>
        </w:rPr>
      </w:pPr>
      <w:r>
        <w:rPr>
          <w:b/>
          <w:sz w:val="18"/>
        </w:rPr>
        <w:t>Projektbeschreibung</w:t>
      </w:r>
      <w:r>
        <w:rPr>
          <w:b/>
          <w:spacing w:val="-2"/>
          <w:sz w:val="18"/>
        </w:rPr>
        <w:t xml:space="preserve"> </w:t>
      </w:r>
      <w:r>
        <w:rPr>
          <w:b/>
          <w:sz w:val="18"/>
        </w:rPr>
        <w:t>(Eingriffsvorhaben)</w:t>
      </w:r>
    </w:p>
    <w:p w14:paraId="18A31158" w14:textId="77777777" w:rsidR="00E17E64" w:rsidRDefault="00E17E64">
      <w:pPr>
        <w:pStyle w:val="Textkrper"/>
        <w:spacing w:before="8"/>
        <w:rPr>
          <w:b/>
          <w:sz w:val="22"/>
        </w:rPr>
      </w:pPr>
    </w:p>
    <w:p w14:paraId="42DD0F52" w14:textId="77777777" w:rsidR="00E17E64" w:rsidRDefault="00A34BBB">
      <w:pPr>
        <w:spacing w:before="1" w:line="328" w:lineRule="auto"/>
        <w:ind w:left="964" w:right="427"/>
        <w:rPr>
          <w:sz w:val="18"/>
        </w:rPr>
      </w:pPr>
      <w:r>
        <w:rPr>
          <w:sz w:val="18"/>
        </w:rPr>
        <w:t>Antrag der Franz Limbach GmbH, Im kleinen Feldchen 2, 53844 Troisdorf auf Gewinnung von Kies und Sand mit anschließender Verfüllung im Rhein-Sieg-Kreis, Stadt Niederkassel Gemarkung Mondorf, Flur 1 Flurstücke 6-18, 21, 24-38, 69-73, 89, 91-93 und 106</w:t>
      </w:r>
    </w:p>
    <w:p w14:paraId="35A19907" w14:textId="77777777" w:rsidR="00E17E64" w:rsidRDefault="00E17E64">
      <w:pPr>
        <w:pStyle w:val="Textkrper"/>
        <w:rPr>
          <w:sz w:val="22"/>
        </w:rPr>
      </w:pPr>
    </w:p>
    <w:p w14:paraId="13786C06" w14:textId="77777777" w:rsidR="00E17E64" w:rsidRDefault="00E17E64">
      <w:pPr>
        <w:pStyle w:val="Textkrper"/>
        <w:spacing w:before="8"/>
        <w:rPr>
          <w:sz w:val="22"/>
        </w:rPr>
      </w:pPr>
    </w:p>
    <w:p w14:paraId="0DD4EACA" w14:textId="77777777" w:rsidR="00E17E64" w:rsidRDefault="00A34BBB">
      <w:pPr>
        <w:pStyle w:val="Listenabsatz"/>
        <w:numPr>
          <w:ilvl w:val="0"/>
          <w:numId w:val="3"/>
        </w:numPr>
        <w:tabs>
          <w:tab w:val="left" w:pos="898"/>
        </w:tabs>
        <w:ind w:hanging="361"/>
        <w:rPr>
          <w:b/>
          <w:sz w:val="18"/>
        </w:rPr>
      </w:pPr>
      <w:r>
        <w:rPr>
          <w:b/>
          <w:sz w:val="18"/>
        </w:rPr>
        <w:t>Vorhabenträger/ Eingreifer</w:t>
      </w:r>
    </w:p>
    <w:p w14:paraId="3C3FFB3C" w14:textId="77777777" w:rsidR="00E17E64" w:rsidRDefault="00E17E64">
      <w:pPr>
        <w:pStyle w:val="Textkrper"/>
        <w:spacing w:before="9"/>
        <w:rPr>
          <w:b/>
          <w:sz w:val="22"/>
        </w:rPr>
      </w:pPr>
    </w:p>
    <w:p w14:paraId="7D95FAF2" w14:textId="77777777" w:rsidR="00E17E64" w:rsidRDefault="00903611">
      <w:pPr>
        <w:ind w:left="964"/>
        <w:rPr>
          <w:sz w:val="18"/>
        </w:rPr>
      </w:pPr>
      <w:r>
        <w:rPr>
          <w:sz w:val="18"/>
        </w:rPr>
        <w:t xml:space="preserve">Franz </w:t>
      </w:r>
      <w:r w:rsidR="00A34BBB">
        <w:rPr>
          <w:sz w:val="18"/>
        </w:rPr>
        <w:t>Limbach</w:t>
      </w:r>
      <w:r>
        <w:rPr>
          <w:sz w:val="18"/>
        </w:rPr>
        <w:t xml:space="preserve"> GmbH, Troisdorf</w:t>
      </w:r>
    </w:p>
    <w:p w14:paraId="7DC9010F" w14:textId="77777777" w:rsidR="00E17E64" w:rsidRDefault="00E17E64">
      <w:pPr>
        <w:pStyle w:val="Textkrper"/>
        <w:spacing w:before="7"/>
        <w:rPr>
          <w:sz w:val="26"/>
        </w:rPr>
      </w:pPr>
    </w:p>
    <w:p w14:paraId="233A9310" w14:textId="77777777" w:rsidR="00E17E64" w:rsidRDefault="00A34BBB">
      <w:pPr>
        <w:pStyle w:val="Listenabsatz"/>
        <w:numPr>
          <w:ilvl w:val="0"/>
          <w:numId w:val="3"/>
        </w:numPr>
        <w:tabs>
          <w:tab w:val="left" w:pos="898"/>
        </w:tabs>
        <w:spacing w:before="1"/>
        <w:ind w:hanging="361"/>
        <w:rPr>
          <w:b/>
          <w:sz w:val="18"/>
        </w:rPr>
      </w:pPr>
      <w:r>
        <w:rPr>
          <w:b/>
          <w:sz w:val="18"/>
        </w:rPr>
        <w:t>Aktenzeichen</w:t>
      </w:r>
      <w:r>
        <w:rPr>
          <w:b/>
          <w:spacing w:val="-1"/>
          <w:sz w:val="18"/>
        </w:rPr>
        <w:t xml:space="preserve"> </w:t>
      </w:r>
      <w:r>
        <w:rPr>
          <w:b/>
          <w:sz w:val="18"/>
        </w:rPr>
        <w:t>UNB</w:t>
      </w:r>
    </w:p>
    <w:p w14:paraId="192894F9" w14:textId="77777777" w:rsidR="00E17E64" w:rsidRDefault="00E17E64">
      <w:pPr>
        <w:pStyle w:val="Textkrper"/>
        <w:spacing w:before="8"/>
        <w:rPr>
          <w:b/>
          <w:sz w:val="22"/>
        </w:rPr>
      </w:pPr>
    </w:p>
    <w:p w14:paraId="44E7C4DC" w14:textId="77777777" w:rsidR="00E17E64" w:rsidRDefault="00A34BBB">
      <w:pPr>
        <w:ind w:left="964"/>
        <w:rPr>
          <w:sz w:val="18"/>
        </w:rPr>
      </w:pPr>
      <w:r>
        <w:rPr>
          <w:sz w:val="18"/>
        </w:rPr>
        <w:t>66.3-41/23-mo</w:t>
      </w:r>
    </w:p>
    <w:p w14:paraId="0A7812CD" w14:textId="77777777" w:rsidR="00E17E64" w:rsidRDefault="00E17E64">
      <w:pPr>
        <w:pStyle w:val="Textkrper"/>
        <w:spacing w:before="7"/>
        <w:rPr>
          <w:sz w:val="26"/>
        </w:rPr>
      </w:pPr>
    </w:p>
    <w:p w14:paraId="3B760502" w14:textId="77777777" w:rsidR="00E17E64" w:rsidRDefault="00A34BBB">
      <w:pPr>
        <w:pStyle w:val="Listenabsatz"/>
        <w:numPr>
          <w:ilvl w:val="0"/>
          <w:numId w:val="3"/>
        </w:numPr>
        <w:tabs>
          <w:tab w:val="left" w:pos="898"/>
        </w:tabs>
        <w:spacing w:before="1"/>
        <w:ind w:hanging="361"/>
        <w:rPr>
          <w:b/>
          <w:sz w:val="18"/>
        </w:rPr>
      </w:pPr>
      <w:r>
        <w:rPr>
          <w:b/>
          <w:sz w:val="18"/>
        </w:rPr>
        <w:t>Aktenzeichen Genehmigungsbehörde/ Ansprechpartner/</w:t>
      </w:r>
      <w:r>
        <w:rPr>
          <w:b/>
          <w:spacing w:val="-1"/>
          <w:sz w:val="18"/>
        </w:rPr>
        <w:t xml:space="preserve"> </w:t>
      </w:r>
      <w:r>
        <w:rPr>
          <w:b/>
          <w:sz w:val="18"/>
        </w:rPr>
        <w:t>Kontaktdaten</w:t>
      </w:r>
    </w:p>
    <w:p w14:paraId="39AB02F5" w14:textId="77777777" w:rsidR="00E17E64" w:rsidRDefault="00E17E64">
      <w:pPr>
        <w:pStyle w:val="Textkrper"/>
        <w:rPr>
          <w:b/>
          <w:sz w:val="22"/>
        </w:rPr>
      </w:pPr>
    </w:p>
    <w:p w14:paraId="709D33B0" w14:textId="77777777" w:rsidR="00E17E64" w:rsidRDefault="00E17E64">
      <w:pPr>
        <w:pStyle w:val="Textkrper"/>
        <w:rPr>
          <w:b/>
          <w:sz w:val="22"/>
        </w:rPr>
      </w:pPr>
    </w:p>
    <w:p w14:paraId="59D4DA1A" w14:textId="77777777" w:rsidR="00E17E64" w:rsidRDefault="00E17E64">
      <w:pPr>
        <w:pStyle w:val="Textkrper"/>
        <w:spacing w:before="6"/>
        <w:rPr>
          <w:b/>
          <w:sz w:val="23"/>
        </w:rPr>
      </w:pPr>
    </w:p>
    <w:p w14:paraId="55BFF854" w14:textId="77777777" w:rsidR="00E17E64" w:rsidRDefault="00A34BBB">
      <w:pPr>
        <w:pStyle w:val="Listenabsatz"/>
        <w:numPr>
          <w:ilvl w:val="0"/>
          <w:numId w:val="3"/>
        </w:numPr>
        <w:tabs>
          <w:tab w:val="left" w:pos="898"/>
        </w:tabs>
        <w:ind w:hanging="361"/>
        <w:rPr>
          <w:b/>
          <w:sz w:val="18"/>
        </w:rPr>
      </w:pPr>
      <w:r>
        <w:rPr>
          <w:b/>
          <w:sz w:val="18"/>
        </w:rPr>
        <w:t>Datum des Genehmigungsbescheides</w:t>
      </w:r>
    </w:p>
    <w:p w14:paraId="40A68309" w14:textId="77777777" w:rsidR="00E17E64" w:rsidRDefault="00E17E64">
      <w:pPr>
        <w:pStyle w:val="Textkrper"/>
        <w:rPr>
          <w:b/>
          <w:sz w:val="22"/>
        </w:rPr>
      </w:pPr>
    </w:p>
    <w:p w14:paraId="4EFDC5E9" w14:textId="77777777" w:rsidR="00E17E64" w:rsidRDefault="00E17E64">
      <w:pPr>
        <w:pStyle w:val="Textkrper"/>
        <w:rPr>
          <w:b/>
          <w:sz w:val="22"/>
        </w:rPr>
      </w:pPr>
    </w:p>
    <w:p w14:paraId="789E6D15" w14:textId="77777777" w:rsidR="00E17E64" w:rsidRDefault="00E17E64">
      <w:pPr>
        <w:pStyle w:val="Textkrper"/>
        <w:spacing w:before="4"/>
        <w:rPr>
          <w:b/>
          <w:sz w:val="23"/>
        </w:rPr>
      </w:pPr>
    </w:p>
    <w:p w14:paraId="70CBBEFA" w14:textId="77777777" w:rsidR="00E17E64" w:rsidRDefault="00A34BBB">
      <w:pPr>
        <w:pStyle w:val="Listenabsatz"/>
        <w:numPr>
          <w:ilvl w:val="0"/>
          <w:numId w:val="3"/>
        </w:numPr>
        <w:tabs>
          <w:tab w:val="left" w:pos="898"/>
        </w:tabs>
        <w:ind w:hanging="361"/>
        <w:rPr>
          <w:b/>
          <w:sz w:val="18"/>
        </w:rPr>
      </w:pPr>
      <w:r>
        <w:rPr>
          <w:b/>
          <w:sz w:val="18"/>
        </w:rPr>
        <w:t>Kompensationsmaßnahmen gem. § 15 Abs. 2 BNatSchG</w:t>
      </w:r>
      <w:r>
        <w:rPr>
          <w:b/>
          <w:spacing w:val="-5"/>
          <w:sz w:val="18"/>
        </w:rPr>
        <w:t xml:space="preserve"> </w:t>
      </w:r>
      <w:r>
        <w:rPr>
          <w:b/>
          <w:sz w:val="18"/>
        </w:rPr>
        <w:t>(Eingriffsregelung)</w:t>
      </w:r>
    </w:p>
    <w:p w14:paraId="536A82DE" w14:textId="77777777" w:rsidR="00E17E64" w:rsidRDefault="00E17E64">
      <w:pPr>
        <w:pStyle w:val="Textkrper"/>
        <w:spacing w:before="8"/>
        <w:rPr>
          <w:b/>
          <w:sz w:val="22"/>
        </w:rPr>
      </w:pPr>
    </w:p>
    <w:p w14:paraId="382B56D7" w14:textId="77777777" w:rsidR="00E17E64" w:rsidRDefault="00A34BBB">
      <w:pPr>
        <w:spacing w:line="328" w:lineRule="auto"/>
        <w:ind w:left="894" w:right="662"/>
        <w:rPr>
          <w:sz w:val="18"/>
        </w:rPr>
      </w:pPr>
      <w:r>
        <w:rPr>
          <w:sz w:val="18"/>
        </w:rPr>
        <w:t xml:space="preserve">(bei mehreren Maßnahmen </w:t>
      </w:r>
      <w:r>
        <w:rPr>
          <w:sz w:val="18"/>
          <w:u w:val="single"/>
        </w:rPr>
        <w:t>alle</w:t>
      </w:r>
      <w:r>
        <w:rPr>
          <w:sz w:val="18"/>
        </w:rPr>
        <w:t xml:space="preserve"> Maßnahmen mit Art und Umfang beschreiben; ggfls. Textauszug Landschaftspflegerischer Begleitplan (LBP) mit Markierung beifügen)</w:t>
      </w:r>
    </w:p>
    <w:p w14:paraId="71AF47ED" w14:textId="77777777" w:rsidR="00E17E64" w:rsidRDefault="00E17E64">
      <w:pPr>
        <w:pStyle w:val="Textkrper"/>
      </w:pPr>
    </w:p>
    <w:p w14:paraId="6C67366C" w14:textId="77777777" w:rsidR="00E17E64" w:rsidRDefault="00A34BBB">
      <w:pPr>
        <w:ind w:left="897"/>
        <w:rPr>
          <w:sz w:val="18"/>
        </w:rPr>
      </w:pPr>
      <w:r>
        <w:rPr>
          <w:sz w:val="18"/>
        </w:rPr>
        <w:t>a)</w:t>
      </w:r>
    </w:p>
    <w:p w14:paraId="4E9FB9A8" w14:textId="77777777" w:rsidR="00E17E64" w:rsidRDefault="00E17E64">
      <w:pPr>
        <w:pStyle w:val="Textkrper"/>
        <w:rPr>
          <w:sz w:val="22"/>
        </w:rPr>
      </w:pPr>
    </w:p>
    <w:p w14:paraId="60A23593" w14:textId="77777777" w:rsidR="00E17E64" w:rsidRDefault="00E17E64">
      <w:pPr>
        <w:pStyle w:val="Textkrper"/>
        <w:spacing w:before="6"/>
        <w:rPr>
          <w:sz w:val="27"/>
        </w:rPr>
      </w:pPr>
    </w:p>
    <w:p w14:paraId="49EE368C" w14:textId="77777777" w:rsidR="00E17E64" w:rsidRDefault="00A34BBB">
      <w:pPr>
        <w:spacing w:before="1"/>
        <w:ind w:left="897"/>
        <w:rPr>
          <w:sz w:val="18"/>
        </w:rPr>
      </w:pPr>
      <w:r>
        <w:rPr>
          <w:sz w:val="18"/>
        </w:rPr>
        <w:t>b)</w:t>
      </w:r>
    </w:p>
    <w:p w14:paraId="52AF7326" w14:textId="77777777" w:rsidR="00E17E64" w:rsidRDefault="00E17E64">
      <w:pPr>
        <w:pStyle w:val="Textkrper"/>
        <w:rPr>
          <w:sz w:val="22"/>
        </w:rPr>
      </w:pPr>
    </w:p>
    <w:p w14:paraId="2FE14DED" w14:textId="77777777" w:rsidR="00E17E64" w:rsidRDefault="00E17E64">
      <w:pPr>
        <w:pStyle w:val="Textkrper"/>
        <w:spacing w:before="4"/>
        <w:rPr>
          <w:sz w:val="27"/>
        </w:rPr>
      </w:pPr>
    </w:p>
    <w:p w14:paraId="71773DC2" w14:textId="77777777" w:rsidR="00E17E64" w:rsidRDefault="00A34BBB">
      <w:pPr>
        <w:ind w:left="894"/>
        <w:rPr>
          <w:sz w:val="18"/>
        </w:rPr>
      </w:pPr>
      <w:r>
        <w:rPr>
          <w:sz w:val="18"/>
        </w:rPr>
        <w:t>c)</w:t>
      </w:r>
    </w:p>
    <w:p w14:paraId="06893251" w14:textId="77777777" w:rsidR="00E17E64" w:rsidRDefault="00E17E64">
      <w:pPr>
        <w:pStyle w:val="Textkrper"/>
        <w:rPr>
          <w:sz w:val="22"/>
        </w:rPr>
      </w:pPr>
    </w:p>
    <w:p w14:paraId="585C0432" w14:textId="77777777" w:rsidR="00E17E64" w:rsidRDefault="00E17E64">
      <w:pPr>
        <w:pStyle w:val="Textkrper"/>
        <w:spacing w:before="4"/>
        <w:rPr>
          <w:sz w:val="27"/>
        </w:rPr>
      </w:pPr>
    </w:p>
    <w:p w14:paraId="5D19E9E6" w14:textId="77777777" w:rsidR="00E17E64" w:rsidRDefault="00A34BBB">
      <w:pPr>
        <w:ind w:left="897"/>
        <w:rPr>
          <w:sz w:val="18"/>
        </w:rPr>
      </w:pPr>
      <w:r>
        <w:rPr>
          <w:sz w:val="18"/>
        </w:rPr>
        <w:t>d)</w:t>
      </w:r>
    </w:p>
    <w:p w14:paraId="462F006F" w14:textId="77777777" w:rsidR="00E17E64" w:rsidRDefault="00E17E64">
      <w:pPr>
        <w:pStyle w:val="Textkrper"/>
        <w:spacing w:before="8"/>
        <w:rPr>
          <w:sz w:val="24"/>
        </w:rPr>
      </w:pPr>
    </w:p>
    <w:p w14:paraId="14308109" w14:textId="77777777" w:rsidR="00E17E64" w:rsidRDefault="00A34BBB">
      <w:pPr>
        <w:pStyle w:val="Listenabsatz"/>
        <w:numPr>
          <w:ilvl w:val="0"/>
          <w:numId w:val="3"/>
        </w:numPr>
        <w:tabs>
          <w:tab w:val="left" w:pos="895"/>
        </w:tabs>
        <w:spacing w:line="360" w:lineRule="auto"/>
        <w:ind w:left="894" w:right="1141" w:hanging="358"/>
        <w:rPr>
          <w:b/>
          <w:sz w:val="18"/>
        </w:rPr>
      </w:pPr>
      <w:r>
        <w:rPr>
          <w:b/>
          <w:sz w:val="18"/>
        </w:rPr>
        <w:t>Vorgezogene Ausgleichsmaßnahmen (cef-Maßnahme) gem. § 44 Abs. 5 BNatSchG (Artenschutz)</w:t>
      </w:r>
    </w:p>
    <w:p w14:paraId="23D30087" w14:textId="77777777" w:rsidR="00E17E64" w:rsidRDefault="00A34BBB">
      <w:pPr>
        <w:spacing w:before="57" w:line="328" w:lineRule="auto"/>
        <w:ind w:left="894" w:right="662"/>
        <w:rPr>
          <w:sz w:val="18"/>
        </w:rPr>
      </w:pPr>
      <w:r>
        <w:rPr>
          <w:sz w:val="18"/>
        </w:rPr>
        <w:t xml:space="preserve">(bei mehreren Maßnahmen </w:t>
      </w:r>
      <w:r>
        <w:rPr>
          <w:sz w:val="18"/>
          <w:u w:val="single"/>
        </w:rPr>
        <w:t>alle</w:t>
      </w:r>
      <w:r>
        <w:rPr>
          <w:sz w:val="18"/>
        </w:rPr>
        <w:t xml:space="preserve"> Maßnahmen mit Art und Umfang beschreiben; ggfls. Textauszug Artenschutzgutachten (ASP) mit Markierung beifügen)</w:t>
      </w:r>
    </w:p>
    <w:p w14:paraId="70C7EEBE" w14:textId="77777777" w:rsidR="00E17E64" w:rsidRDefault="00E17E64">
      <w:pPr>
        <w:pStyle w:val="Textkrper"/>
      </w:pPr>
    </w:p>
    <w:p w14:paraId="411ED59A" w14:textId="77777777" w:rsidR="00E17E64" w:rsidRDefault="00A34BBB">
      <w:pPr>
        <w:ind w:left="897"/>
        <w:rPr>
          <w:sz w:val="18"/>
        </w:rPr>
      </w:pPr>
      <w:r>
        <w:rPr>
          <w:sz w:val="18"/>
        </w:rPr>
        <w:t>e)</w:t>
      </w:r>
    </w:p>
    <w:p w14:paraId="56F5420C" w14:textId="77777777" w:rsidR="00E17E64" w:rsidRDefault="00E17E64">
      <w:pPr>
        <w:rPr>
          <w:sz w:val="18"/>
        </w:rPr>
        <w:sectPr w:rsidR="00E17E64">
          <w:pgSz w:w="11910" w:h="16840"/>
          <w:pgMar w:top="1240" w:right="840" w:bottom="960" w:left="740" w:header="0" w:footer="769" w:gutter="0"/>
          <w:cols w:space="720"/>
        </w:sectPr>
      </w:pPr>
    </w:p>
    <w:p w14:paraId="19F39CAE" w14:textId="77777777" w:rsidR="00E17E64" w:rsidRDefault="00A34BBB">
      <w:pPr>
        <w:spacing w:before="122"/>
        <w:ind w:left="897"/>
        <w:rPr>
          <w:sz w:val="18"/>
        </w:rPr>
      </w:pPr>
      <w:r>
        <w:rPr>
          <w:sz w:val="18"/>
        </w:rPr>
        <w:t>f)</w:t>
      </w:r>
    </w:p>
    <w:p w14:paraId="31CE7C47" w14:textId="77777777" w:rsidR="00E17E64" w:rsidRDefault="00E17E64">
      <w:pPr>
        <w:pStyle w:val="Textkrper"/>
        <w:rPr>
          <w:sz w:val="22"/>
        </w:rPr>
      </w:pPr>
    </w:p>
    <w:p w14:paraId="59828B0E" w14:textId="77777777" w:rsidR="00E17E64" w:rsidRDefault="00E17E64">
      <w:pPr>
        <w:pStyle w:val="Textkrper"/>
        <w:spacing w:before="3"/>
        <w:rPr>
          <w:sz w:val="27"/>
        </w:rPr>
      </w:pPr>
    </w:p>
    <w:p w14:paraId="001D7B12" w14:textId="77777777" w:rsidR="00E17E64" w:rsidRDefault="00A34BBB">
      <w:pPr>
        <w:spacing w:before="1"/>
        <w:ind w:left="897"/>
        <w:rPr>
          <w:sz w:val="18"/>
        </w:rPr>
      </w:pPr>
      <w:r>
        <w:rPr>
          <w:sz w:val="18"/>
        </w:rPr>
        <w:t>g)</w:t>
      </w:r>
    </w:p>
    <w:p w14:paraId="060712FF" w14:textId="77777777" w:rsidR="00E17E64" w:rsidRDefault="00E17E64">
      <w:pPr>
        <w:pStyle w:val="Textkrper"/>
        <w:rPr>
          <w:sz w:val="22"/>
        </w:rPr>
      </w:pPr>
    </w:p>
    <w:p w14:paraId="58706F9E" w14:textId="77777777" w:rsidR="00E17E64" w:rsidRDefault="00E17E64">
      <w:pPr>
        <w:pStyle w:val="Textkrper"/>
        <w:spacing w:before="4"/>
        <w:rPr>
          <w:sz w:val="27"/>
        </w:rPr>
      </w:pPr>
    </w:p>
    <w:p w14:paraId="6C76E456" w14:textId="77777777" w:rsidR="00E17E64" w:rsidRDefault="00A34BBB">
      <w:pPr>
        <w:ind w:left="897"/>
        <w:rPr>
          <w:sz w:val="18"/>
        </w:rPr>
      </w:pPr>
      <w:r>
        <w:rPr>
          <w:sz w:val="18"/>
        </w:rPr>
        <w:t>h)</w:t>
      </w:r>
    </w:p>
    <w:p w14:paraId="2822AC6F" w14:textId="77777777" w:rsidR="00E17E64" w:rsidRDefault="00E17E64">
      <w:pPr>
        <w:pStyle w:val="Textkrper"/>
        <w:spacing w:before="8"/>
        <w:rPr>
          <w:sz w:val="24"/>
        </w:rPr>
      </w:pPr>
    </w:p>
    <w:p w14:paraId="553DD519" w14:textId="77777777" w:rsidR="00E17E64" w:rsidRDefault="00A34BBB">
      <w:pPr>
        <w:pStyle w:val="Listenabsatz"/>
        <w:numPr>
          <w:ilvl w:val="0"/>
          <w:numId w:val="3"/>
        </w:numPr>
        <w:tabs>
          <w:tab w:val="left" w:pos="898"/>
        </w:tabs>
        <w:ind w:hanging="361"/>
        <w:rPr>
          <w:b/>
          <w:sz w:val="18"/>
        </w:rPr>
      </w:pPr>
      <w:r>
        <w:rPr>
          <w:b/>
          <w:sz w:val="18"/>
        </w:rPr>
        <w:t>Schadensbegrenzungsmaßnahmen gem. § 53 LNatSchG NRW (Natura</w:t>
      </w:r>
      <w:r>
        <w:rPr>
          <w:b/>
          <w:spacing w:val="-8"/>
          <w:sz w:val="18"/>
        </w:rPr>
        <w:t xml:space="preserve"> </w:t>
      </w:r>
      <w:r>
        <w:rPr>
          <w:b/>
          <w:sz w:val="18"/>
        </w:rPr>
        <w:t>2000)</w:t>
      </w:r>
    </w:p>
    <w:p w14:paraId="4024F174" w14:textId="77777777" w:rsidR="00E17E64" w:rsidRDefault="00E17E64">
      <w:pPr>
        <w:pStyle w:val="Textkrper"/>
        <w:spacing w:before="10"/>
        <w:rPr>
          <w:b/>
          <w:sz w:val="22"/>
        </w:rPr>
      </w:pPr>
    </w:p>
    <w:p w14:paraId="644FD305" w14:textId="77777777" w:rsidR="00E17E64" w:rsidRDefault="00A34BBB">
      <w:pPr>
        <w:spacing w:line="328" w:lineRule="auto"/>
        <w:ind w:left="894" w:right="682"/>
        <w:rPr>
          <w:sz w:val="18"/>
        </w:rPr>
      </w:pPr>
      <w:r>
        <w:rPr>
          <w:sz w:val="18"/>
        </w:rPr>
        <w:t xml:space="preserve">(bei mehreren Maßnahmen </w:t>
      </w:r>
      <w:r>
        <w:rPr>
          <w:sz w:val="18"/>
          <w:u w:val="single"/>
        </w:rPr>
        <w:t>alle</w:t>
      </w:r>
      <w:r>
        <w:rPr>
          <w:sz w:val="18"/>
        </w:rPr>
        <w:t xml:space="preserve"> Maßnahmen mit Art und Umfang beschreiben; ggfls. Textauszug FFH-Verträglichkeitsprüfung mit Markierung beifügen)</w:t>
      </w:r>
    </w:p>
    <w:p w14:paraId="655F4586" w14:textId="77777777" w:rsidR="00E17E64" w:rsidRDefault="00E17E64">
      <w:pPr>
        <w:pStyle w:val="Textkrper"/>
      </w:pPr>
    </w:p>
    <w:p w14:paraId="12FB164D" w14:textId="77777777" w:rsidR="00E17E64" w:rsidRDefault="00A34BBB">
      <w:pPr>
        <w:ind w:left="897"/>
        <w:rPr>
          <w:sz w:val="18"/>
        </w:rPr>
      </w:pPr>
      <w:r>
        <w:rPr>
          <w:sz w:val="18"/>
        </w:rPr>
        <w:t>i)</w:t>
      </w:r>
    </w:p>
    <w:p w14:paraId="45933BAC" w14:textId="77777777" w:rsidR="00E17E64" w:rsidRDefault="00E17E64">
      <w:pPr>
        <w:pStyle w:val="Textkrper"/>
        <w:rPr>
          <w:sz w:val="22"/>
        </w:rPr>
      </w:pPr>
    </w:p>
    <w:p w14:paraId="3C651C10" w14:textId="77777777" w:rsidR="00E17E64" w:rsidRDefault="00E17E64">
      <w:pPr>
        <w:pStyle w:val="Textkrper"/>
        <w:spacing w:before="5"/>
        <w:rPr>
          <w:sz w:val="27"/>
        </w:rPr>
      </w:pPr>
    </w:p>
    <w:p w14:paraId="0DF25ED8" w14:textId="77777777" w:rsidR="00E17E64" w:rsidRDefault="00A34BBB">
      <w:pPr>
        <w:ind w:left="897"/>
        <w:rPr>
          <w:sz w:val="18"/>
        </w:rPr>
      </w:pPr>
      <w:r>
        <w:rPr>
          <w:sz w:val="18"/>
        </w:rPr>
        <w:t>j)</w:t>
      </w:r>
    </w:p>
    <w:p w14:paraId="262D2D75" w14:textId="77777777" w:rsidR="00E17E64" w:rsidRDefault="00E17E64">
      <w:pPr>
        <w:pStyle w:val="Textkrper"/>
        <w:rPr>
          <w:sz w:val="22"/>
        </w:rPr>
      </w:pPr>
    </w:p>
    <w:p w14:paraId="2E35A2B1" w14:textId="77777777" w:rsidR="00E17E64" w:rsidRDefault="00E17E64">
      <w:pPr>
        <w:pStyle w:val="Textkrper"/>
        <w:spacing w:before="4"/>
        <w:rPr>
          <w:sz w:val="27"/>
        </w:rPr>
      </w:pPr>
    </w:p>
    <w:p w14:paraId="5AAF3B30" w14:textId="77777777" w:rsidR="00E17E64" w:rsidRDefault="00A34BBB">
      <w:pPr>
        <w:ind w:left="897"/>
        <w:rPr>
          <w:sz w:val="18"/>
        </w:rPr>
      </w:pPr>
      <w:r>
        <w:rPr>
          <w:sz w:val="18"/>
        </w:rPr>
        <w:t>k)</w:t>
      </w:r>
    </w:p>
    <w:p w14:paraId="0F7E86F1" w14:textId="77777777" w:rsidR="00E17E64" w:rsidRDefault="00E17E64">
      <w:pPr>
        <w:pStyle w:val="Textkrper"/>
        <w:rPr>
          <w:sz w:val="22"/>
        </w:rPr>
      </w:pPr>
    </w:p>
    <w:p w14:paraId="040B919D" w14:textId="77777777" w:rsidR="00E17E64" w:rsidRDefault="00E17E64">
      <w:pPr>
        <w:pStyle w:val="Textkrper"/>
        <w:spacing w:before="4"/>
        <w:rPr>
          <w:sz w:val="27"/>
        </w:rPr>
      </w:pPr>
    </w:p>
    <w:p w14:paraId="4ADDE124" w14:textId="77777777" w:rsidR="00E17E64" w:rsidRDefault="00A34BBB">
      <w:pPr>
        <w:pStyle w:val="Listenabsatz"/>
        <w:numPr>
          <w:ilvl w:val="0"/>
          <w:numId w:val="3"/>
        </w:numPr>
        <w:tabs>
          <w:tab w:val="left" w:pos="898"/>
        </w:tabs>
        <w:ind w:hanging="361"/>
        <w:rPr>
          <w:b/>
          <w:sz w:val="18"/>
        </w:rPr>
      </w:pPr>
      <w:r>
        <w:rPr>
          <w:b/>
          <w:sz w:val="18"/>
        </w:rPr>
        <w:t>Kohärenzsicherungsmaßnahmen gem. § 34 Abs. 5 BNatSchG (Natura</w:t>
      </w:r>
      <w:r>
        <w:rPr>
          <w:b/>
          <w:spacing w:val="-6"/>
          <w:sz w:val="18"/>
        </w:rPr>
        <w:t xml:space="preserve"> </w:t>
      </w:r>
      <w:r>
        <w:rPr>
          <w:b/>
          <w:sz w:val="18"/>
        </w:rPr>
        <w:t>2000)</w:t>
      </w:r>
    </w:p>
    <w:p w14:paraId="3D130941" w14:textId="77777777" w:rsidR="00E17E64" w:rsidRDefault="00E17E64">
      <w:pPr>
        <w:pStyle w:val="Textkrper"/>
        <w:spacing w:before="8"/>
        <w:rPr>
          <w:b/>
          <w:sz w:val="22"/>
        </w:rPr>
      </w:pPr>
    </w:p>
    <w:p w14:paraId="1E56E106" w14:textId="77777777" w:rsidR="00E17E64" w:rsidRDefault="00A34BBB">
      <w:pPr>
        <w:spacing w:before="1" w:line="328" w:lineRule="auto"/>
        <w:ind w:left="894" w:right="678"/>
        <w:rPr>
          <w:sz w:val="18"/>
        </w:rPr>
      </w:pPr>
      <w:r>
        <w:rPr>
          <w:sz w:val="18"/>
        </w:rPr>
        <w:t xml:space="preserve">(bei mehreren Maßnahmen </w:t>
      </w:r>
      <w:r>
        <w:rPr>
          <w:sz w:val="18"/>
          <w:u w:val="single"/>
        </w:rPr>
        <w:t>alle</w:t>
      </w:r>
      <w:r>
        <w:rPr>
          <w:sz w:val="18"/>
        </w:rPr>
        <w:t xml:space="preserve"> Maßnahmen mit Art und Umfang beschreiben; ggfls. Textauszug FFH-Verträglichkeitsprüfung mit Markierung beifügen)</w:t>
      </w:r>
    </w:p>
    <w:p w14:paraId="060377ED" w14:textId="77777777" w:rsidR="00E17E64" w:rsidRDefault="00E17E64">
      <w:pPr>
        <w:pStyle w:val="Textkrper"/>
        <w:spacing w:before="11"/>
        <w:rPr>
          <w:sz w:val="19"/>
        </w:rPr>
      </w:pPr>
    </w:p>
    <w:p w14:paraId="4E1C8348" w14:textId="77777777" w:rsidR="00E17E64" w:rsidRDefault="00A34BBB">
      <w:pPr>
        <w:spacing w:before="1"/>
        <w:ind w:left="897"/>
        <w:rPr>
          <w:sz w:val="18"/>
        </w:rPr>
      </w:pPr>
      <w:r>
        <w:rPr>
          <w:sz w:val="18"/>
        </w:rPr>
        <w:t>l)</w:t>
      </w:r>
    </w:p>
    <w:p w14:paraId="36E5463C" w14:textId="77777777" w:rsidR="00E17E64" w:rsidRDefault="00E17E64">
      <w:pPr>
        <w:pStyle w:val="Textkrper"/>
        <w:spacing w:before="8"/>
        <w:rPr>
          <w:sz w:val="24"/>
        </w:rPr>
      </w:pPr>
    </w:p>
    <w:p w14:paraId="14C446EA" w14:textId="77777777" w:rsidR="00E17E64" w:rsidRDefault="00EB6198">
      <w:pPr>
        <w:pStyle w:val="Listenabsatz"/>
        <w:numPr>
          <w:ilvl w:val="0"/>
          <w:numId w:val="3"/>
        </w:numPr>
        <w:tabs>
          <w:tab w:val="left" w:pos="898"/>
        </w:tabs>
        <w:ind w:hanging="361"/>
        <w:rPr>
          <w:b/>
          <w:sz w:val="18"/>
        </w:rPr>
      </w:pPr>
      <w:r>
        <w:rPr>
          <w:noProof/>
          <w:lang w:bidi="ar-SA"/>
        </w:rPr>
        <mc:AlternateContent>
          <mc:Choice Requires="wps">
            <w:drawing>
              <wp:anchor distT="0" distB="0" distL="114300" distR="114300" simplePos="0" relativeHeight="251662336" behindDoc="0" locked="0" layoutInCell="1" allowOverlap="1" wp14:anchorId="09C0A3EC" wp14:editId="3E5D57F2">
                <wp:simplePos x="0" y="0"/>
                <wp:positionH relativeFrom="page">
                  <wp:posOffset>1937385</wp:posOffset>
                </wp:positionH>
                <wp:positionV relativeFrom="paragraph">
                  <wp:posOffset>291465</wp:posOffset>
                </wp:positionV>
                <wp:extent cx="109855" cy="10985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0EEC5" id="Rectangle 9" o:spid="_x0000_s1026" style="position:absolute;margin-left:152.55pt;margin-top:22.95pt;width:8.65pt;height:8.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CvcgIAAPs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" filled="f" strokeweight=".72pt">
                <w10:wrap anchorx="page"/>
              </v:rect>
            </w:pict>
          </mc:Fallback>
        </mc:AlternateContent>
      </w:r>
      <w:r>
        <w:rPr>
          <w:noProof/>
          <w:lang w:bidi="ar-SA"/>
        </w:rPr>
        <mc:AlternateContent>
          <mc:Choice Requires="wps">
            <w:drawing>
              <wp:anchor distT="0" distB="0" distL="114300" distR="114300" simplePos="0" relativeHeight="251663360" behindDoc="0" locked="0" layoutInCell="1" allowOverlap="1" wp14:anchorId="1E03B622" wp14:editId="0F6EFA51">
                <wp:simplePos x="0" y="0"/>
                <wp:positionH relativeFrom="page">
                  <wp:posOffset>3430905</wp:posOffset>
                </wp:positionH>
                <wp:positionV relativeFrom="paragraph">
                  <wp:posOffset>291465</wp:posOffset>
                </wp:positionV>
                <wp:extent cx="109855" cy="109855"/>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13A4" id="Rectangle 8" o:spid="_x0000_s1026" style="position:absolute;margin-left:270.15pt;margin-top:22.95pt;width:8.65pt;height:8.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AkcgIAAPs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" filled="f" strokeweight=".72pt">
                <w10:wrap anchorx="page"/>
              </v:rect>
            </w:pict>
          </mc:Fallback>
        </mc:AlternateContent>
      </w:r>
      <w:r w:rsidR="00A34BBB">
        <w:rPr>
          <w:b/>
          <w:sz w:val="18"/>
        </w:rPr>
        <w:t>Art der Flächensicherung</w:t>
      </w:r>
      <w:r w:rsidR="00A34BBB">
        <w:rPr>
          <w:b/>
          <w:spacing w:val="-2"/>
          <w:sz w:val="18"/>
        </w:rPr>
        <w:t xml:space="preserve"> </w:t>
      </w:r>
      <w:r w:rsidR="00A34BBB">
        <w:rPr>
          <w:b/>
          <w:sz w:val="18"/>
        </w:rPr>
        <w:t>(ankreuzen)</w:t>
      </w:r>
    </w:p>
    <w:p w14:paraId="48E12DB0" w14:textId="77777777" w:rsidR="00E17E64" w:rsidRDefault="00E17E64">
      <w:pPr>
        <w:pStyle w:val="Textkrper"/>
        <w:spacing w:before="11"/>
        <w:rPr>
          <w:b/>
          <w:sz w:val="9"/>
        </w:rPr>
      </w:pPr>
    </w:p>
    <w:p w14:paraId="01A29900" w14:textId="77777777" w:rsidR="00E17E64" w:rsidRDefault="00E17E64">
      <w:pPr>
        <w:rPr>
          <w:sz w:val="9"/>
        </w:rPr>
        <w:sectPr w:rsidR="00E17E64">
          <w:pgSz w:w="11910" w:h="16840"/>
          <w:pgMar w:top="1580" w:right="840" w:bottom="960" w:left="740" w:header="0" w:footer="769" w:gutter="0"/>
          <w:cols w:space="720"/>
        </w:sectPr>
      </w:pPr>
    </w:p>
    <w:p w14:paraId="55D4433B" w14:textId="77777777" w:rsidR="00E17E64" w:rsidRDefault="00EB6198">
      <w:pPr>
        <w:spacing w:before="100"/>
        <w:ind w:left="1178"/>
        <w:rPr>
          <w:sz w:val="18"/>
        </w:rPr>
      </w:pPr>
      <w:r>
        <w:rPr>
          <w:noProof/>
          <w:lang w:bidi="ar-SA"/>
        </w:rPr>
        <mc:AlternateContent>
          <mc:Choice Requires="wps">
            <w:drawing>
              <wp:anchor distT="0" distB="0" distL="114300" distR="114300" simplePos="0" relativeHeight="251661312" behindDoc="0" locked="0" layoutInCell="1" allowOverlap="1" wp14:anchorId="2F859F3D" wp14:editId="343AA846">
                <wp:simplePos x="0" y="0"/>
                <wp:positionH relativeFrom="page">
                  <wp:posOffset>1053465</wp:posOffset>
                </wp:positionH>
                <wp:positionV relativeFrom="paragraph">
                  <wp:posOffset>76200</wp:posOffset>
                </wp:positionV>
                <wp:extent cx="109855" cy="10985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45E7" id="Rectangle 7" o:spid="_x0000_s1026" style="position:absolute;margin-left:82.95pt;margin-top:6pt;width:8.65pt;height:8.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" filled="f" strokeweight=".72pt">
                <w10:wrap anchorx="page"/>
              </v:rect>
            </w:pict>
          </mc:Fallback>
        </mc:AlternateContent>
      </w:r>
      <w:r w:rsidR="00A34BBB">
        <w:rPr>
          <w:spacing w:val="-1"/>
          <w:sz w:val="18"/>
        </w:rPr>
        <w:t>Baulast</w:t>
      </w:r>
    </w:p>
    <w:p w14:paraId="4B240B0C" w14:textId="77777777" w:rsidR="00E17E64" w:rsidRDefault="00A34BBB">
      <w:pPr>
        <w:spacing w:before="100"/>
        <w:ind w:left="685"/>
        <w:rPr>
          <w:sz w:val="18"/>
        </w:rPr>
      </w:pPr>
      <w:r>
        <w:br w:type="column"/>
      </w:r>
      <w:r>
        <w:rPr>
          <w:sz w:val="18"/>
        </w:rPr>
        <w:t>Grundbucheintrag</w:t>
      </w:r>
    </w:p>
    <w:p w14:paraId="40C89DC8" w14:textId="77777777" w:rsidR="00E17E64" w:rsidRDefault="00A34BBB">
      <w:pPr>
        <w:spacing w:before="100"/>
        <w:ind w:left="684"/>
        <w:rPr>
          <w:sz w:val="18"/>
        </w:rPr>
      </w:pPr>
      <w:r>
        <w:br w:type="column"/>
      </w:r>
      <w:r>
        <w:rPr>
          <w:sz w:val="18"/>
        </w:rPr>
        <w:t>Privatrechtlicher Vertrag,</w:t>
      </w:r>
    </w:p>
    <w:p w14:paraId="6B59D400" w14:textId="77777777" w:rsidR="00E17E64" w:rsidRDefault="00E17E64">
      <w:pPr>
        <w:rPr>
          <w:sz w:val="18"/>
        </w:rPr>
        <w:sectPr w:rsidR="00E17E64">
          <w:type w:val="continuous"/>
          <w:pgSz w:w="11910" w:h="16840"/>
          <w:pgMar w:top="1580" w:right="840" w:bottom="280" w:left="740" w:header="720" w:footer="720" w:gutter="0"/>
          <w:cols w:num="3" w:space="720" w:equalWidth="0">
            <w:col w:w="1845" w:space="40"/>
            <w:col w:w="2314" w:space="39"/>
            <w:col w:w="6092"/>
          </w:cols>
        </w:sectPr>
      </w:pPr>
    </w:p>
    <w:p w14:paraId="7026F5BD" w14:textId="77777777" w:rsidR="00E17E64" w:rsidRDefault="00E17E64">
      <w:pPr>
        <w:pStyle w:val="Textkrper"/>
        <w:spacing w:before="9"/>
        <w:rPr>
          <w:sz w:val="9"/>
        </w:rPr>
      </w:pPr>
    </w:p>
    <w:p w14:paraId="21AE49AD" w14:textId="77777777" w:rsidR="00E17E64" w:rsidRDefault="00EB6198">
      <w:pPr>
        <w:tabs>
          <w:tab w:val="left" w:pos="3868"/>
        </w:tabs>
        <w:spacing w:before="100"/>
        <w:ind w:left="1178"/>
        <w:rPr>
          <w:sz w:val="18"/>
        </w:rPr>
      </w:pPr>
      <w:r>
        <w:rPr>
          <w:noProof/>
          <w:lang w:bidi="ar-SA"/>
        </w:rPr>
        <mc:AlternateContent>
          <mc:Choice Requires="wps">
            <w:drawing>
              <wp:anchor distT="0" distB="0" distL="114300" distR="114300" simplePos="0" relativeHeight="251664384" behindDoc="0" locked="0" layoutInCell="1" allowOverlap="1" wp14:anchorId="49565959" wp14:editId="10AE95F5">
                <wp:simplePos x="0" y="0"/>
                <wp:positionH relativeFrom="page">
                  <wp:posOffset>1053465</wp:posOffset>
                </wp:positionH>
                <wp:positionV relativeFrom="paragraph">
                  <wp:posOffset>76200</wp:posOffset>
                </wp:positionV>
                <wp:extent cx="109855" cy="109855"/>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830EE" id="Rectangle 6" o:spid="_x0000_s1026" style="position:absolute;margin-left:82.95pt;margin-top:6pt;width:8.65pt;height:8.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86cQ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" filled="f" strokeweight=".72pt">
                <w10:wrap anchorx="page"/>
              </v:rect>
            </w:pict>
          </mc:Fallback>
        </mc:AlternateContent>
      </w:r>
      <w:r>
        <w:rPr>
          <w:noProof/>
          <w:lang w:bidi="ar-SA"/>
        </w:rPr>
        <mc:AlternateContent>
          <mc:Choice Requires="wps">
            <w:drawing>
              <wp:anchor distT="0" distB="0" distL="114300" distR="114300" simplePos="0" relativeHeight="248916992" behindDoc="1" locked="0" layoutInCell="1" allowOverlap="1" wp14:anchorId="14BB9DB1" wp14:editId="7C9D3FED">
                <wp:simplePos x="0" y="0"/>
                <wp:positionH relativeFrom="page">
                  <wp:posOffset>2762250</wp:posOffset>
                </wp:positionH>
                <wp:positionV relativeFrom="paragraph">
                  <wp:posOffset>76200</wp:posOffset>
                </wp:positionV>
                <wp:extent cx="109855" cy="10985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4C17F" id="Rectangle 5" o:spid="_x0000_s1026" style="position:absolute;margin-left:217.5pt;margin-top:6pt;width:8.65pt;height:8.65pt;z-index:-25439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" filled="f" strokeweight=".72pt">
                <w10:wrap anchorx="page"/>
              </v:rect>
            </w:pict>
          </mc:Fallback>
        </mc:AlternateContent>
      </w:r>
      <w:r w:rsidR="00A34BBB">
        <w:rPr>
          <w:sz w:val="18"/>
        </w:rPr>
        <w:t>Städtebaulicher</w:t>
      </w:r>
      <w:r w:rsidR="00A34BBB">
        <w:rPr>
          <w:spacing w:val="-3"/>
          <w:sz w:val="18"/>
        </w:rPr>
        <w:t xml:space="preserve"> </w:t>
      </w:r>
      <w:r w:rsidR="00A34BBB">
        <w:rPr>
          <w:sz w:val="18"/>
        </w:rPr>
        <w:t>Vertrag</w:t>
      </w:r>
      <w:r w:rsidR="00A34BBB">
        <w:rPr>
          <w:sz w:val="18"/>
        </w:rPr>
        <w:tab/>
        <w:t>Öffentlich-rechtlicher</w:t>
      </w:r>
      <w:r w:rsidR="00A34BBB">
        <w:rPr>
          <w:spacing w:val="-1"/>
          <w:sz w:val="18"/>
        </w:rPr>
        <w:t xml:space="preserve"> </w:t>
      </w:r>
      <w:r w:rsidR="00A34BBB">
        <w:rPr>
          <w:sz w:val="18"/>
        </w:rPr>
        <w:t>Vertrag</w:t>
      </w:r>
    </w:p>
    <w:p w14:paraId="364D289F" w14:textId="77777777" w:rsidR="00E17E64" w:rsidRDefault="00E17E64">
      <w:pPr>
        <w:pStyle w:val="Textkrper"/>
        <w:spacing w:before="8"/>
        <w:rPr>
          <w:sz w:val="9"/>
        </w:rPr>
      </w:pPr>
    </w:p>
    <w:p w14:paraId="491C2D22" w14:textId="77777777" w:rsidR="00E17E64" w:rsidRDefault="00EB6198">
      <w:pPr>
        <w:tabs>
          <w:tab w:val="left" w:pos="3604"/>
        </w:tabs>
        <w:spacing w:before="100"/>
        <w:ind w:left="1178"/>
        <w:rPr>
          <w:sz w:val="18"/>
        </w:rPr>
      </w:pPr>
      <w:r>
        <w:rPr>
          <w:noProof/>
          <w:lang w:bidi="ar-SA"/>
        </w:rPr>
        <mc:AlternateContent>
          <mc:Choice Requires="wps">
            <w:drawing>
              <wp:anchor distT="0" distB="0" distL="114300" distR="114300" simplePos="0" relativeHeight="251666432" behindDoc="0" locked="0" layoutInCell="1" allowOverlap="1" wp14:anchorId="37AA62E1" wp14:editId="1EA02E47">
                <wp:simplePos x="0" y="0"/>
                <wp:positionH relativeFrom="page">
                  <wp:posOffset>1053465</wp:posOffset>
                </wp:positionH>
                <wp:positionV relativeFrom="paragraph">
                  <wp:posOffset>76200</wp:posOffset>
                </wp:positionV>
                <wp:extent cx="109855" cy="10985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C6FC2" id="Rectangle 4" o:spid="_x0000_s1026" style="position:absolute;margin-left:82.95pt;margin-top:6pt;width:8.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p4cg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" filled="f" strokeweight=".72pt">
                <w10:wrap anchorx="page"/>
              </v:rect>
            </w:pict>
          </mc:Fallback>
        </mc:AlternateContent>
      </w:r>
      <w:r>
        <w:rPr>
          <w:noProof/>
          <w:lang w:bidi="ar-SA"/>
        </w:rPr>
        <mc:AlternateContent>
          <mc:Choice Requires="wps">
            <w:drawing>
              <wp:anchor distT="0" distB="0" distL="114300" distR="114300" simplePos="0" relativeHeight="248919040" behindDoc="1" locked="0" layoutInCell="1" allowOverlap="1" wp14:anchorId="021C19C9" wp14:editId="0B15EC25">
                <wp:simplePos x="0" y="0"/>
                <wp:positionH relativeFrom="page">
                  <wp:posOffset>2594610</wp:posOffset>
                </wp:positionH>
                <wp:positionV relativeFrom="paragraph">
                  <wp:posOffset>76200</wp:posOffset>
                </wp:positionV>
                <wp:extent cx="109855" cy="10985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CFF65" id="Rectangle 3" o:spid="_x0000_s1026" style="position:absolute;margin-left:204.3pt;margin-top:6pt;width:8.65pt;height:8.65pt;z-index:-25439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qwcgIAAPo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" filled="f" strokeweight=".72pt">
                <w10:wrap anchorx="page"/>
              </v:rect>
            </w:pict>
          </mc:Fallback>
        </mc:AlternateContent>
      </w:r>
      <w:r w:rsidR="00A34BBB">
        <w:rPr>
          <w:sz w:val="18"/>
        </w:rPr>
        <w:t>öffentliches</w:t>
      </w:r>
      <w:r w:rsidR="00A34BBB">
        <w:rPr>
          <w:spacing w:val="-5"/>
          <w:sz w:val="18"/>
        </w:rPr>
        <w:t xml:space="preserve"> </w:t>
      </w:r>
      <w:r w:rsidR="00A34BBB">
        <w:rPr>
          <w:sz w:val="18"/>
        </w:rPr>
        <w:t>Eigentum</w:t>
      </w:r>
      <w:r w:rsidR="00A34BBB">
        <w:rPr>
          <w:sz w:val="18"/>
        </w:rPr>
        <w:tab/>
        <w:t>Genehmigungsauflage</w:t>
      </w:r>
    </w:p>
    <w:p w14:paraId="58FC553B" w14:textId="77777777" w:rsidR="00E17E64" w:rsidRDefault="00E17E64">
      <w:pPr>
        <w:pStyle w:val="Textkrper"/>
        <w:spacing w:before="11"/>
        <w:rPr>
          <w:sz w:val="9"/>
        </w:rPr>
      </w:pPr>
    </w:p>
    <w:p w14:paraId="635E9724" w14:textId="77777777" w:rsidR="00E17E64" w:rsidRDefault="00EB6198">
      <w:pPr>
        <w:spacing w:before="100"/>
        <w:ind w:left="1178"/>
        <w:rPr>
          <w:sz w:val="18"/>
        </w:rPr>
      </w:pPr>
      <w:r>
        <w:rPr>
          <w:noProof/>
          <w:lang w:bidi="ar-SA"/>
        </w:rPr>
        <mc:AlternateContent>
          <mc:Choice Requires="wps">
            <w:drawing>
              <wp:anchor distT="0" distB="0" distL="114300" distR="114300" simplePos="0" relativeHeight="251668480" behindDoc="0" locked="0" layoutInCell="1" allowOverlap="1" wp14:anchorId="6310FCCA" wp14:editId="1DBECECE">
                <wp:simplePos x="0" y="0"/>
                <wp:positionH relativeFrom="page">
                  <wp:posOffset>1053465</wp:posOffset>
                </wp:positionH>
                <wp:positionV relativeFrom="paragraph">
                  <wp:posOffset>76200</wp:posOffset>
                </wp:positionV>
                <wp:extent cx="109855" cy="10985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92852" id="Rectangle 2" o:spid="_x0000_s1026" style="position:absolute;margin-left:82.95pt;margin-top:6pt;width:8.65pt;height:8.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o7cg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" filled="f" strokeweight=".72pt">
                <w10:wrap anchorx="page"/>
              </v:rect>
            </w:pict>
          </mc:Fallback>
        </mc:AlternateContent>
      </w:r>
      <w:r w:rsidR="00A34BBB">
        <w:rPr>
          <w:sz w:val="18"/>
        </w:rPr>
        <w:t>Sonstiges:</w:t>
      </w:r>
    </w:p>
    <w:p w14:paraId="3ED930B2" w14:textId="77777777" w:rsidR="00E17E64" w:rsidRDefault="00E17E64">
      <w:pPr>
        <w:pStyle w:val="Textkrper"/>
        <w:rPr>
          <w:sz w:val="22"/>
        </w:rPr>
      </w:pPr>
    </w:p>
    <w:p w14:paraId="2D2DF6BB" w14:textId="77777777" w:rsidR="00E17E64" w:rsidRDefault="00E17E64">
      <w:pPr>
        <w:pStyle w:val="Textkrper"/>
        <w:spacing w:before="5"/>
        <w:rPr>
          <w:sz w:val="25"/>
        </w:rPr>
      </w:pPr>
    </w:p>
    <w:p w14:paraId="575F2425" w14:textId="77777777" w:rsidR="00E17E64" w:rsidRDefault="00A34BBB">
      <w:pPr>
        <w:spacing w:line="328" w:lineRule="auto"/>
        <w:ind w:left="537" w:right="502"/>
        <w:rPr>
          <w:b/>
          <w:sz w:val="18"/>
        </w:rPr>
      </w:pPr>
      <w:r>
        <w:rPr>
          <w:b/>
          <w:sz w:val="18"/>
          <w:u w:val="single"/>
        </w:rPr>
        <w:t>Übersichtsplan sowie Lagepläne der Einzelflächen (&gt;1:5.000) als Digitalisierungsgrundlage</w:t>
      </w:r>
      <w:r>
        <w:rPr>
          <w:b/>
          <w:sz w:val="18"/>
        </w:rPr>
        <w:t xml:space="preserve"> </w:t>
      </w:r>
      <w:r>
        <w:rPr>
          <w:b/>
          <w:sz w:val="18"/>
          <w:u w:val="single"/>
        </w:rPr>
        <w:t>beifügen!</w:t>
      </w:r>
    </w:p>
    <w:p w14:paraId="77FA92D4" w14:textId="77777777" w:rsidR="00E17E64" w:rsidRDefault="00E17E64">
      <w:pPr>
        <w:pStyle w:val="Textkrper"/>
        <w:spacing w:before="9"/>
        <w:rPr>
          <w:b/>
          <w:sz w:val="11"/>
        </w:rPr>
      </w:pPr>
    </w:p>
    <w:p w14:paraId="62DFC4BA" w14:textId="77777777" w:rsidR="00E17E64" w:rsidRDefault="00A34BBB">
      <w:pPr>
        <w:pStyle w:val="Listenabsatz"/>
        <w:numPr>
          <w:ilvl w:val="0"/>
          <w:numId w:val="2"/>
        </w:numPr>
        <w:tabs>
          <w:tab w:val="left" w:pos="964"/>
          <w:tab w:val="left" w:pos="965"/>
        </w:tabs>
        <w:spacing w:before="100" w:line="336" w:lineRule="auto"/>
        <w:ind w:right="2435"/>
        <w:rPr>
          <w:sz w:val="18"/>
        </w:rPr>
      </w:pPr>
      <w:r>
        <w:rPr>
          <w:sz w:val="18"/>
        </w:rPr>
        <w:t>Relevante und kenntlich gemachte Textteile aus LPB, ASP, FFH-VP beifügen. Soweit vorhanden, die</w:t>
      </w:r>
      <w:r>
        <w:rPr>
          <w:spacing w:val="-4"/>
          <w:sz w:val="18"/>
        </w:rPr>
        <w:t xml:space="preserve"> </w:t>
      </w:r>
      <w:r>
        <w:rPr>
          <w:sz w:val="18"/>
        </w:rPr>
        <w:t>Fläche</w:t>
      </w:r>
    </w:p>
    <w:sectPr w:rsidR="00E17E64">
      <w:type w:val="continuous"/>
      <w:pgSz w:w="11910" w:h="16840"/>
      <w:pgMar w:top="1580" w:right="840" w:bottom="280" w:left="7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einheuer, hans-gerd" w:date="2024-08-06T14:27:00Z" w:initials="HS">
    <w:p w14:paraId="3C1081F0" w14:textId="77777777" w:rsidR="00FB54F7" w:rsidRDefault="00FB54F7">
      <w:pPr>
        <w:pStyle w:val="Kommentartext"/>
      </w:pPr>
      <w:r>
        <w:rPr>
          <w:rStyle w:val="Kommentarzeichen"/>
        </w:rPr>
        <w:annotationRef/>
      </w:r>
      <w:r>
        <w:t>9. lautet ebenso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1081F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9CCC1" w14:textId="77777777" w:rsidR="005C07AD" w:rsidRDefault="005C07AD">
      <w:r>
        <w:separator/>
      </w:r>
    </w:p>
  </w:endnote>
  <w:endnote w:type="continuationSeparator" w:id="0">
    <w:p w14:paraId="0F972DCD" w14:textId="77777777" w:rsidR="005C07AD" w:rsidRDefault="005C0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12EA8" w14:textId="77777777" w:rsidR="00FB54F7" w:rsidRDefault="00FB54F7">
    <w:pPr>
      <w:pStyle w:val="Textkrper"/>
      <w:spacing w:line="14" w:lineRule="auto"/>
    </w:pPr>
    <w:r>
      <w:rPr>
        <w:noProof/>
        <w:lang w:bidi="ar-SA"/>
      </w:rPr>
      <mc:AlternateContent>
        <mc:Choice Requires="wps">
          <w:drawing>
            <wp:anchor distT="0" distB="0" distL="114300" distR="114300" simplePos="0" relativeHeight="251657728" behindDoc="1" locked="0" layoutInCell="1" allowOverlap="1" wp14:anchorId="535F47C6" wp14:editId="09515B1D">
              <wp:simplePos x="0" y="0"/>
              <wp:positionH relativeFrom="page">
                <wp:posOffset>5998210</wp:posOffset>
              </wp:positionH>
              <wp:positionV relativeFrom="page">
                <wp:posOffset>10064750</wp:posOffset>
              </wp:positionV>
              <wp:extent cx="855980" cy="1797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A7879" w14:textId="77777777" w:rsidR="00FB54F7" w:rsidRDefault="00FB54F7">
                          <w:pPr>
                            <w:pStyle w:val="Textkrper"/>
                            <w:spacing w:before="19"/>
                            <w:ind w:left="60"/>
                          </w:pPr>
                          <w:r>
                            <w:fldChar w:fldCharType="begin"/>
                          </w:r>
                          <w:r>
                            <w:instrText xml:space="preserve"> PAGE </w:instrText>
                          </w:r>
                          <w:r>
                            <w:fldChar w:fldCharType="separate"/>
                          </w:r>
                          <w:r w:rsidR="005D42DC">
                            <w:rPr>
                              <w:noProof/>
                            </w:rPr>
                            <w:t>9</w:t>
                          </w:r>
                          <w:r>
                            <w:fldChar w:fldCharType="end"/>
                          </w:r>
                          <w:r>
                            <w:t xml:space="preserve"> von 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F47C6" id="_x0000_t202" coordsize="21600,21600" o:spt="202" path="m,l,21600r21600,l21600,xe">
              <v:stroke joinstyle="miter"/>
              <v:path gradientshapeok="t" o:connecttype="rect"/>
            </v:shapetype>
            <v:shape id="Text Box 1" o:spid="_x0000_s1027" type="#_x0000_t202" style="position:absolute;margin-left:472.3pt;margin-top:792.5pt;width:67.4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" filled="f" stroked="f">
              <v:textbox inset="0,0,0,0">
                <w:txbxContent>
                  <w:p w14:paraId="26FA7879" w14:textId="77777777" w:rsidR="00FB54F7" w:rsidRDefault="00FB54F7">
                    <w:pPr>
                      <w:pStyle w:val="Textkrper"/>
                      <w:spacing w:before="19"/>
                      <w:ind w:left="60"/>
                    </w:pPr>
                    <w:r>
                      <w:fldChar w:fldCharType="begin"/>
                    </w:r>
                    <w:r>
                      <w:instrText xml:space="preserve"> PAGE </w:instrText>
                    </w:r>
                    <w:r>
                      <w:fldChar w:fldCharType="separate"/>
                    </w:r>
                    <w:r w:rsidR="005D42DC">
                      <w:rPr>
                        <w:noProof/>
                      </w:rPr>
                      <w:t>9</w:t>
                    </w:r>
                    <w:r>
                      <w:fldChar w:fldCharType="end"/>
                    </w:r>
                    <w:r>
                      <w:t xml:space="preserve"> von 110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AFA4B" w14:textId="77777777" w:rsidR="005C07AD" w:rsidRDefault="005C07AD">
      <w:r>
        <w:separator/>
      </w:r>
    </w:p>
  </w:footnote>
  <w:footnote w:type="continuationSeparator" w:id="0">
    <w:p w14:paraId="50916035" w14:textId="77777777" w:rsidR="005C07AD" w:rsidRDefault="005C0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7C5"/>
    <w:multiLevelType w:val="hybridMultilevel"/>
    <w:tmpl w:val="08DE6C24"/>
    <w:lvl w:ilvl="0" w:tplc="42D6620A">
      <w:numFmt w:val="bullet"/>
      <w:lvlText w:val="-"/>
      <w:lvlJc w:val="left"/>
      <w:pPr>
        <w:ind w:left="2030" w:hanging="360"/>
      </w:pPr>
      <w:rPr>
        <w:rFonts w:ascii="Verdana" w:eastAsia="Verdana" w:hAnsi="Verdana" w:cs="Verdana" w:hint="default"/>
        <w:w w:val="99"/>
        <w:sz w:val="20"/>
        <w:szCs w:val="20"/>
        <w:lang w:val="de-DE" w:eastAsia="de-DE" w:bidi="de-DE"/>
      </w:rPr>
    </w:lvl>
    <w:lvl w:ilvl="1" w:tplc="835E431C">
      <w:numFmt w:val="bullet"/>
      <w:lvlText w:val="•"/>
      <w:lvlJc w:val="left"/>
      <w:pPr>
        <w:ind w:left="2868" w:hanging="360"/>
      </w:pPr>
      <w:rPr>
        <w:rFonts w:hint="default"/>
        <w:lang w:val="de-DE" w:eastAsia="de-DE" w:bidi="de-DE"/>
      </w:rPr>
    </w:lvl>
    <w:lvl w:ilvl="2" w:tplc="13EC8420">
      <w:numFmt w:val="bullet"/>
      <w:lvlText w:val="•"/>
      <w:lvlJc w:val="left"/>
      <w:pPr>
        <w:ind w:left="3697" w:hanging="360"/>
      </w:pPr>
      <w:rPr>
        <w:rFonts w:hint="default"/>
        <w:lang w:val="de-DE" w:eastAsia="de-DE" w:bidi="de-DE"/>
      </w:rPr>
    </w:lvl>
    <w:lvl w:ilvl="3" w:tplc="2EDAAA0A">
      <w:numFmt w:val="bullet"/>
      <w:lvlText w:val="•"/>
      <w:lvlJc w:val="left"/>
      <w:pPr>
        <w:ind w:left="4525" w:hanging="360"/>
      </w:pPr>
      <w:rPr>
        <w:rFonts w:hint="default"/>
        <w:lang w:val="de-DE" w:eastAsia="de-DE" w:bidi="de-DE"/>
      </w:rPr>
    </w:lvl>
    <w:lvl w:ilvl="4" w:tplc="C1A43FDC">
      <w:numFmt w:val="bullet"/>
      <w:lvlText w:val="•"/>
      <w:lvlJc w:val="left"/>
      <w:pPr>
        <w:ind w:left="5354" w:hanging="360"/>
      </w:pPr>
      <w:rPr>
        <w:rFonts w:hint="default"/>
        <w:lang w:val="de-DE" w:eastAsia="de-DE" w:bidi="de-DE"/>
      </w:rPr>
    </w:lvl>
    <w:lvl w:ilvl="5" w:tplc="46081510">
      <w:numFmt w:val="bullet"/>
      <w:lvlText w:val="•"/>
      <w:lvlJc w:val="left"/>
      <w:pPr>
        <w:ind w:left="6183" w:hanging="360"/>
      </w:pPr>
      <w:rPr>
        <w:rFonts w:hint="default"/>
        <w:lang w:val="de-DE" w:eastAsia="de-DE" w:bidi="de-DE"/>
      </w:rPr>
    </w:lvl>
    <w:lvl w:ilvl="6" w:tplc="43B6336E">
      <w:numFmt w:val="bullet"/>
      <w:lvlText w:val="•"/>
      <w:lvlJc w:val="left"/>
      <w:pPr>
        <w:ind w:left="7011" w:hanging="360"/>
      </w:pPr>
      <w:rPr>
        <w:rFonts w:hint="default"/>
        <w:lang w:val="de-DE" w:eastAsia="de-DE" w:bidi="de-DE"/>
      </w:rPr>
    </w:lvl>
    <w:lvl w:ilvl="7" w:tplc="529456A4">
      <w:numFmt w:val="bullet"/>
      <w:lvlText w:val="•"/>
      <w:lvlJc w:val="left"/>
      <w:pPr>
        <w:ind w:left="7840" w:hanging="360"/>
      </w:pPr>
      <w:rPr>
        <w:rFonts w:hint="default"/>
        <w:lang w:val="de-DE" w:eastAsia="de-DE" w:bidi="de-DE"/>
      </w:rPr>
    </w:lvl>
    <w:lvl w:ilvl="8" w:tplc="487E9136">
      <w:numFmt w:val="bullet"/>
      <w:lvlText w:val="•"/>
      <w:lvlJc w:val="left"/>
      <w:pPr>
        <w:ind w:left="8669" w:hanging="360"/>
      </w:pPr>
      <w:rPr>
        <w:rFonts w:hint="default"/>
        <w:lang w:val="de-DE" w:eastAsia="de-DE" w:bidi="de-DE"/>
      </w:rPr>
    </w:lvl>
  </w:abstractNum>
  <w:abstractNum w:abstractNumId="1" w15:restartNumberingAfterBreak="0">
    <w:nsid w:val="06324C6C"/>
    <w:multiLevelType w:val="hybridMultilevel"/>
    <w:tmpl w:val="2A381652"/>
    <w:lvl w:ilvl="0" w:tplc="9EE09C84">
      <w:numFmt w:val="bullet"/>
      <w:lvlText w:val="-"/>
      <w:lvlJc w:val="left"/>
      <w:pPr>
        <w:ind w:left="3230" w:hanging="361"/>
      </w:pPr>
      <w:rPr>
        <w:rFonts w:ascii="Malgun Gothic Semilight" w:eastAsia="Malgun Gothic Semilight" w:hAnsi="Malgun Gothic Semilight" w:cs="Malgun Gothic Semilight" w:hint="default"/>
        <w:w w:val="99"/>
        <w:sz w:val="20"/>
        <w:szCs w:val="20"/>
        <w:lang w:val="de-DE" w:eastAsia="de-DE" w:bidi="de-DE"/>
      </w:rPr>
    </w:lvl>
    <w:lvl w:ilvl="1" w:tplc="10AE2B2C">
      <w:numFmt w:val="bullet"/>
      <w:lvlText w:val="-"/>
      <w:lvlJc w:val="left"/>
      <w:pPr>
        <w:ind w:left="3372" w:hanging="361"/>
      </w:pPr>
      <w:rPr>
        <w:rFonts w:ascii="Malgun Gothic Semilight" w:eastAsia="Malgun Gothic Semilight" w:hAnsi="Malgun Gothic Semilight" w:cs="Malgun Gothic Semilight" w:hint="default"/>
        <w:w w:val="99"/>
        <w:sz w:val="20"/>
        <w:szCs w:val="20"/>
        <w:lang w:val="de-DE" w:eastAsia="de-DE" w:bidi="de-DE"/>
      </w:rPr>
    </w:lvl>
    <w:lvl w:ilvl="2" w:tplc="9FD65EEA">
      <w:numFmt w:val="bullet"/>
      <w:lvlText w:val="•"/>
      <w:lvlJc w:val="left"/>
      <w:pPr>
        <w:ind w:left="4151" w:hanging="361"/>
      </w:pPr>
      <w:rPr>
        <w:rFonts w:hint="default"/>
        <w:lang w:val="de-DE" w:eastAsia="de-DE" w:bidi="de-DE"/>
      </w:rPr>
    </w:lvl>
    <w:lvl w:ilvl="3" w:tplc="95D8164C">
      <w:numFmt w:val="bullet"/>
      <w:lvlText w:val="•"/>
      <w:lvlJc w:val="left"/>
      <w:pPr>
        <w:ind w:left="4923" w:hanging="361"/>
      </w:pPr>
      <w:rPr>
        <w:rFonts w:hint="default"/>
        <w:lang w:val="de-DE" w:eastAsia="de-DE" w:bidi="de-DE"/>
      </w:rPr>
    </w:lvl>
    <w:lvl w:ilvl="4" w:tplc="CF1E6052">
      <w:numFmt w:val="bullet"/>
      <w:lvlText w:val="•"/>
      <w:lvlJc w:val="left"/>
      <w:pPr>
        <w:ind w:left="5695" w:hanging="361"/>
      </w:pPr>
      <w:rPr>
        <w:rFonts w:hint="default"/>
        <w:lang w:val="de-DE" w:eastAsia="de-DE" w:bidi="de-DE"/>
      </w:rPr>
    </w:lvl>
    <w:lvl w:ilvl="5" w:tplc="87F67744">
      <w:numFmt w:val="bullet"/>
      <w:lvlText w:val="•"/>
      <w:lvlJc w:val="left"/>
      <w:pPr>
        <w:ind w:left="6467" w:hanging="361"/>
      </w:pPr>
      <w:rPr>
        <w:rFonts w:hint="default"/>
        <w:lang w:val="de-DE" w:eastAsia="de-DE" w:bidi="de-DE"/>
      </w:rPr>
    </w:lvl>
    <w:lvl w:ilvl="6" w:tplc="F6FA6D6E">
      <w:numFmt w:val="bullet"/>
      <w:lvlText w:val="•"/>
      <w:lvlJc w:val="left"/>
      <w:pPr>
        <w:ind w:left="7239" w:hanging="361"/>
      </w:pPr>
      <w:rPr>
        <w:rFonts w:hint="default"/>
        <w:lang w:val="de-DE" w:eastAsia="de-DE" w:bidi="de-DE"/>
      </w:rPr>
    </w:lvl>
    <w:lvl w:ilvl="7" w:tplc="6F30F230">
      <w:numFmt w:val="bullet"/>
      <w:lvlText w:val="•"/>
      <w:lvlJc w:val="left"/>
      <w:pPr>
        <w:ind w:left="8010" w:hanging="361"/>
      </w:pPr>
      <w:rPr>
        <w:rFonts w:hint="default"/>
        <w:lang w:val="de-DE" w:eastAsia="de-DE" w:bidi="de-DE"/>
      </w:rPr>
    </w:lvl>
    <w:lvl w:ilvl="8" w:tplc="E01E761A">
      <w:numFmt w:val="bullet"/>
      <w:lvlText w:val="•"/>
      <w:lvlJc w:val="left"/>
      <w:pPr>
        <w:ind w:left="8782" w:hanging="361"/>
      </w:pPr>
      <w:rPr>
        <w:rFonts w:hint="default"/>
        <w:lang w:val="de-DE" w:eastAsia="de-DE" w:bidi="de-DE"/>
      </w:rPr>
    </w:lvl>
  </w:abstractNum>
  <w:abstractNum w:abstractNumId="2" w15:restartNumberingAfterBreak="0">
    <w:nsid w:val="06976D8D"/>
    <w:multiLevelType w:val="hybridMultilevel"/>
    <w:tmpl w:val="10608CEA"/>
    <w:lvl w:ilvl="0" w:tplc="8760DFB8">
      <w:numFmt w:val="bullet"/>
      <w:lvlText w:val="-"/>
      <w:lvlJc w:val="left"/>
      <w:pPr>
        <w:ind w:left="3089" w:hanging="284"/>
      </w:pPr>
      <w:rPr>
        <w:rFonts w:ascii="Malgun Gothic Semilight" w:eastAsia="Malgun Gothic Semilight" w:hAnsi="Malgun Gothic Semilight" w:cs="Malgun Gothic Semilight" w:hint="default"/>
        <w:w w:val="99"/>
        <w:sz w:val="20"/>
        <w:szCs w:val="20"/>
        <w:lang w:val="de-DE" w:eastAsia="de-DE" w:bidi="de-DE"/>
      </w:rPr>
    </w:lvl>
    <w:lvl w:ilvl="1" w:tplc="3CB69FAA">
      <w:numFmt w:val="bullet"/>
      <w:lvlText w:val="•"/>
      <w:lvlJc w:val="left"/>
      <w:pPr>
        <w:ind w:left="3804" w:hanging="284"/>
      </w:pPr>
      <w:rPr>
        <w:rFonts w:hint="default"/>
        <w:lang w:val="de-DE" w:eastAsia="de-DE" w:bidi="de-DE"/>
      </w:rPr>
    </w:lvl>
    <w:lvl w:ilvl="2" w:tplc="BFE67578">
      <w:numFmt w:val="bullet"/>
      <w:lvlText w:val="•"/>
      <w:lvlJc w:val="left"/>
      <w:pPr>
        <w:ind w:left="4529" w:hanging="284"/>
      </w:pPr>
      <w:rPr>
        <w:rFonts w:hint="default"/>
        <w:lang w:val="de-DE" w:eastAsia="de-DE" w:bidi="de-DE"/>
      </w:rPr>
    </w:lvl>
    <w:lvl w:ilvl="3" w:tplc="206AC432">
      <w:numFmt w:val="bullet"/>
      <w:lvlText w:val="•"/>
      <w:lvlJc w:val="left"/>
      <w:pPr>
        <w:ind w:left="5253" w:hanging="284"/>
      </w:pPr>
      <w:rPr>
        <w:rFonts w:hint="default"/>
        <w:lang w:val="de-DE" w:eastAsia="de-DE" w:bidi="de-DE"/>
      </w:rPr>
    </w:lvl>
    <w:lvl w:ilvl="4" w:tplc="4FC0DF78">
      <w:numFmt w:val="bullet"/>
      <w:lvlText w:val="•"/>
      <w:lvlJc w:val="left"/>
      <w:pPr>
        <w:ind w:left="5978" w:hanging="284"/>
      </w:pPr>
      <w:rPr>
        <w:rFonts w:hint="default"/>
        <w:lang w:val="de-DE" w:eastAsia="de-DE" w:bidi="de-DE"/>
      </w:rPr>
    </w:lvl>
    <w:lvl w:ilvl="5" w:tplc="B038C150">
      <w:numFmt w:val="bullet"/>
      <w:lvlText w:val="•"/>
      <w:lvlJc w:val="left"/>
      <w:pPr>
        <w:ind w:left="6703" w:hanging="284"/>
      </w:pPr>
      <w:rPr>
        <w:rFonts w:hint="default"/>
        <w:lang w:val="de-DE" w:eastAsia="de-DE" w:bidi="de-DE"/>
      </w:rPr>
    </w:lvl>
    <w:lvl w:ilvl="6" w:tplc="A0123A84">
      <w:numFmt w:val="bullet"/>
      <w:lvlText w:val="•"/>
      <w:lvlJc w:val="left"/>
      <w:pPr>
        <w:ind w:left="7427" w:hanging="284"/>
      </w:pPr>
      <w:rPr>
        <w:rFonts w:hint="default"/>
        <w:lang w:val="de-DE" w:eastAsia="de-DE" w:bidi="de-DE"/>
      </w:rPr>
    </w:lvl>
    <w:lvl w:ilvl="7" w:tplc="672EDDF0">
      <w:numFmt w:val="bullet"/>
      <w:lvlText w:val="•"/>
      <w:lvlJc w:val="left"/>
      <w:pPr>
        <w:ind w:left="8152" w:hanging="284"/>
      </w:pPr>
      <w:rPr>
        <w:rFonts w:hint="default"/>
        <w:lang w:val="de-DE" w:eastAsia="de-DE" w:bidi="de-DE"/>
      </w:rPr>
    </w:lvl>
    <w:lvl w:ilvl="8" w:tplc="D2C69028">
      <w:numFmt w:val="bullet"/>
      <w:lvlText w:val="•"/>
      <w:lvlJc w:val="left"/>
      <w:pPr>
        <w:ind w:left="8877" w:hanging="284"/>
      </w:pPr>
      <w:rPr>
        <w:rFonts w:hint="default"/>
        <w:lang w:val="de-DE" w:eastAsia="de-DE" w:bidi="de-DE"/>
      </w:rPr>
    </w:lvl>
  </w:abstractNum>
  <w:abstractNum w:abstractNumId="3" w15:restartNumberingAfterBreak="0">
    <w:nsid w:val="09D72E39"/>
    <w:multiLevelType w:val="hybridMultilevel"/>
    <w:tmpl w:val="1C14A0E4"/>
    <w:lvl w:ilvl="0" w:tplc="C7AA60CA">
      <w:numFmt w:val="bullet"/>
      <w:lvlText w:val=""/>
      <w:lvlJc w:val="left"/>
      <w:pPr>
        <w:ind w:left="1298" w:hanging="341"/>
      </w:pPr>
      <w:rPr>
        <w:rFonts w:ascii="Symbol" w:eastAsia="Symbol" w:hAnsi="Symbol" w:cs="Symbol" w:hint="default"/>
        <w:w w:val="99"/>
        <w:sz w:val="20"/>
        <w:szCs w:val="20"/>
        <w:lang w:val="de-DE" w:eastAsia="de-DE" w:bidi="de-DE"/>
      </w:rPr>
    </w:lvl>
    <w:lvl w:ilvl="1" w:tplc="8DFA5C24">
      <w:numFmt w:val="bullet"/>
      <w:lvlText w:val="•"/>
      <w:lvlJc w:val="left"/>
      <w:pPr>
        <w:ind w:left="2202" w:hanging="341"/>
      </w:pPr>
      <w:rPr>
        <w:rFonts w:hint="default"/>
        <w:lang w:val="de-DE" w:eastAsia="de-DE" w:bidi="de-DE"/>
      </w:rPr>
    </w:lvl>
    <w:lvl w:ilvl="2" w:tplc="5B3C8304">
      <w:numFmt w:val="bullet"/>
      <w:lvlText w:val="•"/>
      <w:lvlJc w:val="left"/>
      <w:pPr>
        <w:ind w:left="3105" w:hanging="341"/>
      </w:pPr>
      <w:rPr>
        <w:rFonts w:hint="default"/>
        <w:lang w:val="de-DE" w:eastAsia="de-DE" w:bidi="de-DE"/>
      </w:rPr>
    </w:lvl>
    <w:lvl w:ilvl="3" w:tplc="C19AAFA0">
      <w:numFmt w:val="bullet"/>
      <w:lvlText w:val="•"/>
      <w:lvlJc w:val="left"/>
      <w:pPr>
        <w:ind w:left="4007" w:hanging="341"/>
      </w:pPr>
      <w:rPr>
        <w:rFonts w:hint="default"/>
        <w:lang w:val="de-DE" w:eastAsia="de-DE" w:bidi="de-DE"/>
      </w:rPr>
    </w:lvl>
    <w:lvl w:ilvl="4" w:tplc="0E763842">
      <w:numFmt w:val="bullet"/>
      <w:lvlText w:val="•"/>
      <w:lvlJc w:val="left"/>
      <w:pPr>
        <w:ind w:left="4910" w:hanging="341"/>
      </w:pPr>
      <w:rPr>
        <w:rFonts w:hint="default"/>
        <w:lang w:val="de-DE" w:eastAsia="de-DE" w:bidi="de-DE"/>
      </w:rPr>
    </w:lvl>
    <w:lvl w:ilvl="5" w:tplc="90B4AEB8">
      <w:numFmt w:val="bullet"/>
      <w:lvlText w:val="•"/>
      <w:lvlJc w:val="left"/>
      <w:pPr>
        <w:ind w:left="5813" w:hanging="341"/>
      </w:pPr>
      <w:rPr>
        <w:rFonts w:hint="default"/>
        <w:lang w:val="de-DE" w:eastAsia="de-DE" w:bidi="de-DE"/>
      </w:rPr>
    </w:lvl>
    <w:lvl w:ilvl="6" w:tplc="43E61B4A">
      <w:numFmt w:val="bullet"/>
      <w:lvlText w:val="•"/>
      <w:lvlJc w:val="left"/>
      <w:pPr>
        <w:ind w:left="6715" w:hanging="341"/>
      </w:pPr>
      <w:rPr>
        <w:rFonts w:hint="default"/>
        <w:lang w:val="de-DE" w:eastAsia="de-DE" w:bidi="de-DE"/>
      </w:rPr>
    </w:lvl>
    <w:lvl w:ilvl="7" w:tplc="3FF65410">
      <w:numFmt w:val="bullet"/>
      <w:lvlText w:val="•"/>
      <w:lvlJc w:val="left"/>
      <w:pPr>
        <w:ind w:left="7618" w:hanging="341"/>
      </w:pPr>
      <w:rPr>
        <w:rFonts w:hint="default"/>
        <w:lang w:val="de-DE" w:eastAsia="de-DE" w:bidi="de-DE"/>
      </w:rPr>
    </w:lvl>
    <w:lvl w:ilvl="8" w:tplc="7062CF86">
      <w:numFmt w:val="bullet"/>
      <w:lvlText w:val="•"/>
      <w:lvlJc w:val="left"/>
      <w:pPr>
        <w:ind w:left="8521" w:hanging="341"/>
      </w:pPr>
      <w:rPr>
        <w:rFonts w:hint="default"/>
        <w:lang w:val="de-DE" w:eastAsia="de-DE" w:bidi="de-DE"/>
      </w:rPr>
    </w:lvl>
  </w:abstractNum>
  <w:abstractNum w:abstractNumId="4" w15:restartNumberingAfterBreak="0">
    <w:nsid w:val="0A4C4666"/>
    <w:multiLevelType w:val="hybridMultilevel"/>
    <w:tmpl w:val="F93281E2"/>
    <w:lvl w:ilvl="0" w:tplc="5EE02B58">
      <w:start w:val="1"/>
      <w:numFmt w:val="decimal"/>
      <w:lvlText w:val="%1."/>
      <w:lvlJc w:val="left"/>
      <w:pPr>
        <w:ind w:left="818" w:hanging="281"/>
      </w:pPr>
      <w:rPr>
        <w:rFonts w:ascii="Verdana" w:eastAsia="Verdana" w:hAnsi="Verdana" w:cs="Verdana" w:hint="default"/>
        <w:b/>
        <w:bCs/>
        <w:w w:val="99"/>
        <w:sz w:val="20"/>
        <w:szCs w:val="20"/>
        <w:lang w:val="de-DE" w:eastAsia="de-DE" w:bidi="de-DE"/>
      </w:rPr>
    </w:lvl>
    <w:lvl w:ilvl="1" w:tplc="145422DA">
      <w:start w:val="1"/>
      <w:numFmt w:val="decimal"/>
      <w:lvlText w:val="%2."/>
      <w:lvlJc w:val="left"/>
      <w:pPr>
        <w:ind w:left="1257" w:hanging="360"/>
      </w:pPr>
      <w:rPr>
        <w:rFonts w:ascii="Verdana" w:eastAsia="Verdana" w:hAnsi="Verdana" w:cs="Verdana" w:hint="default"/>
        <w:b/>
        <w:bCs/>
        <w:spacing w:val="-1"/>
        <w:w w:val="99"/>
        <w:sz w:val="20"/>
        <w:szCs w:val="20"/>
        <w:lang w:val="de-DE" w:eastAsia="de-DE" w:bidi="de-DE"/>
      </w:rPr>
    </w:lvl>
    <w:lvl w:ilvl="2" w:tplc="68144AA6">
      <w:numFmt w:val="bullet"/>
      <w:lvlText w:val="•"/>
      <w:lvlJc w:val="left"/>
      <w:pPr>
        <w:ind w:left="2267" w:hanging="360"/>
      </w:pPr>
      <w:rPr>
        <w:rFonts w:hint="default"/>
        <w:lang w:val="de-DE" w:eastAsia="de-DE" w:bidi="de-DE"/>
      </w:rPr>
    </w:lvl>
    <w:lvl w:ilvl="3" w:tplc="1C66EEDA">
      <w:numFmt w:val="bullet"/>
      <w:lvlText w:val="•"/>
      <w:lvlJc w:val="left"/>
      <w:pPr>
        <w:ind w:left="3274" w:hanging="360"/>
      </w:pPr>
      <w:rPr>
        <w:rFonts w:hint="default"/>
        <w:lang w:val="de-DE" w:eastAsia="de-DE" w:bidi="de-DE"/>
      </w:rPr>
    </w:lvl>
    <w:lvl w:ilvl="4" w:tplc="B1C8D808">
      <w:numFmt w:val="bullet"/>
      <w:lvlText w:val="•"/>
      <w:lvlJc w:val="left"/>
      <w:pPr>
        <w:ind w:left="4282" w:hanging="360"/>
      </w:pPr>
      <w:rPr>
        <w:rFonts w:hint="default"/>
        <w:lang w:val="de-DE" w:eastAsia="de-DE" w:bidi="de-DE"/>
      </w:rPr>
    </w:lvl>
    <w:lvl w:ilvl="5" w:tplc="58A669C0">
      <w:numFmt w:val="bullet"/>
      <w:lvlText w:val="•"/>
      <w:lvlJc w:val="left"/>
      <w:pPr>
        <w:ind w:left="5289" w:hanging="360"/>
      </w:pPr>
      <w:rPr>
        <w:rFonts w:hint="default"/>
        <w:lang w:val="de-DE" w:eastAsia="de-DE" w:bidi="de-DE"/>
      </w:rPr>
    </w:lvl>
    <w:lvl w:ilvl="6" w:tplc="83EA0816">
      <w:numFmt w:val="bullet"/>
      <w:lvlText w:val="•"/>
      <w:lvlJc w:val="left"/>
      <w:pPr>
        <w:ind w:left="6296" w:hanging="360"/>
      </w:pPr>
      <w:rPr>
        <w:rFonts w:hint="default"/>
        <w:lang w:val="de-DE" w:eastAsia="de-DE" w:bidi="de-DE"/>
      </w:rPr>
    </w:lvl>
    <w:lvl w:ilvl="7" w:tplc="775C773E">
      <w:numFmt w:val="bullet"/>
      <w:lvlText w:val="•"/>
      <w:lvlJc w:val="left"/>
      <w:pPr>
        <w:ind w:left="7304" w:hanging="360"/>
      </w:pPr>
      <w:rPr>
        <w:rFonts w:hint="default"/>
        <w:lang w:val="de-DE" w:eastAsia="de-DE" w:bidi="de-DE"/>
      </w:rPr>
    </w:lvl>
    <w:lvl w:ilvl="8" w:tplc="25A22AC0">
      <w:numFmt w:val="bullet"/>
      <w:lvlText w:val="•"/>
      <w:lvlJc w:val="left"/>
      <w:pPr>
        <w:ind w:left="8311" w:hanging="360"/>
      </w:pPr>
      <w:rPr>
        <w:rFonts w:hint="default"/>
        <w:lang w:val="de-DE" w:eastAsia="de-DE" w:bidi="de-DE"/>
      </w:rPr>
    </w:lvl>
  </w:abstractNum>
  <w:abstractNum w:abstractNumId="5" w15:restartNumberingAfterBreak="0">
    <w:nsid w:val="0DB4547C"/>
    <w:multiLevelType w:val="hybridMultilevel"/>
    <w:tmpl w:val="B4BAC060"/>
    <w:lvl w:ilvl="0" w:tplc="9622046A">
      <w:start w:val="1"/>
      <w:numFmt w:val="lowerLetter"/>
      <w:lvlText w:val="%1."/>
      <w:lvlJc w:val="left"/>
      <w:pPr>
        <w:ind w:left="1670" w:hanging="360"/>
        <w:jc w:val="right"/>
      </w:pPr>
      <w:rPr>
        <w:rFonts w:ascii="Verdana" w:eastAsia="Verdana" w:hAnsi="Verdana" w:cs="Verdana" w:hint="default"/>
        <w:w w:val="99"/>
        <w:sz w:val="20"/>
        <w:szCs w:val="20"/>
        <w:lang w:val="de-DE" w:eastAsia="de-DE" w:bidi="de-DE"/>
      </w:rPr>
    </w:lvl>
    <w:lvl w:ilvl="1" w:tplc="BD842A18">
      <w:numFmt w:val="bullet"/>
      <w:lvlText w:val="•"/>
      <w:lvlJc w:val="left"/>
      <w:pPr>
        <w:ind w:left="2544" w:hanging="360"/>
      </w:pPr>
      <w:rPr>
        <w:rFonts w:hint="default"/>
        <w:lang w:val="de-DE" w:eastAsia="de-DE" w:bidi="de-DE"/>
      </w:rPr>
    </w:lvl>
    <w:lvl w:ilvl="2" w:tplc="62166934">
      <w:numFmt w:val="bullet"/>
      <w:lvlText w:val="•"/>
      <w:lvlJc w:val="left"/>
      <w:pPr>
        <w:ind w:left="3409" w:hanging="360"/>
      </w:pPr>
      <w:rPr>
        <w:rFonts w:hint="default"/>
        <w:lang w:val="de-DE" w:eastAsia="de-DE" w:bidi="de-DE"/>
      </w:rPr>
    </w:lvl>
    <w:lvl w:ilvl="3" w:tplc="5218F2B8">
      <w:numFmt w:val="bullet"/>
      <w:lvlText w:val="•"/>
      <w:lvlJc w:val="left"/>
      <w:pPr>
        <w:ind w:left="4273" w:hanging="360"/>
      </w:pPr>
      <w:rPr>
        <w:rFonts w:hint="default"/>
        <w:lang w:val="de-DE" w:eastAsia="de-DE" w:bidi="de-DE"/>
      </w:rPr>
    </w:lvl>
    <w:lvl w:ilvl="4" w:tplc="2D74273C">
      <w:numFmt w:val="bullet"/>
      <w:lvlText w:val="•"/>
      <w:lvlJc w:val="left"/>
      <w:pPr>
        <w:ind w:left="5138" w:hanging="360"/>
      </w:pPr>
      <w:rPr>
        <w:rFonts w:hint="default"/>
        <w:lang w:val="de-DE" w:eastAsia="de-DE" w:bidi="de-DE"/>
      </w:rPr>
    </w:lvl>
    <w:lvl w:ilvl="5" w:tplc="B0AC3322">
      <w:numFmt w:val="bullet"/>
      <w:lvlText w:val="•"/>
      <w:lvlJc w:val="left"/>
      <w:pPr>
        <w:ind w:left="6003" w:hanging="360"/>
      </w:pPr>
      <w:rPr>
        <w:rFonts w:hint="default"/>
        <w:lang w:val="de-DE" w:eastAsia="de-DE" w:bidi="de-DE"/>
      </w:rPr>
    </w:lvl>
    <w:lvl w:ilvl="6" w:tplc="2E46BFFC">
      <w:numFmt w:val="bullet"/>
      <w:lvlText w:val="•"/>
      <w:lvlJc w:val="left"/>
      <w:pPr>
        <w:ind w:left="6867" w:hanging="360"/>
      </w:pPr>
      <w:rPr>
        <w:rFonts w:hint="default"/>
        <w:lang w:val="de-DE" w:eastAsia="de-DE" w:bidi="de-DE"/>
      </w:rPr>
    </w:lvl>
    <w:lvl w:ilvl="7" w:tplc="DF3A751E">
      <w:numFmt w:val="bullet"/>
      <w:lvlText w:val="•"/>
      <w:lvlJc w:val="left"/>
      <w:pPr>
        <w:ind w:left="7732" w:hanging="360"/>
      </w:pPr>
      <w:rPr>
        <w:rFonts w:hint="default"/>
        <w:lang w:val="de-DE" w:eastAsia="de-DE" w:bidi="de-DE"/>
      </w:rPr>
    </w:lvl>
    <w:lvl w:ilvl="8" w:tplc="75665554">
      <w:numFmt w:val="bullet"/>
      <w:lvlText w:val="•"/>
      <w:lvlJc w:val="left"/>
      <w:pPr>
        <w:ind w:left="8597" w:hanging="360"/>
      </w:pPr>
      <w:rPr>
        <w:rFonts w:hint="default"/>
        <w:lang w:val="de-DE" w:eastAsia="de-DE" w:bidi="de-DE"/>
      </w:rPr>
    </w:lvl>
  </w:abstractNum>
  <w:abstractNum w:abstractNumId="6" w15:restartNumberingAfterBreak="0">
    <w:nsid w:val="0DBC251D"/>
    <w:multiLevelType w:val="hybridMultilevel"/>
    <w:tmpl w:val="F13415BA"/>
    <w:lvl w:ilvl="0" w:tplc="F4C26B0A">
      <w:numFmt w:val="bullet"/>
      <w:lvlText w:val=""/>
      <w:lvlJc w:val="left"/>
      <w:pPr>
        <w:ind w:left="2238" w:hanging="569"/>
      </w:pPr>
      <w:rPr>
        <w:rFonts w:ascii="Symbol" w:eastAsia="Symbol" w:hAnsi="Symbol" w:cs="Symbol" w:hint="default"/>
        <w:w w:val="99"/>
        <w:sz w:val="20"/>
        <w:szCs w:val="20"/>
        <w:lang w:val="de-DE" w:eastAsia="de-DE" w:bidi="de-DE"/>
      </w:rPr>
    </w:lvl>
    <w:lvl w:ilvl="1" w:tplc="F72CEFB6">
      <w:numFmt w:val="bullet"/>
      <w:lvlText w:val="•"/>
      <w:lvlJc w:val="left"/>
      <w:pPr>
        <w:ind w:left="3048" w:hanging="569"/>
      </w:pPr>
      <w:rPr>
        <w:rFonts w:hint="default"/>
        <w:lang w:val="de-DE" w:eastAsia="de-DE" w:bidi="de-DE"/>
      </w:rPr>
    </w:lvl>
    <w:lvl w:ilvl="2" w:tplc="B020358A">
      <w:numFmt w:val="bullet"/>
      <w:lvlText w:val="•"/>
      <w:lvlJc w:val="left"/>
      <w:pPr>
        <w:ind w:left="3857" w:hanging="569"/>
      </w:pPr>
      <w:rPr>
        <w:rFonts w:hint="default"/>
        <w:lang w:val="de-DE" w:eastAsia="de-DE" w:bidi="de-DE"/>
      </w:rPr>
    </w:lvl>
    <w:lvl w:ilvl="3" w:tplc="65CE1442">
      <w:numFmt w:val="bullet"/>
      <w:lvlText w:val="•"/>
      <w:lvlJc w:val="left"/>
      <w:pPr>
        <w:ind w:left="4665" w:hanging="569"/>
      </w:pPr>
      <w:rPr>
        <w:rFonts w:hint="default"/>
        <w:lang w:val="de-DE" w:eastAsia="de-DE" w:bidi="de-DE"/>
      </w:rPr>
    </w:lvl>
    <w:lvl w:ilvl="4" w:tplc="8E000068">
      <w:numFmt w:val="bullet"/>
      <w:lvlText w:val="•"/>
      <w:lvlJc w:val="left"/>
      <w:pPr>
        <w:ind w:left="5474" w:hanging="569"/>
      </w:pPr>
      <w:rPr>
        <w:rFonts w:hint="default"/>
        <w:lang w:val="de-DE" w:eastAsia="de-DE" w:bidi="de-DE"/>
      </w:rPr>
    </w:lvl>
    <w:lvl w:ilvl="5" w:tplc="D02CA916">
      <w:numFmt w:val="bullet"/>
      <w:lvlText w:val="•"/>
      <w:lvlJc w:val="left"/>
      <w:pPr>
        <w:ind w:left="6283" w:hanging="569"/>
      </w:pPr>
      <w:rPr>
        <w:rFonts w:hint="default"/>
        <w:lang w:val="de-DE" w:eastAsia="de-DE" w:bidi="de-DE"/>
      </w:rPr>
    </w:lvl>
    <w:lvl w:ilvl="6" w:tplc="3236D1CA">
      <w:numFmt w:val="bullet"/>
      <w:lvlText w:val="•"/>
      <w:lvlJc w:val="left"/>
      <w:pPr>
        <w:ind w:left="7091" w:hanging="569"/>
      </w:pPr>
      <w:rPr>
        <w:rFonts w:hint="default"/>
        <w:lang w:val="de-DE" w:eastAsia="de-DE" w:bidi="de-DE"/>
      </w:rPr>
    </w:lvl>
    <w:lvl w:ilvl="7" w:tplc="DCD459DA">
      <w:numFmt w:val="bullet"/>
      <w:lvlText w:val="•"/>
      <w:lvlJc w:val="left"/>
      <w:pPr>
        <w:ind w:left="7900" w:hanging="569"/>
      </w:pPr>
      <w:rPr>
        <w:rFonts w:hint="default"/>
        <w:lang w:val="de-DE" w:eastAsia="de-DE" w:bidi="de-DE"/>
      </w:rPr>
    </w:lvl>
    <w:lvl w:ilvl="8" w:tplc="66FAF85A">
      <w:numFmt w:val="bullet"/>
      <w:lvlText w:val="•"/>
      <w:lvlJc w:val="left"/>
      <w:pPr>
        <w:ind w:left="8709" w:hanging="569"/>
      </w:pPr>
      <w:rPr>
        <w:rFonts w:hint="default"/>
        <w:lang w:val="de-DE" w:eastAsia="de-DE" w:bidi="de-DE"/>
      </w:rPr>
    </w:lvl>
  </w:abstractNum>
  <w:abstractNum w:abstractNumId="7" w15:restartNumberingAfterBreak="0">
    <w:nsid w:val="0F9D2552"/>
    <w:multiLevelType w:val="multilevel"/>
    <w:tmpl w:val="8A24FD28"/>
    <w:lvl w:ilvl="0">
      <w:start w:val="2"/>
      <w:numFmt w:val="decimal"/>
      <w:lvlText w:val="%1"/>
      <w:lvlJc w:val="left"/>
      <w:pPr>
        <w:ind w:left="2238" w:hanging="569"/>
      </w:pPr>
      <w:rPr>
        <w:rFonts w:hint="default"/>
        <w:lang w:val="de-DE" w:eastAsia="de-DE" w:bidi="de-DE"/>
      </w:rPr>
    </w:lvl>
    <w:lvl w:ilvl="1">
      <w:start w:val="1"/>
      <w:numFmt w:val="decimal"/>
      <w:lvlText w:val="%1.%2"/>
      <w:lvlJc w:val="left"/>
      <w:pPr>
        <w:ind w:left="2238" w:hanging="569"/>
        <w:jc w:val="right"/>
      </w:pPr>
      <w:rPr>
        <w:rFonts w:ascii="Verdana" w:eastAsia="Verdana" w:hAnsi="Verdana" w:cs="Verdana" w:hint="default"/>
        <w:w w:val="99"/>
        <w:sz w:val="20"/>
        <w:szCs w:val="20"/>
        <w:lang w:val="de-DE" w:eastAsia="de-DE" w:bidi="de-DE"/>
      </w:rPr>
    </w:lvl>
    <w:lvl w:ilvl="2">
      <w:numFmt w:val="bullet"/>
      <w:lvlText w:val=""/>
      <w:lvlJc w:val="left"/>
      <w:pPr>
        <w:ind w:left="2805" w:hanging="567"/>
      </w:pPr>
      <w:rPr>
        <w:rFonts w:ascii="Wingdings" w:eastAsia="Wingdings" w:hAnsi="Wingdings" w:cs="Wingdings" w:hint="default"/>
        <w:w w:val="99"/>
        <w:sz w:val="20"/>
        <w:szCs w:val="20"/>
        <w:lang w:val="de-DE" w:eastAsia="de-DE" w:bidi="de-DE"/>
      </w:rPr>
    </w:lvl>
    <w:lvl w:ilvl="3">
      <w:numFmt w:val="bullet"/>
      <w:lvlText w:val="•"/>
      <w:lvlJc w:val="left"/>
      <w:pPr>
        <w:ind w:left="4472" w:hanging="567"/>
      </w:pPr>
      <w:rPr>
        <w:rFonts w:hint="default"/>
        <w:lang w:val="de-DE" w:eastAsia="de-DE" w:bidi="de-DE"/>
      </w:rPr>
    </w:lvl>
    <w:lvl w:ilvl="4">
      <w:numFmt w:val="bullet"/>
      <w:lvlText w:val="•"/>
      <w:lvlJc w:val="left"/>
      <w:pPr>
        <w:ind w:left="5308" w:hanging="567"/>
      </w:pPr>
      <w:rPr>
        <w:rFonts w:hint="default"/>
        <w:lang w:val="de-DE" w:eastAsia="de-DE" w:bidi="de-DE"/>
      </w:rPr>
    </w:lvl>
    <w:lvl w:ilvl="5">
      <w:numFmt w:val="bullet"/>
      <w:lvlText w:val="•"/>
      <w:lvlJc w:val="left"/>
      <w:pPr>
        <w:ind w:left="6145" w:hanging="567"/>
      </w:pPr>
      <w:rPr>
        <w:rFonts w:hint="default"/>
        <w:lang w:val="de-DE" w:eastAsia="de-DE" w:bidi="de-DE"/>
      </w:rPr>
    </w:lvl>
    <w:lvl w:ilvl="6">
      <w:numFmt w:val="bullet"/>
      <w:lvlText w:val="•"/>
      <w:lvlJc w:val="left"/>
      <w:pPr>
        <w:ind w:left="6981" w:hanging="567"/>
      </w:pPr>
      <w:rPr>
        <w:rFonts w:hint="default"/>
        <w:lang w:val="de-DE" w:eastAsia="de-DE" w:bidi="de-DE"/>
      </w:rPr>
    </w:lvl>
    <w:lvl w:ilvl="7">
      <w:numFmt w:val="bullet"/>
      <w:lvlText w:val="•"/>
      <w:lvlJc w:val="left"/>
      <w:pPr>
        <w:ind w:left="7817" w:hanging="567"/>
      </w:pPr>
      <w:rPr>
        <w:rFonts w:hint="default"/>
        <w:lang w:val="de-DE" w:eastAsia="de-DE" w:bidi="de-DE"/>
      </w:rPr>
    </w:lvl>
    <w:lvl w:ilvl="8">
      <w:numFmt w:val="bullet"/>
      <w:lvlText w:val="•"/>
      <w:lvlJc w:val="left"/>
      <w:pPr>
        <w:ind w:left="8653" w:hanging="567"/>
      </w:pPr>
      <w:rPr>
        <w:rFonts w:hint="default"/>
        <w:lang w:val="de-DE" w:eastAsia="de-DE" w:bidi="de-DE"/>
      </w:rPr>
    </w:lvl>
  </w:abstractNum>
  <w:abstractNum w:abstractNumId="8" w15:restartNumberingAfterBreak="0">
    <w:nsid w:val="0FDA4281"/>
    <w:multiLevelType w:val="hybridMultilevel"/>
    <w:tmpl w:val="2EA8593E"/>
    <w:lvl w:ilvl="0" w:tplc="0F18629C">
      <w:start w:val="1"/>
      <w:numFmt w:val="decimal"/>
      <w:lvlText w:val="%1."/>
      <w:lvlJc w:val="left"/>
      <w:pPr>
        <w:ind w:left="1257" w:hanging="360"/>
      </w:pPr>
      <w:rPr>
        <w:rFonts w:ascii="Verdana" w:eastAsia="Verdana" w:hAnsi="Verdana" w:cs="Verdana" w:hint="default"/>
        <w:b/>
        <w:bCs/>
        <w:spacing w:val="-1"/>
        <w:w w:val="99"/>
        <w:sz w:val="20"/>
        <w:szCs w:val="20"/>
        <w:lang w:val="de-DE" w:eastAsia="de-DE" w:bidi="de-DE"/>
      </w:rPr>
    </w:lvl>
    <w:lvl w:ilvl="1" w:tplc="8D1CE6F4">
      <w:numFmt w:val="bullet"/>
      <w:lvlText w:val="•"/>
      <w:lvlJc w:val="left"/>
      <w:pPr>
        <w:ind w:left="2166" w:hanging="360"/>
      </w:pPr>
      <w:rPr>
        <w:rFonts w:hint="default"/>
        <w:lang w:val="de-DE" w:eastAsia="de-DE" w:bidi="de-DE"/>
      </w:rPr>
    </w:lvl>
    <w:lvl w:ilvl="2" w:tplc="A1F81E46">
      <w:numFmt w:val="bullet"/>
      <w:lvlText w:val="•"/>
      <w:lvlJc w:val="left"/>
      <w:pPr>
        <w:ind w:left="3073" w:hanging="360"/>
      </w:pPr>
      <w:rPr>
        <w:rFonts w:hint="default"/>
        <w:lang w:val="de-DE" w:eastAsia="de-DE" w:bidi="de-DE"/>
      </w:rPr>
    </w:lvl>
    <w:lvl w:ilvl="3" w:tplc="E14A66A0">
      <w:numFmt w:val="bullet"/>
      <w:lvlText w:val="•"/>
      <w:lvlJc w:val="left"/>
      <w:pPr>
        <w:ind w:left="3979" w:hanging="360"/>
      </w:pPr>
      <w:rPr>
        <w:rFonts w:hint="default"/>
        <w:lang w:val="de-DE" w:eastAsia="de-DE" w:bidi="de-DE"/>
      </w:rPr>
    </w:lvl>
    <w:lvl w:ilvl="4" w:tplc="6F14E17C">
      <w:numFmt w:val="bullet"/>
      <w:lvlText w:val="•"/>
      <w:lvlJc w:val="left"/>
      <w:pPr>
        <w:ind w:left="4886" w:hanging="360"/>
      </w:pPr>
      <w:rPr>
        <w:rFonts w:hint="default"/>
        <w:lang w:val="de-DE" w:eastAsia="de-DE" w:bidi="de-DE"/>
      </w:rPr>
    </w:lvl>
    <w:lvl w:ilvl="5" w:tplc="D1BEF4A0">
      <w:numFmt w:val="bullet"/>
      <w:lvlText w:val="•"/>
      <w:lvlJc w:val="left"/>
      <w:pPr>
        <w:ind w:left="5793" w:hanging="360"/>
      </w:pPr>
      <w:rPr>
        <w:rFonts w:hint="default"/>
        <w:lang w:val="de-DE" w:eastAsia="de-DE" w:bidi="de-DE"/>
      </w:rPr>
    </w:lvl>
    <w:lvl w:ilvl="6" w:tplc="4704F70A">
      <w:numFmt w:val="bullet"/>
      <w:lvlText w:val="•"/>
      <w:lvlJc w:val="left"/>
      <w:pPr>
        <w:ind w:left="6699" w:hanging="360"/>
      </w:pPr>
      <w:rPr>
        <w:rFonts w:hint="default"/>
        <w:lang w:val="de-DE" w:eastAsia="de-DE" w:bidi="de-DE"/>
      </w:rPr>
    </w:lvl>
    <w:lvl w:ilvl="7" w:tplc="D8EC53AE">
      <w:numFmt w:val="bullet"/>
      <w:lvlText w:val="•"/>
      <w:lvlJc w:val="left"/>
      <w:pPr>
        <w:ind w:left="7606" w:hanging="360"/>
      </w:pPr>
      <w:rPr>
        <w:rFonts w:hint="default"/>
        <w:lang w:val="de-DE" w:eastAsia="de-DE" w:bidi="de-DE"/>
      </w:rPr>
    </w:lvl>
    <w:lvl w:ilvl="8" w:tplc="A9BE8C6E">
      <w:numFmt w:val="bullet"/>
      <w:lvlText w:val="•"/>
      <w:lvlJc w:val="left"/>
      <w:pPr>
        <w:ind w:left="8513" w:hanging="360"/>
      </w:pPr>
      <w:rPr>
        <w:rFonts w:hint="default"/>
        <w:lang w:val="de-DE" w:eastAsia="de-DE" w:bidi="de-DE"/>
      </w:rPr>
    </w:lvl>
  </w:abstractNum>
  <w:abstractNum w:abstractNumId="9" w15:restartNumberingAfterBreak="0">
    <w:nsid w:val="16642FC7"/>
    <w:multiLevelType w:val="hybridMultilevel"/>
    <w:tmpl w:val="53900C0C"/>
    <w:lvl w:ilvl="0" w:tplc="90BC0D9A">
      <w:numFmt w:val="bullet"/>
      <w:lvlText w:val="-"/>
      <w:lvlJc w:val="left"/>
      <w:pPr>
        <w:ind w:left="1670" w:hanging="360"/>
      </w:pPr>
      <w:rPr>
        <w:rFonts w:ascii="Verdana" w:eastAsia="Verdana" w:hAnsi="Verdana" w:cs="Verdana" w:hint="default"/>
        <w:w w:val="99"/>
        <w:sz w:val="20"/>
        <w:szCs w:val="20"/>
        <w:lang w:val="de-DE" w:eastAsia="de-DE" w:bidi="de-DE"/>
      </w:rPr>
    </w:lvl>
    <w:lvl w:ilvl="1" w:tplc="2BCEF16E">
      <w:numFmt w:val="bullet"/>
      <w:lvlText w:val="•"/>
      <w:lvlJc w:val="left"/>
      <w:pPr>
        <w:ind w:left="2544" w:hanging="360"/>
      </w:pPr>
      <w:rPr>
        <w:rFonts w:hint="default"/>
        <w:lang w:val="de-DE" w:eastAsia="de-DE" w:bidi="de-DE"/>
      </w:rPr>
    </w:lvl>
    <w:lvl w:ilvl="2" w:tplc="9C087B98">
      <w:numFmt w:val="bullet"/>
      <w:lvlText w:val="•"/>
      <w:lvlJc w:val="left"/>
      <w:pPr>
        <w:ind w:left="3409" w:hanging="360"/>
      </w:pPr>
      <w:rPr>
        <w:rFonts w:hint="default"/>
        <w:lang w:val="de-DE" w:eastAsia="de-DE" w:bidi="de-DE"/>
      </w:rPr>
    </w:lvl>
    <w:lvl w:ilvl="3" w:tplc="093C8A66">
      <w:numFmt w:val="bullet"/>
      <w:lvlText w:val="•"/>
      <w:lvlJc w:val="left"/>
      <w:pPr>
        <w:ind w:left="4273" w:hanging="360"/>
      </w:pPr>
      <w:rPr>
        <w:rFonts w:hint="default"/>
        <w:lang w:val="de-DE" w:eastAsia="de-DE" w:bidi="de-DE"/>
      </w:rPr>
    </w:lvl>
    <w:lvl w:ilvl="4" w:tplc="0754847C">
      <w:numFmt w:val="bullet"/>
      <w:lvlText w:val="•"/>
      <w:lvlJc w:val="left"/>
      <w:pPr>
        <w:ind w:left="5138" w:hanging="360"/>
      </w:pPr>
      <w:rPr>
        <w:rFonts w:hint="default"/>
        <w:lang w:val="de-DE" w:eastAsia="de-DE" w:bidi="de-DE"/>
      </w:rPr>
    </w:lvl>
    <w:lvl w:ilvl="5" w:tplc="18468F56">
      <w:numFmt w:val="bullet"/>
      <w:lvlText w:val="•"/>
      <w:lvlJc w:val="left"/>
      <w:pPr>
        <w:ind w:left="6003" w:hanging="360"/>
      </w:pPr>
      <w:rPr>
        <w:rFonts w:hint="default"/>
        <w:lang w:val="de-DE" w:eastAsia="de-DE" w:bidi="de-DE"/>
      </w:rPr>
    </w:lvl>
    <w:lvl w:ilvl="6" w:tplc="818C46B6">
      <w:numFmt w:val="bullet"/>
      <w:lvlText w:val="•"/>
      <w:lvlJc w:val="left"/>
      <w:pPr>
        <w:ind w:left="6867" w:hanging="360"/>
      </w:pPr>
      <w:rPr>
        <w:rFonts w:hint="default"/>
        <w:lang w:val="de-DE" w:eastAsia="de-DE" w:bidi="de-DE"/>
      </w:rPr>
    </w:lvl>
    <w:lvl w:ilvl="7" w:tplc="16AC32CE">
      <w:numFmt w:val="bullet"/>
      <w:lvlText w:val="•"/>
      <w:lvlJc w:val="left"/>
      <w:pPr>
        <w:ind w:left="7732" w:hanging="360"/>
      </w:pPr>
      <w:rPr>
        <w:rFonts w:hint="default"/>
        <w:lang w:val="de-DE" w:eastAsia="de-DE" w:bidi="de-DE"/>
      </w:rPr>
    </w:lvl>
    <w:lvl w:ilvl="8" w:tplc="7D0E27AA">
      <w:numFmt w:val="bullet"/>
      <w:lvlText w:val="•"/>
      <w:lvlJc w:val="left"/>
      <w:pPr>
        <w:ind w:left="8597" w:hanging="360"/>
      </w:pPr>
      <w:rPr>
        <w:rFonts w:hint="default"/>
        <w:lang w:val="de-DE" w:eastAsia="de-DE" w:bidi="de-DE"/>
      </w:rPr>
    </w:lvl>
  </w:abstractNum>
  <w:abstractNum w:abstractNumId="10" w15:restartNumberingAfterBreak="0">
    <w:nsid w:val="176C2E57"/>
    <w:multiLevelType w:val="hybridMultilevel"/>
    <w:tmpl w:val="E4148C0E"/>
    <w:lvl w:ilvl="0" w:tplc="9D7C3B20">
      <w:start w:val="1"/>
      <w:numFmt w:val="decimal"/>
      <w:lvlText w:val="%1."/>
      <w:lvlJc w:val="left"/>
      <w:pPr>
        <w:ind w:left="3372" w:hanging="567"/>
      </w:pPr>
      <w:rPr>
        <w:rFonts w:ascii="Verdana" w:eastAsia="Verdana" w:hAnsi="Verdana" w:cs="Verdana" w:hint="default"/>
        <w:w w:val="99"/>
        <w:sz w:val="20"/>
        <w:szCs w:val="20"/>
        <w:lang w:val="de-DE" w:eastAsia="de-DE" w:bidi="de-DE"/>
      </w:rPr>
    </w:lvl>
    <w:lvl w:ilvl="1" w:tplc="82BE21C4">
      <w:numFmt w:val="bullet"/>
      <w:lvlText w:val=""/>
      <w:lvlJc w:val="left"/>
      <w:pPr>
        <w:ind w:left="3941" w:hanging="569"/>
      </w:pPr>
      <w:rPr>
        <w:rFonts w:ascii="Symbol" w:eastAsia="Symbol" w:hAnsi="Symbol" w:cs="Symbol" w:hint="default"/>
        <w:w w:val="99"/>
        <w:sz w:val="20"/>
        <w:szCs w:val="20"/>
        <w:lang w:val="de-DE" w:eastAsia="de-DE" w:bidi="de-DE"/>
      </w:rPr>
    </w:lvl>
    <w:lvl w:ilvl="2" w:tplc="A124867E">
      <w:numFmt w:val="bullet"/>
      <w:lvlText w:val="•"/>
      <w:lvlJc w:val="left"/>
      <w:pPr>
        <w:ind w:left="4649" w:hanging="569"/>
      </w:pPr>
      <w:rPr>
        <w:rFonts w:hint="default"/>
        <w:lang w:val="de-DE" w:eastAsia="de-DE" w:bidi="de-DE"/>
      </w:rPr>
    </w:lvl>
    <w:lvl w:ilvl="3" w:tplc="232CC528">
      <w:numFmt w:val="bullet"/>
      <w:lvlText w:val="•"/>
      <w:lvlJc w:val="left"/>
      <w:pPr>
        <w:ind w:left="5359" w:hanging="569"/>
      </w:pPr>
      <w:rPr>
        <w:rFonts w:hint="default"/>
        <w:lang w:val="de-DE" w:eastAsia="de-DE" w:bidi="de-DE"/>
      </w:rPr>
    </w:lvl>
    <w:lvl w:ilvl="4" w:tplc="05BA0602">
      <w:numFmt w:val="bullet"/>
      <w:lvlText w:val="•"/>
      <w:lvlJc w:val="left"/>
      <w:pPr>
        <w:ind w:left="6068" w:hanging="569"/>
      </w:pPr>
      <w:rPr>
        <w:rFonts w:hint="default"/>
        <w:lang w:val="de-DE" w:eastAsia="de-DE" w:bidi="de-DE"/>
      </w:rPr>
    </w:lvl>
    <w:lvl w:ilvl="5" w:tplc="B7E8DDD0">
      <w:numFmt w:val="bullet"/>
      <w:lvlText w:val="•"/>
      <w:lvlJc w:val="left"/>
      <w:pPr>
        <w:ind w:left="6778" w:hanging="569"/>
      </w:pPr>
      <w:rPr>
        <w:rFonts w:hint="default"/>
        <w:lang w:val="de-DE" w:eastAsia="de-DE" w:bidi="de-DE"/>
      </w:rPr>
    </w:lvl>
    <w:lvl w:ilvl="6" w:tplc="258A7EA0">
      <w:numFmt w:val="bullet"/>
      <w:lvlText w:val="•"/>
      <w:lvlJc w:val="left"/>
      <w:pPr>
        <w:ind w:left="7488" w:hanging="569"/>
      </w:pPr>
      <w:rPr>
        <w:rFonts w:hint="default"/>
        <w:lang w:val="de-DE" w:eastAsia="de-DE" w:bidi="de-DE"/>
      </w:rPr>
    </w:lvl>
    <w:lvl w:ilvl="7" w:tplc="37AAC338">
      <w:numFmt w:val="bullet"/>
      <w:lvlText w:val="•"/>
      <w:lvlJc w:val="left"/>
      <w:pPr>
        <w:ind w:left="8197" w:hanging="569"/>
      </w:pPr>
      <w:rPr>
        <w:rFonts w:hint="default"/>
        <w:lang w:val="de-DE" w:eastAsia="de-DE" w:bidi="de-DE"/>
      </w:rPr>
    </w:lvl>
    <w:lvl w:ilvl="8" w:tplc="D1925476">
      <w:numFmt w:val="bullet"/>
      <w:lvlText w:val="•"/>
      <w:lvlJc w:val="left"/>
      <w:pPr>
        <w:ind w:left="8907" w:hanging="569"/>
      </w:pPr>
      <w:rPr>
        <w:rFonts w:hint="default"/>
        <w:lang w:val="de-DE" w:eastAsia="de-DE" w:bidi="de-DE"/>
      </w:rPr>
    </w:lvl>
  </w:abstractNum>
  <w:abstractNum w:abstractNumId="11" w15:restartNumberingAfterBreak="0">
    <w:nsid w:val="1A003B2D"/>
    <w:multiLevelType w:val="hybridMultilevel"/>
    <w:tmpl w:val="B41ADE6E"/>
    <w:lvl w:ilvl="0" w:tplc="04070019">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1839E6"/>
    <w:multiLevelType w:val="multilevel"/>
    <w:tmpl w:val="9DCC187C"/>
    <w:lvl w:ilvl="0">
      <w:start w:val="5"/>
      <w:numFmt w:val="decimal"/>
      <w:lvlText w:val="%1."/>
      <w:lvlJc w:val="left"/>
      <w:pPr>
        <w:ind w:left="1670" w:hanging="567"/>
      </w:pPr>
      <w:rPr>
        <w:rFonts w:ascii="Verdana" w:eastAsia="Verdana" w:hAnsi="Verdana" w:cs="Verdana" w:hint="default"/>
        <w:w w:val="99"/>
        <w:sz w:val="20"/>
        <w:szCs w:val="20"/>
        <w:lang w:val="de-DE" w:eastAsia="de-DE" w:bidi="de-DE"/>
      </w:rPr>
    </w:lvl>
    <w:lvl w:ilvl="1">
      <w:start w:val="1"/>
      <w:numFmt w:val="decimal"/>
      <w:lvlText w:val="%1.%2"/>
      <w:lvlJc w:val="left"/>
      <w:pPr>
        <w:ind w:left="2238" w:hanging="569"/>
        <w:jc w:val="right"/>
      </w:pPr>
      <w:rPr>
        <w:rFonts w:ascii="Verdana" w:eastAsia="Verdana" w:hAnsi="Verdana" w:cs="Verdana" w:hint="default"/>
        <w:w w:val="99"/>
        <w:sz w:val="20"/>
        <w:szCs w:val="20"/>
        <w:lang w:val="de-DE" w:eastAsia="de-DE" w:bidi="de-DE"/>
      </w:rPr>
    </w:lvl>
    <w:lvl w:ilvl="2">
      <w:numFmt w:val="bullet"/>
      <w:lvlText w:val="-"/>
      <w:lvlJc w:val="left"/>
      <w:pPr>
        <w:ind w:left="2663" w:hanging="423"/>
      </w:pPr>
      <w:rPr>
        <w:rFonts w:ascii="Verdana" w:eastAsia="Verdana" w:hAnsi="Verdana" w:cs="Verdana" w:hint="default"/>
        <w:w w:val="99"/>
        <w:sz w:val="20"/>
        <w:szCs w:val="20"/>
        <w:lang w:val="de-DE" w:eastAsia="de-DE" w:bidi="de-DE"/>
      </w:rPr>
    </w:lvl>
    <w:lvl w:ilvl="3">
      <w:numFmt w:val="bullet"/>
      <w:lvlText w:val="•"/>
      <w:lvlJc w:val="left"/>
      <w:pPr>
        <w:ind w:left="3618" w:hanging="423"/>
      </w:pPr>
      <w:rPr>
        <w:rFonts w:hint="default"/>
        <w:lang w:val="de-DE" w:eastAsia="de-DE" w:bidi="de-DE"/>
      </w:rPr>
    </w:lvl>
    <w:lvl w:ilvl="4">
      <w:numFmt w:val="bullet"/>
      <w:lvlText w:val="•"/>
      <w:lvlJc w:val="left"/>
      <w:pPr>
        <w:ind w:left="4576" w:hanging="423"/>
      </w:pPr>
      <w:rPr>
        <w:rFonts w:hint="default"/>
        <w:lang w:val="de-DE" w:eastAsia="de-DE" w:bidi="de-DE"/>
      </w:rPr>
    </w:lvl>
    <w:lvl w:ilvl="5">
      <w:numFmt w:val="bullet"/>
      <w:lvlText w:val="•"/>
      <w:lvlJc w:val="left"/>
      <w:pPr>
        <w:ind w:left="5534" w:hanging="423"/>
      </w:pPr>
      <w:rPr>
        <w:rFonts w:hint="default"/>
        <w:lang w:val="de-DE" w:eastAsia="de-DE" w:bidi="de-DE"/>
      </w:rPr>
    </w:lvl>
    <w:lvl w:ilvl="6">
      <w:numFmt w:val="bullet"/>
      <w:lvlText w:val="•"/>
      <w:lvlJc w:val="left"/>
      <w:pPr>
        <w:ind w:left="6493" w:hanging="423"/>
      </w:pPr>
      <w:rPr>
        <w:rFonts w:hint="default"/>
        <w:lang w:val="de-DE" w:eastAsia="de-DE" w:bidi="de-DE"/>
      </w:rPr>
    </w:lvl>
    <w:lvl w:ilvl="7">
      <w:numFmt w:val="bullet"/>
      <w:lvlText w:val="•"/>
      <w:lvlJc w:val="left"/>
      <w:pPr>
        <w:ind w:left="7451" w:hanging="423"/>
      </w:pPr>
      <w:rPr>
        <w:rFonts w:hint="default"/>
        <w:lang w:val="de-DE" w:eastAsia="de-DE" w:bidi="de-DE"/>
      </w:rPr>
    </w:lvl>
    <w:lvl w:ilvl="8">
      <w:numFmt w:val="bullet"/>
      <w:lvlText w:val="•"/>
      <w:lvlJc w:val="left"/>
      <w:pPr>
        <w:ind w:left="8409" w:hanging="423"/>
      </w:pPr>
      <w:rPr>
        <w:rFonts w:hint="default"/>
        <w:lang w:val="de-DE" w:eastAsia="de-DE" w:bidi="de-DE"/>
      </w:rPr>
    </w:lvl>
  </w:abstractNum>
  <w:abstractNum w:abstractNumId="13" w15:restartNumberingAfterBreak="0">
    <w:nsid w:val="222A5946"/>
    <w:multiLevelType w:val="multilevel"/>
    <w:tmpl w:val="ADD8D8BE"/>
    <w:lvl w:ilvl="0">
      <w:start w:val="3"/>
      <w:numFmt w:val="decimal"/>
      <w:lvlText w:val="%1"/>
      <w:lvlJc w:val="left"/>
      <w:pPr>
        <w:ind w:left="2238" w:hanging="569"/>
      </w:pPr>
      <w:rPr>
        <w:rFonts w:hint="default"/>
        <w:lang w:val="de-DE" w:eastAsia="de-DE" w:bidi="de-DE"/>
      </w:rPr>
    </w:lvl>
    <w:lvl w:ilvl="1">
      <w:start w:val="1"/>
      <w:numFmt w:val="decimal"/>
      <w:lvlText w:val="%1.%2"/>
      <w:lvlJc w:val="left"/>
      <w:pPr>
        <w:ind w:left="4681" w:hanging="569"/>
      </w:pPr>
      <w:rPr>
        <w:rFonts w:ascii="Verdana" w:eastAsia="Verdana" w:hAnsi="Verdana" w:cs="Verdana" w:hint="default"/>
        <w:w w:val="99"/>
        <w:sz w:val="20"/>
        <w:szCs w:val="20"/>
        <w:lang w:val="de-DE" w:eastAsia="de-DE" w:bidi="de-DE"/>
      </w:rPr>
    </w:lvl>
    <w:lvl w:ilvl="2">
      <w:start w:val="1"/>
      <w:numFmt w:val="lowerLetter"/>
      <w:lvlText w:val="%3)"/>
      <w:lvlJc w:val="left"/>
      <w:pPr>
        <w:ind w:left="2805" w:hanging="567"/>
      </w:pPr>
      <w:rPr>
        <w:rFonts w:ascii="Verdana" w:eastAsia="Verdana" w:hAnsi="Verdana" w:cs="Verdana" w:hint="default"/>
        <w:w w:val="99"/>
        <w:sz w:val="20"/>
        <w:szCs w:val="20"/>
        <w:lang w:val="de-DE" w:eastAsia="de-DE" w:bidi="de-DE"/>
      </w:rPr>
    </w:lvl>
    <w:lvl w:ilvl="3">
      <w:numFmt w:val="bullet"/>
      <w:lvlText w:val="•"/>
      <w:lvlJc w:val="left"/>
      <w:pPr>
        <w:ind w:left="4472" w:hanging="567"/>
      </w:pPr>
      <w:rPr>
        <w:rFonts w:hint="default"/>
        <w:lang w:val="de-DE" w:eastAsia="de-DE" w:bidi="de-DE"/>
      </w:rPr>
    </w:lvl>
    <w:lvl w:ilvl="4">
      <w:numFmt w:val="bullet"/>
      <w:lvlText w:val="•"/>
      <w:lvlJc w:val="left"/>
      <w:pPr>
        <w:ind w:left="5308" w:hanging="567"/>
      </w:pPr>
      <w:rPr>
        <w:rFonts w:hint="default"/>
        <w:lang w:val="de-DE" w:eastAsia="de-DE" w:bidi="de-DE"/>
      </w:rPr>
    </w:lvl>
    <w:lvl w:ilvl="5">
      <w:numFmt w:val="bullet"/>
      <w:lvlText w:val="•"/>
      <w:lvlJc w:val="left"/>
      <w:pPr>
        <w:ind w:left="6145" w:hanging="567"/>
      </w:pPr>
      <w:rPr>
        <w:rFonts w:hint="default"/>
        <w:lang w:val="de-DE" w:eastAsia="de-DE" w:bidi="de-DE"/>
      </w:rPr>
    </w:lvl>
    <w:lvl w:ilvl="6">
      <w:numFmt w:val="bullet"/>
      <w:lvlText w:val="•"/>
      <w:lvlJc w:val="left"/>
      <w:pPr>
        <w:ind w:left="6981" w:hanging="567"/>
      </w:pPr>
      <w:rPr>
        <w:rFonts w:hint="default"/>
        <w:lang w:val="de-DE" w:eastAsia="de-DE" w:bidi="de-DE"/>
      </w:rPr>
    </w:lvl>
    <w:lvl w:ilvl="7">
      <w:numFmt w:val="bullet"/>
      <w:lvlText w:val="•"/>
      <w:lvlJc w:val="left"/>
      <w:pPr>
        <w:ind w:left="7817" w:hanging="567"/>
      </w:pPr>
      <w:rPr>
        <w:rFonts w:hint="default"/>
        <w:lang w:val="de-DE" w:eastAsia="de-DE" w:bidi="de-DE"/>
      </w:rPr>
    </w:lvl>
    <w:lvl w:ilvl="8">
      <w:numFmt w:val="bullet"/>
      <w:lvlText w:val="•"/>
      <w:lvlJc w:val="left"/>
      <w:pPr>
        <w:ind w:left="8653" w:hanging="567"/>
      </w:pPr>
      <w:rPr>
        <w:rFonts w:hint="default"/>
        <w:lang w:val="de-DE" w:eastAsia="de-DE" w:bidi="de-DE"/>
      </w:rPr>
    </w:lvl>
  </w:abstractNum>
  <w:abstractNum w:abstractNumId="14" w15:restartNumberingAfterBreak="0">
    <w:nsid w:val="230B084A"/>
    <w:multiLevelType w:val="multilevel"/>
    <w:tmpl w:val="87FA0322"/>
    <w:lvl w:ilvl="0">
      <w:start w:val="3"/>
      <w:numFmt w:val="decimal"/>
      <w:lvlText w:val="%1"/>
      <w:lvlJc w:val="left"/>
      <w:pPr>
        <w:ind w:left="2238" w:hanging="569"/>
      </w:pPr>
      <w:rPr>
        <w:rFonts w:hint="default"/>
        <w:lang w:val="de-DE" w:eastAsia="de-DE" w:bidi="de-DE"/>
      </w:rPr>
    </w:lvl>
    <w:lvl w:ilvl="1">
      <w:start w:val="13"/>
      <w:numFmt w:val="decimal"/>
      <w:lvlText w:val="%1.%2"/>
      <w:lvlJc w:val="left"/>
      <w:pPr>
        <w:ind w:left="2238" w:hanging="569"/>
      </w:pPr>
      <w:rPr>
        <w:rFonts w:ascii="Verdana" w:eastAsia="Verdana" w:hAnsi="Verdana" w:cs="Verdana" w:hint="default"/>
        <w:w w:val="99"/>
        <w:sz w:val="20"/>
        <w:szCs w:val="20"/>
        <w:lang w:val="de-DE" w:eastAsia="de-DE" w:bidi="de-DE"/>
      </w:rPr>
    </w:lvl>
    <w:lvl w:ilvl="2">
      <w:numFmt w:val="bullet"/>
      <w:lvlText w:val=""/>
      <w:lvlJc w:val="left"/>
      <w:pPr>
        <w:ind w:left="2805" w:hanging="567"/>
      </w:pPr>
      <w:rPr>
        <w:rFonts w:ascii="Symbol" w:eastAsia="Symbol" w:hAnsi="Symbol" w:cs="Symbol" w:hint="default"/>
        <w:w w:val="99"/>
        <w:sz w:val="20"/>
        <w:szCs w:val="20"/>
        <w:lang w:val="de-DE" w:eastAsia="de-DE" w:bidi="de-DE"/>
      </w:rPr>
    </w:lvl>
    <w:lvl w:ilvl="3">
      <w:numFmt w:val="bullet"/>
      <w:lvlText w:val="•"/>
      <w:lvlJc w:val="left"/>
      <w:pPr>
        <w:ind w:left="4472" w:hanging="567"/>
      </w:pPr>
      <w:rPr>
        <w:rFonts w:hint="default"/>
        <w:lang w:val="de-DE" w:eastAsia="de-DE" w:bidi="de-DE"/>
      </w:rPr>
    </w:lvl>
    <w:lvl w:ilvl="4">
      <w:numFmt w:val="bullet"/>
      <w:lvlText w:val="•"/>
      <w:lvlJc w:val="left"/>
      <w:pPr>
        <w:ind w:left="5308" w:hanging="567"/>
      </w:pPr>
      <w:rPr>
        <w:rFonts w:hint="default"/>
        <w:lang w:val="de-DE" w:eastAsia="de-DE" w:bidi="de-DE"/>
      </w:rPr>
    </w:lvl>
    <w:lvl w:ilvl="5">
      <w:numFmt w:val="bullet"/>
      <w:lvlText w:val="•"/>
      <w:lvlJc w:val="left"/>
      <w:pPr>
        <w:ind w:left="6145" w:hanging="567"/>
      </w:pPr>
      <w:rPr>
        <w:rFonts w:hint="default"/>
        <w:lang w:val="de-DE" w:eastAsia="de-DE" w:bidi="de-DE"/>
      </w:rPr>
    </w:lvl>
    <w:lvl w:ilvl="6">
      <w:numFmt w:val="bullet"/>
      <w:lvlText w:val="•"/>
      <w:lvlJc w:val="left"/>
      <w:pPr>
        <w:ind w:left="6981" w:hanging="567"/>
      </w:pPr>
      <w:rPr>
        <w:rFonts w:hint="default"/>
        <w:lang w:val="de-DE" w:eastAsia="de-DE" w:bidi="de-DE"/>
      </w:rPr>
    </w:lvl>
    <w:lvl w:ilvl="7">
      <w:numFmt w:val="bullet"/>
      <w:lvlText w:val="•"/>
      <w:lvlJc w:val="left"/>
      <w:pPr>
        <w:ind w:left="7817" w:hanging="567"/>
      </w:pPr>
      <w:rPr>
        <w:rFonts w:hint="default"/>
        <w:lang w:val="de-DE" w:eastAsia="de-DE" w:bidi="de-DE"/>
      </w:rPr>
    </w:lvl>
    <w:lvl w:ilvl="8">
      <w:numFmt w:val="bullet"/>
      <w:lvlText w:val="•"/>
      <w:lvlJc w:val="left"/>
      <w:pPr>
        <w:ind w:left="8653" w:hanging="567"/>
      </w:pPr>
      <w:rPr>
        <w:rFonts w:hint="default"/>
        <w:lang w:val="de-DE" w:eastAsia="de-DE" w:bidi="de-DE"/>
      </w:rPr>
    </w:lvl>
  </w:abstractNum>
  <w:abstractNum w:abstractNumId="15" w15:restartNumberingAfterBreak="0">
    <w:nsid w:val="23412107"/>
    <w:multiLevelType w:val="hybridMultilevel"/>
    <w:tmpl w:val="751C289C"/>
    <w:lvl w:ilvl="0" w:tplc="4676A582">
      <w:start w:val="1"/>
      <w:numFmt w:val="lowerLetter"/>
      <w:lvlText w:val="%1."/>
      <w:lvlJc w:val="left"/>
      <w:pPr>
        <w:ind w:left="1970" w:hanging="356"/>
      </w:pPr>
      <w:rPr>
        <w:rFonts w:ascii="Verdana" w:eastAsia="Verdana" w:hAnsi="Verdana" w:cs="Verdana" w:hint="default"/>
        <w:w w:val="99"/>
        <w:sz w:val="20"/>
        <w:szCs w:val="20"/>
        <w:lang w:val="de-DE" w:eastAsia="de-DE" w:bidi="de-DE"/>
      </w:rPr>
    </w:lvl>
    <w:lvl w:ilvl="1" w:tplc="07F6E644">
      <w:numFmt w:val="bullet"/>
      <w:lvlText w:val="-"/>
      <w:lvlJc w:val="left"/>
      <w:pPr>
        <w:ind w:left="7231" w:hanging="284"/>
      </w:pPr>
      <w:rPr>
        <w:rFonts w:ascii="Verdana" w:eastAsia="Verdana" w:hAnsi="Verdana" w:cs="Verdana" w:hint="default"/>
        <w:w w:val="99"/>
        <w:sz w:val="20"/>
        <w:szCs w:val="20"/>
        <w:lang w:val="de-DE" w:eastAsia="de-DE" w:bidi="de-DE"/>
      </w:rPr>
    </w:lvl>
    <w:lvl w:ilvl="2" w:tplc="86888D70">
      <w:numFmt w:val="bullet"/>
      <w:lvlText w:val="•"/>
      <w:lvlJc w:val="left"/>
      <w:pPr>
        <w:ind w:left="3262" w:hanging="284"/>
      </w:pPr>
      <w:rPr>
        <w:rFonts w:hint="default"/>
        <w:lang w:val="de-DE" w:eastAsia="de-DE" w:bidi="de-DE"/>
      </w:rPr>
    </w:lvl>
    <w:lvl w:ilvl="3" w:tplc="8E724ECC">
      <w:numFmt w:val="bullet"/>
      <w:lvlText w:val="•"/>
      <w:lvlJc w:val="left"/>
      <w:pPr>
        <w:ind w:left="4145" w:hanging="284"/>
      </w:pPr>
      <w:rPr>
        <w:rFonts w:hint="default"/>
        <w:lang w:val="de-DE" w:eastAsia="de-DE" w:bidi="de-DE"/>
      </w:rPr>
    </w:lvl>
    <w:lvl w:ilvl="4" w:tplc="6DF27A52">
      <w:numFmt w:val="bullet"/>
      <w:lvlText w:val="•"/>
      <w:lvlJc w:val="left"/>
      <w:pPr>
        <w:ind w:left="5028" w:hanging="284"/>
      </w:pPr>
      <w:rPr>
        <w:rFonts w:hint="default"/>
        <w:lang w:val="de-DE" w:eastAsia="de-DE" w:bidi="de-DE"/>
      </w:rPr>
    </w:lvl>
    <w:lvl w:ilvl="5" w:tplc="2A8ED556">
      <w:numFmt w:val="bullet"/>
      <w:lvlText w:val="•"/>
      <w:lvlJc w:val="left"/>
      <w:pPr>
        <w:ind w:left="5911" w:hanging="284"/>
      </w:pPr>
      <w:rPr>
        <w:rFonts w:hint="default"/>
        <w:lang w:val="de-DE" w:eastAsia="de-DE" w:bidi="de-DE"/>
      </w:rPr>
    </w:lvl>
    <w:lvl w:ilvl="6" w:tplc="C1AEDB4C">
      <w:numFmt w:val="bullet"/>
      <w:lvlText w:val="•"/>
      <w:lvlJc w:val="left"/>
      <w:pPr>
        <w:ind w:left="6794" w:hanging="284"/>
      </w:pPr>
      <w:rPr>
        <w:rFonts w:hint="default"/>
        <w:lang w:val="de-DE" w:eastAsia="de-DE" w:bidi="de-DE"/>
      </w:rPr>
    </w:lvl>
    <w:lvl w:ilvl="7" w:tplc="B240E7BA">
      <w:numFmt w:val="bullet"/>
      <w:lvlText w:val="•"/>
      <w:lvlJc w:val="left"/>
      <w:pPr>
        <w:ind w:left="7677" w:hanging="284"/>
      </w:pPr>
      <w:rPr>
        <w:rFonts w:hint="default"/>
        <w:lang w:val="de-DE" w:eastAsia="de-DE" w:bidi="de-DE"/>
      </w:rPr>
    </w:lvl>
    <w:lvl w:ilvl="8" w:tplc="7892E4C2">
      <w:numFmt w:val="bullet"/>
      <w:lvlText w:val="•"/>
      <w:lvlJc w:val="left"/>
      <w:pPr>
        <w:ind w:left="8560" w:hanging="284"/>
      </w:pPr>
      <w:rPr>
        <w:rFonts w:hint="default"/>
        <w:lang w:val="de-DE" w:eastAsia="de-DE" w:bidi="de-DE"/>
      </w:rPr>
    </w:lvl>
  </w:abstractNum>
  <w:abstractNum w:abstractNumId="16" w15:restartNumberingAfterBreak="0">
    <w:nsid w:val="2D4442E3"/>
    <w:multiLevelType w:val="hybridMultilevel"/>
    <w:tmpl w:val="7FD6D8B6"/>
    <w:lvl w:ilvl="0" w:tplc="37D44644">
      <w:numFmt w:val="bullet"/>
      <w:lvlText w:val="-"/>
      <w:lvlJc w:val="left"/>
      <w:pPr>
        <w:ind w:left="3230" w:hanging="361"/>
      </w:pPr>
      <w:rPr>
        <w:rFonts w:ascii="Malgun Gothic Semilight" w:eastAsia="Malgun Gothic Semilight" w:hAnsi="Malgun Gothic Semilight" w:cs="Malgun Gothic Semilight" w:hint="default"/>
        <w:w w:val="99"/>
        <w:sz w:val="20"/>
        <w:szCs w:val="20"/>
        <w:lang w:val="de-DE" w:eastAsia="de-DE" w:bidi="de-DE"/>
      </w:rPr>
    </w:lvl>
    <w:lvl w:ilvl="1" w:tplc="11ECE758">
      <w:numFmt w:val="bullet"/>
      <w:lvlText w:val="•"/>
      <w:lvlJc w:val="left"/>
      <w:pPr>
        <w:ind w:left="3948" w:hanging="361"/>
      </w:pPr>
      <w:rPr>
        <w:rFonts w:hint="default"/>
        <w:lang w:val="de-DE" w:eastAsia="de-DE" w:bidi="de-DE"/>
      </w:rPr>
    </w:lvl>
    <w:lvl w:ilvl="2" w:tplc="AA120526">
      <w:numFmt w:val="bullet"/>
      <w:lvlText w:val="•"/>
      <w:lvlJc w:val="left"/>
      <w:pPr>
        <w:ind w:left="4657" w:hanging="361"/>
      </w:pPr>
      <w:rPr>
        <w:rFonts w:hint="default"/>
        <w:lang w:val="de-DE" w:eastAsia="de-DE" w:bidi="de-DE"/>
      </w:rPr>
    </w:lvl>
    <w:lvl w:ilvl="3" w:tplc="EBD27204">
      <w:numFmt w:val="bullet"/>
      <w:lvlText w:val="•"/>
      <w:lvlJc w:val="left"/>
      <w:pPr>
        <w:ind w:left="5365" w:hanging="361"/>
      </w:pPr>
      <w:rPr>
        <w:rFonts w:hint="default"/>
        <w:lang w:val="de-DE" w:eastAsia="de-DE" w:bidi="de-DE"/>
      </w:rPr>
    </w:lvl>
    <w:lvl w:ilvl="4" w:tplc="92C05C46">
      <w:numFmt w:val="bullet"/>
      <w:lvlText w:val="•"/>
      <w:lvlJc w:val="left"/>
      <w:pPr>
        <w:ind w:left="6074" w:hanging="361"/>
      </w:pPr>
      <w:rPr>
        <w:rFonts w:hint="default"/>
        <w:lang w:val="de-DE" w:eastAsia="de-DE" w:bidi="de-DE"/>
      </w:rPr>
    </w:lvl>
    <w:lvl w:ilvl="5" w:tplc="445E490C">
      <w:numFmt w:val="bullet"/>
      <w:lvlText w:val="•"/>
      <w:lvlJc w:val="left"/>
      <w:pPr>
        <w:ind w:left="6783" w:hanging="361"/>
      </w:pPr>
      <w:rPr>
        <w:rFonts w:hint="default"/>
        <w:lang w:val="de-DE" w:eastAsia="de-DE" w:bidi="de-DE"/>
      </w:rPr>
    </w:lvl>
    <w:lvl w:ilvl="6" w:tplc="E03C13BE">
      <w:numFmt w:val="bullet"/>
      <w:lvlText w:val="•"/>
      <w:lvlJc w:val="left"/>
      <w:pPr>
        <w:ind w:left="7491" w:hanging="361"/>
      </w:pPr>
      <w:rPr>
        <w:rFonts w:hint="default"/>
        <w:lang w:val="de-DE" w:eastAsia="de-DE" w:bidi="de-DE"/>
      </w:rPr>
    </w:lvl>
    <w:lvl w:ilvl="7" w:tplc="A976C5F0">
      <w:numFmt w:val="bullet"/>
      <w:lvlText w:val="•"/>
      <w:lvlJc w:val="left"/>
      <w:pPr>
        <w:ind w:left="8200" w:hanging="361"/>
      </w:pPr>
      <w:rPr>
        <w:rFonts w:hint="default"/>
        <w:lang w:val="de-DE" w:eastAsia="de-DE" w:bidi="de-DE"/>
      </w:rPr>
    </w:lvl>
    <w:lvl w:ilvl="8" w:tplc="3042DCF4">
      <w:numFmt w:val="bullet"/>
      <w:lvlText w:val="•"/>
      <w:lvlJc w:val="left"/>
      <w:pPr>
        <w:ind w:left="8909" w:hanging="361"/>
      </w:pPr>
      <w:rPr>
        <w:rFonts w:hint="default"/>
        <w:lang w:val="de-DE" w:eastAsia="de-DE" w:bidi="de-DE"/>
      </w:rPr>
    </w:lvl>
  </w:abstractNum>
  <w:abstractNum w:abstractNumId="17" w15:restartNumberingAfterBreak="0">
    <w:nsid w:val="30E57154"/>
    <w:multiLevelType w:val="multilevel"/>
    <w:tmpl w:val="6F94EEB8"/>
    <w:lvl w:ilvl="0">
      <w:start w:val="1"/>
      <w:numFmt w:val="decimal"/>
      <w:lvlText w:val="%1"/>
      <w:lvlJc w:val="left"/>
      <w:pPr>
        <w:ind w:left="2390" w:hanging="720"/>
      </w:pPr>
      <w:rPr>
        <w:rFonts w:hint="default"/>
        <w:lang w:val="de-DE" w:eastAsia="de-DE" w:bidi="de-DE"/>
      </w:rPr>
    </w:lvl>
    <w:lvl w:ilvl="1">
      <w:start w:val="1"/>
      <w:numFmt w:val="decimal"/>
      <w:lvlText w:val="%1.%2"/>
      <w:lvlJc w:val="left"/>
      <w:pPr>
        <w:ind w:left="2390" w:hanging="720"/>
      </w:pPr>
      <w:rPr>
        <w:rFonts w:ascii="Verdana" w:eastAsia="Verdana" w:hAnsi="Verdana" w:cs="Verdana" w:hint="default"/>
        <w:w w:val="99"/>
        <w:sz w:val="20"/>
        <w:szCs w:val="20"/>
        <w:lang w:val="de-DE" w:eastAsia="de-DE" w:bidi="de-DE"/>
      </w:rPr>
    </w:lvl>
    <w:lvl w:ilvl="2">
      <w:numFmt w:val="bullet"/>
      <w:lvlText w:val=""/>
      <w:lvlJc w:val="left"/>
      <w:pPr>
        <w:ind w:left="2805" w:hanging="567"/>
      </w:pPr>
      <w:rPr>
        <w:rFonts w:ascii="Symbol" w:eastAsia="Symbol" w:hAnsi="Symbol" w:cs="Symbol" w:hint="default"/>
        <w:w w:val="99"/>
        <w:sz w:val="20"/>
        <w:szCs w:val="20"/>
        <w:lang w:val="de-DE" w:eastAsia="de-DE" w:bidi="de-DE"/>
      </w:rPr>
    </w:lvl>
    <w:lvl w:ilvl="3">
      <w:numFmt w:val="bullet"/>
      <w:lvlText w:val="•"/>
      <w:lvlJc w:val="left"/>
      <w:pPr>
        <w:ind w:left="4472" w:hanging="567"/>
      </w:pPr>
      <w:rPr>
        <w:rFonts w:hint="default"/>
        <w:lang w:val="de-DE" w:eastAsia="de-DE" w:bidi="de-DE"/>
      </w:rPr>
    </w:lvl>
    <w:lvl w:ilvl="4">
      <w:numFmt w:val="bullet"/>
      <w:lvlText w:val="•"/>
      <w:lvlJc w:val="left"/>
      <w:pPr>
        <w:ind w:left="5308" w:hanging="567"/>
      </w:pPr>
      <w:rPr>
        <w:rFonts w:hint="default"/>
        <w:lang w:val="de-DE" w:eastAsia="de-DE" w:bidi="de-DE"/>
      </w:rPr>
    </w:lvl>
    <w:lvl w:ilvl="5">
      <w:numFmt w:val="bullet"/>
      <w:lvlText w:val="•"/>
      <w:lvlJc w:val="left"/>
      <w:pPr>
        <w:ind w:left="6145" w:hanging="567"/>
      </w:pPr>
      <w:rPr>
        <w:rFonts w:hint="default"/>
        <w:lang w:val="de-DE" w:eastAsia="de-DE" w:bidi="de-DE"/>
      </w:rPr>
    </w:lvl>
    <w:lvl w:ilvl="6">
      <w:numFmt w:val="bullet"/>
      <w:lvlText w:val="•"/>
      <w:lvlJc w:val="left"/>
      <w:pPr>
        <w:ind w:left="6981" w:hanging="567"/>
      </w:pPr>
      <w:rPr>
        <w:rFonts w:hint="default"/>
        <w:lang w:val="de-DE" w:eastAsia="de-DE" w:bidi="de-DE"/>
      </w:rPr>
    </w:lvl>
    <w:lvl w:ilvl="7">
      <w:numFmt w:val="bullet"/>
      <w:lvlText w:val="•"/>
      <w:lvlJc w:val="left"/>
      <w:pPr>
        <w:ind w:left="7817" w:hanging="567"/>
      </w:pPr>
      <w:rPr>
        <w:rFonts w:hint="default"/>
        <w:lang w:val="de-DE" w:eastAsia="de-DE" w:bidi="de-DE"/>
      </w:rPr>
    </w:lvl>
    <w:lvl w:ilvl="8">
      <w:numFmt w:val="bullet"/>
      <w:lvlText w:val="•"/>
      <w:lvlJc w:val="left"/>
      <w:pPr>
        <w:ind w:left="8653" w:hanging="567"/>
      </w:pPr>
      <w:rPr>
        <w:rFonts w:hint="default"/>
        <w:lang w:val="de-DE" w:eastAsia="de-DE" w:bidi="de-DE"/>
      </w:rPr>
    </w:lvl>
  </w:abstractNum>
  <w:abstractNum w:abstractNumId="18" w15:restartNumberingAfterBreak="0">
    <w:nsid w:val="336035E1"/>
    <w:multiLevelType w:val="hybridMultilevel"/>
    <w:tmpl w:val="5B2E6F24"/>
    <w:lvl w:ilvl="0" w:tplc="1C88E700">
      <w:numFmt w:val="bullet"/>
      <w:lvlText w:val="-"/>
      <w:lvlJc w:val="left"/>
      <w:pPr>
        <w:ind w:left="1257" w:hanging="360"/>
      </w:pPr>
      <w:rPr>
        <w:rFonts w:ascii="Arial" w:eastAsia="Arial" w:hAnsi="Arial" w:cs="Arial" w:hint="default"/>
        <w:w w:val="99"/>
        <w:sz w:val="20"/>
        <w:szCs w:val="20"/>
        <w:lang w:val="de-DE" w:eastAsia="de-DE" w:bidi="de-DE"/>
      </w:rPr>
    </w:lvl>
    <w:lvl w:ilvl="1" w:tplc="6C9AC6B0">
      <w:numFmt w:val="bullet"/>
      <w:lvlText w:val="•"/>
      <w:lvlJc w:val="left"/>
      <w:pPr>
        <w:ind w:left="2166" w:hanging="360"/>
      </w:pPr>
      <w:rPr>
        <w:rFonts w:hint="default"/>
        <w:lang w:val="de-DE" w:eastAsia="de-DE" w:bidi="de-DE"/>
      </w:rPr>
    </w:lvl>
    <w:lvl w:ilvl="2" w:tplc="EEB05EC6">
      <w:numFmt w:val="bullet"/>
      <w:lvlText w:val="•"/>
      <w:lvlJc w:val="left"/>
      <w:pPr>
        <w:ind w:left="3073" w:hanging="360"/>
      </w:pPr>
      <w:rPr>
        <w:rFonts w:hint="default"/>
        <w:lang w:val="de-DE" w:eastAsia="de-DE" w:bidi="de-DE"/>
      </w:rPr>
    </w:lvl>
    <w:lvl w:ilvl="3" w:tplc="33582E28">
      <w:numFmt w:val="bullet"/>
      <w:lvlText w:val="•"/>
      <w:lvlJc w:val="left"/>
      <w:pPr>
        <w:ind w:left="3979" w:hanging="360"/>
      </w:pPr>
      <w:rPr>
        <w:rFonts w:hint="default"/>
        <w:lang w:val="de-DE" w:eastAsia="de-DE" w:bidi="de-DE"/>
      </w:rPr>
    </w:lvl>
    <w:lvl w:ilvl="4" w:tplc="FC52848E">
      <w:numFmt w:val="bullet"/>
      <w:lvlText w:val="•"/>
      <w:lvlJc w:val="left"/>
      <w:pPr>
        <w:ind w:left="4886" w:hanging="360"/>
      </w:pPr>
      <w:rPr>
        <w:rFonts w:hint="default"/>
        <w:lang w:val="de-DE" w:eastAsia="de-DE" w:bidi="de-DE"/>
      </w:rPr>
    </w:lvl>
    <w:lvl w:ilvl="5" w:tplc="BE043738">
      <w:numFmt w:val="bullet"/>
      <w:lvlText w:val="•"/>
      <w:lvlJc w:val="left"/>
      <w:pPr>
        <w:ind w:left="5793" w:hanging="360"/>
      </w:pPr>
      <w:rPr>
        <w:rFonts w:hint="default"/>
        <w:lang w:val="de-DE" w:eastAsia="de-DE" w:bidi="de-DE"/>
      </w:rPr>
    </w:lvl>
    <w:lvl w:ilvl="6" w:tplc="DDACB47A">
      <w:numFmt w:val="bullet"/>
      <w:lvlText w:val="•"/>
      <w:lvlJc w:val="left"/>
      <w:pPr>
        <w:ind w:left="6699" w:hanging="360"/>
      </w:pPr>
      <w:rPr>
        <w:rFonts w:hint="default"/>
        <w:lang w:val="de-DE" w:eastAsia="de-DE" w:bidi="de-DE"/>
      </w:rPr>
    </w:lvl>
    <w:lvl w:ilvl="7" w:tplc="58AE91DC">
      <w:numFmt w:val="bullet"/>
      <w:lvlText w:val="•"/>
      <w:lvlJc w:val="left"/>
      <w:pPr>
        <w:ind w:left="7606" w:hanging="360"/>
      </w:pPr>
      <w:rPr>
        <w:rFonts w:hint="default"/>
        <w:lang w:val="de-DE" w:eastAsia="de-DE" w:bidi="de-DE"/>
      </w:rPr>
    </w:lvl>
    <w:lvl w:ilvl="8" w:tplc="472CD5F0">
      <w:numFmt w:val="bullet"/>
      <w:lvlText w:val="•"/>
      <w:lvlJc w:val="left"/>
      <w:pPr>
        <w:ind w:left="8513" w:hanging="360"/>
      </w:pPr>
      <w:rPr>
        <w:rFonts w:hint="default"/>
        <w:lang w:val="de-DE" w:eastAsia="de-DE" w:bidi="de-DE"/>
      </w:rPr>
    </w:lvl>
  </w:abstractNum>
  <w:abstractNum w:abstractNumId="19" w15:restartNumberingAfterBreak="0">
    <w:nsid w:val="3383743C"/>
    <w:multiLevelType w:val="hybridMultilevel"/>
    <w:tmpl w:val="FC1A0180"/>
    <w:lvl w:ilvl="0" w:tplc="D6C02F04">
      <w:numFmt w:val="bullet"/>
      <w:lvlText w:val=""/>
      <w:lvlJc w:val="left"/>
      <w:pPr>
        <w:ind w:left="964" w:hanging="360"/>
      </w:pPr>
      <w:rPr>
        <w:rFonts w:ascii="Symbol" w:eastAsia="Symbol" w:hAnsi="Symbol" w:cs="Symbol" w:hint="default"/>
        <w:w w:val="100"/>
        <w:sz w:val="18"/>
        <w:szCs w:val="18"/>
        <w:lang w:val="de-DE" w:eastAsia="de-DE" w:bidi="de-DE"/>
      </w:rPr>
    </w:lvl>
    <w:lvl w:ilvl="1" w:tplc="18DCFDC4">
      <w:numFmt w:val="bullet"/>
      <w:lvlText w:val="•"/>
      <w:lvlJc w:val="left"/>
      <w:pPr>
        <w:ind w:left="1896" w:hanging="360"/>
      </w:pPr>
      <w:rPr>
        <w:rFonts w:hint="default"/>
        <w:lang w:val="de-DE" w:eastAsia="de-DE" w:bidi="de-DE"/>
      </w:rPr>
    </w:lvl>
    <w:lvl w:ilvl="2" w:tplc="D93A2704">
      <w:numFmt w:val="bullet"/>
      <w:lvlText w:val="•"/>
      <w:lvlJc w:val="left"/>
      <w:pPr>
        <w:ind w:left="2833" w:hanging="360"/>
      </w:pPr>
      <w:rPr>
        <w:rFonts w:hint="default"/>
        <w:lang w:val="de-DE" w:eastAsia="de-DE" w:bidi="de-DE"/>
      </w:rPr>
    </w:lvl>
    <w:lvl w:ilvl="3" w:tplc="139451A4">
      <w:numFmt w:val="bullet"/>
      <w:lvlText w:val="•"/>
      <w:lvlJc w:val="left"/>
      <w:pPr>
        <w:ind w:left="3769" w:hanging="360"/>
      </w:pPr>
      <w:rPr>
        <w:rFonts w:hint="default"/>
        <w:lang w:val="de-DE" w:eastAsia="de-DE" w:bidi="de-DE"/>
      </w:rPr>
    </w:lvl>
    <w:lvl w:ilvl="4" w:tplc="5156A8E2">
      <w:numFmt w:val="bullet"/>
      <w:lvlText w:val="•"/>
      <w:lvlJc w:val="left"/>
      <w:pPr>
        <w:ind w:left="4706" w:hanging="360"/>
      </w:pPr>
      <w:rPr>
        <w:rFonts w:hint="default"/>
        <w:lang w:val="de-DE" w:eastAsia="de-DE" w:bidi="de-DE"/>
      </w:rPr>
    </w:lvl>
    <w:lvl w:ilvl="5" w:tplc="54F6B138">
      <w:numFmt w:val="bullet"/>
      <w:lvlText w:val="•"/>
      <w:lvlJc w:val="left"/>
      <w:pPr>
        <w:ind w:left="5643" w:hanging="360"/>
      </w:pPr>
      <w:rPr>
        <w:rFonts w:hint="default"/>
        <w:lang w:val="de-DE" w:eastAsia="de-DE" w:bidi="de-DE"/>
      </w:rPr>
    </w:lvl>
    <w:lvl w:ilvl="6" w:tplc="54F6C8D8">
      <w:numFmt w:val="bullet"/>
      <w:lvlText w:val="•"/>
      <w:lvlJc w:val="left"/>
      <w:pPr>
        <w:ind w:left="6579" w:hanging="360"/>
      </w:pPr>
      <w:rPr>
        <w:rFonts w:hint="default"/>
        <w:lang w:val="de-DE" w:eastAsia="de-DE" w:bidi="de-DE"/>
      </w:rPr>
    </w:lvl>
    <w:lvl w:ilvl="7" w:tplc="89446334">
      <w:numFmt w:val="bullet"/>
      <w:lvlText w:val="•"/>
      <w:lvlJc w:val="left"/>
      <w:pPr>
        <w:ind w:left="7516" w:hanging="360"/>
      </w:pPr>
      <w:rPr>
        <w:rFonts w:hint="default"/>
        <w:lang w:val="de-DE" w:eastAsia="de-DE" w:bidi="de-DE"/>
      </w:rPr>
    </w:lvl>
    <w:lvl w:ilvl="8" w:tplc="1FEE4E44">
      <w:numFmt w:val="bullet"/>
      <w:lvlText w:val="•"/>
      <w:lvlJc w:val="left"/>
      <w:pPr>
        <w:ind w:left="8453" w:hanging="360"/>
      </w:pPr>
      <w:rPr>
        <w:rFonts w:hint="default"/>
        <w:lang w:val="de-DE" w:eastAsia="de-DE" w:bidi="de-DE"/>
      </w:rPr>
    </w:lvl>
  </w:abstractNum>
  <w:abstractNum w:abstractNumId="20" w15:restartNumberingAfterBreak="0">
    <w:nsid w:val="36256BE9"/>
    <w:multiLevelType w:val="hybridMultilevel"/>
    <w:tmpl w:val="411E7A56"/>
    <w:lvl w:ilvl="0" w:tplc="97A41BC8">
      <w:start w:val="1"/>
      <w:numFmt w:val="lowerLetter"/>
      <w:lvlText w:val="%1)"/>
      <w:lvlJc w:val="left"/>
      <w:pPr>
        <w:ind w:left="2805" w:hanging="567"/>
      </w:pPr>
      <w:rPr>
        <w:rFonts w:ascii="Verdana" w:eastAsia="Verdana" w:hAnsi="Verdana" w:cs="Verdana" w:hint="default"/>
        <w:w w:val="99"/>
        <w:sz w:val="20"/>
        <w:szCs w:val="20"/>
        <w:lang w:val="de-DE" w:eastAsia="de-DE" w:bidi="de-DE"/>
      </w:rPr>
    </w:lvl>
    <w:lvl w:ilvl="1" w:tplc="1D9A2746">
      <w:numFmt w:val="bullet"/>
      <w:lvlText w:val="•"/>
      <w:lvlJc w:val="left"/>
      <w:pPr>
        <w:ind w:left="3552" w:hanging="567"/>
      </w:pPr>
      <w:rPr>
        <w:rFonts w:hint="default"/>
        <w:lang w:val="de-DE" w:eastAsia="de-DE" w:bidi="de-DE"/>
      </w:rPr>
    </w:lvl>
    <w:lvl w:ilvl="2" w:tplc="ECD070FA">
      <w:numFmt w:val="bullet"/>
      <w:lvlText w:val="•"/>
      <w:lvlJc w:val="left"/>
      <w:pPr>
        <w:ind w:left="4305" w:hanging="567"/>
      </w:pPr>
      <w:rPr>
        <w:rFonts w:hint="default"/>
        <w:lang w:val="de-DE" w:eastAsia="de-DE" w:bidi="de-DE"/>
      </w:rPr>
    </w:lvl>
    <w:lvl w:ilvl="3" w:tplc="A93036AA">
      <w:numFmt w:val="bullet"/>
      <w:lvlText w:val="•"/>
      <w:lvlJc w:val="left"/>
      <w:pPr>
        <w:ind w:left="5057" w:hanging="567"/>
      </w:pPr>
      <w:rPr>
        <w:rFonts w:hint="default"/>
        <w:lang w:val="de-DE" w:eastAsia="de-DE" w:bidi="de-DE"/>
      </w:rPr>
    </w:lvl>
    <w:lvl w:ilvl="4" w:tplc="9F1C9D8C">
      <w:numFmt w:val="bullet"/>
      <w:lvlText w:val="•"/>
      <w:lvlJc w:val="left"/>
      <w:pPr>
        <w:ind w:left="5810" w:hanging="567"/>
      </w:pPr>
      <w:rPr>
        <w:rFonts w:hint="default"/>
        <w:lang w:val="de-DE" w:eastAsia="de-DE" w:bidi="de-DE"/>
      </w:rPr>
    </w:lvl>
    <w:lvl w:ilvl="5" w:tplc="A87E88CE">
      <w:numFmt w:val="bullet"/>
      <w:lvlText w:val="•"/>
      <w:lvlJc w:val="left"/>
      <w:pPr>
        <w:ind w:left="6563" w:hanging="567"/>
      </w:pPr>
      <w:rPr>
        <w:rFonts w:hint="default"/>
        <w:lang w:val="de-DE" w:eastAsia="de-DE" w:bidi="de-DE"/>
      </w:rPr>
    </w:lvl>
    <w:lvl w:ilvl="6" w:tplc="E61438B4">
      <w:numFmt w:val="bullet"/>
      <w:lvlText w:val="•"/>
      <w:lvlJc w:val="left"/>
      <w:pPr>
        <w:ind w:left="7315" w:hanging="567"/>
      </w:pPr>
      <w:rPr>
        <w:rFonts w:hint="default"/>
        <w:lang w:val="de-DE" w:eastAsia="de-DE" w:bidi="de-DE"/>
      </w:rPr>
    </w:lvl>
    <w:lvl w:ilvl="7" w:tplc="C332F848">
      <w:numFmt w:val="bullet"/>
      <w:lvlText w:val="•"/>
      <w:lvlJc w:val="left"/>
      <w:pPr>
        <w:ind w:left="8068" w:hanging="567"/>
      </w:pPr>
      <w:rPr>
        <w:rFonts w:hint="default"/>
        <w:lang w:val="de-DE" w:eastAsia="de-DE" w:bidi="de-DE"/>
      </w:rPr>
    </w:lvl>
    <w:lvl w:ilvl="8" w:tplc="6CF8D912">
      <w:numFmt w:val="bullet"/>
      <w:lvlText w:val="•"/>
      <w:lvlJc w:val="left"/>
      <w:pPr>
        <w:ind w:left="8821" w:hanging="567"/>
      </w:pPr>
      <w:rPr>
        <w:rFonts w:hint="default"/>
        <w:lang w:val="de-DE" w:eastAsia="de-DE" w:bidi="de-DE"/>
      </w:rPr>
    </w:lvl>
  </w:abstractNum>
  <w:abstractNum w:abstractNumId="21" w15:restartNumberingAfterBreak="0">
    <w:nsid w:val="3D1E7120"/>
    <w:multiLevelType w:val="hybridMultilevel"/>
    <w:tmpl w:val="67824B74"/>
    <w:lvl w:ilvl="0" w:tplc="F03CCB38">
      <w:start w:val="1"/>
      <w:numFmt w:val="decimal"/>
      <w:lvlText w:val="%1."/>
      <w:lvlJc w:val="left"/>
      <w:pPr>
        <w:ind w:left="2238" w:hanging="569"/>
      </w:pPr>
      <w:rPr>
        <w:rFonts w:ascii="Verdana" w:eastAsia="Verdana" w:hAnsi="Verdana" w:cs="Verdana" w:hint="default"/>
        <w:w w:val="99"/>
        <w:sz w:val="20"/>
        <w:szCs w:val="20"/>
        <w:lang w:val="de-DE" w:eastAsia="de-DE" w:bidi="de-DE"/>
      </w:rPr>
    </w:lvl>
    <w:lvl w:ilvl="1" w:tplc="A2AC1DC2">
      <w:start w:val="1"/>
      <w:numFmt w:val="lowerLetter"/>
      <w:lvlText w:val="%2)"/>
      <w:lvlJc w:val="left"/>
      <w:pPr>
        <w:ind w:left="2805" w:hanging="567"/>
      </w:pPr>
      <w:rPr>
        <w:rFonts w:ascii="Verdana" w:eastAsia="Verdana" w:hAnsi="Verdana" w:cs="Verdana" w:hint="default"/>
        <w:w w:val="99"/>
        <w:sz w:val="20"/>
        <w:szCs w:val="20"/>
        <w:lang w:val="de-DE" w:eastAsia="de-DE" w:bidi="de-DE"/>
      </w:rPr>
    </w:lvl>
    <w:lvl w:ilvl="2" w:tplc="1EE21B4E">
      <w:numFmt w:val="bullet"/>
      <w:lvlText w:val="•"/>
      <w:lvlJc w:val="left"/>
      <w:pPr>
        <w:ind w:left="3636" w:hanging="567"/>
      </w:pPr>
      <w:rPr>
        <w:rFonts w:hint="default"/>
        <w:lang w:val="de-DE" w:eastAsia="de-DE" w:bidi="de-DE"/>
      </w:rPr>
    </w:lvl>
    <w:lvl w:ilvl="3" w:tplc="E6E0CEF4">
      <w:numFmt w:val="bullet"/>
      <w:lvlText w:val="•"/>
      <w:lvlJc w:val="left"/>
      <w:pPr>
        <w:ind w:left="4472" w:hanging="567"/>
      </w:pPr>
      <w:rPr>
        <w:rFonts w:hint="default"/>
        <w:lang w:val="de-DE" w:eastAsia="de-DE" w:bidi="de-DE"/>
      </w:rPr>
    </w:lvl>
    <w:lvl w:ilvl="4" w:tplc="EBE41C76">
      <w:numFmt w:val="bullet"/>
      <w:lvlText w:val="•"/>
      <w:lvlJc w:val="left"/>
      <w:pPr>
        <w:ind w:left="5308" w:hanging="567"/>
      </w:pPr>
      <w:rPr>
        <w:rFonts w:hint="default"/>
        <w:lang w:val="de-DE" w:eastAsia="de-DE" w:bidi="de-DE"/>
      </w:rPr>
    </w:lvl>
    <w:lvl w:ilvl="5" w:tplc="353CAD36">
      <w:numFmt w:val="bullet"/>
      <w:lvlText w:val="•"/>
      <w:lvlJc w:val="left"/>
      <w:pPr>
        <w:ind w:left="6145" w:hanging="567"/>
      </w:pPr>
      <w:rPr>
        <w:rFonts w:hint="default"/>
        <w:lang w:val="de-DE" w:eastAsia="de-DE" w:bidi="de-DE"/>
      </w:rPr>
    </w:lvl>
    <w:lvl w:ilvl="6" w:tplc="623CEE7A">
      <w:numFmt w:val="bullet"/>
      <w:lvlText w:val="•"/>
      <w:lvlJc w:val="left"/>
      <w:pPr>
        <w:ind w:left="6981" w:hanging="567"/>
      </w:pPr>
      <w:rPr>
        <w:rFonts w:hint="default"/>
        <w:lang w:val="de-DE" w:eastAsia="de-DE" w:bidi="de-DE"/>
      </w:rPr>
    </w:lvl>
    <w:lvl w:ilvl="7" w:tplc="6750C4BC">
      <w:numFmt w:val="bullet"/>
      <w:lvlText w:val="•"/>
      <w:lvlJc w:val="left"/>
      <w:pPr>
        <w:ind w:left="7817" w:hanging="567"/>
      </w:pPr>
      <w:rPr>
        <w:rFonts w:hint="default"/>
        <w:lang w:val="de-DE" w:eastAsia="de-DE" w:bidi="de-DE"/>
      </w:rPr>
    </w:lvl>
    <w:lvl w:ilvl="8" w:tplc="F6EC7472">
      <w:numFmt w:val="bullet"/>
      <w:lvlText w:val="•"/>
      <w:lvlJc w:val="left"/>
      <w:pPr>
        <w:ind w:left="8653" w:hanging="567"/>
      </w:pPr>
      <w:rPr>
        <w:rFonts w:hint="default"/>
        <w:lang w:val="de-DE" w:eastAsia="de-DE" w:bidi="de-DE"/>
      </w:rPr>
    </w:lvl>
  </w:abstractNum>
  <w:abstractNum w:abstractNumId="22" w15:restartNumberingAfterBreak="0">
    <w:nsid w:val="3F224521"/>
    <w:multiLevelType w:val="hybridMultilevel"/>
    <w:tmpl w:val="8CF29DF2"/>
    <w:lvl w:ilvl="0" w:tplc="E9FAB63E">
      <w:start w:val="7"/>
      <w:numFmt w:val="decimal"/>
      <w:lvlText w:val="%1."/>
      <w:lvlJc w:val="left"/>
      <w:pPr>
        <w:ind w:left="537" w:hanging="382"/>
      </w:pPr>
      <w:rPr>
        <w:rFonts w:ascii="Verdana" w:eastAsia="Verdana" w:hAnsi="Verdana" w:cs="Verdana" w:hint="default"/>
        <w:w w:val="99"/>
        <w:sz w:val="20"/>
        <w:szCs w:val="20"/>
        <w:lang w:val="de-DE" w:eastAsia="de-DE" w:bidi="de-DE"/>
      </w:rPr>
    </w:lvl>
    <w:lvl w:ilvl="1" w:tplc="0554DABE">
      <w:numFmt w:val="bullet"/>
      <w:lvlText w:val="-"/>
      <w:lvlJc w:val="left"/>
      <w:pPr>
        <w:ind w:left="1257" w:hanging="360"/>
      </w:pPr>
      <w:rPr>
        <w:rFonts w:ascii="Arial" w:eastAsia="Arial" w:hAnsi="Arial" w:cs="Arial" w:hint="default"/>
        <w:w w:val="99"/>
        <w:sz w:val="20"/>
        <w:szCs w:val="20"/>
        <w:lang w:val="de-DE" w:eastAsia="de-DE" w:bidi="de-DE"/>
      </w:rPr>
    </w:lvl>
    <w:lvl w:ilvl="2" w:tplc="6B783254">
      <w:numFmt w:val="bullet"/>
      <w:lvlText w:val="•"/>
      <w:lvlJc w:val="left"/>
      <w:pPr>
        <w:ind w:left="2267" w:hanging="360"/>
      </w:pPr>
      <w:rPr>
        <w:rFonts w:hint="default"/>
        <w:lang w:val="de-DE" w:eastAsia="de-DE" w:bidi="de-DE"/>
      </w:rPr>
    </w:lvl>
    <w:lvl w:ilvl="3" w:tplc="0B6A29A6">
      <w:numFmt w:val="bullet"/>
      <w:lvlText w:val="•"/>
      <w:lvlJc w:val="left"/>
      <w:pPr>
        <w:ind w:left="3274" w:hanging="360"/>
      </w:pPr>
      <w:rPr>
        <w:rFonts w:hint="default"/>
        <w:lang w:val="de-DE" w:eastAsia="de-DE" w:bidi="de-DE"/>
      </w:rPr>
    </w:lvl>
    <w:lvl w:ilvl="4" w:tplc="339AE62E">
      <w:numFmt w:val="bullet"/>
      <w:lvlText w:val="•"/>
      <w:lvlJc w:val="left"/>
      <w:pPr>
        <w:ind w:left="4282" w:hanging="360"/>
      </w:pPr>
      <w:rPr>
        <w:rFonts w:hint="default"/>
        <w:lang w:val="de-DE" w:eastAsia="de-DE" w:bidi="de-DE"/>
      </w:rPr>
    </w:lvl>
    <w:lvl w:ilvl="5" w:tplc="F0020E6C">
      <w:numFmt w:val="bullet"/>
      <w:lvlText w:val="•"/>
      <w:lvlJc w:val="left"/>
      <w:pPr>
        <w:ind w:left="5289" w:hanging="360"/>
      </w:pPr>
      <w:rPr>
        <w:rFonts w:hint="default"/>
        <w:lang w:val="de-DE" w:eastAsia="de-DE" w:bidi="de-DE"/>
      </w:rPr>
    </w:lvl>
    <w:lvl w:ilvl="6" w:tplc="89588958">
      <w:numFmt w:val="bullet"/>
      <w:lvlText w:val="•"/>
      <w:lvlJc w:val="left"/>
      <w:pPr>
        <w:ind w:left="6296" w:hanging="360"/>
      </w:pPr>
      <w:rPr>
        <w:rFonts w:hint="default"/>
        <w:lang w:val="de-DE" w:eastAsia="de-DE" w:bidi="de-DE"/>
      </w:rPr>
    </w:lvl>
    <w:lvl w:ilvl="7" w:tplc="67189DB4">
      <w:numFmt w:val="bullet"/>
      <w:lvlText w:val="•"/>
      <w:lvlJc w:val="left"/>
      <w:pPr>
        <w:ind w:left="7304" w:hanging="360"/>
      </w:pPr>
      <w:rPr>
        <w:rFonts w:hint="default"/>
        <w:lang w:val="de-DE" w:eastAsia="de-DE" w:bidi="de-DE"/>
      </w:rPr>
    </w:lvl>
    <w:lvl w:ilvl="8" w:tplc="9BC09044">
      <w:numFmt w:val="bullet"/>
      <w:lvlText w:val="•"/>
      <w:lvlJc w:val="left"/>
      <w:pPr>
        <w:ind w:left="8311" w:hanging="360"/>
      </w:pPr>
      <w:rPr>
        <w:rFonts w:hint="default"/>
        <w:lang w:val="de-DE" w:eastAsia="de-DE" w:bidi="de-DE"/>
      </w:rPr>
    </w:lvl>
  </w:abstractNum>
  <w:abstractNum w:abstractNumId="23" w15:restartNumberingAfterBreak="0">
    <w:nsid w:val="42627EDF"/>
    <w:multiLevelType w:val="hybridMultilevel"/>
    <w:tmpl w:val="F5B2457A"/>
    <w:lvl w:ilvl="0" w:tplc="CC5C9F62">
      <w:start w:val="2"/>
      <w:numFmt w:val="lowerLetter"/>
      <w:lvlText w:val="%1)"/>
      <w:lvlJc w:val="left"/>
      <w:pPr>
        <w:ind w:left="391" w:hanging="284"/>
      </w:pPr>
      <w:rPr>
        <w:rFonts w:ascii="Verdana" w:eastAsia="Verdana" w:hAnsi="Verdana" w:cs="Verdana" w:hint="default"/>
        <w:w w:val="99"/>
        <w:sz w:val="20"/>
        <w:szCs w:val="20"/>
        <w:lang w:val="de-DE" w:eastAsia="de-DE" w:bidi="de-DE"/>
      </w:rPr>
    </w:lvl>
    <w:lvl w:ilvl="1" w:tplc="EC72703A">
      <w:numFmt w:val="bullet"/>
      <w:lvlText w:val="•"/>
      <w:lvlJc w:val="left"/>
      <w:pPr>
        <w:ind w:left="1056" w:hanging="284"/>
      </w:pPr>
      <w:rPr>
        <w:rFonts w:hint="default"/>
        <w:lang w:val="de-DE" w:eastAsia="de-DE" w:bidi="de-DE"/>
      </w:rPr>
    </w:lvl>
    <w:lvl w:ilvl="2" w:tplc="DC5C31CE">
      <w:numFmt w:val="bullet"/>
      <w:lvlText w:val="•"/>
      <w:lvlJc w:val="left"/>
      <w:pPr>
        <w:ind w:left="1712" w:hanging="284"/>
      </w:pPr>
      <w:rPr>
        <w:rFonts w:hint="default"/>
        <w:lang w:val="de-DE" w:eastAsia="de-DE" w:bidi="de-DE"/>
      </w:rPr>
    </w:lvl>
    <w:lvl w:ilvl="3" w:tplc="37A64B70">
      <w:numFmt w:val="bullet"/>
      <w:lvlText w:val="•"/>
      <w:lvlJc w:val="left"/>
      <w:pPr>
        <w:ind w:left="2369" w:hanging="284"/>
      </w:pPr>
      <w:rPr>
        <w:rFonts w:hint="default"/>
        <w:lang w:val="de-DE" w:eastAsia="de-DE" w:bidi="de-DE"/>
      </w:rPr>
    </w:lvl>
    <w:lvl w:ilvl="4" w:tplc="5D74A116">
      <w:numFmt w:val="bullet"/>
      <w:lvlText w:val="•"/>
      <w:lvlJc w:val="left"/>
      <w:pPr>
        <w:ind w:left="3025" w:hanging="284"/>
      </w:pPr>
      <w:rPr>
        <w:rFonts w:hint="default"/>
        <w:lang w:val="de-DE" w:eastAsia="de-DE" w:bidi="de-DE"/>
      </w:rPr>
    </w:lvl>
    <w:lvl w:ilvl="5" w:tplc="6FAECBFA">
      <w:numFmt w:val="bullet"/>
      <w:lvlText w:val="•"/>
      <w:lvlJc w:val="left"/>
      <w:pPr>
        <w:ind w:left="3682" w:hanging="284"/>
      </w:pPr>
      <w:rPr>
        <w:rFonts w:hint="default"/>
        <w:lang w:val="de-DE" w:eastAsia="de-DE" w:bidi="de-DE"/>
      </w:rPr>
    </w:lvl>
    <w:lvl w:ilvl="6" w:tplc="F006BCF2">
      <w:numFmt w:val="bullet"/>
      <w:lvlText w:val="•"/>
      <w:lvlJc w:val="left"/>
      <w:pPr>
        <w:ind w:left="4338" w:hanging="284"/>
      </w:pPr>
      <w:rPr>
        <w:rFonts w:hint="default"/>
        <w:lang w:val="de-DE" w:eastAsia="de-DE" w:bidi="de-DE"/>
      </w:rPr>
    </w:lvl>
    <w:lvl w:ilvl="7" w:tplc="3710B304">
      <w:numFmt w:val="bullet"/>
      <w:lvlText w:val="•"/>
      <w:lvlJc w:val="left"/>
      <w:pPr>
        <w:ind w:left="4994" w:hanging="284"/>
      </w:pPr>
      <w:rPr>
        <w:rFonts w:hint="default"/>
        <w:lang w:val="de-DE" w:eastAsia="de-DE" w:bidi="de-DE"/>
      </w:rPr>
    </w:lvl>
    <w:lvl w:ilvl="8" w:tplc="161C8530">
      <w:numFmt w:val="bullet"/>
      <w:lvlText w:val="•"/>
      <w:lvlJc w:val="left"/>
      <w:pPr>
        <w:ind w:left="5651" w:hanging="284"/>
      </w:pPr>
      <w:rPr>
        <w:rFonts w:hint="default"/>
        <w:lang w:val="de-DE" w:eastAsia="de-DE" w:bidi="de-DE"/>
      </w:rPr>
    </w:lvl>
  </w:abstractNum>
  <w:abstractNum w:abstractNumId="24" w15:restartNumberingAfterBreak="0">
    <w:nsid w:val="49587929"/>
    <w:multiLevelType w:val="hybridMultilevel"/>
    <w:tmpl w:val="F6A83ED6"/>
    <w:lvl w:ilvl="0" w:tplc="E4FC59E0">
      <w:numFmt w:val="bullet"/>
      <w:lvlText w:val="-"/>
      <w:lvlJc w:val="left"/>
      <w:pPr>
        <w:ind w:left="7088" w:hanging="567"/>
      </w:pPr>
      <w:rPr>
        <w:rFonts w:ascii="Verdana" w:eastAsia="Verdana" w:hAnsi="Verdana" w:cs="Verdana" w:hint="default"/>
        <w:w w:val="99"/>
        <w:sz w:val="20"/>
        <w:szCs w:val="20"/>
        <w:lang w:val="de-DE" w:eastAsia="de-DE" w:bidi="de-DE"/>
      </w:rPr>
    </w:lvl>
    <w:lvl w:ilvl="1" w:tplc="4774A6E0">
      <w:numFmt w:val="bullet"/>
      <w:lvlText w:val="-"/>
      <w:lvlJc w:val="left"/>
      <w:pPr>
        <w:ind w:left="6380" w:hanging="567"/>
      </w:pPr>
      <w:rPr>
        <w:rFonts w:ascii="Verdana" w:eastAsia="Verdana" w:hAnsi="Verdana" w:cs="Verdana" w:hint="default"/>
        <w:w w:val="99"/>
        <w:sz w:val="20"/>
        <w:szCs w:val="20"/>
        <w:lang w:val="de-DE" w:eastAsia="de-DE" w:bidi="de-DE"/>
      </w:rPr>
    </w:lvl>
    <w:lvl w:ilvl="2" w:tplc="803278FA">
      <w:numFmt w:val="bullet"/>
      <w:lvlText w:val="•"/>
      <w:lvlJc w:val="left"/>
      <w:pPr>
        <w:ind w:left="7211" w:hanging="567"/>
      </w:pPr>
      <w:rPr>
        <w:rFonts w:hint="default"/>
        <w:lang w:val="de-DE" w:eastAsia="de-DE" w:bidi="de-DE"/>
      </w:rPr>
    </w:lvl>
    <w:lvl w:ilvl="3" w:tplc="7C3EBBC4">
      <w:numFmt w:val="bullet"/>
      <w:lvlText w:val="•"/>
      <w:lvlJc w:val="left"/>
      <w:pPr>
        <w:ind w:left="8047" w:hanging="567"/>
      </w:pPr>
      <w:rPr>
        <w:rFonts w:hint="default"/>
        <w:lang w:val="de-DE" w:eastAsia="de-DE" w:bidi="de-DE"/>
      </w:rPr>
    </w:lvl>
    <w:lvl w:ilvl="4" w:tplc="E674B604">
      <w:numFmt w:val="bullet"/>
      <w:lvlText w:val="•"/>
      <w:lvlJc w:val="left"/>
      <w:pPr>
        <w:ind w:left="8883" w:hanging="567"/>
      </w:pPr>
      <w:rPr>
        <w:rFonts w:hint="default"/>
        <w:lang w:val="de-DE" w:eastAsia="de-DE" w:bidi="de-DE"/>
      </w:rPr>
    </w:lvl>
    <w:lvl w:ilvl="5" w:tplc="3664EBDA">
      <w:numFmt w:val="bullet"/>
      <w:lvlText w:val="•"/>
      <w:lvlJc w:val="left"/>
      <w:pPr>
        <w:ind w:left="9720" w:hanging="567"/>
      </w:pPr>
      <w:rPr>
        <w:rFonts w:hint="default"/>
        <w:lang w:val="de-DE" w:eastAsia="de-DE" w:bidi="de-DE"/>
      </w:rPr>
    </w:lvl>
    <w:lvl w:ilvl="6" w:tplc="B68E0206">
      <w:numFmt w:val="bullet"/>
      <w:lvlText w:val="•"/>
      <w:lvlJc w:val="left"/>
      <w:pPr>
        <w:ind w:left="10556" w:hanging="567"/>
      </w:pPr>
      <w:rPr>
        <w:rFonts w:hint="default"/>
        <w:lang w:val="de-DE" w:eastAsia="de-DE" w:bidi="de-DE"/>
      </w:rPr>
    </w:lvl>
    <w:lvl w:ilvl="7" w:tplc="09AC862C">
      <w:numFmt w:val="bullet"/>
      <w:lvlText w:val="•"/>
      <w:lvlJc w:val="left"/>
      <w:pPr>
        <w:ind w:left="11392" w:hanging="567"/>
      </w:pPr>
      <w:rPr>
        <w:rFonts w:hint="default"/>
        <w:lang w:val="de-DE" w:eastAsia="de-DE" w:bidi="de-DE"/>
      </w:rPr>
    </w:lvl>
    <w:lvl w:ilvl="8" w:tplc="E3783440">
      <w:numFmt w:val="bullet"/>
      <w:lvlText w:val="•"/>
      <w:lvlJc w:val="left"/>
      <w:pPr>
        <w:ind w:left="12228" w:hanging="567"/>
      </w:pPr>
      <w:rPr>
        <w:rFonts w:hint="default"/>
        <w:lang w:val="de-DE" w:eastAsia="de-DE" w:bidi="de-DE"/>
      </w:rPr>
    </w:lvl>
  </w:abstractNum>
  <w:abstractNum w:abstractNumId="25" w15:restartNumberingAfterBreak="0">
    <w:nsid w:val="4CA943BB"/>
    <w:multiLevelType w:val="hybridMultilevel"/>
    <w:tmpl w:val="2098E418"/>
    <w:lvl w:ilvl="0" w:tplc="2362DA64">
      <w:start w:val="1"/>
      <w:numFmt w:val="lowerLetter"/>
      <w:lvlText w:val="%1)"/>
      <w:lvlJc w:val="left"/>
      <w:pPr>
        <w:ind w:left="2805" w:hanging="425"/>
        <w:jc w:val="right"/>
      </w:pPr>
      <w:rPr>
        <w:rFonts w:ascii="Verdana" w:eastAsia="Verdana" w:hAnsi="Verdana" w:cs="Verdana" w:hint="default"/>
        <w:w w:val="99"/>
        <w:sz w:val="20"/>
        <w:szCs w:val="20"/>
        <w:lang w:val="de-DE" w:eastAsia="de-DE" w:bidi="de-DE"/>
      </w:rPr>
    </w:lvl>
    <w:lvl w:ilvl="1" w:tplc="C40CA9C0">
      <w:numFmt w:val="bullet"/>
      <w:lvlText w:val="-"/>
      <w:lvlJc w:val="left"/>
      <w:pPr>
        <w:ind w:left="3372" w:hanging="565"/>
      </w:pPr>
      <w:rPr>
        <w:rFonts w:ascii="Verdana" w:eastAsia="Verdana" w:hAnsi="Verdana" w:cs="Verdana" w:hint="default"/>
        <w:w w:val="99"/>
        <w:sz w:val="20"/>
        <w:szCs w:val="20"/>
        <w:lang w:val="de-DE" w:eastAsia="de-DE" w:bidi="de-DE"/>
      </w:rPr>
    </w:lvl>
    <w:lvl w:ilvl="2" w:tplc="95A67D62">
      <w:numFmt w:val="bullet"/>
      <w:lvlText w:val="•"/>
      <w:lvlJc w:val="left"/>
      <w:pPr>
        <w:ind w:left="3360" w:hanging="565"/>
      </w:pPr>
      <w:rPr>
        <w:rFonts w:hint="default"/>
        <w:lang w:val="de-DE" w:eastAsia="de-DE" w:bidi="de-DE"/>
      </w:rPr>
    </w:lvl>
    <w:lvl w:ilvl="3" w:tplc="B92094FC">
      <w:numFmt w:val="bullet"/>
      <w:lvlText w:val="•"/>
      <w:lvlJc w:val="left"/>
      <w:pPr>
        <w:ind w:left="3380" w:hanging="565"/>
      </w:pPr>
      <w:rPr>
        <w:rFonts w:hint="default"/>
        <w:lang w:val="de-DE" w:eastAsia="de-DE" w:bidi="de-DE"/>
      </w:rPr>
    </w:lvl>
    <w:lvl w:ilvl="4" w:tplc="25EC3572">
      <w:numFmt w:val="bullet"/>
      <w:lvlText w:val="•"/>
      <w:lvlJc w:val="left"/>
      <w:pPr>
        <w:ind w:left="4372" w:hanging="565"/>
      </w:pPr>
      <w:rPr>
        <w:rFonts w:hint="default"/>
        <w:lang w:val="de-DE" w:eastAsia="de-DE" w:bidi="de-DE"/>
      </w:rPr>
    </w:lvl>
    <w:lvl w:ilvl="5" w:tplc="C8B8D9B4">
      <w:numFmt w:val="bullet"/>
      <w:lvlText w:val="•"/>
      <w:lvlJc w:val="left"/>
      <w:pPr>
        <w:ind w:left="5364" w:hanging="565"/>
      </w:pPr>
      <w:rPr>
        <w:rFonts w:hint="default"/>
        <w:lang w:val="de-DE" w:eastAsia="de-DE" w:bidi="de-DE"/>
      </w:rPr>
    </w:lvl>
    <w:lvl w:ilvl="6" w:tplc="801AE542">
      <w:numFmt w:val="bullet"/>
      <w:lvlText w:val="•"/>
      <w:lvlJc w:val="left"/>
      <w:pPr>
        <w:ind w:left="6357" w:hanging="565"/>
      </w:pPr>
      <w:rPr>
        <w:rFonts w:hint="default"/>
        <w:lang w:val="de-DE" w:eastAsia="de-DE" w:bidi="de-DE"/>
      </w:rPr>
    </w:lvl>
    <w:lvl w:ilvl="7" w:tplc="DB7A61B4">
      <w:numFmt w:val="bullet"/>
      <w:lvlText w:val="•"/>
      <w:lvlJc w:val="left"/>
      <w:pPr>
        <w:ind w:left="7349" w:hanging="565"/>
      </w:pPr>
      <w:rPr>
        <w:rFonts w:hint="default"/>
        <w:lang w:val="de-DE" w:eastAsia="de-DE" w:bidi="de-DE"/>
      </w:rPr>
    </w:lvl>
    <w:lvl w:ilvl="8" w:tplc="CDFE296C">
      <w:numFmt w:val="bullet"/>
      <w:lvlText w:val="•"/>
      <w:lvlJc w:val="left"/>
      <w:pPr>
        <w:ind w:left="8341" w:hanging="565"/>
      </w:pPr>
      <w:rPr>
        <w:rFonts w:hint="default"/>
        <w:lang w:val="de-DE" w:eastAsia="de-DE" w:bidi="de-DE"/>
      </w:rPr>
    </w:lvl>
  </w:abstractNum>
  <w:abstractNum w:abstractNumId="26" w15:restartNumberingAfterBreak="0">
    <w:nsid w:val="4DBE3275"/>
    <w:multiLevelType w:val="hybridMultilevel"/>
    <w:tmpl w:val="C2561628"/>
    <w:lvl w:ilvl="0" w:tplc="71BEEC44">
      <w:start w:val="14"/>
      <w:numFmt w:val="decimal"/>
      <w:lvlText w:val="%1."/>
      <w:lvlJc w:val="left"/>
      <w:pPr>
        <w:ind w:left="1245" w:hanging="786"/>
      </w:pPr>
      <w:rPr>
        <w:rFonts w:ascii="Verdana" w:eastAsia="Verdana" w:hAnsi="Verdana" w:cs="Verdana" w:hint="default"/>
        <w:b/>
        <w:bCs/>
        <w:spacing w:val="-1"/>
        <w:w w:val="99"/>
        <w:sz w:val="20"/>
        <w:szCs w:val="20"/>
        <w:lang w:val="de-DE" w:eastAsia="de-DE" w:bidi="de-DE"/>
      </w:rPr>
    </w:lvl>
    <w:lvl w:ilvl="1" w:tplc="747A1114">
      <w:start w:val="1"/>
      <w:numFmt w:val="decimal"/>
      <w:lvlText w:val="%2."/>
      <w:lvlJc w:val="left"/>
      <w:pPr>
        <w:ind w:left="1257" w:hanging="360"/>
      </w:pPr>
      <w:rPr>
        <w:rFonts w:ascii="Verdana" w:eastAsia="Verdana" w:hAnsi="Verdana" w:cs="Verdana" w:hint="default"/>
        <w:w w:val="99"/>
        <w:sz w:val="20"/>
        <w:szCs w:val="20"/>
        <w:lang w:val="de-DE" w:eastAsia="de-DE" w:bidi="de-DE"/>
      </w:rPr>
    </w:lvl>
    <w:lvl w:ilvl="2" w:tplc="8464679E">
      <w:numFmt w:val="bullet"/>
      <w:lvlText w:val="•"/>
      <w:lvlJc w:val="left"/>
      <w:pPr>
        <w:ind w:left="2267" w:hanging="360"/>
      </w:pPr>
      <w:rPr>
        <w:rFonts w:hint="default"/>
        <w:lang w:val="de-DE" w:eastAsia="de-DE" w:bidi="de-DE"/>
      </w:rPr>
    </w:lvl>
    <w:lvl w:ilvl="3" w:tplc="9FF4C912">
      <w:numFmt w:val="bullet"/>
      <w:lvlText w:val="•"/>
      <w:lvlJc w:val="left"/>
      <w:pPr>
        <w:ind w:left="3274" w:hanging="360"/>
      </w:pPr>
      <w:rPr>
        <w:rFonts w:hint="default"/>
        <w:lang w:val="de-DE" w:eastAsia="de-DE" w:bidi="de-DE"/>
      </w:rPr>
    </w:lvl>
    <w:lvl w:ilvl="4" w:tplc="542216AA">
      <w:numFmt w:val="bullet"/>
      <w:lvlText w:val="•"/>
      <w:lvlJc w:val="left"/>
      <w:pPr>
        <w:ind w:left="4282" w:hanging="360"/>
      </w:pPr>
      <w:rPr>
        <w:rFonts w:hint="default"/>
        <w:lang w:val="de-DE" w:eastAsia="de-DE" w:bidi="de-DE"/>
      </w:rPr>
    </w:lvl>
    <w:lvl w:ilvl="5" w:tplc="F0A8152C">
      <w:numFmt w:val="bullet"/>
      <w:lvlText w:val="•"/>
      <w:lvlJc w:val="left"/>
      <w:pPr>
        <w:ind w:left="5289" w:hanging="360"/>
      </w:pPr>
      <w:rPr>
        <w:rFonts w:hint="default"/>
        <w:lang w:val="de-DE" w:eastAsia="de-DE" w:bidi="de-DE"/>
      </w:rPr>
    </w:lvl>
    <w:lvl w:ilvl="6" w:tplc="864C8CAC">
      <w:numFmt w:val="bullet"/>
      <w:lvlText w:val="•"/>
      <w:lvlJc w:val="left"/>
      <w:pPr>
        <w:ind w:left="6296" w:hanging="360"/>
      </w:pPr>
      <w:rPr>
        <w:rFonts w:hint="default"/>
        <w:lang w:val="de-DE" w:eastAsia="de-DE" w:bidi="de-DE"/>
      </w:rPr>
    </w:lvl>
    <w:lvl w:ilvl="7" w:tplc="08E0C5CA">
      <w:numFmt w:val="bullet"/>
      <w:lvlText w:val="•"/>
      <w:lvlJc w:val="left"/>
      <w:pPr>
        <w:ind w:left="7304" w:hanging="360"/>
      </w:pPr>
      <w:rPr>
        <w:rFonts w:hint="default"/>
        <w:lang w:val="de-DE" w:eastAsia="de-DE" w:bidi="de-DE"/>
      </w:rPr>
    </w:lvl>
    <w:lvl w:ilvl="8" w:tplc="57F6C91C">
      <w:numFmt w:val="bullet"/>
      <w:lvlText w:val="•"/>
      <w:lvlJc w:val="left"/>
      <w:pPr>
        <w:ind w:left="8311" w:hanging="360"/>
      </w:pPr>
      <w:rPr>
        <w:rFonts w:hint="default"/>
        <w:lang w:val="de-DE" w:eastAsia="de-DE" w:bidi="de-DE"/>
      </w:rPr>
    </w:lvl>
  </w:abstractNum>
  <w:abstractNum w:abstractNumId="27" w15:restartNumberingAfterBreak="0">
    <w:nsid w:val="4ECF2470"/>
    <w:multiLevelType w:val="hybridMultilevel"/>
    <w:tmpl w:val="3432B6D2"/>
    <w:lvl w:ilvl="0" w:tplc="281E5E1E">
      <w:start w:val="1"/>
      <w:numFmt w:val="lowerLetter"/>
      <w:lvlText w:val="%1)"/>
      <w:lvlJc w:val="left"/>
      <w:pPr>
        <w:ind w:left="391" w:hanging="284"/>
      </w:pPr>
      <w:rPr>
        <w:rFonts w:ascii="Verdana" w:eastAsia="Verdana" w:hAnsi="Verdana" w:cs="Verdana" w:hint="default"/>
        <w:w w:val="99"/>
        <w:sz w:val="20"/>
        <w:szCs w:val="20"/>
        <w:lang w:val="de-DE" w:eastAsia="de-DE" w:bidi="de-DE"/>
      </w:rPr>
    </w:lvl>
    <w:lvl w:ilvl="1" w:tplc="1AD00814">
      <w:numFmt w:val="bullet"/>
      <w:lvlText w:val="-"/>
      <w:lvlJc w:val="left"/>
      <w:pPr>
        <w:ind w:left="533" w:hanging="161"/>
      </w:pPr>
      <w:rPr>
        <w:rFonts w:ascii="Verdana" w:eastAsia="Verdana" w:hAnsi="Verdana" w:cs="Verdana" w:hint="default"/>
        <w:w w:val="99"/>
        <w:sz w:val="20"/>
        <w:szCs w:val="20"/>
        <w:lang w:val="de-DE" w:eastAsia="de-DE" w:bidi="de-DE"/>
      </w:rPr>
    </w:lvl>
    <w:lvl w:ilvl="2" w:tplc="2744B35E">
      <w:numFmt w:val="bullet"/>
      <w:lvlText w:val="•"/>
      <w:lvlJc w:val="left"/>
      <w:pPr>
        <w:ind w:left="1253" w:hanging="161"/>
      </w:pPr>
      <w:rPr>
        <w:rFonts w:hint="default"/>
        <w:lang w:val="de-DE" w:eastAsia="de-DE" w:bidi="de-DE"/>
      </w:rPr>
    </w:lvl>
    <w:lvl w:ilvl="3" w:tplc="BE66C490">
      <w:numFmt w:val="bullet"/>
      <w:lvlText w:val="•"/>
      <w:lvlJc w:val="left"/>
      <w:pPr>
        <w:ind w:left="1967" w:hanging="161"/>
      </w:pPr>
      <w:rPr>
        <w:rFonts w:hint="default"/>
        <w:lang w:val="de-DE" w:eastAsia="de-DE" w:bidi="de-DE"/>
      </w:rPr>
    </w:lvl>
    <w:lvl w:ilvl="4" w:tplc="610C6336">
      <w:numFmt w:val="bullet"/>
      <w:lvlText w:val="•"/>
      <w:lvlJc w:val="left"/>
      <w:pPr>
        <w:ind w:left="2681" w:hanging="161"/>
      </w:pPr>
      <w:rPr>
        <w:rFonts w:hint="default"/>
        <w:lang w:val="de-DE" w:eastAsia="de-DE" w:bidi="de-DE"/>
      </w:rPr>
    </w:lvl>
    <w:lvl w:ilvl="5" w:tplc="90E050A2">
      <w:numFmt w:val="bullet"/>
      <w:lvlText w:val="•"/>
      <w:lvlJc w:val="left"/>
      <w:pPr>
        <w:ind w:left="3395" w:hanging="161"/>
      </w:pPr>
      <w:rPr>
        <w:rFonts w:hint="default"/>
        <w:lang w:val="de-DE" w:eastAsia="de-DE" w:bidi="de-DE"/>
      </w:rPr>
    </w:lvl>
    <w:lvl w:ilvl="6" w:tplc="D5CEDCE6">
      <w:numFmt w:val="bullet"/>
      <w:lvlText w:val="•"/>
      <w:lvlJc w:val="left"/>
      <w:pPr>
        <w:ind w:left="4108" w:hanging="161"/>
      </w:pPr>
      <w:rPr>
        <w:rFonts w:hint="default"/>
        <w:lang w:val="de-DE" w:eastAsia="de-DE" w:bidi="de-DE"/>
      </w:rPr>
    </w:lvl>
    <w:lvl w:ilvl="7" w:tplc="21168C76">
      <w:numFmt w:val="bullet"/>
      <w:lvlText w:val="•"/>
      <w:lvlJc w:val="left"/>
      <w:pPr>
        <w:ind w:left="4822" w:hanging="161"/>
      </w:pPr>
      <w:rPr>
        <w:rFonts w:hint="default"/>
        <w:lang w:val="de-DE" w:eastAsia="de-DE" w:bidi="de-DE"/>
      </w:rPr>
    </w:lvl>
    <w:lvl w:ilvl="8" w:tplc="1BC4A8C2">
      <w:numFmt w:val="bullet"/>
      <w:lvlText w:val="•"/>
      <w:lvlJc w:val="left"/>
      <w:pPr>
        <w:ind w:left="5536" w:hanging="161"/>
      </w:pPr>
      <w:rPr>
        <w:rFonts w:hint="default"/>
        <w:lang w:val="de-DE" w:eastAsia="de-DE" w:bidi="de-DE"/>
      </w:rPr>
    </w:lvl>
  </w:abstractNum>
  <w:abstractNum w:abstractNumId="28" w15:restartNumberingAfterBreak="0">
    <w:nsid w:val="5B6171C8"/>
    <w:multiLevelType w:val="multilevel"/>
    <w:tmpl w:val="B908EC4E"/>
    <w:lvl w:ilvl="0">
      <w:start w:val="4"/>
      <w:numFmt w:val="decimal"/>
      <w:lvlText w:val="%1"/>
      <w:lvlJc w:val="left"/>
      <w:pPr>
        <w:ind w:left="2238" w:hanging="569"/>
      </w:pPr>
      <w:rPr>
        <w:rFonts w:hint="default"/>
        <w:lang w:val="de-DE" w:eastAsia="de-DE" w:bidi="de-DE"/>
      </w:rPr>
    </w:lvl>
    <w:lvl w:ilvl="1">
      <w:start w:val="1"/>
      <w:numFmt w:val="decimal"/>
      <w:lvlText w:val="%1.%2"/>
      <w:lvlJc w:val="left"/>
      <w:pPr>
        <w:ind w:left="2238" w:hanging="569"/>
      </w:pPr>
      <w:rPr>
        <w:rFonts w:ascii="Verdana" w:eastAsia="Verdana" w:hAnsi="Verdana" w:cs="Verdana" w:hint="default"/>
        <w:w w:val="99"/>
        <w:sz w:val="20"/>
        <w:szCs w:val="20"/>
        <w:lang w:val="de-DE" w:eastAsia="de-DE" w:bidi="de-DE"/>
      </w:rPr>
    </w:lvl>
    <w:lvl w:ilvl="2">
      <w:start w:val="1"/>
      <w:numFmt w:val="lowerLetter"/>
      <w:lvlText w:val="%3)"/>
      <w:lvlJc w:val="left"/>
      <w:pPr>
        <w:ind w:left="2805" w:hanging="567"/>
      </w:pPr>
      <w:rPr>
        <w:rFonts w:ascii="Verdana" w:eastAsia="Verdana" w:hAnsi="Verdana" w:cs="Verdana" w:hint="default"/>
        <w:w w:val="99"/>
        <w:sz w:val="20"/>
        <w:szCs w:val="20"/>
        <w:lang w:val="de-DE" w:eastAsia="de-DE" w:bidi="de-DE"/>
      </w:rPr>
    </w:lvl>
    <w:lvl w:ilvl="3">
      <w:numFmt w:val="bullet"/>
      <w:lvlText w:val=""/>
      <w:lvlJc w:val="left"/>
      <w:pPr>
        <w:ind w:left="3372" w:hanging="567"/>
      </w:pPr>
      <w:rPr>
        <w:rFonts w:ascii="Symbol" w:eastAsia="Symbol" w:hAnsi="Symbol" w:cs="Symbol" w:hint="default"/>
        <w:w w:val="99"/>
        <w:sz w:val="20"/>
        <w:szCs w:val="20"/>
        <w:lang w:val="de-DE" w:eastAsia="de-DE" w:bidi="de-DE"/>
      </w:rPr>
    </w:lvl>
    <w:lvl w:ilvl="4">
      <w:numFmt w:val="bullet"/>
      <w:lvlText w:val=""/>
      <w:lvlJc w:val="left"/>
      <w:pPr>
        <w:ind w:left="3941" w:hanging="569"/>
      </w:pPr>
      <w:rPr>
        <w:rFonts w:ascii="Symbol" w:eastAsia="Symbol" w:hAnsi="Symbol" w:cs="Symbol" w:hint="default"/>
        <w:w w:val="99"/>
        <w:sz w:val="20"/>
        <w:szCs w:val="20"/>
        <w:lang w:val="de-DE" w:eastAsia="de-DE" w:bidi="de-DE"/>
      </w:rPr>
    </w:lvl>
    <w:lvl w:ilvl="5">
      <w:numFmt w:val="bullet"/>
      <w:lvlText w:val="•"/>
      <w:lvlJc w:val="left"/>
      <w:pPr>
        <w:ind w:left="5764" w:hanging="569"/>
      </w:pPr>
      <w:rPr>
        <w:rFonts w:hint="default"/>
        <w:lang w:val="de-DE" w:eastAsia="de-DE" w:bidi="de-DE"/>
      </w:rPr>
    </w:lvl>
    <w:lvl w:ilvl="6">
      <w:numFmt w:val="bullet"/>
      <w:lvlText w:val="•"/>
      <w:lvlJc w:val="left"/>
      <w:pPr>
        <w:ind w:left="6677" w:hanging="569"/>
      </w:pPr>
      <w:rPr>
        <w:rFonts w:hint="default"/>
        <w:lang w:val="de-DE" w:eastAsia="de-DE" w:bidi="de-DE"/>
      </w:rPr>
    </w:lvl>
    <w:lvl w:ilvl="7">
      <w:numFmt w:val="bullet"/>
      <w:lvlText w:val="•"/>
      <w:lvlJc w:val="left"/>
      <w:pPr>
        <w:ind w:left="7589" w:hanging="569"/>
      </w:pPr>
      <w:rPr>
        <w:rFonts w:hint="default"/>
        <w:lang w:val="de-DE" w:eastAsia="de-DE" w:bidi="de-DE"/>
      </w:rPr>
    </w:lvl>
    <w:lvl w:ilvl="8">
      <w:numFmt w:val="bullet"/>
      <w:lvlText w:val="•"/>
      <w:lvlJc w:val="left"/>
      <w:pPr>
        <w:ind w:left="8501" w:hanging="569"/>
      </w:pPr>
      <w:rPr>
        <w:rFonts w:hint="default"/>
        <w:lang w:val="de-DE" w:eastAsia="de-DE" w:bidi="de-DE"/>
      </w:rPr>
    </w:lvl>
  </w:abstractNum>
  <w:abstractNum w:abstractNumId="29" w15:restartNumberingAfterBreak="0">
    <w:nsid w:val="5C2B1A07"/>
    <w:multiLevelType w:val="hybridMultilevel"/>
    <w:tmpl w:val="4E1849EA"/>
    <w:lvl w:ilvl="0" w:tplc="0B70309C">
      <w:start w:val="1"/>
      <w:numFmt w:val="decimal"/>
      <w:lvlText w:val="%1."/>
      <w:lvlJc w:val="left"/>
      <w:pPr>
        <w:ind w:left="3417" w:hanging="361"/>
      </w:pPr>
      <w:rPr>
        <w:rFonts w:ascii="Verdana" w:eastAsia="Verdana" w:hAnsi="Verdana" w:cs="Verdana" w:hint="default"/>
        <w:w w:val="99"/>
        <w:sz w:val="20"/>
        <w:szCs w:val="20"/>
        <w:lang w:val="de-DE" w:eastAsia="de-DE" w:bidi="de-DE"/>
      </w:rPr>
    </w:lvl>
    <w:lvl w:ilvl="1" w:tplc="3AAC62A6">
      <w:numFmt w:val="bullet"/>
      <w:lvlText w:val="•"/>
      <w:lvlJc w:val="left"/>
      <w:pPr>
        <w:ind w:left="4110" w:hanging="361"/>
      </w:pPr>
      <w:rPr>
        <w:rFonts w:hint="default"/>
        <w:lang w:val="de-DE" w:eastAsia="de-DE" w:bidi="de-DE"/>
      </w:rPr>
    </w:lvl>
    <w:lvl w:ilvl="2" w:tplc="EE888104">
      <w:numFmt w:val="bullet"/>
      <w:lvlText w:val="•"/>
      <w:lvlJc w:val="left"/>
      <w:pPr>
        <w:ind w:left="4801" w:hanging="361"/>
      </w:pPr>
      <w:rPr>
        <w:rFonts w:hint="default"/>
        <w:lang w:val="de-DE" w:eastAsia="de-DE" w:bidi="de-DE"/>
      </w:rPr>
    </w:lvl>
    <w:lvl w:ilvl="3" w:tplc="D4CC4844">
      <w:numFmt w:val="bullet"/>
      <w:lvlText w:val="•"/>
      <w:lvlJc w:val="left"/>
      <w:pPr>
        <w:ind w:left="5491" w:hanging="361"/>
      </w:pPr>
      <w:rPr>
        <w:rFonts w:hint="default"/>
        <w:lang w:val="de-DE" w:eastAsia="de-DE" w:bidi="de-DE"/>
      </w:rPr>
    </w:lvl>
    <w:lvl w:ilvl="4" w:tplc="B2E0EBF8">
      <w:numFmt w:val="bullet"/>
      <w:lvlText w:val="•"/>
      <w:lvlJc w:val="left"/>
      <w:pPr>
        <w:ind w:left="6182" w:hanging="361"/>
      </w:pPr>
      <w:rPr>
        <w:rFonts w:hint="default"/>
        <w:lang w:val="de-DE" w:eastAsia="de-DE" w:bidi="de-DE"/>
      </w:rPr>
    </w:lvl>
    <w:lvl w:ilvl="5" w:tplc="0712AC70">
      <w:numFmt w:val="bullet"/>
      <w:lvlText w:val="•"/>
      <w:lvlJc w:val="left"/>
      <w:pPr>
        <w:ind w:left="6873" w:hanging="361"/>
      </w:pPr>
      <w:rPr>
        <w:rFonts w:hint="default"/>
        <w:lang w:val="de-DE" w:eastAsia="de-DE" w:bidi="de-DE"/>
      </w:rPr>
    </w:lvl>
    <w:lvl w:ilvl="6" w:tplc="C204AB54">
      <w:numFmt w:val="bullet"/>
      <w:lvlText w:val="•"/>
      <w:lvlJc w:val="left"/>
      <w:pPr>
        <w:ind w:left="7563" w:hanging="361"/>
      </w:pPr>
      <w:rPr>
        <w:rFonts w:hint="default"/>
        <w:lang w:val="de-DE" w:eastAsia="de-DE" w:bidi="de-DE"/>
      </w:rPr>
    </w:lvl>
    <w:lvl w:ilvl="7" w:tplc="562E764A">
      <w:numFmt w:val="bullet"/>
      <w:lvlText w:val="•"/>
      <w:lvlJc w:val="left"/>
      <w:pPr>
        <w:ind w:left="8254" w:hanging="361"/>
      </w:pPr>
      <w:rPr>
        <w:rFonts w:hint="default"/>
        <w:lang w:val="de-DE" w:eastAsia="de-DE" w:bidi="de-DE"/>
      </w:rPr>
    </w:lvl>
    <w:lvl w:ilvl="8" w:tplc="77965B8A">
      <w:numFmt w:val="bullet"/>
      <w:lvlText w:val="•"/>
      <w:lvlJc w:val="left"/>
      <w:pPr>
        <w:ind w:left="8945" w:hanging="361"/>
      </w:pPr>
      <w:rPr>
        <w:rFonts w:hint="default"/>
        <w:lang w:val="de-DE" w:eastAsia="de-DE" w:bidi="de-DE"/>
      </w:rPr>
    </w:lvl>
  </w:abstractNum>
  <w:abstractNum w:abstractNumId="30" w15:restartNumberingAfterBreak="0">
    <w:nsid w:val="63017AAE"/>
    <w:multiLevelType w:val="hybridMultilevel"/>
    <w:tmpl w:val="914EDC08"/>
    <w:lvl w:ilvl="0" w:tplc="BB682348">
      <w:start w:val="11"/>
      <w:numFmt w:val="decimal"/>
      <w:lvlText w:val="%1."/>
      <w:lvlJc w:val="left"/>
      <w:pPr>
        <w:ind w:left="1890" w:hanging="360"/>
      </w:pPr>
      <w:rPr>
        <w:rFonts w:ascii="Verdana" w:eastAsia="Verdana" w:hAnsi="Verdana" w:cs="Verdana" w:hint="default"/>
        <w:w w:val="99"/>
        <w:sz w:val="20"/>
        <w:szCs w:val="20"/>
        <w:lang w:val="de-DE" w:eastAsia="de-DE" w:bidi="de-DE"/>
      </w:rPr>
    </w:lvl>
    <w:lvl w:ilvl="1" w:tplc="CBEA6012">
      <w:numFmt w:val="bullet"/>
      <w:lvlText w:val="•"/>
      <w:lvlJc w:val="left"/>
      <w:pPr>
        <w:ind w:left="2742" w:hanging="360"/>
      </w:pPr>
      <w:rPr>
        <w:rFonts w:hint="default"/>
        <w:lang w:val="de-DE" w:eastAsia="de-DE" w:bidi="de-DE"/>
      </w:rPr>
    </w:lvl>
    <w:lvl w:ilvl="2" w:tplc="235AB572">
      <w:numFmt w:val="bullet"/>
      <w:lvlText w:val="•"/>
      <w:lvlJc w:val="left"/>
      <w:pPr>
        <w:ind w:left="3585" w:hanging="360"/>
      </w:pPr>
      <w:rPr>
        <w:rFonts w:hint="default"/>
        <w:lang w:val="de-DE" w:eastAsia="de-DE" w:bidi="de-DE"/>
      </w:rPr>
    </w:lvl>
    <w:lvl w:ilvl="3" w:tplc="6CC06896">
      <w:numFmt w:val="bullet"/>
      <w:lvlText w:val="•"/>
      <w:lvlJc w:val="left"/>
      <w:pPr>
        <w:ind w:left="4427" w:hanging="360"/>
      </w:pPr>
      <w:rPr>
        <w:rFonts w:hint="default"/>
        <w:lang w:val="de-DE" w:eastAsia="de-DE" w:bidi="de-DE"/>
      </w:rPr>
    </w:lvl>
    <w:lvl w:ilvl="4" w:tplc="DEB68678">
      <w:numFmt w:val="bullet"/>
      <w:lvlText w:val="•"/>
      <w:lvlJc w:val="left"/>
      <w:pPr>
        <w:ind w:left="5270" w:hanging="360"/>
      </w:pPr>
      <w:rPr>
        <w:rFonts w:hint="default"/>
        <w:lang w:val="de-DE" w:eastAsia="de-DE" w:bidi="de-DE"/>
      </w:rPr>
    </w:lvl>
    <w:lvl w:ilvl="5" w:tplc="3F6C941C">
      <w:numFmt w:val="bullet"/>
      <w:lvlText w:val="•"/>
      <w:lvlJc w:val="left"/>
      <w:pPr>
        <w:ind w:left="6113" w:hanging="360"/>
      </w:pPr>
      <w:rPr>
        <w:rFonts w:hint="default"/>
        <w:lang w:val="de-DE" w:eastAsia="de-DE" w:bidi="de-DE"/>
      </w:rPr>
    </w:lvl>
    <w:lvl w:ilvl="6" w:tplc="8F0E6F3A">
      <w:numFmt w:val="bullet"/>
      <w:lvlText w:val="•"/>
      <w:lvlJc w:val="left"/>
      <w:pPr>
        <w:ind w:left="6955" w:hanging="360"/>
      </w:pPr>
      <w:rPr>
        <w:rFonts w:hint="default"/>
        <w:lang w:val="de-DE" w:eastAsia="de-DE" w:bidi="de-DE"/>
      </w:rPr>
    </w:lvl>
    <w:lvl w:ilvl="7" w:tplc="7C8460EC">
      <w:numFmt w:val="bullet"/>
      <w:lvlText w:val="•"/>
      <w:lvlJc w:val="left"/>
      <w:pPr>
        <w:ind w:left="7798" w:hanging="360"/>
      </w:pPr>
      <w:rPr>
        <w:rFonts w:hint="default"/>
        <w:lang w:val="de-DE" w:eastAsia="de-DE" w:bidi="de-DE"/>
      </w:rPr>
    </w:lvl>
    <w:lvl w:ilvl="8" w:tplc="C10A5204">
      <w:numFmt w:val="bullet"/>
      <w:lvlText w:val="•"/>
      <w:lvlJc w:val="left"/>
      <w:pPr>
        <w:ind w:left="8641" w:hanging="360"/>
      </w:pPr>
      <w:rPr>
        <w:rFonts w:hint="default"/>
        <w:lang w:val="de-DE" w:eastAsia="de-DE" w:bidi="de-DE"/>
      </w:rPr>
    </w:lvl>
  </w:abstractNum>
  <w:abstractNum w:abstractNumId="31" w15:restartNumberingAfterBreak="0">
    <w:nsid w:val="639E7BAB"/>
    <w:multiLevelType w:val="multilevel"/>
    <w:tmpl w:val="13700426"/>
    <w:lvl w:ilvl="0">
      <w:start w:val="1"/>
      <w:numFmt w:val="decimal"/>
      <w:lvlText w:val="%1."/>
      <w:lvlJc w:val="left"/>
      <w:pPr>
        <w:ind w:left="897" w:hanging="360"/>
      </w:pPr>
      <w:rPr>
        <w:rFonts w:ascii="Verdana" w:eastAsia="Verdana" w:hAnsi="Verdana" w:cs="Verdana" w:hint="default"/>
        <w:b/>
        <w:bCs/>
        <w:spacing w:val="-1"/>
        <w:w w:val="99"/>
        <w:sz w:val="20"/>
        <w:szCs w:val="20"/>
        <w:lang w:val="de-DE" w:eastAsia="de-DE" w:bidi="de-DE"/>
      </w:rPr>
    </w:lvl>
    <w:lvl w:ilvl="1">
      <w:start w:val="1"/>
      <w:numFmt w:val="decimal"/>
      <w:lvlText w:val="%1.%2."/>
      <w:lvlJc w:val="left"/>
      <w:pPr>
        <w:ind w:left="1530" w:hanging="634"/>
      </w:pPr>
      <w:rPr>
        <w:rFonts w:ascii="Verdana" w:eastAsia="Verdana" w:hAnsi="Verdana" w:cs="Verdana" w:hint="default"/>
        <w:w w:val="99"/>
        <w:sz w:val="20"/>
        <w:szCs w:val="20"/>
        <w:lang w:val="de-DE" w:eastAsia="de-DE" w:bidi="de-DE"/>
      </w:rPr>
    </w:lvl>
    <w:lvl w:ilvl="2">
      <w:numFmt w:val="bullet"/>
      <w:lvlText w:val="•"/>
      <w:lvlJc w:val="left"/>
      <w:pPr>
        <w:ind w:left="2516" w:hanging="634"/>
      </w:pPr>
      <w:rPr>
        <w:rFonts w:hint="default"/>
        <w:lang w:val="de-DE" w:eastAsia="de-DE" w:bidi="de-DE"/>
      </w:rPr>
    </w:lvl>
    <w:lvl w:ilvl="3">
      <w:numFmt w:val="bullet"/>
      <w:lvlText w:val="•"/>
      <w:lvlJc w:val="left"/>
      <w:pPr>
        <w:ind w:left="3492" w:hanging="634"/>
      </w:pPr>
      <w:rPr>
        <w:rFonts w:hint="default"/>
        <w:lang w:val="de-DE" w:eastAsia="de-DE" w:bidi="de-DE"/>
      </w:rPr>
    </w:lvl>
    <w:lvl w:ilvl="4">
      <w:numFmt w:val="bullet"/>
      <w:lvlText w:val="•"/>
      <w:lvlJc w:val="left"/>
      <w:pPr>
        <w:ind w:left="4468" w:hanging="634"/>
      </w:pPr>
      <w:rPr>
        <w:rFonts w:hint="default"/>
        <w:lang w:val="de-DE" w:eastAsia="de-DE" w:bidi="de-DE"/>
      </w:rPr>
    </w:lvl>
    <w:lvl w:ilvl="5">
      <w:numFmt w:val="bullet"/>
      <w:lvlText w:val="•"/>
      <w:lvlJc w:val="left"/>
      <w:pPr>
        <w:ind w:left="5445" w:hanging="634"/>
      </w:pPr>
      <w:rPr>
        <w:rFonts w:hint="default"/>
        <w:lang w:val="de-DE" w:eastAsia="de-DE" w:bidi="de-DE"/>
      </w:rPr>
    </w:lvl>
    <w:lvl w:ilvl="6">
      <w:numFmt w:val="bullet"/>
      <w:lvlText w:val="•"/>
      <w:lvlJc w:val="left"/>
      <w:pPr>
        <w:ind w:left="6421" w:hanging="634"/>
      </w:pPr>
      <w:rPr>
        <w:rFonts w:hint="default"/>
        <w:lang w:val="de-DE" w:eastAsia="de-DE" w:bidi="de-DE"/>
      </w:rPr>
    </w:lvl>
    <w:lvl w:ilvl="7">
      <w:numFmt w:val="bullet"/>
      <w:lvlText w:val="•"/>
      <w:lvlJc w:val="left"/>
      <w:pPr>
        <w:ind w:left="7397" w:hanging="634"/>
      </w:pPr>
      <w:rPr>
        <w:rFonts w:hint="default"/>
        <w:lang w:val="de-DE" w:eastAsia="de-DE" w:bidi="de-DE"/>
      </w:rPr>
    </w:lvl>
    <w:lvl w:ilvl="8">
      <w:numFmt w:val="bullet"/>
      <w:lvlText w:val="•"/>
      <w:lvlJc w:val="left"/>
      <w:pPr>
        <w:ind w:left="8373" w:hanging="634"/>
      </w:pPr>
      <w:rPr>
        <w:rFonts w:hint="default"/>
        <w:lang w:val="de-DE" w:eastAsia="de-DE" w:bidi="de-DE"/>
      </w:rPr>
    </w:lvl>
  </w:abstractNum>
  <w:abstractNum w:abstractNumId="32" w15:restartNumberingAfterBreak="0">
    <w:nsid w:val="679039AF"/>
    <w:multiLevelType w:val="hybridMultilevel"/>
    <w:tmpl w:val="7DEA0144"/>
    <w:lvl w:ilvl="0" w:tplc="FF1C6C44">
      <w:numFmt w:val="bullet"/>
      <w:lvlText w:val="-"/>
      <w:lvlJc w:val="left"/>
      <w:pPr>
        <w:ind w:left="1257" w:hanging="360"/>
      </w:pPr>
      <w:rPr>
        <w:rFonts w:ascii="Arial" w:eastAsia="Arial" w:hAnsi="Arial" w:cs="Arial" w:hint="default"/>
        <w:w w:val="99"/>
        <w:sz w:val="20"/>
        <w:szCs w:val="20"/>
        <w:lang w:val="de-DE" w:eastAsia="de-DE" w:bidi="de-DE"/>
      </w:rPr>
    </w:lvl>
    <w:lvl w:ilvl="1" w:tplc="FB0E097C">
      <w:numFmt w:val="bullet"/>
      <w:lvlText w:val="•"/>
      <w:lvlJc w:val="left"/>
      <w:pPr>
        <w:ind w:left="2166" w:hanging="360"/>
      </w:pPr>
      <w:rPr>
        <w:rFonts w:hint="default"/>
        <w:lang w:val="de-DE" w:eastAsia="de-DE" w:bidi="de-DE"/>
      </w:rPr>
    </w:lvl>
    <w:lvl w:ilvl="2" w:tplc="5422F5E4">
      <w:numFmt w:val="bullet"/>
      <w:lvlText w:val="•"/>
      <w:lvlJc w:val="left"/>
      <w:pPr>
        <w:ind w:left="3073" w:hanging="360"/>
      </w:pPr>
      <w:rPr>
        <w:rFonts w:hint="default"/>
        <w:lang w:val="de-DE" w:eastAsia="de-DE" w:bidi="de-DE"/>
      </w:rPr>
    </w:lvl>
    <w:lvl w:ilvl="3" w:tplc="BE52D608">
      <w:numFmt w:val="bullet"/>
      <w:lvlText w:val="•"/>
      <w:lvlJc w:val="left"/>
      <w:pPr>
        <w:ind w:left="3979" w:hanging="360"/>
      </w:pPr>
      <w:rPr>
        <w:rFonts w:hint="default"/>
        <w:lang w:val="de-DE" w:eastAsia="de-DE" w:bidi="de-DE"/>
      </w:rPr>
    </w:lvl>
    <w:lvl w:ilvl="4" w:tplc="6F186D18">
      <w:numFmt w:val="bullet"/>
      <w:lvlText w:val="•"/>
      <w:lvlJc w:val="left"/>
      <w:pPr>
        <w:ind w:left="4886" w:hanging="360"/>
      </w:pPr>
      <w:rPr>
        <w:rFonts w:hint="default"/>
        <w:lang w:val="de-DE" w:eastAsia="de-DE" w:bidi="de-DE"/>
      </w:rPr>
    </w:lvl>
    <w:lvl w:ilvl="5" w:tplc="B746708C">
      <w:numFmt w:val="bullet"/>
      <w:lvlText w:val="•"/>
      <w:lvlJc w:val="left"/>
      <w:pPr>
        <w:ind w:left="5793" w:hanging="360"/>
      </w:pPr>
      <w:rPr>
        <w:rFonts w:hint="default"/>
        <w:lang w:val="de-DE" w:eastAsia="de-DE" w:bidi="de-DE"/>
      </w:rPr>
    </w:lvl>
    <w:lvl w:ilvl="6" w:tplc="4ADC2896">
      <w:numFmt w:val="bullet"/>
      <w:lvlText w:val="•"/>
      <w:lvlJc w:val="left"/>
      <w:pPr>
        <w:ind w:left="6699" w:hanging="360"/>
      </w:pPr>
      <w:rPr>
        <w:rFonts w:hint="default"/>
        <w:lang w:val="de-DE" w:eastAsia="de-DE" w:bidi="de-DE"/>
      </w:rPr>
    </w:lvl>
    <w:lvl w:ilvl="7" w:tplc="643A695A">
      <w:numFmt w:val="bullet"/>
      <w:lvlText w:val="•"/>
      <w:lvlJc w:val="left"/>
      <w:pPr>
        <w:ind w:left="7606" w:hanging="360"/>
      </w:pPr>
      <w:rPr>
        <w:rFonts w:hint="default"/>
        <w:lang w:val="de-DE" w:eastAsia="de-DE" w:bidi="de-DE"/>
      </w:rPr>
    </w:lvl>
    <w:lvl w:ilvl="8" w:tplc="25ACA752">
      <w:numFmt w:val="bullet"/>
      <w:lvlText w:val="•"/>
      <w:lvlJc w:val="left"/>
      <w:pPr>
        <w:ind w:left="8513" w:hanging="360"/>
      </w:pPr>
      <w:rPr>
        <w:rFonts w:hint="default"/>
        <w:lang w:val="de-DE" w:eastAsia="de-DE" w:bidi="de-DE"/>
      </w:rPr>
    </w:lvl>
  </w:abstractNum>
  <w:abstractNum w:abstractNumId="33" w15:restartNumberingAfterBreak="0">
    <w:nsid w:val="682814FE"/>
    <w:multiLevelType w:val="hybridMultilevel"/>
    <w:tmpl w:val="1BEA6586"/>
    <w:lvl w:ilvl="0" w:tplc="612088CE">
      <w:start w:val="1"/>
      <w:numFmt w:val="decimal"/>
      <w:lvlText w:val="%1."/>
      <w:lvlJc w:val="left"/>
      <w:pPr>
        <w:ind w:left="1670" w:hanging="567"/>
      </w:pPr>
      <w:rPr>
        <w:rFonts w:ascii="Verdana" w:eastAsia="Verdana" w:hAnsi="Verdana" w:cs="Verdana" w:hint="default"/>
        <w:w w:val="99"/>
        <w:sz w:val="20"/>
        <w:szCs w:val="20"/>
        <w:lang w:val="de-DE" w:eastAsia="de-DE" w:bidi="de-DE"/>
      </w:rPr>
    </w:lvl>
    <w:lvl w:ilvl="1" w:tplc="BD004B32">
      <w:numFmt w:val="bullet"/>
      <w:lvlText w:val=""/>
      <w:lvlJc w:val="left"/>
      <w:pPr>
        <w:ind w:left="2238" w:hanging="569"/>
      </w:pPr>
      <w:rPr>
        <w:rFonts w:ascii="Symbol" w:eastAsia="Symbol" w:hAnsi="Symbol" w:cs="Symbol" w:hint="default"/>
        <w:w w:val="99"/>
        <w:sz w:val="20"/>
        <w:szCs w:val="20"/>
        <w:lang w:val="de-DE" w:eastAsia="de-DE" w:bidi="de-DE"/>
      </w:rPr>
    </w:lvl>
    <w:lvl w:ilvl="2" w:tplc="54AA5482">
      <w:numFmt w:val="bullet"/>
      <w:lvlText w:val="•"/>
      <w:lvlJc w:val="left"/>
      <w:pPr>
        <w:ind w:left="3138" w:hanging="569"/>
      </w:pPr>
      <w:rPr>
        <w:rFonts w:hint="default"/>
        <w:lang w:val="de-DE" w:eastAsia="de-DE" w:bidi="de-DE"/>
      </w:rPr>
    </w:lvl>
    <w:lvl w:ilvl="3" w:tplc="79F88F70">
      <w:numFmt w:val="bullet"/>
      <w:lvlText w:val="•"/>
      <w:lvlJc w:val="left"/>
      <w:pPr>
        <w:ind w:left="4036" w:hanging="569"/>
      </w:pPr>
      <w:rPr>
        <w:rFonts w:hint="default"/>
        <w:lang w:val="de-DE" w:eastAsia="de-DE" w:bidi="de-DE"/>
      </w:rPr>
    </w:lvl>
    <w:lvl w:ilvl="4" w:tplc="619E7ACC">
      <w:numFmt w:val="bullet"/>
      <w:lvlText w:val="•"/>
      <w:lvlJc w:val="left"/>
      <w:pPr>
        <w:ind w:left="4935" w:hanging="569"/>
      </w:pPr>
      <w:rPr>
        <w:rFonts w:hint="default"/>
        <w:lang w:val="de-DE" w:eastAsia="de-DE" w:bidi="de-DE"/>
      </w:rPr>
    </w:lvl>
    <w:lvl w:ilvl="5" w:tplc="7516342A">
      <w:numFmt w:val="bullet"/>
      <w:lvlText w:val="•"/>
      <w:lvlJc w:val="left"/>
      <w:pPr>
        <w:ind w:left="5833" w:hanging="569"/>
      </w:pPr>
      <w:rPr>
        <w:rFonts w:hint="default"/>
        <w:lang w:val="de-DE" w:eastAsia="de-DE" w:bidi="de-DE"/>
      </w:rPr>
    </w:lvl>
    <w:lvl w:ilvl="6" w:tplc="B0A64520">
      <w:numFmt w:val="bullet"/>
      <w:lvlText w:val="•"/>
      <w:lvlJc w:val="left"/>
      <w:pPr>
        <w:ind w:left="6732" w:hanging="569"/>
      </w:pPr>
      <w:rPr>
        <w:rFonts w:hint="default"/>
        <w:lang w:val="de-DE" w:eastAsia="de-DE" w:bidi="de-DE"/>
      </w:rPr>
    </w:lvl>
    <w:lvl w:ilvl="7" w:tplc="4EF44A34">
      <w:numFmt w:val="bullet"/>
      <w:lvlText w:val="•"/>
      <w:lvlJc w:val="left"/>
      <w:pPr>
        <w:ind w:left="7630" w:hanging="569"/>
      </w:pPr>
      <w:rPr>
        <w:rFonts w:hint="default"/>
        <w:lang w:val="de-DE" w:eastAsia="de-DE" w:bidi="de-DE"/>
      </w:rPr>
    </w:lvl>
    <w:lvl w:ilvl="8" w:tplc="1444C2C8">
      <w:numFmt w:val="bullet"/>
      <w:lvlText w:val="•"/>
      <w:lvlJc w:val="left"/>
      <w:pPr>
        <w:ind w:left="8529" w:hanging="569"/>
      </w:pPr>
      <w:rPr>
        <w:rFonts w:hint="default"/>
        <w:lang w:val="de-DE" w:eastAsia="de-DE" w:bidi="de-DE"/>
      </w:rPr>
    </w:lvl>
  </w:abstractNum>
  <w:abstractNum w:abstractNumId="34" w15:restartNumberingAfterBreak="0">
    <w:nsid w:val="69CA2562"/>
    <w:multiLevelType w:val="hybridMultilevel"/>
    <w:tmpl w:val="A294A554"/>
    <w:lvl w:ilvl="0" w:tplc="F6F23EFC">
      <w:start w:val="1"/>
      <w:numFmt w:val="lowerLetter"/>
      <w:lvlText w:val="%1)"/>
      <w:lvlJc w:val="left"/>
      <w:pPr>
        <w:ind w:left="2805" w:hanging="567"/>
      </w:pPr>
      <w:rPr>
        <w:rFonts w:ascii="Verdana" w:eastAsia="Verdana" w:hAnsi="Verdana" w:cs="Verdana" w:hint="default"/>
        <w:w w:val="99"/>
        <w:sz w:val="20"/>
        <w:szCs w:val="20"/>
        <w:lang w:val="de-DE" w:eastAsia="de-DE" w:bidi="de-DE"/>
      </w:rPr>
    </w:lvl>
    <w:lvl w:ilvl="1" w:tplc="A19EC884">
      <w:numFmt w:val="bullet"/>
      <w:lvlText w:val="•"/>
      <w:lvlJc w:val="left"/>
      <w:pPr>
        <w:ind w:left="3552" w:hanging="567"/>
      </w:pPr>
      <w:rPr>
        <w:rFonts w:hint="default"/>
        <w:lang w:val="de-DE" w:eastAsia="de-DE" w:bidi="de-DE"/>
      </w:rPr>
    </w:lvl>
    <w:lvl w:ilvl="2" w:tplc="2446EDA4">
      <w:numFmt w:val="bullet"/>
      <w:lvlText w:val="•"/>
      <w:lvlJc w:val="left"/>
      <w:pPr>
        <w:ind w:left="4305" w:hanging="567"/>
      </w:pPr>
      <w:rPr>
        <w:rFonts w:hint="default"/>
        <w:lang w:val="de-DE" w:eastAsia="de-DE" w:bidi="de-DE"/>
      </w:rPr>
    </w:lvl>
    <w:lvl w:ilvl="3" w:tplc="4858A4C0">
      <w:numFmt w:val="bullet"/>
      <w:lvlText w:val="•"/>
      <w:lvlJc w:val="left"/>
      <w:pPr>
        <w:ind w:left="5057" w:hanging="567"/>
      </w:pPr>
      <w:rPr>
        <w:rFonts w:hint="default"/>
        <w:lang w:val="de-DE" w:eastAsia="de-DE" w:bidi="de-DE"/>
      </w:rPr>
    </w:lvl>
    <w:lvl w:ilvl="4" w:tplc="EDE4C180">
      <w:numFmt w:val="bullet"/>
      <w:lvlText w:val="•"/>
      <w:lvlJc w:val="left"/>
      <w:pPr>
        <w:ind w:left="5810" w:hanging="567"/>
      </w:pPr>
      <w:rPr>
        <w:rFonts w:hint="default"/>
        <w:lang w:val="de-DE" w:eastAsia="de-DE" w:bidi="de-DE"/>
      </w:rPr>
    </w:lvl>
    <w:lvl w:ilvl="5" w:tplc="C0AC1110">
      <w:numFmt w:val="bullet"/>
      <w:lvlText w:val="•"/>
      <w:lvlJc w:val="left"/>
      <w:pPr>
        <w:ind w:left="6563" w:hanging="567"/>
      </w:pPr>
      <w:rPr>
        <w:rFonts w:hint="default"/>
        <w:lang w:val="de-DE" w:eastAsia="de-DE" w:bidi="de-DE"/>
      </w:rPr>
    </w:lvl>
    <w:lvl w:ilvl="6" w:tplc="15CEE1B8">
      <w:numFmt w:val="bullet"/>
      <w:lvlText w:val="•"/>
      <w:lvlJc w:val="left"/>
      <w:pPr>
        <w:ind w:left="7315" w:hanging="567"/>
      </w:pPr>
      <w:rPr>
        <w:rFonts w:hint="default"/>
        <w:lang w:val="de-DE" w:eastAsia="de-DE" w:bidi="de-DE"/>
      </w:rPr>
    </w:lvl>
    <w:lvl w:ilvl="7" w:tplc="EFF64FF6">
      <w:numFmt w:val="bullet"/>
      <w:lvlText w:val="•"/>
      <w:lvlJc w:val="left"/>
      <w:pPr>
        <w:ind w:left="8068" w:hanging="567"/>
      </w:pPr>
      <w:rPr>
        <w:rFonts w:hint="default"/>
        <w:lang w:val="de-DE" w:eastAsia="de-DE" w:bidi="de-DE"/>
      </w:rPr>
    </w:lvl>
    <w:lvl w:ilvl="8" w:tplc="251ABC12">
      <w:numFmt w:val="bullet"/>
      <w:lvlText w:val="•"/>
      <w:lvlJc w:val="left"/>
      <w:pPr>
        <w:ind w:left="8821" w:hanging="567"/>
      </w:pPr>
      <w:rPr>
        <w:rFonts w:hint="default"/>
        <w:lang w:val="de-DE" w:eastAsia="de-DE" w:bidi="de-DE"/>
      </w:rPr>
    </w:lvl>
  </w:abstractNum>
  <w:abstractNum w:abstractNumId="35" w15:restartNumberingAfterBreak="0">
    <w:nsid w:val="6C5E1FCC"/>
    <w:multiLevelType w:val="hybridMultilevel"/>
    <w:tmpl w:val="126C3F62"/>
    <w:lvl w:ilvl="0" w:tplc="EF60D13A">
      <w:start w:val="1"/>
      <w:numFmt w:val="decimal"/>
      <w:lvlText w:val="%1."/>
      <w:lvlJc w:val="left"/>
      <w:pPr>
        <w:ind w:left="897" w:hanging="360"/>
      </w:pPr>
      <w:rPr>
        <w:rFonts w:ascii="Verdana" w:eastAsia="Verdana" w:hAnsi="Verdana" w:cs="Verdana" w:hint="default"/>
        <w:b/>
        <w:bCs/>
        <w:spacing w:val="-17"/>
        <w:w w:val="100"/>
        <w:sz w:val="18"/>
        <w:szCs w:val="18"/>
        <w:lang w:val="de-DE" w:eastAsia="de-DE" w:bidi="de-DE"/>
      </w:rPr>
    </w:lvl>
    <w:lvl w:ilvl="1" w:tplc="19DA44A0">
      <w:numFmt w:val="bullet"/>
      <w:lvlText w:val="•"/>
      <w:lvlJc w:val="left"/>
      <w:pPr>
        <w:ind w:left="1842" w:hanging="360"/>
      </w:pPr>
      <w:rPr>
        <w:rFonts w:hint="default"/>
        <w:lang w:val="de-DE" w:eastAsia="de-DE" w:bidi="de-DE"/>
      </w:rPr>
    </w:lvl>
    <w:lvl w:ilvl="2" w:tplc="19D2D2F8">
      <w:numFmt w:val="bullet"/>
      <w:lvlText w:val="•"/>
      <w:lvlJc w:val="left"/>
      <w:pPr>
        <w:ind w:left="2785" w:hanging="360"/>
      </w:pPr>
      <w:rPr>
        <w:rFonts w:hint="default"/>
        <w:lang w:val="de-DE" w:eastAsia="de-DE" w:bidi="de-DE"/>
      </w:rPr>
    </w:lvl>
    <w:lvl w:ilvl="3" w:tplc="2B6C2690">
      <w:numFmt w:val="bullet"/>
      <w:lvlText w:val="•"/>
      <w:lvlJc w:val="left"/>
      <w:pPr>
        <w:ind w:left="3727" w:hanging="360"/>
      </w:pPr>
      <w:rPr>
        <w:rFonts w:hint="default"/>
        <w:lang w:val="de-DE" w:eastAsia="de-DE" w:bidi="de-DE"/>
      </w:rPr>
    </w:lvl>
    <w:lvl w:ilvl="4" w:tplc="CA9C4744">
      <w:numFmt w:val="bullet"/>
      <w:lvlText w:val="•"/>
      <w:lvlJc w:val="left"/>
      <w:pPr>
        <w:ind w:left="4670" w:hanging="360"/>
      </w:pPr>
      <w:rPr>
        <w:rFonts w:hint="default"/>
        <w:lang w:val="de-DE" w:eastAsia="de-DE" w:bidi="de-DE"/>
      </w:rPr>
    </w:lvl>
    <w:lvl w:ilvl="5" w:tplc="5E16C810">
      <w:numFmt w:val="bullet"/>
      <w:lvlText w:val="•"/>
      <w:lvlJc w:val="left"/>
      <w:pPr>
        <w:ind w:left="5613" w:hanging="360"/>
      </w:pPr>
      <w:rPr>
        <w:rFonts w:hint="default"/>
        <w:lang w:val="de-DE" w:eastAsia="de-DE" w:bidi="de-DE"/>
      </w:rPr>
    </w:lvl>
    <w:lvl w:ilvl="6" w:tplc="8CF62E82">
      <w:numFmt w:val="bullet"/>
      <w:lvlText w:val="•"/>
      <w:lvlJc w:val="left"/>
      <w:pPr>
        <w:ind w:left="6555" w:hanging="360"/>
      </w:pPr>
      <w:rPr>
        <w:rFonts w:hint="default"/>
        <w:lang w:val="de-DE" w:eastAsia="de-DE" w:bidi="de-DE"/>
      </w:rPr>
    </w:lvl>
    <w:lvl w:ilvl="7" w:tplc="AB7C556C">
      <w:numFmt w:val="bullet"/>
      <w:lvlText w:val="•"/>
      <w:lvlJc w:val="left"/>
      <w:pPr>
        <w:ind w:left="7498" w:hanging="360"/>
      </w:pPr>
      <w:rPr>
        <w:rFonts w:hint="default"/>
        <w:lang w:val="de-DE" w:eastAsia="de-DE" w:bidi="de-DE"/>
      </w:rPr>
    </w:lvl>
    <w:lvl w:ilvl="8" w:tplc="9BFCA25C">
      <w:numFmt w:val="bullet"/>
      <w:lvlText w:val="•"/>
      <w:lvlJc w:val="left"/>
      <w:pPr>
        <w:ind w:left="8441" w:hanging="360"/>
      </w:pPr>
      <w:rPr>
        <w:rFonts w:hint="default"/>
        <w:lang w:val="de-DE" w:eastAsia="de-DE" w:bidi="de-DE"/>
      </w:rPr>
    </w:lvl>
  </w:abstractNum>
  <w:abstractNum w:abstractNumId="36" w15:restartNumberingAfterBreak="0">
    <w:nsid w:val="6CEA1359"/>
    <w:multiLevelType w:val="hybridMultilevel"/>
    <w:tmpl w:val="D0D0712C"/>
    <w:lvl w:ilvl="0" w:tplc="FE800852">
      <w:numFmt w:val="bullet"/>
      <w:lvlText w:val="-"/>
      <w:lvlJc w:val="left"/>
      <w:pPr>
        <w:ind w:left="1257" w:hanging="360"/>
      </w:pPr>
      <w:rPr>
        <w:rFonts w:ascii="Arial" w:eastAsia="Arial" w:hAnsi="Arial" w:cs="Arial" w:hint="default"/>
        <w:w w:val="99"/>
        <w:sz w:val="20"/>
        <w:szCs w:val="20"/>
        <w:lang w:val="de-DE" w:eastAsia="de-DE" w:bidi="de-DE"/>
      </w:rPr>
    </w:lvl>
    <w:lvl w:ilvl="1" w:tplc="6D18946E">
      <w:numFmt w:val="bullet"/>
      <w:lvlText w:val="•"/>
      <w:lvlJc w:val="left"/>
      <w:pPr>
        <w:ind w:left="2166" w:hanging="360"/>
      </w:pPr>
      <w:rPr>
        <w:rFonts w:hint="default"/>
        <w:lang w:val="de-DE" w:eastAsia="de-DE" w:bidi="de-DE"/>
      </w:rPr>
    </w:lvl>
    <w:lvl w:ilvl="2" w:tplc="CA2C7616">
      <w:numFmt w:val="bullet"/>
      <w:lvlText w:val="•"/>
      <w:lvlJc w:val="left"/>
      <w:pPr>
        <w:ind w:left="3073" w:hanging="360"/>
      </w:pPr>
      <w:rPr>
        <w:rFonts w:hint="default"/>
        <w:lang w:val="de-DE" w:eastAsia="de-DE" w:bidi="de-DE"/>
      </w:rPr>
    </w:lvl>
    <w:lvl w:ilvl="3" w:tplc="978664E8">
      <w:numFmt w:val="bullet"/>
      <w:lvlText w:val="•"/>
      <w:lvlJc w:val="left"/>
      <w:pPr>
        <w:ind w:left="3979" w:hanging="360"/>
      </w:pPr>
      <w:rPr>
        <w:rFonts w:hint="default"/>
        <w:lang w:val="de-DE" w:eastAsia="de-DE" w:bidi="de-DE"/>
      </w:rPr>
    </w:lvl>
    <w:lvl w:ilvl="4" w:tplc="88606BB0">
      <w:numFmt w:val="bullet"/>
      <w:lvlText w:val="•"/>
      <w:lvlJc w:val="left"/>
      <w:pPr>
        <w:ind w:left="4886" w:hanging="360"/>
      </w:pPr>
      <w:rPr>
        <w:rFonts w:hint="default"/>
        <w:lang w:val="de-DE" w:eastAsia="de-DE" w:bidi="de-DE"/>
      </w:rPr>
    </w:lvl>
    <w:lvl w:ilvl="5" w:tplc="E05CE234">
      <w:numFmt w:val="bullet"/>
      <w:lvlText w:val="•"/>
      <w:lvlJc w:val="left"/>
      <w:pPr>
        <w:ind w:left="5793" w:hanging="360"/>
      </w:pPr>
      <w:rPr>
        <w:rFonts w:hint="default"/>
        <w:lang w:val="de-DE" w:eastAsia="de-DE" w:bidi="de-DE"/>
      </w:rPr>
    </w:lvl>
    <w:lvl w:ilvl="6" w:tplc="9B86C99A">
      <w:numFmt w:val="bullet"/>
      <w:lvlText w:val="•"/>
      <w:lvlJc w:val="left"/>
      <w:pPr>
        <w:ind w:left="6699" w:hanging="360"/>
      </w:pPr>
      <w:rPr>
        <w:rFonts w:hint="default"/>
        <w:lang w:val="de-DE" w:eastAsia="de-DE" w:bidi="de-DE"/>
      </w:rPr>
    </w:lvl>
    <w:lvl w:ilvl="7" w:tplc="98E05686">
      <w:numFmt w:val="bullet"/>
      <w:lvlText w:val="•"/>
      <w:lvlJc w:val="left"/>
      <w:pPr>
        <w:ind w:left="7606" w:hanging="360"/>
      </w:pPr>
      <w:rPr>
        <w:rFonts w:hint="default"/>
        <w:lang w:val="de-DE" w:eastAsia="de-DE" w:bidi="de-DE"/>
      </w:rPr>
    </w:lvl>
    <w:lvl w:ilvl="8" w:tplc="B8A4014C">
      <w:numFmt w:val="bullet"/>
      <w:lvlText w:val="•"/>
      <w:lvlJc w:val="left"/>
      <w:pPr>
        <w:ind w:left="8513" w:hanging="360"/>
      </w:pPr>
      <w:rPr>
        <w:rFonts w:hint="default"/>
        <w:lang w:val="de-DE" w:eastAsia="de-DE" w:bidi="de-DE"/>
      </w:rPr>
    </w:lvl>
  </w:abstractNum>
  <w:abstractNum w:abstractNumId="37" w15:restartNumberingAfterBreak="0">
    <w:nsid w:val="6F100A1D"/>
    <w:multiLevelType w:val="hybridMultilevel"/>
    <w:tmpl w:val="62E2E6BA"/>
    <w:lvl w:ilvl="0" w:tplc="2B5AA6E8">
      <w:start w:val="1"/>
      <w:numFmt w:val="decimal"/>
      <w:lvlText w:val="%1."/>
      <w:lvlJc w:val="left"/>
      <w:pPr>
        <w:ind w:left="1257" w:hanging="360"/>
      </w:pPr>
      <w:rPr>
        <w:rFonts w:ascii="Verdana" w:eastAsia="Verdana" w:hAnsi="Verdana" w:cs="Verdana" w:hint="default"/>
        <w:w w:val="99"/>
        <w:sz w:val="20"/>
        <w:szCs w:val="20"/>
        <w:lang w:val="de-DE" w:eastAsia="de-DE" w:bidi="de-DE"/>
      </w:rPr>
    </w:lvl>
    <w:lvl w:ilvl="1" w:tplc="C2305E90">
      <w:numFmt w:val="bullet"/>
      <w:lvlText w:val="•"/>
      <w:lvlJc w:val="left"/>
      <w:pPr>
        <w:ind w:left="2166" w:hanging="360"/>
      </w:pPr>
      <w:rPr>
        <w:rFonts w:hint="default"/>
        <w:lang w:val="de-DE" w:eastAsia="de-DE" w:bidi="de-DE"/>
      </w:rPr>
    </w:lvl>
    <w:lvl w:ilvl="2" w:tplc="4B1E3E5E">
      <w:numFmt w:val="bullet"/>
      <w:lvlText w:val="•"/>
      <w:lvlJc w:val="left"/>
      <w:pPr>
        <w:ind w:left="3073" w:hanging="360"/>
      </w:pPr>
      <w:rPr>
        <w:rFonts w:hint="default"/>
        <w:lang w:val="de-DE" w:eastAsia="de-DE" w:bidi="de-DE"/>
      </w:rPr>
    </w:lvl>
    <w:lvl w:ilvl="3" w:tplc="E6225C44">
      <w:numFmt w:val="bullet"/>
      <w:lvlText w:val="•"/>
      <w:lvlJc w:val="left"/>
      <w:pPr>
        <w:ind w:left="3979" w:hanging="360"/>
      </w:pPr>
      <w:rPr>
        <w:rFonts w:hint="default"/>
        <w:lang w:val="de-DE" w:eastAsia="de-DE" w:bidi="de-DE"/>
      </w:rPr>
    </w:lvl>
    <w:lvl w:ilvl="4" w:tplc="1C08C95C">
      <w:numFmt w:val="bullet"/>
      <w:lvlText w:val="•"/>
      <w:lvlJc w:val="left"/>
      <w:pPr>
        <w:ind w:left="4886" w:hanging="360"/>
      </w:pPr>
      <w:rPr>
        <w:rFonts w:hint="default"/>
        <w:lang w:val="de-DE" w:eastAsia="de-DE" w:bidi="de-DE"/>
      </w:rPr>
    </w:lvl>
    <w:lvl w:ilvl="5" w:tplc="5F20C27C">
      <w:numFmt w:val="bullet"/>
      <w:lvlText w:val="•"/>
      <w:lvlJc w:val="left"/>
      <w:pPr>
        <w:ind w:left="5793" w:hanging="360"/>
      </w:pPr>
      <w:rPr>
        <w:rFonts w:hint="default"/>
        <w:lang w:val="de-DE" w:eastAsia="de-DE" w:bidi="de-DE"/>
      </w:rPr>
    </w:lvl>
    <w:lvl w:ilvl="6" w:tplc="99FABBA2">
      <w:numFmt w:val="bullet"/>
      <w:lvlText w:val="•"/>
      <w:lvlJc w:val="left"/>
      <w:pPr>
        <w:ind w:left="6699" w:hanging="360"/>
      </w:pPr>
      <w:rPr>
        <w:rFonts w:hint="default"/>
        <w:lang w:val="de-DE" w:eastAsia="de-DE" w:bidi="de-DE"/>
      </w:rPr>
    </w:lvl>
    <w:lvl w:ilvl="7" w:tplc="BA060A62">
      <w:numFmt w:val="bullet"/>
      <w:lvlText w:val="•"/>
      <w:lvlJc w:val="left"/>
      <w:pPr>
        <w:ind w:left="7606" w:hanging="360"/>
      </w:pPr>
      <w:rPr>
        <w:rFonts w:hint="default"/>
        <w:lang w:val="de-DE" w:eastAsia="de-DE" w:bidi="de-DE"/>
      </w:rPr>
    </w:lvl>
    <w:lvl w:ilvl="8" w:tplc="A7E6CC16">
      <w:numFmt w:val="bullet"/>
      <w:lvlText w:val="•"/>
      <w:lvlJc w:val="left"/>
      <w:pPr>
        <w:ind w:left="8513" w:hanging="360"/>
      </w:pPr>
      <w:rPr>
        <w:rFonts w:hint="default"/>
        <w:lang w:val="de-DE" w:eastAsia="de-DE" w:bidi="de-DE"/>
      </w:rPr>
    </w:lvl>
  </w:abstractNum>
  <w:abstractNum w:abstractNumId="38" w15:restartNumberingAfterBreak="0">
    <w:nsid w:val="71CB5577"/>
    <w:multiLevelType w:val="hybridMultilevel"/>
    <w:tmpl w:val="EA7C4CB2"/>
    <w:lvl w:ilvl="0" w:tplc="B6D20FBE">
      <w:start w:val="5"/>
      <w:numFmt w:val="decimal"/>
      <w:lvlText w:val="%1."/>
      <w:lvlJc w:val="left"/>
      <w:pPr>
        <w:ind w:left="1245" w:hanging="786"/>
      </w:pPr>
      <w:rPr>
        <w:rFonts w:ascii="Verdana" w:eastAsia="Verdana" w:hAnsi="Verdana" w:cs="Verdana" w:hint="default"/>
        <w:b/>
        <w:bCs/>
        <w:spacing w:val="-1"/>
        <w:w w:val="99"/>
        <w:sz w:val="20"/>
        <w:szCs w:val="20"/>
        <w:lang w:val="de-DE" w:eastAsia="de-DE" w:bidi="de-DE"/>
      </w:rPr>
    </w:lvl>
    <w:lvl w:ilvl="1" w:tplc="285EEAA0">
      <w:numFmt w:val="bullet"/>
      <w:lvlText w:val="-"/>
      <w:lvlJc w:val="left"/>
      <w:pPr>
        <w:ind w:left="1245" w:hanging="281"/>
      </w:pPr>
      <w:rPr>
        <w:rFonts w:ascii="Verdana" w:eastAsia="Verdana" w:hAnsi="Verdana" w:cs="Verdana" w:hint="default"/>
        <w:w w:val="99"/>
        <w:sz w:val="20"/>
        <w:szCs w:val="20"/>
        <w:lang w:val="de-DE" w:eastAsia="de-DE" w:bidi="de-DE"/>
      </w:rPr>
    </w:lvl>
    <w:lvl w:ilvl="2" w:tplc="BB7AEBFA">
      <w:numFmt w:val="bullet"/>
      <w:lvlText w:val="-"/>
      <w:lvlJc w:val="left"/>
      <w:pPr>
        <w:ind w:left="5292" w:hanging="360"/>
      </w:pPr>
      <w:rPr>
        <w:rFonts w:ascii="Verdana" w:eastAsia="Verdana" w:hAnsi="Verdana" w:cs="Verdana" w:hint="default"/>
        <w:w w:val="99"/>
        <w:sz w:val="20"/>
        <w:szCs w:val="20"/>
        <w:lang w:val="de-DE" w:eastAsia="de-DE" w:bidi="de-DE"/>
      </w:rPr>
    </w:lvl>
    <w:lvl w:ilvl="3" w:tplc="57245E46">
      <w:numFmt w:val="bullet"/>
      <w:lvlText w:val="•"/>
      <w:lvlJc w:val="left"/>
      <w:pPr>
        <w:ind w:left="5300" w:hanging="360"/>
      </w:pPr>
      <w:rPr>
        <w:rFonts w:hint="default"/>
        <w:lang w:val="de-DE" w:eastAsia="de-DE" w:bidi="de-DE"/>
      </w:rPr>
    </w:lvl>
    <w:lvl w:ilvl="4" w:tplc="FC5280AA">
      <w:numFmt w:val="bullet"/>
      <w:lvlText w:val="•"/>
      <w:lvlJc w:val="left"/>
      <w:pPr>
        <w:ind w:left="6018" w:hanging="360"/>
      </w:pPr>
      <w:rPr>
        <w:rFonts w:hint="default"/>
        <w:lang w:val="de-DE" w:eastAsia="de-DE" w:bidi="de-DE"/>
      </w:rPr>
    </w:lvl>
    <w:lvl w:ilvl="5" w:tplc="900A6570">
      <w:numFmt w:val="bullet"/>
      <w:lvlText w:val="•"/>
      <w:lvlJc w:val="left"/>
      <w:pPr>
        <w:ind w:left="6736" w:hanging="360"/>
      </w:pPr>
      <w:rPr>
        <w:rFonts w:hint="default"/>
        <w:lang w:val="de-DE" w:eastAsia="de-DE" w:bidi="de-DE"/>
      </w:rPr>
    </w:lvl>
    <w:lvl w:ilvl="6" w:tplc="D4BA9D2E">
      <w:numFmt w:val="bullet"/>
      <w:lvlText w:val="•"/>
      <w:lvlJc w:val="left"/>
      <w:pPr>
        <w:ind w:left="7454" w:hanging="360"/>
      </w:pPr>
      <w:rPr>
        <w:rFonts w:hint="default"/>
        <w:lang w:val="de-DE" w:eastAsia="de-DE" w:bidi="de-DE"/>
      </w:rPr>
    </w:lvl>
    <w:lvl w:ilvl="7" w:tplc="55924034">
      <w:numFmt w:val="bullet"/>
      <w:lvlText w:val="•"/>
      <w:lvlJc w:val="left"/>
      <w:pPr>
        <w:ind w:left="8172" w:hanging="360"/>
      </w:pPr>
      <w:rPr>
        <w:rFonts w:hint="default"/>
        <w:lang w:val="de-DE" w:eastAsia="de-DE" w:bidi="de-DE"/>
      </w:rPr>
    </w:lvl>
    <w:lvl w:ilvl="8" w:tplc="5DF4F00E">
      <w:numFmt w:val="bullet"/>
      <w:lvlText w:val="•"/>
      <w:lvlJc w:val="left"/>
      <w:pPr>
        <w:ind w:left="8890" w:hanging="360"/>
      </w:pPr>
      <w:rPr>
        <w:rFonts w:hint="default"/>
        <w:lang w:val="de-DE" w:eastAsia="de-DE" w:bidi="de-DE"/>
      </w:rPr>
    </w:lvl>
  </w:abstractNum>
  <w:abstractNum w:abstractNumId="39" w15:restartNumberingAfterBreak="0">
    <w:nsid w:val="76F2643F"/>
    <w:multiLevelType w:val="hybridMultilevel"/>
    <w:tmpl w:val="34C0063C"/>
    <w:lvl w:ilvl="0" w:tplc="A3D47A34">
      <w:numFmt w:val="bullet"/>
      <w:lvlText w:val=""/>
      <w:lvlJc w:val="left"/>
      <w:pPr>
        <w:ind w:left="2805" w:hanging="567"/>
      </w:pPr>
      <w:rPr>
        <w:rFonts w:ascii="Wingdings" w:eastAsia="Wingdings" w:hAnsi="Wingdings" w:cs="Wingdings" w:hint="default"/>
        <w:w w:val="99"/>
        <w:sz w:val="20"/>
        <w:szCs w:val="20"/>
        <w:lang w:val="de-DE" w:eastAsia="de-DE" w:bidi="de-DE"/>
      </w:rPr>
    </w:lvl>
    <w:lvl w:ilvl="1" w:tplc="A4D2B3C8">
      <w:numFmt w:val="bullet"/>
      <w:lvlText w:val="•"/>
      <w:lvlJc w:val="left"/>
      <w:pPr>
        <w:ind w:left="3552" w:hanging="567"/>
      </w:pPr>
      <w:rPr>
        <w:rFonts w:hint="default"/>
        <w:lang w:val="de-DE" w:eastAsia="de-DE" w:bidi="de-DE"/>
      </w:rPr>
    </w:lvl>
    <w:lvl w:ilvl="2" w:tplc="8B12A8AA">
      <w:numFmt w:val="bullet"/>
      <w:lvlText w:val="•"/>
      <w:lvlJc w:val="left"/>
      <w:pPr>
        <w:ind w:left="4305" w:hanging="567"/>
      </w:pPr>
      <w:rPr>
        <w:rFonts w:hint="default"/>
        <w:lang w:val="de-DE" w:eastAsia="de-DE" w:bidi="de-DE"/>
      </w:rPr>
    </w:lvl>
    <w:lvl w:ilvl="3" w:tplc="1090A690">
      <w:numFmt w:val="bullet"/>
      <w:lvlText w:val="•"/>
      <w:lvlJc w:val="left"/>
      <w:pPr>
        <w:ind w:left="5057" w:hanging="567"/>
      </w:pPr>
      <w:rPr>
        <w:rFonts w:hint="default"/>
        <w:lang w:val="de-DE" w:eastAsia="de-DE" w:bidi="de-DE"/>
      </w:rPr>
    </w:lvl>
    <w:lvl w:ilvl="4" w:tplc="662E5DCC">
      <w:numFmt w:val="bullet"/>
      <w:lvlText w:val="•"/>
      <w:lvlJc w:val="left"/>
      <w:pPr>
        <w:ind w:left="5810" w:hanging="567"/>
      </w:pPr>
      <w:rPr>
        <w:rFonts w:hint="default"/>
        <w:lang w:val="de-DE" w:eastAsia="de-DE" w:bidi="de-DE"/>
      </w:rPr>
    </w:lvl>
    <w:lvl w:ilvl="5" w:tplc="F0382C48">
      <w:numFmt w:val="bullet"/>
      <w:lvlText w:val="•"/>
      <w:lvlJc w:val="left"/>
      <w:pPr>
        <w:ind w:left="6563" w:hanging="567"/>
      </w:pPr>
      <w:rPr>
        <w:rFonts w:hint="default"/>
        <w:lang w:val="de-DE" w:eastAsia="de-DE" w:bidi="de-DE"/>
      </w:rPr>
    </w:lvl>
    <w:lvl w:ilvl="6" w:tplc="3290414A">
      <w:numFmt w:val="bullet"/>
      <w:lvlText w:val="•"/>
      <w:lvlJc w:val="left"/>
      <w:pPr>
        <w:ind w:left="7315" w:hanging="567"/>
      </w:pPr>
      <w:rPr>
        <w:rFonts w:hint="default"/>
        <w:lang w:val="de-DE" w:eastAsia="de-DE" w:bidi="de-DE"/>
      </w:rPr>
    </w:lvl>
    <w:lvl w:ilvl="7" w:tplc="491C3E22">
      <w:numFmt w:val="bullet"/>
      <w:lvlText w:val="•"/>
      <w:lvlJc w:val="left"/>
      <w:pPr>
        <w:ind w:left="8068" w:hanging="567"/>
      </w:pPr>
      <w:rPr>
        <w:rFonts w:hint="default"/>
        <w:lang w:val="de-DE" w:eastAsia="de-DE" w:bidi="de-DE"/>
      </w:rPr>
    </w:lvl>
    <w:lvl w:ilvl="8" w:tplc="008EB2F0">
      <w:numFmt w:val="bullet"/>
      <w:lvlText w:val="•"/>
      <w:lvlJc w:val="left"/>
      <w:pPr>
        <w:ind w:left="8821" w:hanging="567"/>
      </w:pPr>
      <w:rPr>
        <w:rFonts w:hint="default"/>
        <w:lang w:val="de-DE" w:eastAsia="de-DE" w:bidi="de-DE"/>
      </w:rPr>
    </w:lvl>
  </w:abstractNum>
  <w:abstractNum w:abstractNumId="40" w15:restartNumberingAfterBreak="0">
    <w:nsid w:val="7959301C"/>
    <w:multiLevelType w:val="hybridMultilevel"/>
    <w:tmpl w:val="CC322D56"/>
    <w:lvl w:ilvl="0" w:tplc="A85C66B0">
      <w:start w:val="1"/>
      <w:numFmt w:val="decimal"/>
      <w:lvlText w:val="%1."/>
      <w:lvlJc w:val="left"/>
      <w:pPr>
        <w:ind w:left="1245" w:hanging="786"/>
      </w:pPr>
      <w:rPr>
        <w:rFonts w:ascii="Verdana" w:eastAsia="Verdana" w:hAnsi="Verdana" w:cs="Verdana" w:hint="default"/>
        <w:b/>
        <w:bCs/>
        <w:spacing w:val="-1"/>
        <w:w w:val="99"/>
        <w:sz w:val="20"/>
        <w:szCs w:val="20"/>
        <w:lang w:val="de-DE" w:eastAsia="de-DE" w:bidi="de-DE"/>
      </w:rPr>
    </w:lvl>
    <w:lvl w:ilvl="1" w:tplc="D9007A24">
      <w:numFmt w:val="bullet"/>
      <w:lvlText w:val="•"/>
      <w:lvlJc w:val="left"/>
      <w:pPr>
        <w:ind w:left="2148" w:hanging="786"/>
      </w:pPr>
      <w:rPr>
        <w:rFonts w:hint="default"/>
        <w:lang w:val="de-DE" w:eastAsia="de-DE" w:bidi="de-DE"/>
      </w:rPr>
    </w:lvl>
    <w:lvl w:ilvl="2" w:tplc="41023566">
      <w:numFmt w:val="bullet"/>
      <w:lvlText w:val="•"/>
      <w:lvlJc w:val="left"/>
      <w:pPr>
        <w:ind w:left="3057" w:hanging="786"/>
      </w:pPr>
      <w:rPr>
        <w:rFonts w:hint="default"/>
        <w:lang w:val="de-DE" w:eastAsia="de-DE" w:bidi="de-DE"/>
      </w:rPr>
    </w:lvl>
    <w:lvl w:ilvl="3" w:tplc="1C0C63FA">
      <w:numFmt w:val="bullet"/>
      <w:lvlText w:val="•"/>
      <w:lvlJc w:val="left"/>
      <w:pPr>
        <w:ind w:left="3965" w:hanging="786"/>
      </w:pPr>
      <w:rPr>
        <w:rFonts w:hint="default"/>
        <w:lang w:val="de-DE" w:eastAsia="de-DE" w:bidi="de-DE"/>
      </w:rPr>
    </w:lvl>
    <w:lvl w:ilvl="4" w:tplc="F0CA06D4">
      <w:numFmt w:val="bullet"/>
      <w:lvlText w:val="•"/>
      <w:lvlJc w:val="left"/>
      <w:pPr>
        <w:ind w:left="4874" w:hanging="786"/>
      </w:pPr>
      <w:rPr>
        <w:rFonts w:hint="default"/>
        <w:lang w:val="de-DE" w:eastAsia="de-DE" w:bidi="de-DE"/>
      </w:rPr>
    </w:lvl>
    <w:lvl w:ilvl="5" w:tplc="75129EC4">
      <w:numFmt w:val="bullet"/>
      <w:lvlText w:val="•"/>
      <w:lvlJc w:val="left"/>
      <w:pPr>
        <w:ind w:left="5783" w:hanging="786"/>
      </w:pPr>
      <w:rPr>
        <w:rFonts w:hint="default"/>
        <w:lang w:val="de-DE" w:eastAsia="de-DE" w:bidi="de-DE"/>
      </w:rPr>
    </w:lvl>
    <w:lvl w:ilvl="6" w:tplc="5E5C84C0">
      <w:numFmt w:val="bullet"/>
      <w:lvlText w:val="•"/>
      <w:lvlJc w:val="left"/>
      <w:pPr>
        <w:ind w:left="6691" w:hanging="786"/>
      </w:pPr>
      <w:rPr>
        <w:rFonts w:hint="default"/>
        <w:lang w:val="de-DE" w:eastAsia="de-DE" w:bidi="de-DE"/>
      </w:rPr>
    </w:lvl>
    <w:lvl w:ilvl="7" w:tplc="55946E7C">
      <w:numFmt w:val="bullet"/>
      <w:lvlText w:val="•"/>
      <w:lvlJc w:val="left"/>
      <w:pPr>
        <w:ind w:left="7600" w:hanging="786"/>
      </w:pPr>
      <w:rPr>
        <w:rFonts w:hint="default"/>
        <w:lang w:val="de-DE" w:eastAsia="de-DE" w:bidi="de-DE"/>
      </w:rPr>
    </w:lvl>
    <w:lvl w:ilvl="8" w:tplc="0D388546">
      <w:numFmt w:val="bullet"/>
      <w:lvlText w:val="•"/>
      <w:lvlJc w:val="left"/>
      <w:pPr>
        <w:ind w:left="8509" w:hanging="786"/>
      </w:pPr>
      <w:rPr>
        <w:rFonts w:hint="default"/>
        <w:lang w:val="de-DE" w:eastAsia="de-DE" w:bidi="de-DE"/>
      </w:rPr>
    </w:lvl>
  </w:abstractNum>
  <w:abstractNum w:abstractNumId="41" w15:restartNumberingAfterBreak="0">
    <w:nsid w:val="7B677BE8"/>
    <w:multiLevelType w:val="hybridMultilevel"/>
    <w:tmpl w:val="B1D010D4"/>
    <w:lvl w:ilvl="0" w:tplc="FF26DC50">
      <w:start w:val="1"/>
      <w:numFmt w:val="upperRoman"/>
      <w:lvlText w:val="%1."/>
      <w:lvlJc w:val="left"/>
      <w:pPr>
        <w:ind w:left="2989" w:hanging="720"/>
        <w:jc w:val="right"/>
      </w:pPr>
      <w:rPr>
        <w:rFonts w:ascii="Verdana" w:eastAsia="Verdana" w:hAnsi="Verdana" w:cs="Verdana" w:hint="default"/>
        <w:b/>
        <w:bCs/>
        <w:spacing w:val="-1"/>
        <w:w w:val="99"/>
        <w:sz w:val="20"/>
        <w:szCs w:val="20"/>
        <w:lang w:val="de-DE" w:eastAsia="de-DE" w:bidi="de-DE"/>
      </w:rPr>
    </w:lvl>
    <w:lvl w:ilvl="1" w:tplc="6E029CC0">
      <w:start w:val="1"/>
      <w:numFmt w:val="decimal"/>
      <w:lvlText w:val="%2."/>
      <w:lvlJc w:val="left"/>
      <w:pPr>
        <w:ind w:left="964" w:hanging="360"/>
      </w:pPr>
      <w:rPr>
        <w:rFonts w:hint="default"/>
        <w:b/>
        <w:bCs/>
        <w:spacing w:val="-1"/>
        <w:w w:val="99"/>
        <w:lang w:val="de-DE" w:eastAsia="de-DE" w:bidi="de-DE"/>
      </w:rPr>
    </w:lvl>
    <w:lvl w:ilvl="2" w:tplc="F9303546">
      <w:numFmt w:val="bullet"/>
      <w:lvlText w:val=""/>
      <w:lvlJc w:val="left"/>
      <w:pPr>
        <w:ind w:left="2097" w:hanging="360"/>
      </w:pPr>
      <w:rPr>
        <w:rFonts w:ascii="Symbol" w:eastAsia="Symbol" w:hAnsi="Symbol" w:cs="Symbol" w:hint="default"/>
        <w:w w:val="99"/>
        <w:sz w:val="20"/>
        <w:szCs w:val="20"/>
        <w:lang w:val="de-DE" w:eastAsia="de-DE" w:bidi="de-DE"/>
      </w:rPr>
    </w:lvl>
    <w:lvl w:ilvl="3" w:tplc="1390C936">
      <w:numFmt w:val="bullet"/>
      <w:lvlText w:val="-"/>
      <w:lvlJc w:val="left"/>
      <w:pPr>
        <w:ind w:left="3763" w:hanging="360"/>
      </w:pPr>
      <w:rPr>
        <w:rFonts w:ascii="Verdana" w:eastAsia="Verdana" w:hAnsi="Verdana" w:cs="Verdana" w:hint="default"/>
        <w:w w:val="99"/>
        <w:sz w:val="20"/>
        <w:szCs w:val="20"/>
        <w:lang w:val="de-DE" w:eastAsia="de-DE" w:bidi="de-DE"/>
      </w:rPr>
    </w:lvl>
    <w:lvl w:ilvl="4" w:tplc="ACC823F8">
      <w:numFmt w:val="bullet"/>
      <w:lvlText w:val="•"/>
      <w:lvlJc w:val="left"/>
      <w:pPr>
        <w:ind w:left="1900" w:hanging="360"/>
      </w:pPr>
      <w:rPr>
        <w:rFonts w:hint="default"/>
        <w:lang w:val="de-DE" w:eastAsia="de-DE" w:bidi="de-DE"/>
      </w:rPr>
    </w:lvl>
    <w:lvl w:ilvl="5" w:tplc="6C823A26">
      <w:numFmt w:val="bullet"/>
      <w:lvlText w:val="•"/>
      <w:lvlJc w:val="left"/>
      <w:pPr>
        <w:ind w:left="1960" w:hanging="360"/>
      </w:pPr>
      <w:rPr>
        <w:rFonts w:hint="default"/>
        <w:lang w:val="de-DE" w:eastAsia="de-DE" w:bidi="de-DE"/>
      </w:rPr>
    </w:lvl>
    <w:lvl w:ilvl="6" w:tplc="0E4E14C2">
      <w:numFmt w:val="bullet"/>
      <w:lvlText w:val="•"/>
      <w:lvlJc w:val="left"/>
      <w:pPr>
        <w:ind w:left="2100" w:hanging="360"/>
      </w:pPr>
      <w:rPr>
        <w:rFonts w:hint="default"/>
        <w:lang w:val="de-DE" w:eastAsia="de-DE" w:bidi="de-DE"/>
      </w:rPr>
    </w:lvl>
    <w:lvl w:ilvl="7" w:tplc="B25045EC">
      <w:numFmt w:val="bullet"/>
      <w:lvlText w:val="•"/>
      <w:lvlJc w:val="left"/>
      <w:pPr>
        <w:ind w:left="2180" w:hanging="360"/>
      </w:pPr>
      <w:rPr>
        <w:rFonts w:hint="default"/>
        <w:lang w:val="de-DE" w:eastAsia="de-DE" w:bidi="de-DE"/>
      </w:rPr>
    </w:lvl>
    <w:lvl w:ilvl="8" w:tplc="C74418C4">
      <w:numFmt w:val="bullet"/>
      <w:lvlText w:val="•"/>
      <w:lvlJc w:val="left"/>
      <w:pPr>
        <w:ind w:left="2240" w:hanging="360"/>
      </w:pPr>
      <w:rPr>
        <w:rFonts w:hint="default"/>
        <w:lang w:val="de-DE" w:eastAsia="de-DE" w:bidi="de-DE"/>
      </w:rPr>
    </w:lvl>
  </w:abstractNum>
  <w:abstractNum w:abstractNumId="42" w15:restartNumberingAfterBreak="0">
    <w:nsid w:val="7F8315D6"/>
    <w:multiLevelType w:val="hybridMultilevel"/>
    <w:tmpl w:val="D3C6EA0E"/>
    <w:lvl w:ilvl="0" w:tplc="3B70A262">
      <w:start w:val="1"/>
      <w:numFmt w:val="decimal"/>
      <w:lvlText w:val="%1."/>
      <w:lvlJc w:val="left"/>
      <w:pPr>
        <w:ind w:left="1463" w:hanging="360"/>
      </w:pPr>
      <w:rPr>
        <w:rFonts w:ascii="Verdana" w:eastAsia="Verdana" w:hAnsi="Verdana" w:cs="Verdana" w:hint="default"/>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1"/>
  </w:num>
  <w:num w:numId="2">
    <w:abstractNumId w:val="19"/>
  </w:num>
  <w:num w:numId="3">
    <w:abstractNumId w:val="35"/>
  </w:num>
  <w:num w:numId="4">
    <w:abstractNumId w:val="3"/>
  </w:num>
  <w:num w:numId="5">
    <w:abstractNumId w:val="32"/>
  </w:num>
  <w:num w:numId="6">
    <w:abstractNumId w:val="26"/>
  </w:num>
  <w:num w:numId="7">
    <w:abstractNumId w:val="31"/>
  </w:num>
  <w:num w:numId="8">
    <w:abstractNumId w:val="18"/>
  </w:num>
  <w:num w:numId="9">
    <w:abstractNumId w:val="37"/>
  </w:num>
  <w:num w:numId="10">
    <w:abstractNumId w:val="8"/>
  </w:num>
  <w:num w:numId="11">
    <w:abstractNumId w:val="38"/>
  </w:num>
  <w:num w:numId="12">
    <w:abstractNumId w:val="36"/>
  </w:num>
  <w:num w:numId="13">
    <w:abstractNumId w:val="4"/>
  </w:num>
  <w:num w:numId="14">
    <w:abstractNumId w:val="22"/>
  </w:num>
  <w:num w:numId="15">
    <w:abstractNumId w:val="40"/>
  </w:num>
  <w:num w:numId="16">
    <w:abstractNumId w:val="12"/>
  </w:num>
  <w:num w:numId="17">
    <w:abstractNumId w:val="20"/>
  </w:num>
  <w:num w:numId="18">
    <w:abstractNumId w:val="1"/>
  </w:num>
  <w:num w:numId="19">
    <w:abstractNumId w:val="16"/>
  </w:num>
  <w:num w:numId="20">
    <w:abstractNumId w:val="2"/>
  </w:num>
  <w:num w:numId="21">
    <w:abstractNumId w:val="28"/>
  </w:num>
  <w:num w:numId="22">
    <w:abstractNumId w:val="21"/>
  </w:num>
  <w:num w:numId="23">
    <w:abstractNumId w:val="30"/>
  </w:num>
  <w:num w:numId="24">
    <w:abstractNumId w:val="33"/>
  </w:num>
  <w:num w:numId="25">
    <w:abstractNumId w:val="9"/>
  </w:num>
  <w:num w:numId="26">
    <w:abstractNumId w:val="5"/>
  </w:num>
  <w:num w:numId="27">
    <w:abstractNumId w:val="34"/>
  </w:num>
  <w:num w:numId="28">
    <w:abstractNumId w:val="25"/>
  </w:num>
  <w:num w:numId="29">
    <w:abstractNumId w:val="17"/>
  </w:num>
  <w:num w:numId="30">
    <w:abstractNumId w:val="14"/>
  </w:num>
  <w:num w:numId="31">
    <w:abstractNumId w:val="6"/>
  </w:num>
  <w:num w:numId="32">
    <w:abstractNumId w:val="10"/>
  </w:num>
  <w:num w:numId="33">
    <w:abstractNumId w:val="29"/>
  </w:num>
  <w:num w:numId="34">
    <w:abstractNumId w:val="15"/>
  </w:num>
  <w:num w:numId="35">
    <w:abstractNumId w:val="27"/>
  </w:num>
  <w:num w:numId="36">
    <w:abstractNumId w:val="23"/>
  </w:num>
  <w:num w:numId="37">
    <w:abstractNumId w:val="39"/>
  </w:num>
  <w:num w:numId="38">
    <w:abstractNumId w:val="13"/>
  </w:num>
  <w:num w:numId="39">
    <w:abstractNumId w:val="7"/>
  </w:num>
  <w:num w:numId="40">
    <w:abstractNumId w:val="24"/>
  </w:num>
  <w:num w:numId="41">
    <w:abstractNumId w:val="0"/>
  </w:num>
  <w:num w:numId="42">
    <w:abstractNumId w:val="42"/>
  </w:num>
  <w:num w:numId="4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inheuer, hans-gerd">
    <w15:presenceInfo w15:providerId="None" w15:userId="steinheuer, hans-ge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revisionView w:markup="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B2B2C12-D952-4D2E-9B6A-25B05534D8BF}"/>
    <w:docVar w:name="dgnword-eventsink" w:val="302507576"/>
  </w:docVars>
  <w:rsids>
    <w:rsidRoot w:val="00E17E64"/>
    <w:rsid w:val="00006B03"/>
    <w:rsid w:val="000122AB"/>
    <w:rsid w:val="0001277E"/>
    <w:rsid w:val="000128B5"/>
    <w:rsid w:val="00016DEF"/>
    <w:rsid w:val="000213C4"/>
    <w:rsid w:val="000215D0"/>
    <w:rsid w:val="00025A36"/>
    <w:rsid w:val="0003076E"/>
    <w:rsid w:val="00030F20"/>
    <w:rsid w:val="0003104C"/>
    <w:rsid w:val="000322AE"/>
    <w:rsid w:val="00033297"/>
    <w:rsid w:val="00034C00"/>
    <w:rsid w:val="00036BE5"/>
    <w:rsid w:val="0003782A"/>
    <w:rsid w:val="00061F85"/>
    <w:rsid w:val="00071DC6"/>
    <w:rsid w:val="00072330"/>
    <w:rsid w:val="00072BC6"/>
    <w:rsid w:val="00081FB7"/>
    <w:rsid w:val="000821C2"/>
    <w:rsid w:val="000844D1"/>
    <w:rsid w:val="00085C22"/>
    <w:rsid w:val="0008657A"/>
    <w:rsid w:val="00086E95"/>
    <w:rsid w:val="0009432D"/>
    <w:rsid w:val="00096284"/>
    <w:rsid w:val="000A199F"/>
    <w:rsid w:val="000A2B16"/>
    <w:rsid w:val="000C10BC"/>
    <w:rsid w:val="000D25F7"/>
    <w:rsid w:val="000D3740"/>
    <w:rsid w:val="000D78D0"/>
    <w:rsid w:val="000F1654"/>
    <w:rsid w:val="000F3F28"/>
    <w:rsid w:val="000F533F"/>
    <w:rsid w:val="000F748F"/>
    <w:rsid w:val="001017FC"/>
    <w:rsid w:val="00110C8A"/>
    <w:rsid w:val="00111023"/>
    <w:rsid w:val="00114192"/>
    <w:rsid w:val="00114A76"/>
    <w:rsid w:val="00114AEE"/>
    <w:rsid w:val="00125DB5"/>
    <w:rsid w:val="001357CC"/>
    <w:rsid w:val="00136FC3"/>
    <w:rsid w:val="00140F41"/>
    <w:rsid w:val="00146C33"/>
    <w:rsid w:val="00163D9B"/>
    <w:rsid w:val="00163F8C"/>
    <w:rsid w:val="00167E75"/>
    <w:rsid w:val="00172272"/>
    <w:rsid w:val="00174E9A"/>
    <w:rsid w:val="00175E46"/>
    <w:rsid w:val="00176BA4"/>
    <w:rsid w:val="00181AA9"/>
    <w:rsid w:val="00182222"/>
    <w:rsid w:val="00182444"/>
    <w:rsid w:val="001833D7"/>
    <w:rsid w:val="001A1D8C"/>
    <w:rsid w:val="001A3A10"/>
    <w:rsid w:val="001A4575"/>
    <w:rsid w:val="001A5244"/>
    <w:rsid w:val="001B28A6"/>
    <w:rsid w:val="001B397E"/>
    <w:rsid w:val="001B3D5E"/>
    <w:rsid w:val="001B7B92"/>
    <w:rsid w:val="001C175A"/>
    <w:rsid w:val="001C2598"/>
    <w:rsid w:val="001C3FBA"/>
    <w:rsid w:val="001C6ADA"/>
    <w:rsid w:val="001D0CA9"/>
    <w:rsid w:val="001D4A84"/>
    <w:rsid w:val="001E21AB"/>
    <w:rsid w:val="001E5B77"/>
    <w:rsid w:val="001F417A"/>
    <w:rsid w:val="001F57D1"/>
    <w:rsid w:val="00202E0A"/>
    <w:rsid w:val="002111BB"/>
    <w:rsid w:val="002122FB"/>
    <w:rsid w:val="00215374"/>
    <w:rsid w:val="00243780"/>
    <w:rsid w:val="00246DBC"/>
    <w:rsid w:val="002502DC"/>
    <w:rsid w:val="00257A5F"/>
    <w:rsid w:val="002629D8"/>
    <w:rsid w:val="00262E4B"/>
    <w:rsid w:val="00264290"/>
    <w:rsid w:val="002753B9"/>
    <w:rsid w:val="002820DA"/>
    <w:rsid w:val="00282588"/>
    <w:rsid w:val="0028544E"/>
    <w:rsid w:val="00287CCA"/>
    <w:rsid w:val="002900C1"/>
    <w:rsid w:val="002933BA"/>
    <w:rsid w:val="00293497"/>
    <w:rsid w:val="002A0CB0"/>
    <w:rsid w:val="002A1EB5"/>
    <w:rsid w:val="002A3AC6"/>
    <w:rsid w:val="002A4529"/>
    <w:rsid w:val="002B08F6"/>
    <w:rsid w:val="002B467A"/>
    <w:rsid w:val="002C1428"/>
    <w:rsid w:val="002C4FDF"/>
    <w:rsid w:val="002E205F"/>
    <w:rsid w:val="002E233C"/>
    <w:rsid w:val="002E46AB"/>
    <w:rsid w:val="00303ABF"/>
    <w:rsid w:val="003113CB"/>
    <w:rsid w:val="00314C7B"/>
    <w:rsid w:val="00323178"/>
    <w:rsid w:val="003245C0"/>
    <w:rsid w:val="00324BAA"/>
    <w:rsid w:val="00324CD2"/>
    <w:rsid w:val="003250B5"/>
    <w:rsid w:val="00331466"/>
    <w:rsid w:val="0033232C"/>
    <w:rsid w:val="00333B92"/>
    <w:rsid w:val="00334744"/>
    <w:rsid w:val="003441B3"/>
    <w:rsid w:val="0034526F"/>
    <w:rsid w:val="00350A1C"/>
    <w:rsid w:val="003523A0"/>
    <w:rsid w:val="0035390E"/>
    <w:rsid w:val="00356720"/>
    <w:rsid w:val="0036249A"/>
    <w:rsid w:val="00363DBB"/>
    <w:rsid w:val="003708D4"/>
    <w:rsid w:val="00380983"/>
    <w:rsid w:val="00382A46"/>
    <w:rsid w:val="003851B0"/>
    <w:rsid w:val="003874A8"/>
    <w:rsid w:val="00391F54"/>
    <w:rsid w:val="0039444F"/>
    <w:rsid w:val="003946DB"/>
    <w:rsid w:val="00394F80"/>
    <w:rsid w:val="003A5B5F"/>
    <w:rsid w:val="003B181D"/>
    <w:rsid w:val="003B328F"/>
    <w:rsid w:val="003C38CB"/>
    <w:rsid w:val="003C72FB"/>
    <w:rsid w:val="003C73C9"/>
    <w:rsid w:val="003D2178"/>
    <w:rsid w:val="003D3E53"/>
    <w:rsid w:val="003F398F"/>
    <w:rsid w:val="003F4153"/>
    <w:rsid w:val="004031AF"/>
    <w:rsid w:val="0041410E"/>
    <w:rsid w:val="00417EBE"/>
    <w:rsid w:val="00420D7A"/>
    <w:rsid w:val="004216B8"/>
    <w:rsid w:val="004255C6"/>
    <w:rsid w:val="00425DD1"/>
    <w:rsid w:val="00431FDE"/>
    <w:rsid w:val="00432339"/>
    <w:rsid w:val="00432EB6"/>
    <w:rsid w:val="00443E47"/>
    <w:rsid w:val="004501A9"/>
    <w:rsid w:val="00457C1D"/>
    <w:rsid w:val="0048348F"/>
    <w:rsid w:val="0048658B"/>
    <w:rsid w:val="0049178E"/>
    <w:rsid w:val="00495514"/>
    <w:rsid w:val="004A1DD9"/>
    <w:rsid w:val="004B10E0"/>
    <w:rsid w:val="004C3F00"/>
    <w:rsid w:val="004C44E0"/>
    <w:rsid w:val="004C5E6C"/>
    <w:rsid w:val="004D31CF"/>
    <w:rsid w:val="004D3468"/>
    <w:rsid w:val="004E310B"/>
    <w:rsid w:val="004E4538"/>
    <w:rsid w:val="004E6CD4"/>
    <w:rsid w:val="004E74E4"/>
    <w:rsid w:val="004F0A0E"/>
    <w:rsid w:val="004F7B90"/>
    <w:rsid w:val="00502418"/>
    <w:rsid w:val="005128E7"/>
    <w:rsid w:val="00520E5A"/>
    <w:rsid w:val="00524587"/>
    <w:rsid w:val="005254EB"/>
    <w:rsid w:val="00531AB7"/>
    <w:rsid w:val="00541602"/>
    <w:rsid w:val="005422E9"/>
    <w:rsid w:val="005548EF"/>
    <w:rsid w:val="00554997"/>
    <w:rsid w:val="005559B1"/>
    <w:rsid w:val="00555DF8"/>
    <w:rsid w:val="00557310"/>
    <w:rsid w:val="005575C3"/>
    <w:rsid w:val="00561441"/>
    <w:rsid w:val="00561BA8"/>
    <w:rsid w:val="0056515F"/>
    <w:rsid w:val="00577426"/>
    <w:rsid w:val="00583981"/>
    <w:rsid w:val="00590BFB"/>
    <w:rsid w:val="00591D47"/>
    <w:rsid w:val="005946F1"/>
    <w:rsid w:val="005A0FE5"/>
    <w:rsid w:val="005B4823"/>
    <w:rsid w:val="005C07AD"/>
    <w:rsid w:val="005C19F4"/>
    <w:rsid w:val="005C5E1E"/>
    <w:rsid w:val="005C7EB2"/>
    <w:rsid w:val="005D0F2C"/>
    <w:rsid w:val="005D2911"/>
    <w:rsid w:val="005D42DC"/>
    <w:rsid w:val="005D5289"/>
    <w:rsid w:val="005E090E"/>
    <w:rsid w:val="005E137F"/>
    <w:rsid w:val="005E5AED"/>
    <w:rsid w:val="005E7236"/>
    <w:rsid w:val="005F1B31"/>
    <w:rsid w:val="005F31EF"/>
    <w:rsid w:val="005F435E"/>
    <w:rsid w:val="00601337"/>
    <w:rsid w:val="00606CDC"/>
    <w:rsid w:val="006158C8"/>
    <w:rsid w:val="00617398"/>
    <w:rsid w:val="006208C4"/>
    <w:rsid w:val="00622212"/>
    <w:rsid w:val="00624447"/>
    <w:rsid w:val="006378C8"/>
    <w:rsid w:val="00640FE7"/>
    <w:rsid w:val="00656A21"/>
    <w:rsid w:val="006600CC"/>
    <w:rsid w:val="00661088"/>
    <w:rsid w:val="00661A9D"/>
    <w:rsid w:val="00662175"/>
    <w:rsid w:val="00662819"/>
    <w:rsid w:val="00664B56"/>
    <w:rsid w:val="00664BCA"/>
    <w:rsid w:val="00672FC3"/>
    <w:rsid w:val="0067337A"/>
    <w:rsid w:val="00690818"/>
    <w:rsid w:val="0069418D"/>
    <w:rsid w:val="0069568F"/>
    <w:rsid w:val="0069696C"/>
    <w:rsid w:val="00696D61"/>
    <w:rsid w:val="006B19B4"/>
    <w:rsid w:val="006B2684"/>
    <w:rsid w:val="006B2C10"/>
    <w:rsid w:val="006B662C"/>
    <w:rsid w:val="006D530B"/>
    <w:rsid w:val="006E19F9"/>
    <w:rsid w:val="006F56F9"/>
    <w:rsid w:val="006F63BE"/>
    <w:rsid w:val="006F63DE"/>
    <w:rsid w:val="007065CF"/>
    <w:rsid w:val="007140BC"/>
    <w:rsid w:val="0072366C"/>
    <w:rsid w:val="0073095F"/>
    <w:rsid w:val="007374F5"/>
    <w:rsid w:val="0073772B"/>
    <w:rsid w:val="007424C9"/>
    <w:rsid w:val="00750937"/>
    <w:rsid w:val="00754E21"/>
    <w:rsid w:val="0075522D"/>
    <w:rsid w:val="00756393"/>
    <w:rsid w:val="00757550"/>
    <w:rsid w:val="00757DD7"/>
    <w:rsid w:val="00760443"/>
    <w:rsid w:val="0076089E"/>
    <w:rsid w:val="0076101E"/>
    <w:rsid w:val="00766898"/>
    <w:rsid w:val="0077438A"/>
    <w:rsid w:val="007760E6"/>
    <w:rsid w:val="00781AFB"/>
    <w:rsid w:val="00783EBB"/>
    <w:rsid w:val="00794380"/>
    <w:rsid w:val="00797A2A"/>
    <w:rsid w:val="007A3BB0"/>
    <w:rsid w:val="007A5A4C"/>
    <w:rsid w:val="007B24E5"/>
    <w:rsid w:val="007B2E78"/>
    <w:rsid w:val="007C011A"/>
    <w:rsid w:val="007C28CC"/>
    <w:rsid w:val="007C3C5F"/>
    <w:rsid w:val="007D0FC2"/>
    <w:rsid w:val="007D572B"/>
    <w:rsid w:val="007E65E5"/>
    <w:rsid w:val="007F080D"/>
    <w:rsid w:val="00803EAF"/>
    <w:rsid w:val="00804413"/>
    <w:rsid w:val="008049FE"/>
    <w:rsid w:val="00805AA9"/>
    <w:rsid w:val="00814151"/>
    <w:rsid w:val="008254F0"/>
    <w:rsid w:val="0083008E"/>
    <w:rsid w:val="00833C56"/>
    <w:rsid w:val="00835CA9"/>
    <w:rsid w:val="00850067"/>
    <w:rsid w:val="00850444"/>
    <w:rsid w:val="00851624"/>
    <w:rsid w:val="00856DC5"/>
    <w:rsid w:val="00863880"/>
    <w:rsid w:val="008654A3"/>
    <w:rsid w:val="0087233D"/>
    <w:rsid w:val="0087437B"/>
    <w:rsid w:val="00881D3B"/>
    <w:rsid w:val="00881E0C"/>
    <w:rsid w:val="00885049"/>
    <w:rsid w:val="008958E1"/>
    <w:rsid w:val="008A431D"/>
    <w:rsid w:val="008A69C9"/>
    <w:rsid w:val="008B2ED2"/>
    <w:rsid w:val="008C79FA"/>
    <w:rsid w:val="008E1220"/>
    <w:rsid w:val="008E2017"/>
    <w:rsid w:val="008E33A4"/>
    <w:rsid w:val="008E5124"/>
    <w:rsid w:val="008E7324"/>
    <w:rsid w:val="008F135B"/>
    <w:rsid w:val="00903611"/>
    <w:rsid w:val="00905E30"/>
    <w:rsid w:val="0091157E"/>
    <w:rsid w:val="00911A65"/>
    <w:rsid w:val="00913FCA"/>
    <w:rsid w:val="009170D7"/>
    <w:rsid w:val="0092228A"/>
    <w:rsid w:val="00925D2C"/>
    <w:rsid w:val="00936C5D"/>
    <w:rsid w:val="00937B21"/>
    <w:rsid w:val="009516F9"/>
    <w:rsid w:val="00953B77"/>
    <w:rsid w:val="00955D09"/>
    <w:rsid w:val="00977426"/>
    <w:rsid w:val="009A0677"/>
    <w:rsid w:val="009A1B85"/>
    <w:rsid w:val="009A2221"/>
    <w:rsid w:val="009A44C8"/>
    <w:rsid w:val="009A5846"/>
    <w:rsid w:val="009B2898"/>
    <w:rsid w:val="009B5F74"/>
    <w:rsid w:val="009C1314"/>
    <w:rsid w:val="009C20E1"/>
    <w:rsid w:val="009C3994"/>
    <w:rsid w:val="009E0F7E"/>
    <w:rsid w:val="009F52B9"/>
    <w:rsid w:val="009F771A"/>
    <w:rsid w:val="009F7F83"/>
    <w:rsid w:val="00A045D8"/>
    <w:rsid w:val="00A0484C"/>
    <w:rsid w:val="00A04F08"/>
    <w:rsid w:val="00A0516D"/>
    <w:rsid w:val="00A11063"/>
    <w:rsid w:val="00A24445"/>
    <w:rsid w:val="00A34BBB"/>
    <w:rsid w:val="00A35F4A"/>
    <w:rsid w:val="00A37FCF"/>
    <w:rsid w:val="00A4310C"/>
    <w:rsid w:val="00A53870"/>
    <w:rsid w:val="00A653CF"/>
    <w:rsid w:val="00A6605E"/>
    <w:rsid w:val="00A676B0"/>
    <w:rsid w:val="00A74FBD"/>
    <w:rsid w:val="00A77820"/>
    <w:rsid w:val="00A81254"/>
    <w:rsid w:val="00A87747"/>
    <w:rsid w:val="00A915BC"/>
    <w:rsid w:val="00A9198B"/>
    <w:rsid w:val="00A9340D"/>
    <w:rsid w:val="00A9479A"/>
    <w:rsid w:val="00A9493C"/>
    <w:rsid w:val="00AA2FAB"/>
    <w:rsid w:val="00AC34C2"/>
    <w:rsid w:val="00AC70E8"/>
    <w:rsid w:val="00AD616A"/>
    <w:rsid w:val="00AD6F92"/>
    <w:rsid w:val="00AE5713"/>
    <w:rsid w:val="00AE6D38"/>
    <w:rsid w:val="00AE7F43"/>
    <w:rsid w:val="00AF5D63"/>
    <w:rsid w:val="00B04453"/>
    <w:rsid w:val="00B062F0"/>
    <w:rsid w:val="00B10EF0"/>
    <w:rsid w:val="00B22CE6"/>
    <w:rsid w:val="00B24376"/>
    <w:rsid w:val="00B25112"/>
    <w:rsid w:val="00B2526A"/>
    <w:rsid w:val="00B265A4"/>
    <w:rsid w:val="00B26A54"/>
    <w:rsid w:val="00B27985"/>
    <w:rsid w:val="00B31F90"/>
    <w:rsid w:val="00B361B7"/>
    <w:rsid w:val="00B41B2A"/>
    <w:rsid w:val="00B4568E"/>
    <w:rsid w:val="00B52B86"/>
    <w:rsid w:val="00B540EB"/>
    <w:rsid w:val="00B626FE"/>
    <w:rsid w:val="00B62A51"/>
    <w:rsid w:val="00B72B6C"/>
    <w:rsid w:val="00B74122"/>
    <w:rsid w:val="00B76DFA"/>
    <w:rsid w:val="00B81A7B"/>
    <w:rsid w:val="00B84321"/>
    <w:rsid w:val="00B86107"/>
    <w:rsid w:val="00B9642D"/>
    <w:rsid w:val="00BA0E64"/>
    <w:rsid w:val="00BA44DB"/>
    <w:rsid w:val="00BA6E0B"/>
    <w:rsid w:val="00BA7913"/>
    <w:rsid w:val="00BB0F3C"/>
    <w:rsid w:val="00BB17DF"/>
    <w:rsid w:val="00BB2A14"/>
    <w:rsid w:val="00BB4A2F"/>
    <w:rsid w:val="00BF264D"/>
    <w:rsid w:val="00C13E6C"/>
    <w:rsid w:val="00C16CF7"/>
    <w:rsid w:val="00C21B4B"/>
    <w:rsid w:val="00C21CDB"/>
    <w:rsid w:val="00C2661A"/>
    <w:rsid w:val="00C30108"/>
    <w:rsid w:val="00C309C8"/>
    <w:rsid w:val="00C40359"/>
    <w:rsid w:val="00C45735"/>
    <w:rsid w:val="00C518C3"/>
    <w:rsid w:val="00C53946"/>
    <w:rsid w:val="00C5729A"/>
    <w:rsid w:val="00C65321"/>
    <w:rsid w:val="00C65C29"/>
    <w:rsid w:val="00C662FB"/>
    <w:rsid w:val="00C72BC7"/>
    <w:rsid w:val="00C75749"/>
    <w:rsid w:val="00C77C4E"/>
    <w:rsid w:val="00C8653E"/>
    <w:rsid w:val="00C90089"/>
    <w:rsid w:val="00CA02F4"/>
    <w:rsid w:val="00CA1BAC"/>
    <w:rsid w:val="00CB141C"/>
    <w:rsid w:val="00CB2991"/>
    <w:rsid w:val="00CB420A"/>
    <w:rsid w:val="00CB48D9"/>
    <w:rsid w:val="00CB6E17"/>
    <w:rsid w:val="00CC0083"/>
    <w:rsid w:val="00CC6440"/>
    <w:rsid w:val="00CD31A8"/>
    <w:rsid w:val="00CE6C7D"/>
    <w:rsid w:val="00CF1695"/>
    <w:rsid w:val="00CF36D5"/>
    <w:rsid w:val="00CF667B"/>
    <w:rsid w:val="00D016CD"/>
    <w:rsid w:val="00D13366"/>
    <w:rsid w:val="00D13792"/>
    <w:rsid w:val="00D177E5"/>
    <w:rsid w:val="00D205C4"/>
    <w:rsid w:val="00D31784"/>
    <w:rsid w:val="00D32E32"/>
    <w:rsid w:val="00D33202"/>
    <w:rsid w:val="00D366D5"/>
    <w:rsid w:val="00D42995"/>
    <w:rsid w:val="00D46746"/>
    <w:rsid w:val="00D608A0"/>
    <w:rsid w:val="00D64F88"/>
    <w:rsid w:val="00D66BCF"/>
    <w:rsid w:val="00D67797"/>
    <w:rsid w:val="00D70054"/>
    <w:rsid w:val="00D72BB6"/>
    <w:rsid w:val="00D7565E"/>
    <w:rsid w:val="00D769A1"/>
    <w:rsid w:val="00D76D8C"/>
    <w:rsid w:val="00D83444"/>
    <w:rsid w:val="00D838E5"/>
    <w:rsid w:val="00D841E9"/>
    <w:rsid w:val="00D8729B"/>
    <w:rsid w:val="00D9170C"/>
    <w:rsid w:val="00D96A1E"/>
    <w:rsid w:val="00D96AF1"/>
    <w:rsid w:val="00DB1891"/>
    <w:rsid w:val="00DC32B5"/>
    <w:rsid w:val="00DD3433"/>
    <w:rsid w:val="00DE4C9C"/>
    <w:rsid w:val="00DE6D7C"/>
    <w:rsid w:val="00DF3FC0"/>
    <w:rsid w:val="00DF79F1"/>
    <w:rsid w:val="00E0457F"/>
    <w:rsid w:val="00E13F39"/>
    <w:rsid w:val="00E1553B"/>
    <w:rsid w:val="00E17E64"/>
    <w:rsid w:val="00E32462"/>
    <w:rsid w:val="00E3747B"/>
    <w:rsid w:val="00E4298F"/>
    <w:rsid w:val="00E43D3D"/>
    <w:rsid w:val="00E47D18"/>
    <w:rsid w:val="00E501BE"/>
    <w:rsid w:val="00E518EF"/>
    <w:rsid w:val="00E61995"/>
    <w:rsid w:val="00E62C14"/>
    <w:rsid w:val="00E63084"/>
    <w:rsid w:val="00E63623"/>
    <w:rsid w:val="00E70204"/>
    <w:rsid w:val="00E75174"/>
    <w:rsid w:val="00E8564D"/>
    <w:rsid w:val="00EA4E1E"/>
    <w:rsid w:val="00EB0650"/>
    <w:rsid w:val="00EB2BC0"/>
    <w:rsid w:val="00EB45E9"/>
    <w:rsid w:val="00EB571A"/>
    <w:rsid w:val="00EB6198"/>
    <w:rsid w:val="00EC0203"/>
    <w:rsid w:val="00EC08BE"/>
    <w:rsid w:val="00EC0B3F"/>
    <w:rsid w:val="00EC4E3F"/>
    <w:rsid w:val="00EC7E08"/>
    <w:rsid w:val="00ED4664"/>
    <w:rsid w:val="00EE6640"/>
    <w:rsid w:val="00EF039A"/>
    <w:rsid w:val="00EF0476"/>
    <w:rsid w:val="00EF5F3A"/>
    <w:rsid w:val="00F1023D"/>
    <w:rsid w:val="00F143C5"/>
    <w:rsid w:val="00F25329"/>
    <w:rsid w:val="00F26233"/>
    <w:rsid w:val="00F26237"/>
    <w:rsid w:val="00F36E6F"/>
    <w:rsid w:val="00F401A4"/>
    <w:rsid w:val="00F42152"/>
    <w:rsid w:val="00F55D51"/>
    <w:rsid w:val="00F67A1C"/>
    <w:rsid w:val="00F801A5"/>
    <w:rsid w:val="00F85505"/>
    <w:rsid w:val="00F857BD"/>
    <w:rsid w:val="00F92834"/>
    <w:rsid w:val="00F96FAA"/>
    <w:rsid w:val="00F9776C"/>
    <w:rsid w:val="00FA337D"/>
    <w:rsid w:val="00FA3D96"/>
    <w:rsid w:val="00FA46AD"/>
    <w:rsid w:val="00FB0C4A"/>
    <w:rsid w:val="00FB29B3"/>
    <w:rsid w:val="00FB54F7"/>
    <w:rsid w:val="00FC1A2A"/>
    <w:rsid w:val="00FC1EE8"/>
    <w:rsid w:val="00FC33CE"/>
    <w:rsid w:val="00FC60BA"/>
    <w:rsid w:val="00FD17C6"/>
    <w:rsid w:val="00FD1AE5"/>
    <w:rsid w:val="00FD1E0E"/>
    <w:rsid w:val="00FE05FB"/>
    <w:rsid w:val="00FE1BC2"/>
    <w:rsid w:val="00FE591A"/>
    <w:rsid w:val="00FE599E"/>
    <w:rsid w:val="00FE67CD"/>
    <w:rsid w:val="00FF4E70"/>
    <w:rsid w:val="00FF4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0B637"/>
  <w15:docId w15:val="{370EA31A-E693-4866-9226-78AEA0C1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Verdana" w:eastAsia="Verdana" w:hAnsi="Verdana" w:cs="Verdana"/>
      <w:lang w:val="de-DE" w:eastAsia="de-DE" w:bidi="de-DE"/>
    </w:rPr>
  </w:style>
  <w:style w:type="paragraph" w:styleId="berschrift1">
    <w:name w:val="heading 1"/>
    <w:basedOn w:val="Standard"/>
    <w:uiPriority w:val="9"/>
    <w:qFormat/>
    <w:pPr>
      <w:spacing w:before="76"/>
      <w:outlineLvl w:val="0"/>
    </w:pPr>
    <w:rPr>
      <w:b/>
      <w:bCs/>
      <w:sz w:val="32"/>
      <w:szCs w:val="32"/>
    </w:rPr>
  </w:style>
  <w:style w:type="paragraph" w:styleId="berschrift2">
    <w:name w:val="heading 2"/>
    <w:basedOn w:val="Standard"/>
    <w:uiPriority w:val="9"/>
    <w:unhideWhenUsed/>
    <w:qFormat/>
    <w:pPr>
      <w:ind w:left="537"/>
      <w:outlineLvl w:val="1"/>
    </w:pPr>
    <w:rPr>
      <w:rFonts w:ascii="Calibri" w:eastAsia="Calibri" w:hAnsi="Calibri" w:cs="Calibri"/>
      <w:b/>
      <w:bCs/>
      <w:sz w:val="27"/>
      <w:szCs w:val="27"/>
    </w:rPr>
  </w:style>
  <w:style w:type="paragraph" w:styleId="berschrift3">
    <w:name w:val="heading 3"/>
    <w:basedOn w:val="Standard"/>
    <w:uiPriority w:val="9"/>
    <w:unhideWhenUsed/>
    <w:qFormat/>
    <w:pPr>
      <w:ind w:left="1245" w:hanging="786"/>
      <w:outlineLvl w:val="2"/>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2805" w:hanging="567"/>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4B10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10E0"/>
    <w:rPr>
      <w:rFonts w:ascii="Segoe UI" w:eastAsia="Verdana" w:hAnsi="Segoe UI" w:cs="Segoe UI"/>
      <w:sz w:val="18"/>
      <w:szCs w:val="18"/>
      <w:lang w:val="de-DE" w:eastAsia="de-DE" w:bidi="de-DE"/>
    </w:rPr>
  </w:style>
  <w:style w:type="character" w:styleId="Kommentarzeichen">
    <w:name w:val="annotation reference"/>
    <w:basedOn w:val="Absatz-Standardschriftart"/>
    <w:uiPriority w:val="99"/>
    <w:semiHidden/>
    <w:unhideWhenUsed/>
    <w:rsid w:val="00B4568E"/>
    <w:rPr>
      <w:sz w:val="16"/>
      <w:szCs w:val="16"/>
    </w:rPr>
  </w:style>
  <w:style w:type="paragraph" w:styleId="Kommentartext">
    <w:name w:val="annotation text"/>
    <w:basedOn w:val="Standard"/>
    <w:link w:val="KommentartextZchn"/>
    <w:uiPriority w:val="99"/>
    <w:semiHidden/>
    <w:unhideWhenUsed/>
    <w:rsid w:val="00B4568E"/>
    <w:rPr>
      <w:sz w:val="20"/>
      <w:szCs w:val="20"/>
    </w:rPr>
  </w:style>
  <w:style w:type="character" w:customStyle="1" w:styleId="KommentartextZchn">
    <w:name w:val="Kommentartext Zchn"/>
    <w:basedOn w:val="Absatz-Standardschriftart"/>
    <w:link w:val="Kommentartext"/>
    <w:uiPriority w:val="99"/>
    <w:semiHidden/>
    <w:rsid w:val="00B4568E"/>
    <w:rPr>
      <w:rFonts w:ascii="Verdana" w:eastAsia="Verdana" w:hAnsi="Verdana" w:cs="Verdana"/>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B4568E"/>
    <w:rPr>
      <w:b/>
      <w:bCs/>
    </w:rPr>
  </w:style>
  <w:style w:type="character" w:customStyle="1" w:styleId="KommentarthemaZchn">
    <w:name w:val="Kommentarthema Zchn"/>
    <w:basedOn w:val="KommentartextZchn"/>
    <w:link w:val="Kommentarthema"/>
    <w:uiPriority w:val="99"/>
    <w:semiHidden/>
    <w:rsid w:val="00B4568E"/>
    <w:rPr>
      <w:rFonts w:ascii="Verdana" w:eastAsia="Verdana" w:hAnsi="Verdana" w:cs="Verdana"/>
      <w:b/>
      <w:bCs/>
      <w:sz w:val="20"/>
      <w:szCs w:val="20"/>
      <w:lang w:val="de-DE" w:eastAsia="de-DE" w:bidi="de-DE"/>
    </w:rPr>
  </w:style>
  <w:style w:type="character" w:styleId="Hyperlink">
    <w:name w:val="Hyperlink"/>
    <w:basedOn w:val="Absatz-Standardschriftart"/>
    <w:uiPriority w:val="99"/>
    <w:unhideWhenUsed/>
    <w:rsid w:val="001D0CA9"/>
    <w:rPr>
      <w:color w:val="0000FF" w:themeColor="hyperlink"/>
      <w:u w:val="single"/>
    </w:rPr>
  </w:style>
  <w:style w:type="paragraph" w:styleId="berarbeitung">
    <w:name w:val="Revision"/>
    <w:hidden/>
    <w:uiPriority w:val="99"/>
    <w:semiHidden/>
    <w:rsid w:val="00264290"/>
    <w:pPr>
      <w:widowControl/>
      <w:autoSpaceDE/>
      <w:autoSpaceDN/>
    </w:pPr>
    <w:rPr>
      <w:rFonts w:ascii="Verdana" w:eastAsia="Verdana" w:hAnsi="Verdana" w:cs="Verdana"/>
      <w:lang w:val="de-DE" w:eastAsia="de-DE" w:bidi="de-DE"/>
    </w:rPr>
  </w:style>
  <w:style w:type="paragraph" w:styleId="Kopfzeile">
    <w:name w:val="header"/>
    <w:basedOn w:val="Standard"/>
    <w:link w:val="KopfzeileZchn"/>
    <w:uiPriority w:val="99"/>
    <w:unhideWhenUsed/>
    <w:rsid w:val="00A653CF"/>
    <w:pPr>
      <w:tabs>
        <w:tab w:val="center" w:pos="4536"/>
        <w:tab w:val="right" w:pos="9072"/>
      </w:tabs>
    </w:pPr>
  </w:style>
  <w:style w:type="character" w:customStyle="1" w:styleId="KopfzeileZchn">
    <w:name w:val="Kopfzeile Zchn"/>
    <w:basedOn w:val="Absatz-Standardschriftart"/>
    <w:link w:val="Kopfzeile"/>
    <w:uiPriority w:val="99"/>
    <w:rsid w:val="00A653CF"/>
    <w:rPr>
      <w:rFonts w:ascii="Verdana" w:eastAsia="Verdana" w:hAnsi="Verdana" w:cs="Verdana"/>
      <w:lang w:val="de-DE" w:eastAsia="de-DE" w:bidi="de-DE"/>
    </w:rPr>
  </w:style>
  <w:style w:type="paragraph" w:styleId="Fuzeile">
    <w:name w:val="footer"/>
    <w:basedOn w:val="Standard"/>
    <w:link w:val="FuzeileZchn"/>
    <w:uiPriority w:val="99"/>
    <w:unhideWhenUsed/>
    <w:rsid w:val="00A653CF"/>
    <w:pPr>
      <w:tabs>
        <w:tab w:val="center" w:pos="4536"/>
        <w:tab w:val="right" w:pos="9072"/>
      </w:tabs>
    </w:pPr>
  </w:style>
  <w:style w:type="character" w:customStyle="1" w:styleId="FuzeileZchn">
    <w:name w:val="Fußzeile Zchn"/>
    <w:basedOn w:val="Absatz-Standardschriftart"/>
    <w:link w:val="Fuzeile"/>
    <w:uiPriority w:val="99"/>
    <w:rsid w:val="00A653CF"/>
    <w:rPr>
      <w:rFonts w:ascii="Verdana" w:eastAsia="Verdana" w:hAnsi="Verdana" w:cs="Verdana"/>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nuv.nrw.de/klima/klimaschutz-in-nrw/potenziale-klimafreundlicher-energie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Heinrich@rhein-sieg-kreis.de" TargetMode="External"/><Relationship Id="rId14" Type="http://schemas.openxmlformats.org/officeDocument/2006/relationships/hyperlink" Target="https://www.lanuv.nrw.de/klima/klimaschutz-in-nrw/potenziale-klimafreundlicher-energ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8B43-13E9-49A2-9BFD-420F1FDE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37114</Words>
  <Characters>233821</Characters>
  <Application>Microsoft Office Word</Application>
  <DocSecurity>4</DocSecurity>
  <Lines>1948</Lines>
  <Paragraphs>540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 Ellinghoven</dc:creator>
  <cp:lastModifiedBy>heinrich, michael</cp:lastModifiedBy>
  <cp:revision>2</cp:revision>
  <dcterms:created xsi:type="dcterms:W3CDTF">2024-08-16T08:35:00Z</dcterms:created>
  <dcterms:modified xsi:type="dcterms:W3CDTF">2024-08-16T08:35:00Z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Microsoft® Word 2016</vt:lpwstr>
  </property>
  <property fmtid="{D5CDD505-2E9C-101B-9397-08002B2CF9AE}" pid="4" name="LastSaved">
    <vt:filetime>2024-06-25T00:00:00Z</vt:filetime>
  </property>
</Properties>
</file>