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E189" w14:textId="1F5A7FAE" w:rsidR="003738D0" w:rsidRDefault="00614898" w:rsidP="000D0506">
      <w:pPr>
        <w:pStyle w:val="berschrift5"/>
        <w:spacing w:after="240" w:line="312" w:lineRule="auto"/>
        <w:jc w:val="both"/>
        <w:rPr>
          <w:rFonts w:cs="Arial"/>
          <w:b w:val="0"/>
          <w:u w:val="none"/>
        </w:rPr>
      </w:pPr>
      <w:r>
        <w:rPr>
          <w:rFonts w:cs="Arial"/>
          <w:b w:val="0"/>
          <w:u w:val="none"/>
        </w:rPr>
        <w:tab/>
      </w:r>
      <w:r>
        <w:rPr>
          <w:rFonts w:cs="Arial"/>
          <w:b w:val="0"/>
          <w:u w:val="none"/>
        </w:rPr>
        <w:tab/>
      </w:r>
      <w:r>
        <w:rPr>
          <w:rFonts w:cs="Arial"/>
          <w:b w:val="0"/>
          <w:u w:val="none"/>
        </w:rPr>
        <w:tab/>
      </w:r>
      <w:r w:rsidR="003738D0" w:rsidRPr="003738D0">
        <w:rPr>
          <w:rFonts w:cs="Arial"/>
          <w:b w:val="0"/>
          <w:u w:val="none"/>
        </w:rPr>
        <w:tab/>
      </w:r>
      <w:r w:rsidR="003738D0" w:rsidRPr="003738D0">
        <w:rPr>
          <w:rFonts w:cs="Arial"/>
          <w:b w:val="0"/>
          <w:u w:val="none"/>
        </w:rPr>
        <w:tab/>
      </w:r>
      <w:r w:rsidR="003738D0" w:rsidRPr="003738D0">
        <w:rPr>
          <w:rFonts w:cs="Arial"/>
          <w:b w:val="0"/>
          <w:u w:val="none"/>
        </w:rPr>
        <w:tab/>
      </w:r>
      <w:r w:rsidR="003738D0">
        <w:rPr>
          <w:rFonts w:cs="Arial"/>
          <w:b w:val="0"/>
          <w:u w:val="none"/>
        </w:rPr>
        <w:tab/>
      </w:r>
      <w:r w:rsidR="003738D0">
        <w:rPr>
          <w:rFonts w:cs="Arial"/>
          <w:b w:val="0"/>
          <w:u w:val="none"/>
        </w:rPr>
        <w:tab/>
      </w:r>
      <w:r w:rsidR="003738D0">
        <w:rPr>
          <w:rFonts w:cs="Arial"/>
          <w:b w:val="0"/>
          <w:u w:val="none"/>
        </w:rPr>
        <w:tab/>
      </w:r>
      <w:r>
        <w:rPr>
          <w:rFonts w:cs="Arial"/>
          <w:b w:val="0"/>
          <w:u w:val="none"/>
        </w:rPr>
        <w:t>Münster</w:t>
      </w:r>
      <w:r w:rsidRPr="00FD1927">
        <w:rPr>
          <w:rFonts w:cs="Arial"/>
          <w:b w:val="0"/>
          <w:u w:val="none"/>
        </w:rPr>
        <w:t xml:space="preserve">, den </w:t>
      </w:r>
      <w:r w:rsidR="00655432">
        <w:rPr>
          <w:rFonts w:cs="Arial"/>
          <w:b w:val="0"/>
          <w:u w:val="none"/>
        </w:rPr>
        <w:t>03.11</w:t>
      </w:r>
      <w:r w:rsidR="003738D0" w:rsidRPr="00FD1927">
        <w:rPr>
          <w:rFonts w:cs="Arial"/>
          <w:b w:val="0"/>
          <w:u w:val="none"/>
        </w:rPr>
        <w:t>.2021</w:t>
      </w:r>
    </w:p>
    <w:p w14:paraId="4C1EFB77" w14:textId="77777777" w:rsidR="003738D0" w:rsidRPr="003738D0" w:rsidRDefault="003738D0" w:rsidP="000D0506">
      <w:pPr>
        <w:spacing w:after="240"/>
        <w:jc w:val="both"/>
        <w:rPr>
          <w:lang w:eastAsia="de-DE"/>
        </w:rPr>
      </w:pPr>
    </w:p>
    <w:p w14:paraId="5BA1F4FF" w14:textId="77777777" w:rsidR="003738D0" w:rsidRPr="003738D0" w:rsidRDefault="003738D0" w:rsidP="000D0506">
      <w:pPr>
        <w:pStyle w:val="berschrift5"/>
        <w:spacing w:after="240" w:line="312" w:lineRule="auto"/>
        <w:rPr>
          <w:rFonts w:cs="Arial"/>
        </w:rPr>
      </w:pPr>
      <w:r>
        <w:rPr>
          <w:rFonts w:cs="Arial"/>
        </w:rPr>
        <w:t>B</w:t>
      </w:r>
      <w:r w:rsidRPr="003738D0">
        <w:rPr>
          <w:rFonts w:cs="Arial"/>
        </w:rPr>
        <w:t xml:space="preserve"> e k a n </w:t>
      </w:r>
      <w:proofErr w:type="spellStart"/>
      <w:r w:rsidRPr="003738D0">
        <w:rPr>
          <w:rFonts w:cs="Arial"/>
        </w:rPr>
        <w:t>n</w:t>
      </w:r>
      <w:proofErr w:type="spellEnd"/>
      <w:r w:rsidRPr="003738D0">
        <w:rPr>
          <w:rFonts w:cs="Arial"/>
        </w:rPr>
        <w:t xml:space="preserve"> t m a c h u n g</w:t>
      </w:r>
    </w:p>
    <w:p w14:paraId="6F40C2A2" w14:textId="4870C267" w:rsidR="00586F2B" w:rsidRDefault="00190FB4" w:rsidP="000D0506">
      <w:pPr>
        <w:spacing w:after="240" w:line="312" w:lineRule="auto"/>
        <w:jc w:val="both"/>
        <w:rPr>
          <w:rFonts w:ascii="Arial" w:hAnsi="Arial" w:cs="Arial"/>
          <w:b/>
          <w:sz w:val="24"/>
          <w:szCs w:val="24"/>
        </w:rPr>
      </w:pPr>
      <w:r>
        <w:rPr>
          <w:rFonts w:ascii="Arial" w:hAnsi="Arial" w:cs="Arial"/>
          <w:b/>
          <w:sz w:val="24"/>
          <w:szCs w:val="24"/>
        </w:rPr>
        <w:t xml:space="preserve">zur erneuten Auslegung der Planunterlagen </w:t>
      </w:r>
      <w:r w:rsidR="00BB4E0F">
        <w:rPr>
          <w:rFonts w:ascii="Arial" w:hAnsi="Arial" w:cs="Arial"/>
          <w:b/>
          <w:sz w:val="24"/>
          <w:szCs w:val="24"/>
        </w:rPr>
        <w:t xml:space="preserve">zum Planfeststellungsverfahren </w:t>
      </w:r>
      <w:r w:rsidR="00BB4E0F" w:rsidRPr="00BB4E0F">
        <w:rPr>
          <w:rFonts w:ascii="Arial" w:hAnsi="Arial" w:cs="Arial"/>
          <w:b/>
          <w:sz w:val="24"/>
          <w:szCs w:val="24"/>
        </w:rPr>
        <w:t>„</w:t>
      </w:r>
      <w:r w:rsidR="00D9301E" w:rsidRPr="00D9301E">
        <w:rPr>
          <w:rFonts w:ascii="Arial" w:hAnsi="Arial" w:cs="Arial"/>
          <w:b/>
          <w:sz w:val="24"/>
          <w:szCs w:val="24"/>
        </w:rPr>
        <w:t>Umsetzung der Wasserrahmenrichtlinie (WRRL) in Warendorf, „Neue Ems“ im innerstädtischen Bereich, Abschnitt 1: „Ems-Ost“, verbunden mit Verbesserungen des Hochwasserschutzes zwischen den Emsstationierung 292.580 bis 294.600</w:t>
      </w:r>
      <w:r w:rsidR="00D9301E">
        <w:rPr>
          <w:rFonts w:ascii="Arial" w:hAnsi="Arial" w:cs="Arial"/>
          <w:b/>
          <w:sz w:val="24"/>
          <w:szCs w:val="24"/>
        </w:rPr>
        <w:t>“</w:t>
      </w:r>
      <w:r w:rsidR="00BB4E0F">
        <w:rPr>
          <w:rFonts w:ascii="Arial" w:hAnsi="Arial" w:cs="Arial"/>
          <w:b/>
          <w:sz w:val="24"/>
          <w:szCs w:val="24"/>
        </w:rPr>
        <w:t xml:space="preserve"> </w:t>
      </w:r>
      <w:r w:rsidR="003738D0" w:rsidRPr="003738D0">
        <w:rPr>
          <w:rFonts w:ascii="Arial" w:hAnsi="Arial" w:cs="Arial"/>
          <w:b/>
          <w:sz w:val="24"/>
          <w:szCs w:val="24"/>
        </w:rPr>
        <w:t xml:space="preserve">über die öffentliche Auslegung der Antrags- und Planunterlagen </w:t>
      </w:r>
      <w:r w:rsidR="003738D0" w:rsidRPr="00272441">
        <w:rPr>
          <w:rFonts w:ascii="Arial" w:hAnsi="Arial" w:cs="Arial"/>
          <w:b/>
          <w:sz w:val="24"/>
          <w:szCs w:val="24"/>
        </w:rPr>
        <w:t xml:space="preserve">sowie des </w:t>
      </w:r>
      <w:r w:rsidR="003738D0" w:rsidRPr="00FD1927">
        <w:rPr>
          <w:rFonts w:ascii="Arial" w:hAnsi="Arial" w:cs="Arial"/>
          <w:b/>
          <w:sz w:val="24"/>
          <w:szCs w:val="24"/>
        </w:rPr>
        <w:t xml:space="preserve">Umweltberichtes ab dem </w:t>
      </w:r>
      <w:r w:rsidR="00655432">
        <w:rPr>
          <w:rFonts w:ascii="Arial" w:hAnsi="Arial" w:cs="Arial"/>
          <w:b/>
          <w:sz w:val="24"/>
          <w:szCs w:val="24"/>
        </w:rPr>
        <w:t>15</w:t>
      </w:r>
      <w:r w:rsidR="00FD1927">
        <w:rPr>
          <w:rFonts w:ascii="Arial" w:hAnsi="Arial" w:cs="Arial"/>
          <w:b/>
          <w:sz w:val="24"/>
          <w:szCs w:val="24"/>
        </w:rPr>
        <w:t xml:space="preserve">. </w:t>
      </w:r>
      <w:r w:rsidR="00655432">
        <w:rPr>
          <w:rFonts w:ascii="Arial" w:hAnsi="Arial" w:cs="Arial"/>
          <w:b/>
          <w:sz w:val="24"/>
          <w:szCs w:val="24"/>
        </w:rPr>
        <w:t>Novemb</w:t>
      </w:r>
      <w:r w:rsidR="00FD1927">
        <w:rPr>
          <w:rFonts w:ascii="Arial" w:hAnsi="Arial" w:cs="Arial"/>
          <w:b/>
          <w:sz w:val="24"/>
          <w:szCs w:val="24"/>
        </w:rPr>
        <w:t>er 2021.</w:t>
      </w:r>
    </w:p>
    <w:p w14:paraId="2277C58D" w14:textId="77777777" w:rsidR="00586F2B" w:rsidRPr="00586F2B" w:rsidRDefault="00586F2B" w:rsidP="000D0506">
      <w:pPr>
        <w:spacing w:after="0" w:line="312" w:lineRule="auto"/>
        <w:jc w:val="both"/>
        <w:rPr>
          <w:rFonts w:ascii="Arial" w:hAnsi="Arial" w:cs="Arial"/>
          <w:b/>
          <w:sz w:val="24"/>
          <w:szCs w:val="24"/>
        </w:rPr>
      </w:pPr>
      <w:r w:rsidRPr="00586F2B">
        <w:rPr>
          <w:rFonts w:ascii="Arial" w:hAnsi="Arial" w:cs="Arial"/>
          <w:b/>
          <w:sz w:val="24"/>
          <w:szCs w:val="24"/>
        </w:rPr>
        <w:t>Vorhabenträgerin: Stadt Warendorf</w:t>
      </w:r>
    </w:p>
    <w:p w14:paraId="67E28012" w14:textId="77777777" w:rsidR="00586F2B" w:rsidRPr="00586F2B" w:rsidRDefault="00586F2B" w:rsidP="000D0506">
      <w:pPr>
        <w:spacing w:after="0" w:line="312" w:lineRule="auto"/>
        <w:jc w:val="both"/>
        <w:rPr>
          <w:rFonts w:ascii="Arial" w:hAnsi="Arial" w:cs="Arial"/>
          <w:b/>
          <w:sz w:val="24"/>
          <w:szCs w:val="24"/>
        </w:rPr>
      </w:pPr>
      <w:r w:rsidRPr="00586F2B">
        <w:rPr>
          <w:rFonts w:ascii="Arial" w:hAnsi="Arial" w:cs="Arial"/>
          <w:b/>
          <w:sz w:val="24"/>
          <w:szCs w:val="24"/>
        </w:rPr>
        <w:tab/>
      </w:r>
      <w:r w:rsidRPr="00586F2B">
        <w:rPr>
          <w:rFonts w:ascii="Arial" w:hAnsi="Arial" w:cs="Arial"/>
          <w:b/>
          <w:sz w:val="24"/>
          <w:szCs w:val="24"/>
        </w:rPr>
        <w:tab/>
      </w:r>
      <w:r w:rsidRPr="00586F2B">
        <w:rPr>
          <w:rFonts w:ascii="Arial" w:hAnsi="Arial" w:cs="Arial"/>
          <w:b/>
          <w:sz w:val="24"/>
          <w:szCs w:val="24"/>
        </w:rPr>
        <w:tab/>
      </w:r>
      <w:r w:rsidR="00614898" w:rsidRPr="00FD1927">
        <w:rPr>
          <w:rFonts w:ascii="Arial" w:hAnsi="Arial" w:cs="Arial"/>
          <w:b/>
          <w:sz w:val="24"/>
          <w:szCs w:val="24"/>
        </w:rPr>
        <w:t>S</w:t>
      </w:r>
      <w:r w:rsidRPr="00FD1927">
        <w:rPr>
          <w:rFonts w:ascii="Arial" w:hAnsi="Arial" w:cs="Arial"/>
          <w:b/>
          <w:sz w:val="24"/>
          <w:szCs w:val="24"/>
        </w:rPr>
        <w:t>a</w:t>
      </w:r>
      <w:r w:rsidR="00614898" w:rsidRPr="00FD1927">
        <w:rPr>
          <w:rFonts w:ascii="Arial" w:hAnsi="Arial" w:cs="Arial"/>
          <w:b/>
          <w:sz w:val="24"/>
          <w:szCs w:val="24"/>
        </w:rPr>
        <w:t>chgebiet Umwelt- und Geoinformation</w:t>
      </w:r>
    </w:p>
    <w:p w14:paraId="7758282C" w14:textId="77777777" w:rsidR="00586F2B" w:rsidRPr="00586F2B" w:rsidRDefault="00586F2B" w:rsidP="000D0506">
      <w:pPr>
        <w:spacing w:after="0" w:line="312" w:lineRule="auto"/>
        <w:jc w:val="both"/>
        <w:rPr>
          <w:rFonts w:ascii="Arial" w:hAnsi="Arial" w:cs="Arial"/>
          <w:b/>
          <w:sz w:val="24"/>
          <w:szCs w:val="24"/>
        </w:rPr>
      </w:pPr>
      <w:r w:rsidRPr="00586F2B">
        <w:rPr>
          <w:rFonts w:ascii="Arial" w:hAnsi="Arial" w:cs="Arial"/>
          <w:b/>
          <w:sz w:val="24"/>
          <w:szCs w:val="24"/>
        </w:rPr>
        <w:tab/>
      </w:r>
      <w:r w:rsidRPr="00586F2B">
        <w:rPr>
          <w:rFonts w:ascii="Arial" w:hAnsi="Arial" w:cs="Arial"/>
          <w:b/>
          <w:sz w:val="24"/>
          <w:szCs w:val="24"/>
        </w:rPr>
        <w:tab/>
      </w:r>
      <w:r w:rsidRPr="00586F2B">
        <w:rPr>
          <w:rFonts w:ascii="Arial" w:hAnsi="Arial" w:cs="Arial"/>
          <w:b/>
          <w:sz w:val="24"/>
          <w:szCs w:val="24"/>
        </w:rPr>
        <w:tab/>
      </w:r>
      <w:proofErr w:type="spellStart"/>
      <w:r w:rsidRPr="00586F2B">
        <w:rPr>
          <w:rFonts w:ascii="Arial" w:hAnsi="Arial" w:cs="Arial"/>
          <w:b/>
          <w:sz w:val="24"/>
          <w:szCs w:val="24"/>
        </w:rPr>
        <w:t>Freckenhorster</w:t>
      </w:r>
      <w:proofErr w:type="spellEnd"/>
      <w:r w:rsidRPr="00586F2B">
        <w:rPr>
          <w:rFonts w:ascii="Arial" w:hAnsi="Arial" w:cs="Arial"/>
          <w:b/>
          <w:sz w:val="24"/>
          <w:szCs w:val="24"/>
        </w:rPr>
        <w:t xml:space="preserve"> Str. 43</w:t>
      </w:r>
    </w:p>
    <w:p w14:paraId="0C0A26EF" w14:textId="77777777" w:rsidR="00586F2B" w:rsidRPr="00586F2B" w:rsidRDefault="00586F2B" w:rsidP="000D0506">
      <w:pPr>
        <w:spacing w:after="240" w:line="312" w:lineRule="auto"/>
        <w:jc w:val="both"/>
        <w:rPr>
          <w:rFonts w:ascii="Arial" w:hAnsi="Arial" w:cs="Arial"/>
          <w:b/>
          <w:sz w:val="24"/>
          <w:szCs w:val="24"/>
        </w:rPr>
      </w:pPr>
      <w:r w:rsidRPr="00586F2B">
        <w:rPr>
          <w:rFonts w:ascii="Arial" w:hAnsi="Arial" w:cs="Arial"/>
          <w:b/>
          <w:sz w:val="24"/>
          <w:szCs w:val="24"/>
        </w:rPr>
        <w:tab/>
      </w:r>
      <w:r w:rsidRPr="00586F2B">
        <w:rPr>
          <w:rFonts w:ascii="Arial" w:hAnsi="Arial" w:cs="Arial"/>
          <w:b/>
          <w:sz w:val="24"/>
          <w:szCs w:val="24"/>
        </w:rPr>
        <w:tab/>
      </w:r>
      <w:r w:rsidRPr="00586F2B">
        <w:rPr>
          <w:rFonts w:ascii="Arial" w:hAnsi="Arial" w:cs="Arial"/>
          <w:b/>
          <w:sz w:val="24"/>
          <w:szCs w:val="24"/>
        </w:rPr>
        <w:tab/>
        <w:t>48231 Warendorf</w:t>
      </w:r>
    </w:p>
    <w:p w14:paraId="7C84578B" w14:textId="77777777" w:rsidR="00276077" w:rsidRDefault="00276077" w:rsidP="000D0506">
      <w:pPr>
        <w:pStyle w:val="Textkrper"/>
        <w:spacing w:after="240" w:line="312" w:lineRule="auto"/>
        <w:rPr>
          <w:rFonts w:cs="Arial"/>
        </w:rPr>
      </w:pPr>
      <w:r>
        <w:rPr>
          <w:rFonts w:cs="Arial"/>
        </w:rPr>
        <w:t>I.</w:t>
      </w:r>
    </w:p>
    <w:p w14:paraId="7C1F5C97" w14:textId="3244801A" w:rsidR="00686143" w:rsidRDefault="00586F2B" w:rsidP="000D0506">
      <w:pPr>
        <w:pStyle w:val="Textkrper"/>
        <w:spacing w:after="240" w:line="312" w:lineRule="auto"/>
        <w:rPr>
          <w:rFonts w:cs="Arial"/>
        </w:rPr>
      </w:pPr>
      <w:r w:rsidRPr="003738D0">
        <w:rPr>
          <w:rFonts w:cs="Arial"/>
        </w:rPr>
        <w:t xml:space="preserve">Die Stadt Warendorf hat </w:t>
      </w:r>
      <w:r w:rsidR="00686143">
        <w:rPr>
          <w:rFonts w:cs="Arial"/>
        </w:rPr>
        <w:t xml:space="preserve">mit Schreiben </w:t>
      </w:r>
      <w:r w:rsidR="00686143" w:rsidRPr="00FD1927">
        <w:rPr>
          <w:rFonts w:cs="Arial"/>
        </w:rPr>
        <w:t>vom</w:t>
      </w:r>
      <w:r w:rsidR="00FD1927" w:rsidRPr="00FD1927">
        <w:rPr>
          <w:rFonts w:cs="Arial"/>
        </w:rPr>
        <w:t xml:space="preserve"> 10.08</w:t>
      </w:r>
      <w:r w:rsidRPr="00FD1927">
        <w:rPr>
          <w:rFonts w:cs="Arial"/>
        </w:rPr>
        <w:t>.2021</w:t>
      </w:r>
      <w:r w:rsidRPr="003738D0">
        <w:rPr>
          <w:rFonts w:cs="Arial"/>
        </w:rPr>
        <w:t xml:space="preserve"> </w:t>
      </w:r>
      <w:r w:rsidR="00686143">
        <w:rPr>
          <w:rFonts w:cs="Arial"/>
        </w:rPr>
        <w:t xml:space="preserve">für das o.a. Vorhaben die Durchführung des Planfeststellungsverfahrens </w:t>
      </w:r>
      <w:r w:rsidRPr="003738D0">
        <w:rPr>
          <w:rFonts w:cs="Arial"/>
        </w:rPr>
        <w:t>gemäß §§ 67, 68 und 70 des Gesetzes zur Ordnung des Wasserhaushaltes (Wasserhaushaltsgesetz – WHG), in Verbindung mit §§ 71</w:t>
      </w:r>
      <w:r w:rsidRPr="00920884">
        <w:rPr>
          <w:rFonts w:cs="Arial"/>
        </w:rPr>
        <w:t>, 107 des</w:t>
      </w:r>
      <w:r w:rsidRPr="003738D0">
        <w:rPr>
          <w:rFonts w:cs="Arial"/>
        </w:rPr>
        <w:t xml:space="preserve"> Wassergesetzes für das Land Nordrhein-Westfalen (Landeswassergesetz – LWG</w:t>
      </w:r>
      <w:r w:rsidR="00686143">
        <w:rPr>
          <w:rFonts w:cs="Arial"/>
        </w:rPr>
        <w:t>)</w:t>
      </w:r>
      <w:r w:rsidRPr="003738D0">
        <w:rPr>
          <w:rFonts w:cs="Arial"/>
        </w:rPr>
        <w:t>, in Verbindung mit §§ 27a und 72 ff des Verwaltungsverfahrensgesetzes für das Land Nordrhein-Westfalen (VwVfG NRW), in Verbindung mit § 1 und §§ 16 bis 19 des Gesetzes über die</w:t>
      </w:r>
      <w:r w:rsidR="007A4D87">
        <w:rPr>
          <w:rFonts w:cs="Arial"/>
        </w:rPr>
        <w:t xml:space="preserve"> Umweltverträglichkeitsprüfung (UVPG)</w:t>
      </w:r>
      <w:r w:rsidRPr="003738D0">
        <w:rPr>
          <w:rFonts w:cs="Arial"/>
        </w:rPr>
        <w:t xml:space="preserve"> beantragt</w:t>
      </w:r>
      <w:r w:rsidR="00686143">
        <w:rPr>
          <w:rFonts w:cs="Arial"/>
        </w:rPr>
        <w:t>.</w:t>
      </w:r>
    </w:p>
    <w:p w14:paraId="5A2FF8AD" w14:textId="77777777" w:rsidR="00686143" w:rsidRPr="00686143" w:rsidRDefault="003738D0" w:rsidP="000D0506">
      <w:pPr>
        <w:pStyle w:val="Textkrper"/>
        <w:spacing w:after="240" w:line="312" w:lineRule="auto"/>
        <w:rPr>
          <w:rFonts w:cs="Arial"/>
          <w:b/>
          <w:szCs w:val="24"/>
        </w:rPr>
      </w:pPr>
      <w:r w:rsidRPr="003738D0">
        <w:rPr>
          <w:rFonts w:cs="Arial"/>
          <w:szCs w:val="24"/>
        </w:rPr>
        <w:t xml:space="preserve">Die Maßnahme ist Teil des </w:t>
      </w:r>
      <w:r w:rsidRPr="00686143">
        <w:rPr>
          <w:rFonts w:cs="Arial"/>
          <w:szCs w:val="24"/>
        </w:rPr>
        <w:t xml:space="preserve">Umsetzungsfahrplans Kooperation MS-63 „Ems Hauptfluss im Kreis Warendorf“ (Strahlweg SW_8). </w:t>
      </w:r>
      <w:r w:rsidR="00686143" w:rsidRPr="00686143">
        <w:rPr>
          <w:rFonts w:cs="Arial"/>
          <w:szCs w:val="24"/>
        </w:rPr>
        <w:t>Mit Hilfe der zu planenden Maßnahmen sollen die gewässerökologische Durchgängigkeit an der Wehranlage wiederhergestellt und eine naturnahe Entwicklung der Ems im Sinne der WRRL verwirklicht werden. Geplante städtebauliche Vorhaben sind mit den genannten Anforderungen aus gewässerökologischer Sicht in Einklang zu bringen, weiterhin soll der Hochwasserschutz sichergestellt bzw. verbessert werden.</w:t>
      </w:r>
    </w:p>
    <w:p w14:paraId="33B542F5" w14:textId="77777777" w:rsidR="00D9301E" w:rsidRPr="00D9301E" w:rsidRDefault="00D9301E" w:rsidP="00D9301E">
      <w:pPr>
        <w:spacing w:before="120" w:after="240" w:line="312" w:lineRule="auto"/>
        <w:jc w:val="both"/>
        <w:rPr>
          <w:rFonts w:ascii="Arial" w:hAnsi="Arial" w:cs="Arial"/>
          <w:sz w:val="24"/>
          <w:szCs w:val="24"/>
        </w:rPr>
      </w:pPr>
      <w:r w:rsidRPr="00D9301E">
        <w:rPr>
          <w:rFonts w:ascii="Arial" w:hAnsi="Arial" w:cs="Arial"/>
          <w:sz w:val="24"/>
          <w:szCs w:val="24"/>
        </w:rPr>
        <w:t>Der Antrag erstreckt sich auf folgende Maßnahmen:</w:t>
      </w:r>
    </w:p>
    <w:p w14:paraId="3ADC33CC" w14:textId="77777777" w:rsidR="00D9301E" w:rsidRDefault="00D9301E" w:rsidP="00D9301E">
      <w:pPr>
        <w:pStyle w:val="Listenabsatz"/>
        <w:numPr>
          <w:ilvl w:val="0"/>
          <w:numId w:val="5"/>
        </w:numPr>
        <w:spacing w:before="120" w:after="240" w:line="312" w:lineRule="auto"/>
        <w:jc w:val="both"/>
        <w:rPr>
          <w:rFonts w:ascii="Arial" w:hAnsi="Arial" w:cs="Arial"/>
          <w:sz w:val="24"/>
          <w:szCs w:val="24"/>
        </w:rPr>
      </w:pPr>
      <w:r w:rsidRPr="00D9301E">
        <w:rPr>
          <w:rFonts w:ascii="Arial" w:hAnsi="Arial" w:cs="Arial"/>
          <w:sz w:val="24"/>
          <w:szCs w:val="24"/>
        </w:rPr>
        <w:t xml:space="preserve">Herstellung eines neuen Emsverlaufes mit Beginn an der bestehenden Emsstationierung 292.580 (oberhalb der André-Marie-Brücke) über die </w:t>
      </w:r>
      <w:proofErr w:type="spellStart"/>
      <w:r w:rsidRPr="00D9301E">
        <w:rPr>
          <w:rFonts w:ascii="Arial" w:hAnsi="Arial" w:cs="Arial"/>
          <w:sz w:val="24"/>
          <w:szCs w:val="24"/>
        </w:rPr>
        <w:t>Linnenwiese</w:t>
      </w:r>
      <w:proofErr w:type="spellEnd"/>
      <w:r w:rsidRPr="00D9301E">
        <w:rPr>
          <w:rFonts w:ascii="Arial" w:hAnsi="Arial" w:cs="Arial"/>
          <w:sz w:val="24"/>
          <w:szCs w:val="24"/>
        </w:rPr>
        <w:t xml:space="preserve">, die „Alte Ems“ und den </w:t>
      </w:r>
      <w:proofErr w:type="spellStart"/>
      <w:r w:rsidRPr="00D9301E">
        <w:rPr>
          <w:rFonts w:ascii="Arial" w:hAnsi="Arial" w:cs="Arial"/>
          <w:sz w:val="24"/>
          <w:szCs w:val="24"/>
        </w:rPr>
        <w:t>Emssee</w:t>
      </w:r>
      <w:proofErr w:type="spellEnd"/>
      <w:r w:rsidRPr="00D9301E">
        <w:rPr>
          <w:rFonts w:ascii="Arial" w:hAnsi="Arial" w:cs="Arial"/>
          <w:sz w:val="24"/>
          <w:szCs w:val="24"/>
        </w:rPr>
        <w:t xml:space="preserve">, sowie über die </w:t>
      </w:r>
      <w:proofErr w:type="spellStart"/>
      <w:r w:rsidRPr="00D9301E">
        <w:rPr>
          <w:rFonts w:ascii="Arial" w:hAnsi="Arial" w:cs="Arial"/>
          <w:sz w:val="24"/>
          <w:szCs w:val="24"/>
        </w:rPr>
        <w:t>Emsinsel</w:t>
      </w:r>
      <w:proofErr w:type="spellEnd"/>
      <w:r w:rsidRPr="00D9301E">
        <w:rPr>
          <w:rFonts w:ascii="Arial" w:hAnsi="Arial" w:cs="Arial"/>
          <w:sz w:val="24"/>
          <w:szCs w:val="24"/>
        </w:rPr>
        <w:t xml:space="preserve"> bis zu </w:t>
      </w:r>
      <w:r w:rsidRPr="00D9301E">
        <w:rPr>
          <w:rFonts w:ascii="Arial" w:hAnsi="Arial" w:cs="Arial"/>
          <w:sz w:val="24"/>
          <w:szCs w:val="24"/>
        </w:rPr>
        <w:lastRenderedPageBreak/>
        <w:t>bestehenden Ems, Stationierung 293.770 (oberhalb der bestehenden Wehranlage) auf einer Länge von 1.500 m.</w:t>
      </w:r>
    </w:p>
    <w:p w14:paraId="52627D3D" w14:textId="77777777" w:rsidR="00D9301E" w:rsidRDefault="00D9301E" w:rsidP="00D9301E">
      <w:pPr>
        <w:pStyle w:val="Listenabsatz"/>
        <w:spacing w:before="120" w:after="240" w:line="312" w:lineRule="auto"/>
        <w:jc w:val="both"/>
        <w:rPr>
          <w:rFonts w:ascii="Arial" w:hAnsi="Arial" w:cs="Arial"/>
          <w:sz w:val="24"/>
          <w:szCs w:val="24"/>
        </w:rPr>
      </w:pPr>
      <w:r w:rsidRPr="00D9301E">
        <w:rPr>
          <w:rFonts w:ascii="Arial" w:hAnsi="Arial" w:cs="Arial"/>
          <w:sz w:val="24"/>
          <w:szCs w:val="24"/>
        </w:rPr>
        <w:t>In den Abschnitten „</w:t>
      </w:r>
      <w:proofErr w:type="spellStart"/>
      <w:r w:rsidRPr="00D9301E">
        <w:rPr>
          <w:rFonts w:ascii="Arial" w:hAnsi="Arial" w:cs="Arial"/>
          <w:sz w:val="24"/>
          <w:szCs w:val="24"/>
        </w:rPr>
        <w:t>Linnenwiese</w:t>
      </w:r>
      <w:proofErr w:type="spellEnd"/>
      <w:r w:rsidRPr="00D9301E">
        <w:rPr>
          <w:rFonts w:ascii="Arial" w:hAnsi="Arial" w:cs="Arial"/>
          <w:sz w:val="24"/>
          <w:szCs w:val="24"/>
        </w:rPr>
        <w:t>“ und „</w:t>
      </w:r>
      <w:proofErr w:type="spellStart"/>
      <w:r w:rsidRPr="00D9301E">
        <w:rPr>
          <w:rFonts w:ascii="Arial" w:hAnsi="Arial" w:cs="Arial"/>
          <w:sz w:val="24"/>
          <w:szCs w:val="24"/>
        </w:rPr>
        <w:t>Emsinsel</w:t>
      </w:r>
      <w:proofErr w:type="spellEnd"/>
      <w:r w:rsidRPr="00D9301E">
        <w:rPr>
          <w:rFonts w:ascii="Arial" w:hAnsi="Arial" w:cs="Arial"/>
          <w:sz w:val="24"/>
          <w:szCs w:val="24"/>
        </w:rPr>
        <w:t>“ wird die Ems durch Bodenaushub und Ausbildung als Sohlgleite mit Raugerinne, Beckenpässen organismendurchgängig gestaltet.</w:t>
      </w:r>
    </w:p>
    <w:p w14:paraId="0710E86A" w14:textId="77777777" w:rsidR="00D9301E" w:rsidRDefault="00D9301E" w:rsidP="00D9301E">
      <w:pPr>
        <w:pStyle w:val="Listenabsatz"/>
        <w:spacing w:before="120" w:after="240" w:line="312" w:lineRule="auto"/>
        <w:jc w:val="both"/>
        <w:rPr>
          <w:rFonts w:ascii="Arial" w:hAnsi="Arial" w:cs="Arial"/>
          <w:sz w:val="24"/>
          <w:szCs w:val="24"/>
        </w:rPr>
      </w:pPr>
      <w:r w:rsidRPr="00D9301E">
        <w:rPr>
          <w:rFonts w:ascii="Arial" w:hAnsi="Arial" w:cs="Arial"/>
          <w:sz w:val="24"/>
          <w:szCs w:val="24"/>
        </w:rPr>
        <w:t>In den Abschnitten „Alte Ems“ und „</w:t>
      </w:r>
      <w:proofErr w:type="spellStart"/>
      <w:r w:rsidRPr="00D9301E">
        <w:rPr>
          <w:rFonts w:ascii="Arial" w:hAnsi="Arial" w:cs="Arial"/>
          <w:sz w:val="24"/>
          <w:szCs w:val="24"/>
        </w:rPr>
        <w:t>Emssee</w:t>
      </w:r>
      <w:proofErr w:type="spellEnd"/>
      <w:r w:rsidRPr="00D9301E">
        <w:rPr>
          <w:rFonts w:ascii="Arial" w:hAnsi="Arial" w:cs="Arial"/>
          <w:sz w:val="24"/>
          <w:szCs w:val="24"/>
        </w:rPr>
        <w:t>“ wird die Ems durch Einbau von sandigem Material auf die bestehenden Sohlen des Stillgewässers als Fließgewässer gestaltet.</w:t>
      </w:r>
    </w:p>
    <w:p w14:paraId="4B6FDB1E" w14:textId="77777777" w:rsidR="00D9301E" w:rsidRDefault="00D9301E" w:rsidP="00D9301E">
      <w:pPr>
        <w:pStyle w:val="Listenabsatz"/>
        <w:numPr>
          <w:ilvl w:val="0"/>
          <w:numId w:val="5"/>
        </w:numPr>
        <w:spacing w:before="120" w:after="240" w:line="312" w:lineRule="auto"/>
        <w:jc w:val="both"/>
        <w:rPr>
          <w:rFonts w:ascii="Arial" w:hAnsi="Arial" w:cs="Arial"/>
          <w:sz w:val="24"/>
          <w:szCs w:val="24"/>
        </w:rPr>
      </w:pPr>
      <w:r w:rsidRPr="00D9301E">
        <w:rPr>
          <w:rFonts w:ascii="Arial" w:hAnsi="Arial" w:cs="Arial"/>
          <w:sz w:val="24"/>
          <w:szCs w:val="24"/>
        </w:rPr>
        <w:t xml:space="preserve">Zur Verteilung der Wassermengen auf den bestehenden und auf den geplanten Emsverlauf werden im Rahmen einer Steuerstrategie an mehreren Stellen des Systems die Wasserstände registriert, ausgewertet und planungskonform eingestellt. Hierzu ist eine weitere bewegliche Wehranlage in der bestehenden Überlaufschwelle zum </w:t>
      </w:r>
      <w:proofErr w:type="spellStart"/>
      <w:r w:rsidRPr="00D9301E">
        <w:rPr>
          <w:rFonts w:ascii="Arial" w:hAnsi="Arial" w:cs="Arial"/>
          <w:sz w:val="24"/>
          <w:szCs w:val="24"/>
        </w:rPr>
        <w:t>Emssee</w:t>
      </w:r>
      <w:proofErr w:type="spellEnd"/>
      <w:r w:rsidRPr="00D9301E">
        <w:rPr>
          <w:rFonts w:ascii="Arial" w:hAnsi="Arial" w:cs="Arial"/>
          <w:sz w:val="24"/>
          <w:szCs w:val="24"/>
        </w:rPr>
        <w:t xml:space="preserve"> erforderlich.</w:t>
      </w:r>
    </w:p>
    <w:p w14:paraId="43A5F59C" w14:textId="77777777" w:rsidR="00D9301E" w:rsidRDefault="00D9301E" w:rsidP="00D9301E">
      <w:pPr>
        <w:pStyle w:val="Listenabsatz"/>
        <w:numPr>
          <w:ilvl w:val="0"/>
          <w:numId w:val="5"/>
        </w:numPr>
        <w:spacing w:before="120" w:after="240" w:line="312" w:lineRule="auto"/>
        <w:jc w:val="both"/>
        <w:rPr>
          <w:rFonts w:ascii="Arial" w:hAnsi="Arial" w:cs="Arial"/>
          <w:sz w:val="24"/>
          <w:szCs w:val="24"/>
        </w:rPr>
      </w:pPr>
      <w:r w:rsidRPr="00D9301E">
        <w:rPr>
          <w:rFonts w:ascii="Arial" w:hAnsi="Arial" w:cs="Arial"/>
          <w:sz w:val="24"/>
          <w:szCs w:val="24"/>
        </w:rPr>
        <w:t xml:space="preserve">Herstellung von 2 Bauwerken aus Betonrahmenprofilen jeweils verbunden mit Straßenbauarbeiten in den Kreuzungsbereichen der „Ems-Ost“ mit der Straße Wiesengrund und dem </w:t>
      </w:r>
      <w:proofErr w:type="spellStart"/>
      <w:r w:rsidRPr="00D9301E">
        <w:rPr>
          <w:rFonts w:ascii="Arial" w:hAnsi="Arial" w:cs="Arial"/>
          <w:sz w:val="24"/>
          <w:szCs w:val="24"/>
        </w:rPr>
        <w:t>Breuelweg</w:t>
      </w:r>
      <w:proofErr w:type="spellEnd"/>
      <w:r w:rsidRPr="00D9301E">
        <w:rPr>
          <w:rFonts w:ascii="Arial" w:hAnsi="Arial" w:cs="Arial"/>
          <w:sz w:val="24"/>
          <w:szCs w:val="24"/>
        </w:rPr>
        <w:t>.</w:t>
      </w:r>
    </w:p>
    <w:p w14:paraId="59FE5EEA" w14:textId="77777777" w:rsidR="00D9301E" w:rsidRDefault="00D9301E" w:rsidP="00D9301E">
      <w:pPr>
        <w:pStyle w:val="Listenabsatz"/>
        <w:numPr>
          <w:ilvl w:val="0"/>
          <w:numId w:val="5"/>
        </w:numPr>
        <w:spacing w:before="120" w:after="240" w:line="312" w:lineRule="auto"/>
        <w:jc w:val="both"/>
        <w:rPr>
          <w:rFonts w:ascii="Arial" w:hAnsi="Arial" w:cs="Arial"/>
          <w:sz w:val="24"/>
          <w:szCs w:val="24"/>
        </w:rPr>
      </w:pPr>
      <w:r w:rsidRPr="00D9301E">
        <w:rPr>
          <w:rFonts w:ascii="Arial" w:hAnsi="Arial" w:cs="Arial"/>
          <w:sz w:val="24"/>
          <w:szCs w:val="24"/>
        </w:rPr>
        <w:t>Hochwasserschutz als Mauer integriert in den Rad-, Fußweg südlich entlang der Ems von der Andreasstraße bis zur Hohe Straße auf einer Länge von 640 m.</w:t>
      </w:r>
    </w:p>
    <w:p w14:paraId="187A33C9" w14:textId="77777777" w:rsidR="00D9301E" w:rsidRDefault="00D9301E" w:rsidP="00D9301E">
      <w:pPr>
        <w:pStyle w:val="Listenabsatz"/>
        <w:numPr>
          <w:ilvl w:val="0"/>
          <w:numId w:val="5"/>
        </w:numPr>
        <w:spacing w:before="120" w:after="240" w:line="312" w:lineRule="auto"/>
        <w:jc w:val="both"/>
        <w:rPr>
          <w:rFonts w:ascii="Arial" w:hAnsi="Arial" w:cs="Arial"/>
          <w:sz w:val="24"/>
          <w:szCs w:val="24"/>
        </w:rPr>
      </w:pPr>
      <w:r w:rsidRPr="00D9301E">
        <w:rPr>
          <w:rFonts w:ascii="Arial" w:hAnsi="Arial" w:cs="Arial"/>
          <w:sz w:val="24"/>
          <w:szCs w:val="24"/>
        </w:rPr>
        <w:t>Hochwasserschutz durch Gestaltung von Gärten inkl. Uferprofilierung der „Neuen Ems“ im Bereich der Grundstücke Gemarkung Warendorf, Flur 31, Flurstücke 191, 192, 745, 744, 845, 296, 900, 901, 207.</w:t>
      </w:r>
    </w:p>
    <w:p w14:paraId="7BD2C5B1" w14:textId="70CF0175" w:rsidR="000C624E" w:rsidRDefault="00D9301E" w:rsidP="00D9301E">
      <w:pPr>
        <w:pStyle w:val="Listenabsatz"/>
        <w:numPr>
          <w:ilvl w:val="0"/>
          <w:numId w:val="5"/>
        </w:numPr>
        <w:spacing w:before="120" w:after="240" w:line="312" w:lineRule="auto"/>
        <w:jc w:val="both"/>
        <w:rPr>
          <w:rFonts w:ascii="Arial" w:hAnsi="Arial" w:cs="Arial"/>
          <w:sz w:val="24"/>
          <w:szCs w:val="24"/>
        </w:rPr>
      </w:pPr>
      <w:r w:rsidRPr="00D9301E">
        <w:rPr>
          <w:rFonts w:ascii="Arial" w:hAnsi="Arial" w:cs="Arial"/>
          <w:sz w:val="24"/>
          <w:szCs w:val="24"/>
        </w:rPr>
        <w:t xml:space="preserve">Hochwasserschutz durch Anhebung des </w:t>
      </w:r>
      <w:proofErr w:type="spellStart"/>
      <w:r w:rsidRPr="00D9301E">
        <w:rPr>
          <w:rFonts w:ascii="Arial" w:hAnsi="Arial" w:cs="Arial"/>
          <w:sz w:val="24"/>
          <w:szCs w:val="24"/>
        </w:rPr>
        <w:t>Breuelweges</w:t>
      </w:r>
      <w:proofErr w:type="spellEnd"/>
      <w:r w:rsidRPr="00D9301E">
        <w:rPr>
          <w:rFonts w:ascii="Arial" w:hAnsi="Arial" w:cs="Arial"/>
          <w:sz w:val="24"/>
          <w:szCs w:val="24"/>
        </w:rPr>
        <w:t xml:space="preserve"> auf einer Länge von ca. 370 m östlich der Straße „Zwischen den Emsbrücken“ sowie durch lineare Geländemodellierung westlich entlang der „Neuen Ems“ im Bereich der </w:t>
      </w:r>
      <w:proofErr w:type="spellStart"/>
      <w:r w:rsidRPr="00D9301E">
        <w:rPr>
          <w:rFonts w:ascii="Arial" w:hAnsi="Arial" w:cs="Arial"/>
          <w:sz w:val="24"/>
          <w:szCs w:val="24"/>
        </w:rPr>
        <w:t>Emsinsel</w:t>
      </w:r>
      <w:proofErr w:type="spellEnd"/>
      <w:r w:rsidRPr="00D9301E">
        <w:rPr>
          <w:rFonts w:ascii="Arial" w:hAnsi="Arial" w:cs="Arial"/>
          <w:sz w:val="24"/>
          <w:szCs w:val="24"/>
        </w:rPr>
        <w:t xml:space="preserve"> auf einer Länge von ca. 190 m.</w:t>
      </w:r>
      <w:r w:rsidRPr="000C624E">
        <w:rPr>
          <w:rFonts w:ascii="Arial" w:hAnsi="Arial" w:cs="Arial"/>
          <w:sz w:val="24"/>
          <w:szCs w:val="24"/>
        </w:rPr>
        <w:t xml:space="preserve"> </w:t>
      </w:r>
    </w:p>
    <w:p w14:paraId="5077D5BF" w14:textId="133C2C74" w:rsidR="005E45B8" w:rsidRPr="005E45B8" w:rsidRDefault="00287EC8" w:rsidP="005E45B8">
      <w:pPr>
        <w:spacing w:before="120" w:after="240" w:line="312" w:lineRule="auto"/>
        <w:jc w:val="both"/>
        <w:rPr>
          <w:rFonts w:ascii="Arial" w:hAnsi="Arial" w:cs="Arial"/>
          <w:sz w:val="24"/>
          <w:szCs w:val="24"/>
        </w:rPr>
      </w:pPr>
      <w:r w:rsidRPr="00287EC8">
        <w:rPr>
          <w:rFonts w:ascii="Arial" w:hAnsi="Arial" w:cs="Arial"/>
          <w:sz w:val="24"/>
          <w:szCs w:val="24"/>
        </w:rPr>
        <w:t xml:space="preserve">In dem Planfeststellungsverfahren ist eine </w:t>
      </w:r>
      <w:r>
        <w:rPr>
          <w:rFonts w:ascii="Arial" w:hAnsi="Arial" w:cs="Arial"/>
          <w:sz w:val="24"/>
          <w:szCs w:val="24"/>
        </w:rPr>
        <w:t xml:space="preserve">Allgemeine </w:t>
      </w:r>
      <w:r w:rsidRPr="00287EC8">
        <w:rPr>
          <w:rFonts w:ascii="Arial" w:hAnsi="Arial" w:cs="Arial"/>
          <w:sz w:val="24"/>
          <w:szCs w:val="24"/>
        </w:rPr>
        <w:t xml:space="preserve">Umweltverträglichkeitsprüfung nach </w:t>
      </w:r>
      <w:r>
        <w:rPr>
          <w:rFonts w:ascii="Arial" w:hAnsi="Arial" w:cs="Arial"/>
          <w:sz w:val="24"/>
          <w:szCs w:val="24"/>
        </w:rPr>
        <w:t>§ 7 Abs. 1</w:t>
      </w:r>
      <w:r w:rsidRPr="00287EC8">
        <w:rPr>
          <w:rFonts w:ascii="Arial" w:hAnsi="Arial" w:cs="Arial"/>
          <w:sz w:val="24"/>
          <w:szCs w:val="24"/>
        </w:rPr>
        <w:t xml:space="preserve"> </w:t>
      </w:r>
      <w:r>
        <w:rPr>
          <w:rFonts w:ascii="Arial" w:hAnsi="Arial" w:cs="Arial"/>
          <w:sz w:val="24"/>
          <w:szCs w:val="24"/>
        </w:rPr>
        <w:t>in Verbindung mit Nr. 13.18.1 der Anlage 1</w:t>
      </w:r>
      <w:r w:rsidRPr="00287EC8">
        <w:rPr>
          <w:rFonts w:ascii="Arial" w:hAnsi="Arial" w:cs="Arial"/>
          <w:sz w:val="24"/>
          <w:szCs w:val="24"/>
        </w:rPr>
        <w:t xml:space="preserve"> des Gesetzes über die Umweltverträglichkeitsprüfung (UVPG)</w:t>
      </w:r>
      <w:r>
        <w:rPr>
          <w:rFonts w:ascii="Arial" w:hAnsi="Arial" w:cs="Arial"/>
          <w:sz w:val="24"/>
          <w:szCs w:val="24"/>
        </w:rPr>
        <w:t xml:space="preserve"> </w:t>
      </w:r>
      <w:r w:rsidRPr="00287EC8">
        <w:rPr>
          <w:rFonts w:ascii="Arial" w:hAnsi="Arial" w:cs="Arial"/>
          <w:sz w:val="24"/>
          <w:szCs w:val="24"/>
        </w:rPr>
        <w:t>durchzuführen.</w:t>
      </w:r>
      <w:r>
        <w:rPr>
          <w:rFonts w:ascii="Arial" w:hAnsi="Arial" w:cs="Arial"/>
          <w:sz w:val="24"/>
          <w:szCs w:val="24"/>
        </w:rPr>
        <w:t xml:space="preserve"> </w:t>
      </w:r>
      <w:r w:rsidRPr="00287EC8">
        <w:rPr>
          <w:rFonts w:ascii="Arial" w:hAnsi="Arial" w:cs="Arial"/>
          <w:sz w:val="24"/>
          <w:szCs w:val="24"/>
        </w:rPr>
        <w:t xml:space="preserve">Im Ergebnis dieser Vorprüfung wurde festgestellt, dass </w:t>
      </w:r>
      <w:r w:rsidR="00FE0C42">
        <w:rPr>
          <w:rFonts w:ascii="Arial" w:hAnsi="Arial" w:cs="Arial"/>
          <w:sz w:val="24"/>
          <w:szCs w:val="24"/>
        </w:rPr>
        <w:t xml:space="preserve">für das oben genannte Vorhaben </w:t>
      </w:r>
      <w:r w:rsidRPr="00287EC8">
        <w:rPr>
          <w:rFonts w:ascii="Arial" w:hAnsi="Arial" w:cs="Arial"/>
          <w:sz w:val="24"/>
          <w:szCs w:val="24"/>
        </w:rPr>
        <w:t>eine UVP-Pflicht besteht. Ausschlaggebend für diese Einschätzung ist eine nach den Kriterien der Anlage 3 des UVPG durchgeführte überschlägige Prüfung mit dem Ergebnis, dass sich Anhaltspunkte für eine relevante Beeinträchtigung der Schutzgüter im Sinne von § 2 Abs.</w:t>
      </w:r>
      <w:r w:rsidR="00FE0C42">
        <w:rPr>
          <w:rFonts w:ascii="Arial" w:hAnsi="Arial" w:cs="Arial"/>
          <w:sz w:val="24"/>
          <w:szCs w:val="24"/>
        </w:rPr>
        <w:t xml:space="preserve"> </w:t>
      </w:r>
      <w:r w:rsidRPr="00287EC8">
        <w:rPr>
          <w:rFonts w:ascii="Arial" w:hAnsi="Arial" w:cs="Arial"/>
          <w:sz w:val="24"/>
          <w:szCs w:val="24"/>
        </w:rPr>
        <w:t>1 UVPG ergeben haben.</w:t>
      </w:r>
    </w:p>
    <w:p w14:paraId="73419580" w14:textId="77777777" w:rsidR="00163070" w:rsidRPr="00163070" w:rsidRDefault="00163070" w:rsidP="00163070">
      <w:pPr>
        <w:spacing w:after="240"/>
        <w:jc w:val="both"/>
        <w:rPr>
          <w:rFonts w:ascii="Arial" w:hAnsi="Arial" w:cs="Arial"/>
          <w:sz w:val="24"/>
          <w:szCs w:val="24"/>
          <w:highlight w:val="yellow"/>
        </w:rPr>
      </w:pPr>
    </w:p>
    <w:p w14:paraId="7B7D4D30" w14:textId="77777777" w:rsidR="00614898" w:rsidRDefault="00614898" w:rsidP="000D0506">
      <w:pPr>
        <w:pStyle w:val="Textkrper"/>
        <w:spacing w:after="240" w:line="312" w:lineRule="auto"/>
        <w:rPr>
          <w:rFonts w:cs="Arial"/>
        </w:rPr>
      </w:pPr>
      <w:r>
        <w:rPr>
          <w:rFonts w:cs="Arial"/>
        </w:rPr>
        <w:t>II.</w:t>
      </w:r>
    </w:p>
    <w:p w14:paraId="11071417" w14:textId="68A7811D" w:rsidR="007F6AB3" w:rsidRDefault="007F6AB3" w:rsidP="000D0506">
      <w:pPr>
        <w:pStyle w:val="Textkrper"/>
        <w:spacing w:after="240" w:line="312" w:lineRule="auto"/>
        <w:rPr>
          <w:rFonts w:cs="Arial"/>
        </w:rPr>
      </w:pPr>
      <w:r>
        <w:rPr>
          <w:rFonts w:cs="Arial"/>
        </w:rPr>
        <w:lastRenderedPageBreak/>
        <w:t xml:space="preserve">Im Planfeststellungsverfahren </w:t>
      </w:r>
      <w:r w:rsidR="00F307EE">
        <w:rPr>
          <w:rFonts w:cs="Arial"/>
        </w:rPr>
        <w:t>wird</w:t>
      </w:r>
      <w:r>
        <w:rPr>
          <w:rFonts w:cs="Arial"/>
        </w:rPr>
        <w:t xml:space="preserve"> die Öffentlichkeit </w:t>
      </w:r>
      <w:r w:rsidR="00F307EE">
        <w:rPr>
          <w:rFonts w:cs="Arial"/>
        </w:rPr>
        <w:t xml:space="preserve">erneut </w:t>
      </w:r>
      <w:r>
        <w:rPr>
          <w:rFonts w:cs="Arial"/>
        </w:rPr>
        <w:t xml:space="preserve">gemäß § 70 </w:t>
      </w:r>
      <w:r w:rsidR="00614898">
        <w:rPr>
          <w:rFonts w:cs="Arial"/>
        </w:rPr>
        <w:t>WHG</w:t>
      </w:r>
      <w:r w:rsidR="003738D0" w:rsidRPr="003738D0">
        <w:rPr>
          <w:rFonts w:cs="Arial"/>
        </w:rPr>
        <w:t xml:space="preserve"> in Verbindung mit §§ 73ff. </w:t>
      </w:r>
      <w:r w:rsidR="00614898">
        <w:rPr>
          <w:rFonts w:cs="Arial"/>
        </w:rPr>
        <w:t>VwVfG N</w:t>
      </w:r>
      <w:r w:rsidR="00CD4E8B">
        <w:rPr>
          <w:rFonts w:cs="Arial"/>
        </w:rPr>
        <w:t>R</w:t>
      </w:r>
      <w:r w:rsidR="00614898">
        <w:rPr>
          <w:rFonts w:cs="Arial"/>
        </w:rPr>
        <w:t>W</w:t>
      </w:r>
      <w:r w:rsidR="003738D0" w:rsidRPr="003738D0">
        <w:rPr>
          <w:rFonts w:cs="Arial"/>
        </w:rPr>
        <w:t xml:space="preserve"> </w:t>
      </w:r>
      <w:r w:rsidR="00CD4E8B">
        <w:rPr>
          <w:rFonts w:cs="Arial"/>
        </w:rPr>
        <w:t xml:space="preserve">in Verbindung mit § 18 UVPG </w:t>
      </w:r>
      <w:r>
        <w:rPr>
          <w:rFonts w:cs="Arial"/>
        </w:rPr>
        <w:t>zu beteiligen.</w:t>
      </w:r>
    </w:p>
    <w:p w14:paraId="41B7C295" w14:textId="18FF4383" w:rsidR="00F307EE" w:rsidRPr="00F307EE" w:rsidRDefault="009704EC" w:rsidP="000D0506">
      <w:pPr>
        <w:pStyle w:val="Textkrper"/>
        <w:spacing w:after="240" w:line="312" w:lineRule="auto"/>
        <w:rPr>
          <w:rFonts w:cs="Arial"/>
          <w:b/>
        </w:rPr>
      </w:pPr>
      <w:r>
        <w:rPr>
          <w:b/>
        </w:rPr>
        <w:t>Die An</w:t>
      </w:r>
      <w:r w:rsidR="00B744EA">
        <w:rPr>
          <w:b/>
        </w:rPr>
        <w:t>tragsunterlagen wurden nicht ge</w:t>
      </w:r>
      <w:r>
        <w:rPr>
          <w:b/>
        </w:rPr>
        <w:t xml:space="preserve">ändert. </w:t>
      </w:r>
      <w:r w:rsidR="00F307EE" w:rsidRPr="00F307EE">
        <w:rPr>
          <w:b/>
        </w:rPr>
        <w:t>Die im Rahmen des bereits erfolgten Beteiligungsverfahrens eingebrachten zulässigen Einwendungen bleiben erhalten und müssen nicht erneut vorgebracht werden.</w:t>
      </w:r>
    </w:p>
    <w:p w14:paraId="579A6E53" w14:textId="35B578DF" w:rsidR="00EF3F45" w:rsidRPr="00EF3F45" w:rsidRDefault="007F6AB3" w:rsidP="000D0506">
      <w:pPr>
        <w:pStyle w:val="Listenabsatz"/>
        <w:numPr>
          <w:ilvl w:val="0"/>
          <w:numId w:val="4"/>
        </w:numPr>
        <w:spacing w:after="240" w:line="312" w:lineRule="auto"/>
        <w:jc w:val="both"/>
        <w:rPr>
          <w:rFonts w:ascii="Arial" w:hAnsi="Arial" w:cs="Arial"/>
          <w:sz w:val="24"/>
        </w:rPr>
      </w:pPr>
      <w:r w:rsidRPr="00EF3F45">
        <w:rPr>
          <w:rFonts w:ascii="Arial" w:hAnsi="Arial" w:cs="Arial"/>
          <w:sz w:val="24"/>
        </w:rPr>
        <w:t xml:space="preserve">Der Plan </w:t>
      </w:r>
      <w:r w:rsidR="003738D0" w:rsidRPr="00EF3F45">
        <w:rPr>
          <w:rFonts w:ascii="Arial" w:hAnsi="Arial" w:cs="Arial"/>
          <w:sz w:val="24"/>
        </w:rPr>
        <w:t>(Zeichnungen</w:t>
      </w:r>
      <w:r w:rsidRPr="00EF3F45">
        <w:rPr>
          <w:rFonts w:ascii="Arial" w:hAnsi="Arial" w:cs="Arial"/>
          <w:sz w:val="24"/>
        </w:rPr>
        <w:t xml:space="preserve"> und Erläuterungen</w:t>
      </w:r>
      <w:r w:rsidR="003738D0" w:rsidRPr="00EF3F45">
        <w:rPr>
          <w:rFonts w:ascii="Arial" w:hAnsi="Arial" w:cs="Arial"/>
          <w:sz w:val="24"/>
        </w:rPr>
        <w:t xml:space="preserve">, </w:t>
      </w:r>
      <w:r w:rsidRPr="00EF3F45">
        <w:rPr>
          <w:rFonts w:ascii="Arial" w:hAnsi="Arial" w:cs="Arial"/>
          <w:sz w:val="24"/>
        </w:rPr>
        <w:t xml:space="preserve">die das Vorhaben, seinen Anlass und die von dem Vorhaben betroffenen Grundstücke und Anlagen erkennen lassen) </w:t>
      </w:r>
      <w:r w:rsidR="003738D0" w:rsidRPr="00EF3F45">
        <w:rPr>
          <w:rFonts w:ascii="Arial" w:hAnsi="Arial" w:cs="Arial"/>
          <w:sz w:val="24"/>
        </w:rPr>
        <w:t>sowie der Umweltbericht</w:t>
      </w:r>
      <w:r w:rsidR="00EF3F45" w:rsidRPr="00EF3F45">
        <w:rPr>
          <w:rFonts w:ascii="Arial" w:hAnsi="Arial" w:cs="Arial"/>
          <w:sz w:val="24"/>
        </w:rPr>
        <w:t xml:space="preserve"> stehen gemäß § 3 des Gesetzes zur Sicherstellung ordnungsgemäßer Planungs- und Genehmigungsverfahren während der COVID-19-Pandemie (Planungssicherstellungsgesetz – </w:t>
      </w:r>
      <w:proofErr w:type="spellStart"/>
      <w:r w:rsidR="00EF3F45" w:rsidRPr="00EF3F45">
        <w:rPr>
          <w:rFonts w:ascii="Arial" w:hAnsi="Arial" w:cs="Arial"/>
          <w:sz w:val="24"/>
        </w:rPr>
        <w:t>PlanSiG</w:t>
      </w:r>
      <w:proofErr w:type="spellEnd"/>
      <w:r w:rsidR="00EF3F45" w:rsidRPr="00EF3F45">
        <w:rPr>
          <w:rFonts w:ascii="Arial" w:hAnsi="Arial" w:cs="Arial"/>
          <w:sz w:val="24"/>
        </w:rPr>
        <w:t xml:space="preserve">) in der Zeit </w:t>
      </w:r>
    </w:p>
    <w:p w14:paraId="5A875A4A" w14:textId="1DDB5944" w:rsidR="00EF3F45" w:rsidRPr="00FD1927" w:rsidRDefault="00FD1927" w:rsidP="000D0506">
      <w:pPr>
        <w:spacing w:after="240" w:line="312" w:lineRule="auto"/>
        <w:ind w:firstLine="708"/>
        <w:jc w:val="both"/>
        <w:rPr>
          <w:rFonts w:ascii="Arial" w:hAnsi="Arial" w:cs="Arial"/>
          <w:b/>
          <w:sz w:val="24"/>
        </w:rPr>
      </w:pPr>
      <w:r w:rsidRPr="006E5E08">
        <w:rPr>
          <w:rFonts w:ascii="Arial" w:hAnsi="Arial" w:cs="Arial"/>
          <w:b/>
          <w:sz w:val="24"/>
        </w:rPr>
        <w:t xml:space="preserve">vom </w:t>
      </w:r>
      <w:r w:rsidR="00655432" w:rsidRPr="006E5E08">
        <w:rPr>
          <w:rFonts w:ascii="Arial" w:hAnsi="Arial" w:cs="Arial"/>
          <w:b/>
          <w:sz w:val="24"/>
        </w:rPr>
        <w:t>15.11.2021 bis zum 14</w:t>
      </w:r>
      <w:r w:rsidR="00B744EA" w:rsidRPr="006E5E08">
        <w:rPr>
          <w:rFonts w:ascii="Arial" w:hAnsi="Arial" w:cs="Arial"/>
          <w:b/>
          <w:sz w:val="24"/>
        </w:rPr>
        <w:t>.12</w:t>
      </w:r>
      <w:r w:rsidR="00EF3F45" w:rsidRPr="006E5E08">
        <w:rPr>
          <w:rFonts w:ascii="Arial" w:hAnsi="Arial" w:cs="Arial"/>
          <w:b/>
          <w:sz w:val="24"/>
        </w:rPr>
        <w:t>.2021 einschließlich</w:t>
      </w:r>
    </w:p>
    <w:p w14:paraId="0BAE0535" w14:textId="31266071" w:rsidR="00CD4E8B" w:rsidRPr="00FD1927" w:rsidRDefault="00EF3F45" w:rsidP="004F40B9">
      <w:pPr>
        <w:spacing w:after="0" w:line="312" w:lineRule="auto"/>
        <w:ind w:left="708"/>
        <w:jc w:val="both"/>
        <w:rPr>
          <w:rFonts w:ascii="Arial" w:hAnsi="Arial" w:cs="Arial"/>
          <w:sz w:val="24"/>
        </w:rPr>
      </w:pPr>
      <w:r w:rsidRPr="00FD1927">
        <w:rPr>
          <w:rFonts w:ascii="Arial" w:hAnsi="Arial" w:cs="Arial"/>
          <w:sz w:val="24"/>
        </w:rPr>
        <w:t xml:space="preserve">auf der Internetseite der Bezirksregierung Münster </w:t>
      </w:r>
      <w:r w:rsidR="004F40B9" w:rsidRPr="00FD1927">
        <w:rPr>
          <w:rFonts w:ascii="Arial" w:hAnsi="Arial" w:cs="Arial"/>
          <w:sz w:val="24"/>
        </w:rPr>
        <w:t>zu den</w:t>
      </w:r>
      <w:r w:rsidR="004C1F98" w:rsidRPr="00FD1927">
        <w:rPr>
          <w:rFonts w:ascii="Arial" w:hAnsi="Arial" w:cs="Arial"/>
          <w:sz w:val="24"/>
        </w:rPr>
        <w:t xml:space="preserve"> V</w:t>
      </w:r>
      <w:r w:rsidR="004F40B9" w:rsidRPr="00FD1927">
        <w:rPr>
          <w:rFonts w:ascii="Arial" w:hAnsi="Arial" w:cs="Arial"/>
          <w:sz w:val="24"/>
        </w:rPr>
        <w:t xml:space="preserve">erfahren mit Öffentlichkeitsbeteiligung </w:t>
      </w:r>
      <w:r w:rsidRPr="00FD1927">
        <w:rPr>
          <w:rFonts w:ascii="Arial" w:hAnsi="Arial" w:cs="Arial"/>
          <w:sz w:val="24"/>
        </w:rPr>
        <w:t xml:space="preserve">unter </w:t>
      </w:r>
    </w:p>
    <w:p w14:paraId="79048CCF" w14:textId="0554ED1E" w:rsidR="004F40B9" w:rsidRDefault="006E5E08" w:rsidP="004F40B9">
      <w:pPr>
        <w:spacing w:after="0" w:line="312" w:lineRule="auto"/>
        <w:ind w:left="708"/>
        <w:jc w:val="both"/>
        <w:rPr>
          <w:rFonts w:ascii="Arial" w:hAnsi="Arial" w:cs="Arial"/>
          <w:sz w:val="24"/>
        </w:rPr>
      </w:pPr>
      <w:hyperlink r:id="rId9" w:history="1">
        <w:r w:rsidR="004F40B9" w:rsidRPr="00576F77">
          <w:rPr>
            <w:rStyle w:val="Hyperlink"/>
            <w:rFonts w:ascii="Arial" w:hAnsi="Arial" w:cs="Arial"/>
            <w:sz w:val="24"/>
          </w:rPr>
          <w:t>https://www.o-sp.de/bezreg-muenster/</w:t>
        </w:r>
      </w:hyperlink>
    </w:p>
    <w:p w14:paraId="58C60995" w14:textId="77777777" w:rsidR="000D0506" w:rsidRDefault="00EF3F45" w:rsidP="000D0506">
      <w:pPr>
        <w:spacing w:after="240" w:line="312" w:lineRule="auto"/>
        <w:ind w:firstLine="708"/>
        <w:jc w:val="both"/>
        <w:rPr>
          <w:rFonts w:ascii="Arial" w:hAnsi="Arial" w:cs="Arial"/>
          <w:sz w:val="24"/>
        </w:rPr>
      </w:pPr>
      <w:r w:rsidRPr="00EF3F45">
        <w:rPr>
          <w:rFonts w:ascii="Arial" w:hAnsi="Arial" w:cs="Arial"/>
          <w:sz w:val="24"/>
        </w:rPr>
        <w:t>zur allgemeinen Einsichtnahme zur Verfügung.</w:t>
      </w:r>
      <w:bookmarkStart w:id="0" w:name="_GoBack"/>
      <w:bookmarkEnd w:id="0"/>
    </w:p>
    <w:p w14:paraId="406A7777" w14:textId="77777777" w:rsidR="00520428" w:rsidRPr="00655432" w:rsidRDefault="00EF3F45" w:rsidP="000B719D">
      <w:pPr>
        <w:pStyle w:val="Listenabsatz"/>
        <w:numPr>
          <w:ilvl w:val="0"/>
          <w:numId w:val="4"/>
        </w:numPr>
        <w:spacing w:after="240" w:line="312" w:lineRule="auto"/>
        <w:jc w:val="both"/>
        <w:rPr>
          <w:rFonts w:ascii="Arial" w:hAnsi="Arial" w:cs="Arial"/>
          <w:sz w:val="24"/>
          <w:u w:val="single"/>
        </w:rPr>
      </w:pPr>
      <w:r w:rsidRPr="00655432">
        <w:rPr>
          <w:rFonts w:ascii="Arial" w:hAnsi="Arial" w:cs="Arial"/>
          <w:sz w:val="24"/>
        </w:rPr>
        <w:t xml:space="preserve">In demselben Zeitraum liegen die Unterlagen als zusätzliches Informationsangebot in der Stadt </w:t>
      </w:r>
      <w:r w:rsidR="00276077" w:rsidRPr="00655432">
        <w:rPr>
          <w:rFonts w:ascii="Arial" w:hAnsi="Arial" w:cs="Arial"/>
          <w:sz w:val="24"/>
        </w:rPr>
        <w:t>Warendorf</w:t>
      </w:r>
      <w:r w:rsidRPr="00655432">
        <w:rPr>
          <w:rFonts w:ascii="Arial" w:hAnsi="Arial" w:cs="Arial"/>
          <w:sz w:val="24"/>
        </w:rPr>
        <w:t xml:space="preserve"> und der Bezirksregierung Münster zur allgemeinen Einsichtnahme unter folgenden Maßgaben aus:</w:t>
      </w:r>
    </w:p>
    <w:p w14:paraId="4F75DE01" w14:textId="77777777" w:rsidR="00520428" w:rsidRPr="00655432" w:rsidRDefault="00520428" w:rsidP="00520428">
      <w:pPr>
        <w:pStyle w:val="Listenabsatz"/>
        <w:spacing w:after="240" w:line="312" w:lineRule="auto"/>
        <w:jc w:val="both"/>
        <w:rPr>
          <w:rFonts w:ascii="Arial" w:hAnsi="Arial" w:cs="Arial"/>
          <w:sz w:val="24"/>
        </w:rPr>
      </w:pPr>
    </w:p>
    <w:p w14:paraId="270A8A03" w14:textId="680A7F47" w:rsidR="00B744EA" w:rsidRPr="001717DA" w:rsidRDefault="00EF3F45" w:rsidP="001717DA">
      <w:pPr>
        <w:pStyle w:val="Listenabsatz"/>
        <w:spacing w:after="240" w:line="312" w:lineRule="auto"/>
        <w:jc w:val="both"/>
        <w:rPr>
          <w:rFonts w:ascii="Arial" w:hAnsi="Arial" w:cs="Arial"/>
          <w:sz w:val="24"/>
          <w:u w:val="single"/>
        </w:rPr>
      </w:pPr>
      <w:r w:rsidRPr="00655432">
        <w:rPr>
          <w:rFonts w:ascii="Arial" w:hAnsi="Arial" w:cs="Arial"/>
          <w:sz w:val="24"/>
          <w:u w:val="single"/>
        </w:rPr>
        <w:t xml:space="preserve">Stadt </w:t>
      </w:r>
      <w:r w:rsidR="00276077" w:rsidRPr="00655432">
        <w:rPr>
          <w:rFonts w:ascii="Arial" w:hAnsi="Arial" w:cs="Arial"/>
          <w:sz w:val="24"/>
          <w:u w:val="single"/>
        </w:rPr>
        <w:t>Warendorf</w:t>
      </w:r>
      <w:r w:rsidRPr="00655432">
        <w:rPr>
          <w:rFonts w:ascii="Arial" w:hAnsi="Arial" w:cs="Arial"/>
          <w:sz w:val="24"/>
          <w:u w:val="single"/>
        </w:rPr>
        <w:t xml:space="preserve">, </w:t>
      </w:r>
      <w:r w:rsidR="00655432" w:rsidRPr="00655432">
        <w:rPr>
          <w:rFonts w:ascii="Arial" w:hAnsi="Arial" w:cs="Arial"/>
          <w:sz w:val="24"/>
          <w:u w:val="single"/>
        </w:rPr>
        <w:t>Baudezernat</w:t>
      </w:r>
      <w:r w:rsidRPr="00655432">
        <w:rPr>
          <w:rFonts w:ascii="Arial" w:hAnsi="Arial" w:cs="Arial"/>
          <w:sz w:val="24"/>
          <w:u w:val="single"/>
        </w:rPr>
        <w:t>,</w:t>
      </w:r>
      <w:r w:rsidR="00655432" w:rsidRPr="00655432">
        <w:rPr>
          <w:rFonts w:ascii="Arial" w:hAnsi="Arial" w:cs="Arial"/>
          <w:sz w:val="24"/>
          <w:u w:val="single"/>
        </w:rPr>
        <w:t xml:space="preserve"> Raum 118,</w:t>
      </w:r>
      <w:r w:rsidRPr="00655432">
        <w:rPr>
          <w:rFonts w:ascii="Arial" w:hAnsi="Arial" w:cs="Arial"/>
          <w:sz w:val="24"/>
          <w:u w:val="single"/>
        </w:rPr>
        <w:t xml:space="preserve"> </w:t>
      </w:r>
      <w:proofErr w:type="spellStart"/>
      <w:r w:rsidR="00655432" w:rsidRPr="00655432">
        <w:rPr>
          <w:rFonts w:ascii="Arial" w:hAnsi="Arial" w:cs="Arial"/>
          <w:sz w:val="24"/>
          <w:u w:val="single"/>
        </w:rPr>
        <w:t>Freckenhorster</w:t>
      </w:r>
      <w:proofErr w:type="spellEnd"/>
      <w:r w:rsidR="00655432" w:rsidRPr="00655432">
        <w:rPr>
          <w:rFonts w:ascii="Arial" w:hAnsi="Arial" w:cs="Arial"/>
          <w:sz w:val="24"/>
          <w:u w:val="single"/>
        </w:rPr>
        <w:t xml:space="preserve"> Straße 43</w:t>
      </w:r>
      <w:r w:rsidRPr="00655432">
        <w:rPr>
          <w:rFonts w:ascii="Arial" w:hAnsi="Arial" w:cs="Arial"/>
          <w:sz w:val="24"/>
          <w:u w:val="single"/>
        </w:rPr>
        <w:t xml:space="preserve">, </w:t>
      </w:r>
      <w:r w:rsidR="00276077" w:rsidRPr="00655432">
        <w:rPr>
          <w:rFonts w:ascii="Arial" w:hAnsi="Arial" w:cs="Arial"/>
          <w:sz w:val="24"/>
          <w:u w:val="single"/>
        </w:rPr>
        <w:t>48231 Warendorf</w:t>
      </w:r>
    </w:p>
    <w:p w14:paraId="34306D4F" w14:textId="77777777" w:rsidR="00EF3F45" w:rsidRPr="00655432" w:rsidRDefault="00EF3F45" w:rsidP="000D0506">
      <w:pPr>
        <w:pStyle w:val="Listenabsatz"/>
        <w:spacing w:after="240" w:line="312" w:lineRule="auto"/>
        <w:jc w:val="both"/>
        <w:rPr>
          <w:rFonts w:ascii="Arial" w:hAnsi="Arial" w:cs="Arial"/>
          <w:sz w:val="24"/>
        </w:rPr>
      </w:pPr>
      <w:r w:rsidRPr="00655432">
        <w:rPr>
          <w:rFonts w:ascii="Arial" w:hAnsi="Arial" w:cs="Arial"/>
          <w:sz w:val="24"/>
        </w:rPr>
        <w:t>Für die Einsichtnahme stehen folgende Zeiträume zur Verfügung:</w:t>
      </w:r>
    </w:p>
    <w:p w14:paraId="40DE32FC" w14:textId="77777777" w:rsidR="00EF3F45" w:rsidRPr="00655432" w:rsidRDefault="00EF3F45" w:rsidP="000D0506">
      <w:pPr>
        <w:pStyle w:val="Listenabsatz"/>
        <w:spacing w:after="240" w:line="312" w:lineRule="auto"/>
        <w:jc w:val="both"/>
        <w:rPr>
          <w:rFonts w:ascii="Arial" w:hAnsi="Arial" w:cs="Arial"/>
          <w:sz w:val="24"/>
        </w:rPr>
      </w:pPr>
      <w:r w:rsidRPr="00655432">
        <w:rPr>
          <w:rFonts w:ascii="Arial" w:hAnsi="Arial" w:cs="Arial"/>
          <w:sz w:val="24"/>
        </w:rPr>
        <w:t xml:space="preserve">montags bis </w:t>
      </w:r>
      <w:r w:rsidR="00276077" w:rsidRPr="00655432">
        <w:rPr>
          <w:rFonts w:ascii="Arial" w:hAnsi="Arial" w:cs="Arial"/>
          <w:sz w:val="24"/>
        </w:rPr>
        <w:t xml:space="preserve">donnerstags </w:t>
      </w:r>
      <w:r w:rsidR="00276077" w:rsidRPr="00655432">
        <w:rPr>
          <w:rFonts w:ascii="Arial" w:hAnsi="Arial" w:cs="Arial"/>
          <w:sz w:val="24"/>
        </w:rPr>
        <w:tab/>
      </w:r>
      <w:r w:rsidR="00276077" w:rsidRPr="00655432">
        <w:rPr>
          <w:rFonts w:ascii="Arial" w:hAnsi="Arial" w:cs="Arial"/>
          <w:sz w:val="24"/>
        </w:rPr>
        <w:tab/>
        <w:t>08:30 Uhr bis 12:00 Uhr</w:t>
      </w:r>
    </w:p>
    <w:p w14:paraId="2756CBBC" w14:textId="77777777" w:rsidR="00276077" w:rsidRPr="00655432" w:rsidRDefault="00520428" w:rsidP="000D0506">
      <w:pPr>
        <w:pStyle w:val="Listenabsatz"/>
        <w:spacing w:after="240" w:line="312" w:lineRule="auto"/>
        <w:jc w:val="both"/>
        <w:rPr>
          <w:rFonts w:ascii="Arial" w:hAnsi="Arial" w:cs="Arial"/>
          <w:sz w:val="24"/>
        </w:rPr>
      </w:pPr>
      <w:r w:rsidRPr="00655432">
        <w:rPr>
          <w:rFonts w:ascii="Arial" w:hAnsi="Arial" w:cs="Arial"/>
          <w:sz w:val="24"/>
        </w:rPr>
        <w:tab/>
      </w:r>
      <w:r w:rsidRPr="00655432">
        <w:rPr>
          <w:rFonts w:ascii="Arial" w:hAnsi="Arial" w:cs="Arial"/>
          <w:sz w:val="24"/>
        </w:rPr>
        <w:tab/>
      </w:r>
      <w:r w:rsidRPr="00655432">
        <w:rPr>
          <w:rFonts w:ascii="Arial" w:hAnsi="Arial" w:cs="Arial"/>
          <w:sz w:val="24"/>
        </w:rPr>
        <w:tab/>
      </w:r>
      <w:r w:rsidRPr="00655432">
        <w:rPr>
          <w:rFonts w:ascii="Arial" w:hAnsi="Arial" w:cs="Arial"/>
          <w:sz w:val="24"/>
        </w:rPr>
        <w:tab/>
      </w:r>
      <w:r w:rsidRPr="00655432">
        <w:rPr>
          <w:rFonts w:ascii="Arial" w:hAnsi="Arial" w:cs="Arial"/>
          <w:sz w:val="24"/>
        </w:rPr>
        <w:tab/>
      </w:r>
      <w:r w:rsidR="00276077" w:rsidRPr="00655432">
        <w:rPr>
          <w:rFonts w:ascii="Arial" w:hAnsi="Arial" w:cs="Arial"/>
          <w:sz w:val="24"/>
        </w:rPr>
        <w:t>14:00 Uhr bis 16:00 Uhr</w:t>
      </w:r>
    </w:p>
    <w:p w14:paraId="47D2AB23" w14:textId="77777777" w:rsidR="00EF3F45" w:rsidRPr="00655432" w:rsidRDefault="00520428" w:rsidP="000D0506">
      <w:pPr>
        <w:pStyle w:val="Listenabsatz"/>
        <w:spacing w:after="240" w:line="312" w:lineRule="auto"/>
        <w:jc w:val="both"/>
        <w:rPr>
          <w:rFonts w:ascii="Arial" w:hAnsi="Arial" w:cs="Arial"/>
          <w:sz w:val="24"/>
        </w:rPr>
      </w:pPr>
      <w:r w:rsidRPr="00655432">
        <w:rPr>
          <w:rFonts w:ascii="Arial" w:hAnsi="Arial" w:cs="Arial"/>
          <w:sz w:val="24"/>
        </w:rPr>
        <w:t xml:space="preserve">freitags </w:t>
      </w:r>
      <w:r w:rsidRPr="00655432">
        <w:rPr>
          <w:rFonts w:ascii="Arial" w:hAnsi="Arial" w:cs="Arial"/>
          <w:sz w:val="24"/>
        </w:rPr>
        <w:tab/>
      </w:r>
      <w:r w:rsidRPr="00655432">
        <w:rPr>
          <w:rFonts w:ascii="Arial" w:hAnsi="Arial" w:cs="Arial"/>
          <w:sz w:val="24"/>
        </w:rPr>
        <w:tab/>
      </w:r>
      <w:r w:rsidR="00EF3F45" w:rsidRPr="00655432">
        <w:rPr>
          <w:rFonts w:ascii="Arial" w:hAnsi="Arial" w:cs="Arial"/>
          <w:sz w:val="24"/>
        </w:rPr>
        <w:tab/>
      </w:r>
      <w:r w:rsidRPr="00655432">
        <w:rPr>
          <w:rFonts w:ascii="Arial" w:hAnsi="Arial" w:cs="Arial"/>
          <w:sz w:val="24"/>
        </w:rPr>
        <w:tab/>
      </w:r>
      <w:r w:rsidR="00276077" w:rsidRPr="00655432">
        <w:rPr>
          <w:rFonts w:ascii="Arial" w:hAnsi="Arial" w:cs="Arial"/>
          <w:sz w:val="24"/>
        </w:rPr>
        <w:t>08:30 Uhr bis 12:30</w:t>
      </w:r>
      <w:r w:rsidR="00EF3F45" w:rsidRPr="00655432">
        <w:rPr>
          <w:rFonts w:ascii="Arial" w:hAnsi="Arial" w:cs="Arial"/>
          <w:sz w:val="24"/>
        </w:rPr>
        <w:t xml:space="preserve"> Uhr</w:t>
      </w:r>
    </w:p>
    <w:p w14:paraId="77FC2E42" w14:textId="77777777" w:rsidR="00276077" w:rsidRPr="00655432" w:rsidRDefault="00276077" w:rsidP="000D0506">
      <w:pPr>
        <w:pStyle w:val="Listenabsatz"/>
        <w:spacing w:after="240" w:line="312" w:lineRule="auto"/>
        <w:jc w:val="both"/>
        <w:rPr>
          <w:rFonts w:ascii="Arial" w:hAnsi="Arial" w:cs="Arial"/>
          <w:sz w:val="24"/>
        </w:rPr>
      </w:pPr>
    </w:p>
    <w:p w14:paraId="2087A44C" w14:textId="77777777" w:rsidR="00EF3F45" w:rsidRPr="00EF3F45" w:rsidRDefault="00EF3F45" w:rsidP="000D0506">
      <w:pPr>
        <w:pStyle w:val="Listenabsatz"/>
        <w:spacing w:after="240" w:line="312" w:lineRule="auto"/>
        <w:jc w:val="both"/>
        <w:rPr>
          <w:rFonts w:ascii="Arial" w:hAnsi="Arial" w:cs="Arial"/>
          <w:sz w:val="24"/>
        </w:rPr>
      </w:pPr>
      <w:r w:rsidRPr="00655432">
        <w:rPr>
          <w:rFonts w:ascii="Arial" w:hAnsi="Arial" w:cs="Arial"/>
          <w:sz w:val="24"/>
        </w:rPr>
        <w:t>sowie bei der</w:t>
      </w:r>
    </w:p>
    <w:p w14:paraId="0EB6B714" w14:textId="77777777" w:rsidR="00EF3F45" w:rsidRPr="00276077" w:rsidRDefault="00EF3F45" w:rsidP="000D0506">
      <w:pPr>
        <w:pStyle w:val="Listenabsatz"/>
        <w:spacing w:after="240" w:line="312" w:lineRule="auto"/>
        <w:jc w:val="both"/>
        <w:rPr>
          <w:rFonts w:ascii="Arial" w:hAnsi="Arial" w:cs="Arial"/>
          <w:sz w:val="24"/>
          <w:u w:val="single"/>
        </w:rPr>
      </w:pPr>
      <w:r w:rsidRPr="00276077">
        <w:rPr>
          <w:rFonts w:ascii="Arial" w:hAnsi="Arial" w:cs="Arial"/>
          <w:sz w:val="24"/>
          <w:u w:val="single"/>
        </w:rPr>
        <w:t xml:space="preserve">Bezirksregierung Münster, </w:t>
      </w:r>
      <w:proofErr w:type="spellStart"/>
      <w:r w:rsidRPr="00276077">
        <w:rPr>
          <w:rFonts w:ascii="Arial" w:hAnsi="Arial" w:cs="Arial"/>
          <w:sz w:val="24"/>
          <w:u w:val="single"/>
        </w:rPr>
        <w:t>Nevinghoff</w:t>
      </w:r>
      <w:proofErr w:type="spellEnd"/>
      <w:r w:rsidRPr="00276077">
        <w:rPr>
          <w:rFonts w:ascii="Arial" w:hAnsi="Arial" w:cs="Arial"/>
          <w:sz w:val="24"/>
          <w:u w:val="single"/>
        </w:rPr>
        <w:t xml:space="preserve"> 22, 48147 Münster</w:t>
      </w:r>
    </w:p>
    <w:p w14:paraId="129A27FA" w14:textId="77777777" w:rsidR="00EF3F45" w:rsidRPr="00EF3F45" w:rsidRDefault="00EF3F45" w:rsidP="000D0506">
      <w:pPr>
        <w:pStyle w:val="Listenabsatz"/>
        <w:spacing w:after="240" w:line="312" w:lineRule="auto"/>
        <w:jc w:val="both"/>
        <w:rPr>
          <w:rFonts w:ascii="Arial" w:hAnsi="Arial" w:cs="Arial"/>
          <w:sz w:val="24"/>
        </w:rPr>
      </w:pPr>
      <w:r w:rsidRPr="00EF3F45">
        <w:rPr>
          <w:rFonts w:ascii="Arial" w:hAnsi="Arial" w:cs="Arial"/>
          <w:sz w:val="24"/>
        </w:rPr>
        <w:t>Eine Einsichtnahme in die ausgelegten Planunterlagen kann</w:t>
      </w:r>
      <w:r w:rsidR="00520428">
        <w:rPr>
          <w:rFonts w:ascii="Arial" w:hAnsi="Arial" w:cs="Arial"/>
          <w:sz w:val="24"/>
        </w:rPr>
        <w:t xml:space="preserve"> nur</w:t>
      </w:r>
      <w:r w:rsidRPr="00EF3F45">
        <w:rPr>
          <w:rFonts w:ascii="Arial" w:hAnsi="Arial" w:cs="Arial"/>
          <w:sz w:val="24"/>
        </w:rPr>
        <w:t xml:space="preserve"> nach vorheriger Terminabsprache stattfinden. Die Einsi</w:t>
      </w:r>
      <w:r>
        <w:rPr>
          <w:rFonts w:ascii="Arial" w:hAnsi="Arial" w:cs="Arial"/>
          <w:sz w:val="24"/>
        </w:rPr>
        <w:t xml:space="preserve">chtnahme erfolgt in einem dafür </w:t>
      </w:r>
      <w:r w:rsidRPr="00EF3F45">
        <w:rPr>
          <w:rFonts w:ascii="Arial" w:hAnsi="Arial" w:cs="Arial"/>
          <w:sz w:val="24"/>
        </w:rPr>
        <w:t>vorgesehenen Raum.</w:t>
      </w:r>
    </w:p>
    <w:p w14:paraId="3EFC4DA7" w14:textId="77777777" w:rsidR="00EF3F45" w:rsidRPr="00EF3F45" w:rsidRDefault="00EF3F45" w:rsidP="000D0506">
      <w:pPr>
        <w:pStyle w:val="Listenabsatz"/>
        <w:spacing w:after="240" w:line="312" w:lineRule="auto"/>
        <w:jc w:val="both"/>
        <w:rPr>
          <w:rFonts w:ascii="Arial" w:hAnsi="Arial" w:cs="Arial"/>
          <w:sz w:val="24"/>
        </w:rPr>
      </w:pPr>
      <w:r w:rsidRPr="00EF3F45">
        <w:rPr>
          <w:rFonts w:ascii="Arial" w:hAnsi="Arial" w:cs="Arial"/>
          <w:sz w:val="24"/>
        </w:rPr>
        <w:t>Für die Einsichtnahme stehen folgende Zeiträume zur Verfügung:</w:t>
      </w:r>
    </w:p>
    <w:p w14:paraId="703BE378" w14:textId="77777777" w:rsidR="00EF3F45" w:rsidRPr="00EF3F45" w:rsidRDefault="00EF3F45" w:rsidP="000D0506">
      <w:pPr>
        <w:pStyle w:val="Listenabsatz"/>
        <w:spacing w:after="240" w:line="312" w:lineRule="auto"/>
        <w:jc w:val="both"/>
        <w:rPr>
          <w:rFonts w:ascii="Arial" w:hAnsi="Arial" w:cs="Arial"/>
          <w:sz w:val="24"/>
        </w:rPr>
      </w:pPr>
      <w:r w:rsidRPr="00EF3F45">
        <w:rPr>
          <w:rFonts w:ascii="Arial" w:hAnsi="Arial" w:cs="Arial"/>
          <w:sz w:val="24"/>
        </w:rPr>
        <w:t>montags bis donnerstags</w:t>
      </w:r>
      <w:r w:rsidRPr="00EF3F45">
        <w:rPr>
          <w:rFonts w:ascii="Arial" w:hAnsi="Arial" w:cs="Arial"/>
          <w:sz w:val="24"/>
        </w:rPr>
        <w:tab/>
      </w:r>
      <w:r w:rsidRPr="00EF3F45">
        <w:rPr>
          <w:rFonts w:ascii="Arial" w:hAnsi="Arial" w:cs="Arial"/>
          <w:sz w:val="24"/>
        </w:rPr>
        <w:tab/>
        <w:t>9.00 bis 14.30 Uhr</w:t>
      </w:r>
    </w:p>
    <w:p w14:paraId="449270B3" w14:textId="77777777" w:rsidR="00EF3F45" w:rsidRPr="00EF3F45" w:rsidRDefault="000D0506" w:rsidP="000D0506">
      <w:pPr>
        <w:pStyle w:val="Listenabsatz"/>
        <w:spacing w:after="240" w:line="312" w:lineRule="auto"/>
        <w:jc w:val="both"/>
        <w:rPr>
          <w:rFonts w:ascii="Arial" w:hAnsi="Arial" w:cs="Arial"/>
          <w:sz w:val="24"/>
        </w:rPr>
      </w:pPr>
      <w:r>
        <w:rPr>
          <w:rFonts w:ascii="Arial" w:hAnsi="Arial" w:cs="Arial"/>
          <w:sz w:val="24"/>
        </w:rPr>
        <w:t>freitags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F3F45" w:rsidRPr="00EF3F45">
        <w:rPr>
          <w:rFonts w:ascii="Arial" w:hAnsi="Arial" w:cs="Arial"/>
          <w:sz w:val="24"/>
        </w:rPr>
        <w:t>9.00 bis 14.00 Uhr</w:t>
      </w:r>
    </w:p>
    <w:p w14:paraId="40FA517A" w14:textId="77777777" w:rsidR="00EF3F45" w:rsidRPr="00EF3F45" w:rsidRDefault="00EF3F45" w:rsidP="000D0506">
      <w:pPr>
        <w:pStyle w:val="Listenabsatz"/>
        <w:spacing w:after="240" w:line="312" w:lineRule="auto"/>
        <w:jc w:val="both"/>
        <w:rPr>
          <w:rFonts w:ascii="Arial" w:hAnsi="Arial" w:cs="Arial"/>
          <w:sz w:val="24"/>
        </w:rPr>
      </w:pPr>
      <w:r w:rsidRPr="00EF3F45">
        <w:rPr>
          <w:rFonts w:ascii="Arial" w:hAnsi="Arial" w:cs="Arial"/>
          <w:sz w:val="24"/>
        </w:rPr>
        <w:t xml:space="preserve">Ansprechpartner/In: </w:t>
      </w:r>
    </w:p>
    <w:p w14:paraId="5E1495FA" w14:textId="77777777" w:rsidR="00EF3F45" w:rsidRPr="00EF3F45" w:rsidRDefault="00EF3F45" w:rsidP="000D0506">
      <w:pPr>
        <w:pStyle w:val="Listenabsatz"/>
        <w:spacing w:after="240" w:line="312" w:lineRule="auto"/>
        <w:jc w:val="both"/>
        <w:rPr>
          <w:rFonts w:ascii="Arial" w:hAnsi="Arial" w:cs="Arial"/>
          <w:sz w:val="24"/>
        </w:rPr>
      </w:pPr>
      <w:r w:rsidRPr="00FD1927">
        <w:rPr>
          <w:rFonts w:ascii="Arial" w:hAnsi="Arial" w:cs="Arial"/>
          <w:sz w:val="24"/>
        </w:rPr>
        <w:lastRenderedPageBreak/>
        <w:t>Frau Brackmann, Tel.: 0251/411-4464, Email: hannah.brackmann@brms.nrw.de</w:t>
      </w:r>
    </w:p>
    <w:p w14:paraId="56CA7DCC" w14:textId="77777777" w:rsidR="00EF3F45" w:rsidRPr="00EF3F45" w:rsidRDefault="00EF3F45" w:rsidP="000D0506">
      <w:pPr>
        <w:pStyle w:val="Listenabsatz"/>
        <w:spacing w:after="240" w:line="312" w:lineRule="auto"/>
        <w:jc w:val="both"/>
        <w:rPr>
          <w:rFonts w:ascii="Arial" w:hAnsi="Arial" w:cs="Arial"/>
          <w:sz w:val="24"/>
        </w:rPr>
      </w:pPr>
      <w:r w:rsidRPr="00EF3F45">
        <w:rPr>
          <w:rFonts w:ascii="Arial" w:hAnsi="Arial" w:cs="Arial"/>
          <w:sz w:val="24"/>
        </w:rPr>
        <w:t>Dezernat 54, Tel.: 0251/411-5740, Email: dez54@brms.nrw.de</w:t>
      </w:r>
    </w:p>
    <w:p w14:paraId="3148DD1E" w14:textId="77777777" w:rsidR="000D0506" w:rsidRDefault="000D0506" w:rsidP="000D0506">
      <w:pPr>
        <w:pStyle w:val="Listenabsatz"/>
        <w:spacing w:after="240" w:line="312" w:lineRule="auto"/>
        <w:jc w:val="both"/>
        <w:rPr>
          <w:rFonts w:ascii="Arial" w:hAnsi="Arial" w:cs="Arial"/>
          <w:sz w:val="24"/>
        </w:rPr>
      </w:pPr>
    </w:p>
    <w:p w14:paraId="535791DA" w14:textId="5A5D50A8" w:rsidR="000D0506" w:rsidRPr="00520428" w:rsidRDefault="00EF3F45" w:rsidP="00520428">
      <w:pPr>
        <w:pStyle w:val="Listenabsatz"/>
        <w:spacing w:after="240" w:line="312" w:lineRule="auto"/>
        <w:jc w:val="both"/>
        <w:rPr>
          <w:rFonts w:ascii="Arial" w:hAnsi="Arial" w:cs="Arial"/>
          <w:sz w:val="24"/>
        </w:rPr>
      </w:pPr>
      <w:r w:rsidRPr="00EF3F45">
        <w:rPr>
          <w:rFonts w:ascii="Arial" w:hAnsi="Arial" w:cs="Arial"/>
          <w:sz w:val="24"/>
        </w:rPr>
        <w:t>Da sich diese Maßgaben jedoch aufgrund der aktuellen Situation jederzeit ändern können, sind die zum Zeitpunkt der Einsichtnahme aktuellen (Zutritts-)</w:t>
      </w:r>
      <w:r w:rsidR="00B744EA">
        <w:rPr>
          <w:rFonts w:ascii="Arial" w:hAnsi="Arial" w:cs="Arial"/>
          <w:sz w:val="24"/>
        </w:rPr>
        <w:t xml:space="preserve"> </w:t>
      </w:r>
      <w:r w:rsidRPr="00EF3F45">
        <w:rPr>
          <w:rFonts w:ascii="Arial" w:hAnsi="Arial" w:cs="Arial"/>
          <w:sz w:val="24"/>
        </w:rPr>
        <w:t xml:space="preserve">Regelungen der Stadt </w:t>
      </w:r>
      <w:r w:rsidR="00520428">
        <w:rPr>
          <w:rFonts w:ascii="Arial" w:hAnsi="Arial" w:cs="Arial"/>
          <w:sz w:val="24"/>
        </w:rPr>
        <w:t>Warendorf</w:t>
      </w:r>
      <w:r w:rsidRPr="00EF3F45">
        <w:rPr>
          <w:rFonts w:ascii="Arial" w:hAnsi="Arial" w:cs="Arial"/>
          <w:sz w:val="24"/>
        </w:rPr>
        <w:t xml:space="preserve"> und der Bezirksregierung Münster im Zusammenhang mit der COVID19-Pandemie zu beachten.</w:t>
      </w:r>
    </w:p>
    <w:p w14:paraId="0763D9B6" w14:textId="42A50FAE" w:rsidR="00F4212C" w:rsidRPr="00F4212C" w:rsidRDefault="00EF3F45" w:rsidP="003B32E6">
      <w:pPr>
        <w:pStyle w:val="Listenabsatz"/>
        <w:numPr>
          <w:ilvl w:val="0"/>
          <w:numId w:val="4"/>
        </w:numPr>
        <w:spacing w:after="240" w:line="312" w:lineRule="auto"/>
        <w:jc w:val="both"/>
        <w:rPr>
          <w:rFonts w:ascii="Arial" w:hAnsi="Arial" w:cs="Arial"/>
          <w:sz w:val="24"/>
        </w:rPr>
      </w:pPr>
      <w:r w:rsidRPr="00F4212C">
        <w:rPr>
          <w:rFonts w:ascii="Arial" w:hAnsi="Arial" w:cs="Arial"/>
          <w:sz w:val="24"/>
        </w:rPr>
        <w:t>Jeder, dessen Belange durch d</w:t>
      </w:r>
      <w:r w:rsidR="00520428" w:rsidRPr="00F4212C">
        <w:rPr>
          <w:rFonts w:ascii="Arial" w:hAnsi="Arial" w:cs="Arial"/>
          <w:sz w:val="24"/>
        </w:rPr>
        <w:t>as Vorhaben</w:t>
      </w:r>
      <w:r w:rsidRPr="00F4212C">
        <w:rPr>
          <w:rFonts w:ascii="Arial" w:hAnsi="Arial" w:cs="Arial"/>
          <w:sz w:val="24"/>
        </w:rPr>
        <w:t xml:space="preserve"> berührt werden, kann bis </w:t>
      </w:r>
      <w:r w:rsidR="00520428" w:rsidRPr="00F4212C">
        <w:rPr>
          <w:rFonts w:ascii="Arial" w:hAnsi="Arial" w:cs="Arial"/>
          <w:sz w:val="24"/>
        </w:rPr>
        <w:t>zwei</w:t>
      </w:r>
      <w:r w:rsidRPr="00F4212C">
        <w:rPr>
          <w:rFonts w:ascii="Arial" w:hAnsi="Arial" w:cs="Arial"/>
          <w:sz w:val="24"/>
        </w:rPr>
        <w:t xml:space="preserve"> Wochen nach Ablauf der Auslegungsfrist, </w:t>
      </w:r>
      <w:r w:rsidR="00FD1927" w:rsidRPr="00655432">
        <w:rPr>
          <w:rFonts w:ascii="Arial" w:hAnsi="Arial" w:cs="Arial"/>
          <w:sz w:val="24"/>
        </w:rPr>
        <w:t xml:space="preserve">also </w:t>
      </w:r>
      <w:r w:rsidR="00655432" w:rsidRPr="00655432">
        <w:rPr>
          <w:rFonts w:ascii="Arial" w:hAnsi="Arial" w:cs="Arial"/>
          <w:sz w:val="24"/>
        </w:rPr>
        <w:t>bis zum 28</w:t>
      </w:r>
      <w:r w:rsidR="00B744EA" w:rsidRPr="00655432">
        <w:rPr>
          <w:rFonts w:ascii="Arial" w:hAnsi="Arial" w:cs="Arial"/>
          <w:sz w:val="24"/>
        </w:rPr>
        <w:t>.12</w:t>
      </w:r>
      <w:r w:rsidRPr="00655432">
        <w:rPr>
          <w:rFonts w:ascii="Arial" w:hAnsi="Arial" w:cs="Arial"/>
          <w:sz w:val="24"/>
        </w:rPr>
        <w:t xml:space="preserve">.2021 (einschließlich) schriftlich bei der Stadt </w:t>
      </w:r>
      <w:r w:rsidR="00520428" w:rsidRPr="00655432">
        <w:rPr>
          <w:rFonts w:ascii="Arial" w:hAnsi="Arial" w:cs="Arial"/>
          <w:sz w:val="24"/>
        </w:rPr>
        <w:t>Warendorf</w:t>
      </w:r>
      <w:r w:rsidRPr="00655432">
        <w:rPr>
          <w:rFonts w:ascii="Arial" w:hAnsi="Arial" w:cs="Arial"/>
          <w:sz w:val="24"/>
        </w:rPr>
        <w:t xml:space="preserve">, </w:t>
      </w:r>
      <w:r w:rsidR="00520428" w:rsidRPr="00655432">
        <w:rPr>
          <w:rFonts w:ascii="Arial" w:hAnsi="Arial" w:cs="Arial"/>
          <w:sz w:val="24"/>
        </w:rPr>
        <w:t>Lange Kesselstraße 4-6</w:t>
      </w:r>
      <w:r w:rsidRPr="00655432">
        <w:rPr>
          <w:rFonts w:ascii="Arial" w:hAnsi="Arial" w:cs="Arial"/>
          <w:sz w:val="24"/>
        </w:rPr>
        <w:t>, 48</w:t>
      </w:r>
      <w:r w:rsidR="00520428" w:rsidRPr="00655432">
        <w:rPr>
          <w:rFonts w:ascii="Arial" w:hAnsi="Arial" w:cs="Arial"/>
          <w:sz w:val="24"/>
        </w:rPr>
        <w:t>231 Warendorf</w:t>
      </w:r>
      <w:r w:rsidRPr="00655432">
        <w:rPr>
          <w:rFonts w:ascii="Arial" w:hAnsi="Arial" w:cs="Arial"/>
          <w:sz w:val="24"/>
        </w:rPr>
        <w:t>, info@</w:t>
      </w:r>
      <w:r w:rsidR="00520428" w:rsidRPr="00655432">
        <w:rPr>
          <w:rFonts w:ascii="Arial" w:hAnsi="Arial" w:cs="Arial"/>
          <w:sz w:val="24"/>
        </w:rPr>
        <w:t>warendorf.de-mail</w:t>
      </w:r>
      <w:r w:rsidRPr="00655432">
        <w:rPr>
          <w:rFonts w:ascii="Arial" w:hAnsi="Arial" w:cs="Arial"/>
          <w:sz w:val="24"/>
        </w:rPr>
        <w:t>.de oder be</w:t>
      </w:r>
      <w:r w:rsidR="00520428" w:rsidRPr="00655432">
        <w:rPr>
          <w:rFonts w:ascii="Arial" w:hAnsi="Arial" w:cs="Arial"/>
          <w:sz w:val="24"/>
        </w:rPr>
        <w:t>i der Bezirksregierung</w:t>
      </w:r>
      <w:r w:rsidR="00520428" w:rsidRPr="00F4212C">
        <w:rPr>
          <w:rFonts w:ascii="Arial" w:hAnsi="Arial" w:cs="Arial"/>
          <w:sz w:val="24"/>
        </w:rPr>
        <w:t xml:space="preserve"> Münster, </w:t>
      </w:r>
      <w:r w:rsidRPr="00F4212C">
        <w:rPr>
          <w:rFonts w:ascii="Arial" w:hAnsi="Arial" w:cs="Arial"/>
          <w:sz w:val="24"/>
        </w:rPr>
        <w:t>481</w:t>
      </w:r>
      <w:r w:rsidR="00520428" w:rsidRPr="00F4212C">
        <w:rPr>
          <w:rFonts w:ascii="Arial" w:hAnsi="Arial" w:cs="Arial"/>
          <w:sz w:val="24"/>
        </w:rPr>
        <w:t>28</w:t>
      </w:r>
      <w:r w:rsidRPr="00F4212C">
        <w:rPr>
          <w:rFonts w:ascii="Arial" w:hAnsi="Arial" w:cs="Arial"/>
          <w:sz w:val="24"/>
        </w:rPr>
        <w:t xml:space="preserve"> Münster, </w:t>
      </w:r>
      <w:r w:rsidR="00520428" w:rsidRPr="00F4212C">
        <w:rPr>
          <w:rFonts w:ascii="Arial" w:hAnsi="Arial" w:cs="Arial"/>
          <w:sz w:val="24"/>
        </w:rPr>
        <w:t>poststelle@brms-nrw.de-mail.de</w:t>
      </w:r>
      <w:r w:rsidRPr="00F4212C">
        <w:rPr>
          <w:rFonts w:ascii="Arial" w:hAnsi="Arial" w:cs="Arial"/>
          <w:sz w:val="24"/>
        </w:rPr>
        <w:t>, Einwendungen gegen d</w:t>
      </w:r>
      <w:r w:rsidR="00E85253" w:rsidRPr="00F4212C">
        <w:rPr>
          <w:rFonts w:ascii="Arial" w:hAnsi="Arial" w:cs="Arial"/>
          <w:sz w:val="24"/>
        </w:rPr>
        <w:t>en Plan</w:t>
      </w:r>
      <w:r w:rsidRPr="00F4212C">
        <w:rPr>
          <w:rFonts w:ascii="Arial" w:hAnsi="Arial" w:cs="Arial"/>
          <w:sz w:val="24"/>
        </w:rPr>
        <w:t xml:space="preserve"> erheben. </w:t>
      </w:r>
      <w:r w:rsidR="00F4212C" w:rsidRPr="00F4212C">
        <w:rPr>
          <w:rFonts w:ascii="Arial" w:hAnsi="Arial" w:cs="Arial"/>
          <w:sz w:val="24"/>
        </w:rPr>
        <w:t>Einwendungen können auch unmittelbar über das Portal der Öffentlichkeitsbeteiligung (</w:t>
      </w:r>
      <w:hyperlink r:id="rId10" w:history="1">
        <w:r w:rsidR="00F4212C" w:rsidRPr="00F4212C">
          <w:rPr>
            <w:rStyle w:val="Hyperlink"/>
            <w:rFonts w:ascii="Arial" w:hAnsi="Arial" w:cs="Arial"/>
            <w:sz w:val="24"/>
          </w:rPr>
          <w:t>https://www.o-sp.de/bezreg-muenster/</w:t>
        </w:r>
      </w:hyperlink>
      <w:r w:rsidR="00F4212C" w:rsidRPr="00F4212C">
        <w:rPr>
          <w:rFonts w:ascii="Arial" w:hAnsi="Arial" w:cs="Arial"/>
          <w:sz w:val="24"/>
        </w:rPr>
        <w:t>) abgegeben werden.</w:t>
      </w:r>
    </w:p>
    <w:p w14:paraId="02BE6274" w14:textId="77777777" w:rsidR="00EF3F45" w:rsidRPr="00EF3F45" w:rsidRDefault="00EF3F45" w:rsidP="000D0506">
      <w:pPr>
        <w:pStyle w:val="Listenabsatz"/>
        <w:numPr>
          <w:ilvl w:val="0"/>
          <w:numId w:val="4"/>
        </w:numPr>
        <w:spacing w:after="240" w:line="312" w:lineRule="auto"/>
        <w:jc w:val="both"/>
        <w:rPr>
          <w:rFonts w:ascii="Arial" w:hAnsi="Arial" w:cs="Arial"/>
          <w:sz w:val="24"/>
        </w:rPr>
      </w:pPr>
      <w:r w:rsidRPr="00EF3F45">
        <w:rPr>
          <w:rFonts w:ascii="Arial" w:hAnsi="Arial" w:cs="Arial"/>
          <w:sz w:val="24"/>
        </w:rPr>
        <w:t xml:space="preserve">Grundsätzlich sind Einwendungen gemäß § 73 Abs. 4 S. 1 VwVfG NRW schriftlich oder zur Niederschrift einzulegen. Die Abgabe von Erklärungen zur Niederschrift wird hiermit für dieses Anhörungsverfahren gemäß § 4 Abs. 1 S. 1 </w:t>
      </w:r>
      <w:proofErr w:type="spellStart"/>
      <w:r w:rsidRPr="00EF3F45">
        <w:rPr>
          <w:rFonts w:ascii="Arial" w:hAnsi="Arial" w:cs="Arial"/>
          <w:sz w:val="24"/>
        </w:rPr>
        <w:t>PlanSiG</w:t>
      </w:r>
      <w:proofErr w:type="spellEnd"/>
      <w:r w:rsidRPr="00EF3F45">
        <w:rPr>
          <w:rFonts w:ascii="Arial" w:hAnsi="Arial" w:cs="Arial"/>
          <w:sz w:val="24"/>
        </w:rPr>
        <w:t xml:space="preserve"> ausgeschlossen, da die Abgabe einer Niederschrift aufgrund des dynamischen Infektionsgeschehens nicht für den gesamten Zeitraum gewährleistet werden kann. Statt einer Erklärung zur Niederschrift kann gemäß § 4 Abs. 2 Satz 1 </w:t>
      </w:r>
      <w:proofErr w:type="spellStart"/>
      <w:r w:rsidRPr="00EF3F45">
        <w:rPr>
          <w:rFonts w:ascii="Arial" w:hAnsi="Arial" w:cs="Arial"/>
          <w:sz w:val="24"/>
        </w:rPr>
        <w:t>PlanSiG</w:t>
      </w:r>
      <w:proofErr w:type="spellEnd"/>
      <w:r w:rsidRPr="00EF3F45">
        <w:rPr>
          <w:rFonts w:ascii="Arial" w:hAnsi="Arial" w:cs="Arial"/>
          <w:sz w:val="24"/>
        </w:rPr>
        <w:t xml:space="preserve"> die Abgabe von elektronischen Erklärungen unter </w:t>
      </w:r>
      <w:r w:rsidR="00E85253" w:rsidRPr="000D0506">
        <w:rPr>
          <w:rFonts w:ascii="Arial" w:hAnsi="Arial" w:cs="Arial"/>
          <w:sz w:val="24"/>
        </w:rPr>
        <w:t>info@</w:t>
      </w:r>
      <w:r w:rsidR="00E85253">
        <w:rPr>
          <w:rFonts w:ascii="Arial" w:hAnsi="Arial" w:cs="Arial"/>
          <w:sz w:val="24"/>
        </w:rPr>
        <w:t>warendorf.de-mail</w:t>
      </w:r>
      <w:r w:rsidR="00E85253" w:rsidRPr="000D0506">
        <w:rPr>
          <w:rFonts w:ascii="Arial" w:hAnsi="Arial" w:cs="Arial"/>
          <w:sz w:val="24"/>
        </w:rPr>
        <w:t>.de</w:t>
      </w:r>
      <w:r w:rsidR="00E85253" w:rsidRPr="00EF3F45">
        <w:rPr>
          <w:rFonts w:ascii="Arial" w:hAnsi="Arial" w:cs="Arial"/>
          <w:sz w:val="24"/>
        </w:rPr>
        <w:t xml:space="preserve"> </w:t>
      </w:r>
      <w:r w:rsidR="00E85253">
        <w:rPr>
          <w:rFonts w:ascii="Arial" w:hAnsi="Arial" w:cs="Arial"/>
          <w:sz w:val="24"/>
        </w:rPr>
        <w:t xml:space="preserve">oder </w:t>
      </w:r>
      <w:r w:rsidR="00E85253" w:rsidRPr="00520428">
        <w:rPr>
          <w:rFonts w:ascii="Arial" w:hAnsi="Arial" w:cs="Arial"/>
          <w:sz w:val="24"/>
        </w:rPr>
        <w:t>poststelle@brms-nrw.de-mail.de</w:t>
      </w:r>
      <w:r w:rsidR="00E85253" w:rsidRPr="00EF3F45">
        <w:rPr>
          <w:rFonts w:ascii="Arial" w:hAnsi="Arial" w:cs="Arial"/>
          <w:sz w:val="24"/>
        </w:rPr>
        <w:t xml:space="preserve"> </w:t>
      </w:r>
      <w:r w:rsidRPr="00EF3F45">
        <w:rPr>
          <w:rFonts w:ascii="Arial" w:hAnsi="Arial" w:cs="Arial"/>
          <w:sz w:val="24"/>
        </w:rPr>
        <w:t>erfolgen.</w:t>
      </w:r>
    </w:p>
    <w:p w14:paraId="5CD3A14E" w14:textId="4BBC92AB" w:rsidR="00E85253" w:rsidRDefault="00EF3F45" w:rsidP="00E85253">
      <w:pPr>
        <w:pStyle w:val="Listenabsatz"/>
        <w:numPr>
          <w:ilvl w:val="0"/>
          <w:numId w:val="4"/>
        </w:numPr>
        <w:spacing w:after="240" w:line="312" w:lineRule="auto"/>
        <w:jc w:val="both"/>
        <w:rPr>
          <w:rFonts w:ascii="Arial" w:hAnsi="Arial" w:cs="Arial"/>
          <w:sz w:val="24"/>
        </w:rPr>
      </w:pPr>
      <w:r w:rsidRPr="00EF3F45">
        <w:rPr>
          <w:rFonts w:ascii="Arial" w:hAnsi="Arial" w:cs="Arial"/>
          <w:sz w:val="24"/>
        </w:rPr>
        <w:t xml:space="preserve">Es ist erforderlich, die Einwendungen (Anregungen) mit Namen, Vornamen und der genauen Anschrift des </w:t>
      </w:r>
      <w:proofErr w:type="spellStart"/>
      <w:r w:rsidRPr="00EF3F45">
        <w:rPr>
          <w:rFonts w:ascii="Arial" w:hAnsi="Arial" w:cs="Arial"/>
          <w:sz w:val="24"/>
        </w:rPr>
        <w:t>Einwenders</w:t>
      </w:r>
      <w:proofErr w:type="spellEnd"/>
      <w:r w:rsidR="00763E35">
        <w:rPr>
          <w:rFonts w:ascii="Arial" w:hAnsi="Arial" w:cs="Arial"/>
          <w:sz w:val="24"/>
        </w:rPr>
        <w:t xml:space="preserve">/der </w:t>
      </w:r>
      <w:proofErr w:type="spellStart"/>
      <w:r w:rsidR="00763E35">
        <w:rPr>
          <w:rFonts w:ascii="Arial" w:hAnsi="Arial" w:cs="Arial"/>
          <w:sz w:val="24"/>
        </w:rPr>
        <w:t>Einwenderin</w:t>
      </w:r>
      <w:proofErr w:type="spellEnd"/>
      <w:r w:rsidRPr="00EF3F45">
        <w:rPr>
          <w:rFonts w:ascii="Arial" w:hAnsi="Arial" w:cs="Arial"/>
          <w:sz w:val="24"/>
        </w:rPr>
        <w:t xml:space="preserve"> zu versehen. Unleserliche Adressangaben können dazu führen, dass diese Einwendung ausgeschlossen wird. Angaben zur Flur-, Flurstücknummer mit Gemarkung oder Stationierung sind hilfreich und erwünscht.</w:t>
      </w:r>
    </w:p>
    <w:p w14:paraId="3DE00AC6" w14:textId="77777777" w:rsidR="00687BA1" w:rsidRDefault="00687BA1" w:rsidP="00687BA1">
      <w:pPr>
        <w:pStyle w:val="Listenabsatz"/>
        <w:numPr>
          <w:ilvl w:val="0"/>
          <w:numId w:val="4"/>
        </w:numPr>
        <w:spacing w:after="240" w:line="312" w:lineRule="auto"/>
        <w:jc w:val="both"/>
        <w:rPr>
          <w:rFonts w:ascii="Arial" w:hAnsi="Arial" w:cs="Arial"/>
          <w:sz w:val="24"/>
        </w:rPr>
      </w:pPr>
      <w:r w:rsidRPr="00687BA1">
        <w:rPr>
          <w:rFonts w:ascii="Arial" w:hAnsi="Arial" w:cs="Arial"/>
          <w:sz w:val="24"/>
        </w:rPr>
        <w:t>Im Übrigen wird darauf hingewiesen, dass die Einwendungsschreiben an d</w:t>
      </w:r>
      <w:r>
        <w:rPr>
          <w:rFonts w:ascii="Arial" w:hAnsi="Arial" w:cs="Arial"/>
          <w:sz w:val="24"/>
        </w:rPr>
        <w:t>ie</w:t>
      </w:r>
      <w:r w:rsidRPr="00687BA1">
        <w:rPr>
          <w:rFonts w:ascii="Arial" w:hAnsi="Arial" w:cs="Arial"/>
          <w:sz w:val="24"/>
        </w:rPr>
        <w:t xml:space="preserve"> </w:t>
      </w:r>
      <w:r>
        <w:rPr>
          <w:rFonts w:ascii="Arial" w:hAnsi="Arial" w:cs="Arial"/>
          <w:sz w:val="24"/>
        </w:rPr>
        <w:t>Vorhabenträgerin</w:t>
      </w:r>
      <w:r w:rsidRPr="00687BA1">
        <w:rPr>
          <w:rFonts w:ascii="Arial" w:hAnsi="Arial" w:cs="Arial"/>
          <w:sz w:val="24"/>
        </w:rPr>
        <w:t xml:space="preserve"> zur Stellungnahme weitergegeben werden. Auf Verlangen des </w:t>
      </w:r>
      <w:proofErr w:type="spellStart"/>
      <w:r w:rsidRPr="00687BA1">
        <w:rPr>
          <w:rFonts w:ascii="Arial" w:hAnsi="Arial" w:cs="Arial"/>
          <w:sz w:val="24"/>
        </w:rPr>
        <w:t>Einwenders</w:t>
      </w:r>
      <w:proofErr w:type="spellEnd"/>
      <w:r>
        <w:rPr>
          <w:rFonts w:ascii="Arial" w:hAnsi="Arial" w:cs="Arial"/>
          <w:sz w:val="24"/>
        </w:rPr>
        <w:t xml:space="preserve">/der </w:t>
      </w:r>
      <w:proofErr w:type="spellStart"/>
      <w:r>
        <w:rPr>
          <w:rFonts w:ascii="Arial" w:hAnsi="Arial" w:cs="Arial"/>
          <w:sz w:val="24"/>
        </w:rPr>
        <w:t>Einwenderin</w:t>
      </w:r>
      <w:proofErr w:type="spellEnd"/>
      <w:r w:rsidRPr="00687BA1">
        <w:rPr>
          <w:rFonts w:ascii="Arial" w:hAnsi="Arial" w:cs="Arial"/>
          <w:sz w:val="24"/>
        </w:rPr>
        <w:t xml:space="preserve"> werden dessen</w:t>
      </w:r>
      <w:r>
        <w:rPr>
          <w:rFonts w:ascii="Arial" w:hAnsi="Arial" w:cs="Arial"/>
          <w:sz w:val="24"/>
        </w:rPr>
        <w:t>/deren</w:t>
      </w:r>
      <w:r w:rsidRPr="00687BA1">
        <w:rPr>
          <w:rFonts w:ascii="Arial" w:hAnsi="Arial" w:cs="Arial"/>
          <w:sz w:val="24"/>
        </w:rPr>
        <w:t xml:space="preserve"> Namen und Anschrift unkenntlich gemacht, soweit die Angaben nicht zur Beurteilung des Inhalts d</w:t>
      </w:r>
      <w:r>
        <w:rPr>
          <w:rFonts w:ascii="Arial" w:hAnsi="Arial" w:cs="Arial"/>
          <w:sz w:val="24"/>
        </w:rPr>
        <w:t>er Einwendung erforderlich sind.</w:t>
      </w:r>
    </w:p>
    <w:p w14:paraId="570A2BD0" w14:textId="77777777" w:rsidR="00687BA1" w:rsidRPr="00687BA1" w:rsidRDefault="00687BA1" w:rsidP="00687BA1">
      <w:pPr>
        <w:pStyle w:val="Listenabsatz"/>
        <w:numPr>
          <w:ilvl w:val="0"/>
          <w:numId w:val="4"/>
        </w:numPr>
        <w:spacing w:after="240" w:line="312" w:lineRule="auto"/>
        <w:jc w:val="both"/>
        <w:rPr>
          <w:rFonts w:ascii="Arial" w:hAnsi="Arial" w:cs="Arial"/>
          <w:sz w:val="24"/>
          <w:szCs w:val="24"/>
        </w:rPr>
      </w:pPr>
      <w:r w:rsidRPr="00687BA1">
        <w:rPr>
          <w:rFonts w:ascii="Arial" w:hAnsi="Arial" w:cs="Arial"/>
          <w:sz w:val="24"/>
          <w:szCs w:val="24"/>
        </w:rPr>
        <w:t>Es wird ferner darauf hingewiesen, dass</w:t>
      </w:r>
    </w:p>
    <w:p w14:paraId="3C3FBB41" w14:textId="77777777" w:rsidR="00687BA1" w:rsidRPr="00687BA1" w:rsidRDefault="00687BA1" w:rsidP="00687BA1">
      <w:pPr>
        <w:pStyle w:val="Textkrper"/>
        <w:numPr>
          <w:ilvl w:val="1"/>
          <w:numId w:val="4"/>
        </w:numPr>
        <w:spacing w:after="240" w:line="312" w:lineRule="auto"/>
        <w:rPr>
          <w:rFonts w:cs="Arial"/>
          <w:szCs w:val="24"/>
        </w:rPr>
      </w:pPr>
      <w:r w:rsidRPr="00687BA1">
        <w:rPr>
          <w:rFonts w:cs="Arial"/>
          <w:szCs w:val="24"/>
        </w:rPr>
        <w:t>mit Ablauf der Einwendungsfrist alle Einwendungen ausgeschlossen sind, die nicht auf besonderen privatrechtlichen Titeln beruhen,</w:t>
      </w:r>
    </w:p>
    <w:p w14:paraId="73FF8DA4" w14:textId="77777777" w:rsidR="00687BA1" w:rsidRPr="00687BA1" w:rsidRDefault="00687BA1" w:rsidP="00687BA1">
      <w:pPr>
        <w:pStyle w:val="Textkrper"/>
        <w:numPr>
          <w:ilvl w:val="1"/>
          <w:numId w:val="4"/>
        </w:numPr>
        <w:spacing w:after="240" w:line="312" w:lineRule="auto"/>
        <w:rPr>
          <w:rFonts w:cs="Arial"/>
          <w:szCs w:val="24"/>
        </w:rPr>
      </w:pPr>
      <w:r w:rsidRPr="00687BA1">
        <w:rPr>
          <w:rFonts w:cs="Arial"/>
          <w:szCs w:val="24"/>
        </w:rPr>
        <w:lastRenderedPageBreak/>
        <w:t>bei Ausbleiben eines Beteiligten in dem Erörterungstermin auch ohne ihn verhandelt werden kann,</w:t>
      </w:r>
    </w:p>
    <w:p w14:paraId="2DE9D566" w14:textId="77777777" w:rsidR="00EF3F45" w:rsidRPr="00687BA1" w:rsidRDefault="00687BA1" w:rsidP="00687BA1">
      <w:pPr>
        <w:pStyle w:val="Listenabsatz"/>
        <w:numPr>
          <w:ilvl w:val="1"/>
          <w:numId w:val="4"/>
        </w:numPr>
        <w:spacing w:after="240" w:line="312" w:lineRule="auto"/>
        <w:jc w:val="both"/>
        <w:rPr>
          <w:rFonts w:ascii="Arial" w:hAnsi="Arial" w:cs="Arial"/>
          <w:sz w:val="24"/>
          <w:szCs w:val="24"/>
        </w:rPr>
      </w:pPr>
      <w:r w:rsidRPr="00687BA1">
        <w:rPr>
          <w:rFonts w:ascii="Arial" w:hAnsi="Arial" w:cs="Arial"/>
          <w:sz w:val="24"/>
          <w:szCs w:val="24"/>
        </w:rPr>
        <w:t>die Zustellung der Entscheidung über die Einwendungen durch öffentliche Bekanntmachung ersetzt werden kann, wenn mehr als 50 Benachrichtigungen oder Zustellungen vorzunehmen sind.</w:t>
      </w:r>
    </w:p>
    <w:p w14:paraId="7EAC779A" w14:textId="77777777" w:rsidR="003738D0" w:rsidRPr="00F4212C" w:rsidRDefault="003738D0" w:rsidP="000D0506">
      <w:pPr>
        <w:pStyle w:val="Textkrper"/>
        <w:spacing w:after="240" w:line="312" w:lineRule="auto"/>
        <w:rPr>
          <w:rFonts w:cs="Arial"/>
        </w:rPr>
      </w:pPr>
      <w:r w:rsidRPr="00F4212C">
        <w:rPr>
          <w:rFonts w:cs="Arial"/>
        </w:rPr>
        <w:t xml:space="preserve">Die Auslegung des Planes wird hiermit bekannt gegeben. </w:t>
      </w:r>
    </w:p>
    <w:p w14:paraId="39754F13" w14:textId="77777777" w:rsidR="00687BA1" w:rsidRDefault="00687BA1" w:rsidP="00687BA1">
      <w:pPr>
        <w:spacing w:after="240"/>
        <w:jc w:val="both"/>
        <w:rPr>
          <w:rFonts w:ascii="Arial" w:hAnsi="Arial" w:cs="Arial"/>
        </w:rPr>
      </w:pPr>
    </w:p>
    <w:p w14:paraId="646756C1" w14:textId="77777777" w:rsidR="003738D0" w:rsidRPr="00687BA1" w:rsidRDefault="003738D0" w:rsidP="00687BA1">
      <w:pPr>
        <w:spacing w:after="0"/>
        <w:jc w:val="both"/>
        <w:rPr>
          <w:rFonts w:ascii="Arial" w:hAnsi="Arial" w:cs="Arial"/>
          <w:sz w:val="24"/>
          <w:szCs w:val="24"/>
        </w:rPr>
      </w:pPr>
      <w:r w:rsidRPr="00687BA1">
        <w:rPr>
          <w:rFonts w:ascii="Arial" w:hAnsi="Arial" w:cs="Arial"/>
          <w:sz w:val="24"/>
          <w:szCs w:val="24"/>
        </w:rPr>
        <w:t>Bezirksregierung Münster</w:t>
      </w:r>
    </w:p>
    <w:p w14:paraId="6B78158F" w14:textId="77777777" w:rsidR="003738D0" w:rsidRPr="00687BA1" w:rsidRDefault="003738D0" w:rsidP="00687BA1">
      <w:pPr>
        <w:pStyle w:val="Textkrper"/>
        <w:spacing w:after="0" w:line="312" w:lineRule="auto"/>
        <w:rPr>
          <w:rFonts w:eastAsiaTheme="minorHAnsi" w:cs="Arial"/>
          <w:kern w:val="0"/>
          <w:szCs w:val="24"/>
          <w:lang w:eastAsia="en-US"/>
        </w:rPr>
      </w:pPr>
      <w:r w:rsidRPr="00687BA1">
        <w:rPr>
          <w:rFonts w:eastAsiaTheme="minorHAnsi" w:cs="Arial"/>
          <w:kern w:val="0"/>
          <w:szCs w:val="24"/>
          <w:lang w:eastAsia="en-US"/>
        </w:rPr>
        <w:t>- Obere Wasserbehörde -</w:t>
      </w:r>
    </w:p>
    <w:p w14:paraId="78DFFAEB" w14:textId="77777777" w:rsidR="003738D0" w:rsidRPr="00687BA1" w:rsidRDefault="003738D0" w:rsidP="00687BA1">
      <w:pPr>
        <w:pStyle w:val="Textkrper"/>
        <w:spacing w:after="0" w:line="312" w:lineRule="auto"/>
        <w:rPr>
          <w:rFonts w:eastAsiaTheme="minorHAnsi" w:cs="Arial"/>
          <w:kern w:val="0"/>
          <w:szCs w:val="24"/>
          <w:lang w:eastAsia="en-US"/>
        </w:rPr>
      </w:pPr>
      <w:proofErr w:type="spellStart"/>
      <w:r w:rsidRPr="00687BA1">
        <w:rPr>
          <w:rFonts w:eastAsiaTheme="minorHAnsi" w:cs="Arial"/>
          <w:kern w:val="0"/>
          <w:szCs w:val="24"/>
          <w:lang w:eastAsia="en-US"/>
        </w:rPr>
        <w:t>Az</w:t>
      </w:r>
      <w:proofErr w:type="spellEnd"/>
      <w:r w:rsidRPr="00687BA1">
        <w:rPr>
          <w:rFonts w:eastAsiaTheme="minorHAnsi" w:cs="Arial"/>
          <w:kern w:val="0"/>
          <w:szCs w:val="24"/>
          <w:lang w:eastAsia="en-US"/>
        </w:rPr>
        <w:t xml:space="preserve">: </w:t>
      </w:r>
      <w:r w:rsidR="00B66357">
        <w:rPr>
          <w:rFonts w:eastAsiaTheme="minorHAnsi" w:cs="Arial"/>
          <w:kern w:val="0"/>
          <w:szCs w:val="24"/>
          <w:lang w:eastAsia="en-US"/>
        </w:rPr>
        <w:t>54.09.01.01-03</w:t>
      </w:r>
      <w:r w:rsidR="00687BA1">
        <w:rPr>
          <w:rFonts w:eastAsiaTheme="minorHAnsi" w:cs="Arial"/>
          <w:kern w:val="0"/>
          <w:szCs w:val="24"/>
          <w:lang w:eastAsia="en-US"/>
        </w:rPr>
        <w:t>3</w:t>
      </w:r>
    </w:p>
    <w:p w14:paraId="43A9FFD5" w14:textId="77777777" w:rsidR="003738D0" w:rsidRPr="00687BA1" w:rsidRDefault="003738D0" w:rsidP="00687BA1">
      <w:pPr>
        <w:pStyle w:val="Textkrper"/>
        <w:spacing w:after="0" w:line="312" w:lineRule="auto"/>
        <w:rPr>
          <w:rFonts w:eastAsiaTheme="minorHAnsi" w:cs="Arial"/>
          <w:kern w:val="0"/>
          <w:szCs w:val="24"/>
          <w:lang w:eastAsia="en-US"/>
        </w:rPr>
      </w:pPr>
      <w:r w:rsidRPr="00687BA1">
        <w:rPr>
          <w:rFonts w:eastAsiaTheme="minorHAnsi" w:cs="Arial"/>
          <w:kern w:val="0"/>
          <w:szCs w:val="24"/>
          <w:lang w:eastAsia="en-US"/>
        </w:rPr>
        <w:t>Im Auftrag</w:t>
      </w:r>
    </w:p>
    <w:p w14:paraId="6BC86EF6" w14:textId="77777777" w:rsidR="003738D0" w:rsidRPr="00687BA1" w:rsidRDefault="00687BA1" w:rsidP="00687BA1">
      <w:pPr>
        <w:pStyle w:val="Textkrper"/>
        <w:spacing w:after="0" w:line="312" w:lineRule="auto"/>
        <w:rPr>
          <w:rFonts w:eastAsiaTheme="minorHAnsi" w:cs="Arial"/>
          <w:kern w:val="0"/>
          <w:szCs w:val="24"/>
          <w:lang w:eastAsia="en-US"/>
        </w:rPr>
      </w:pPr>
      <w:r>
        <w:rPr>
          <w:rFonts w:eastAsiaTheme="minorHAnsi" w:cs="Arial"/>
          <w:kern w:val="0"/>
          <w:szCs w:val="24"/>
          <w:lang w:eastAsia="en-US"/>
        </w:rPr>
        <w:t>gez. Brackmann</w:t>
      </w:r>
    </w:p>
    <w:p w14:paraId="0355B261" w14:textId="77777777" w:rsidR="0032692C" w:rsidRPr="003738D0" w:rsidRDefault="0032692C" w:rsidP="000D0506">
      <w:pPr>
        <w:spacing w:after="240"/>
        <w:jc w:val="both"/>
        <w:rPr>
          <w:rFonts w:ascii="Arial" w:hAnsi="Arial" w:cs="Arial"/>
        </w:rPr>
      </w:pPr>
    </w:p>
    <w:sectPr w:rsidR="0032692C" w:rsidRPr="00373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2008"/>
    <w:multiLevelType w:val="singleLevel"/>
    <w:tmpl w:val="23E8E61C"/>
    <w:lvl w:ilvl="0">
      <w:start w:val="1"/>
      <w:numFmt w:val="lowerLetter"/>
      <w:lvlText w:val="%1)"/>
      <w:lvlJc w:val="left"/>
      <w:pPr>
        <w:tabs>
          <w:tab w:val="num" w:pos="705"/>
        </w:tabs>
        <w:ind w:left="705" w:hanging="705"/>
      </w:pPr>
    </w:lvl>
  </w:abstractNum>
  <w:abstractNum w:abstractNumId="1" w15:restartNumberingAfterBreak="0">
    <w:nsid w:val="26CE6A3F"/>
    <w:multiLevelType w:val="hybridMultilevel"/>
    <w:tmpl w:val="BA0C02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37285C"/>
    <w:multiLevelType w:val="hybridMultilevel"/>
    <w:tmpl w:val="5D60A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D139BF"/>
    <w:multiLevelType w:val="hybridMultilevel"/>
    <w:tmpl w:val="2B92FF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F93CC7"/>
    <w:multiLevelType w:val="hybridMultilevel"/>
    <w:tmpl w:val="B9CEA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D0"/>
    <w:rsid w:val="000C624E"/>
    <w:rsid w:val="000D0506"/>
    <w:rsid w:val="00163070"/>
    <w:rsid w:val="001717DA"/>
    <w:rsid w:val="00190FB4"/>
    <w:rsid w:val="00272441"/>
    <w:rsid w:val="00276077"/>
    <w:rsid w:val="00282A61"/>
    <w:rsid w:val="00287EC8"/>
    <w:rsid w:val="0032692C"/>
    <w:rsid w:val="003738D0"/>
    <w:rsid w:val="004C1F98"/>
    <w:rsid w:val="004F40B9"/>
    <w:rsid w:val="00520428"/>
    <w:rsid w:val="00586F2B"/>
    <w:rsid w:val="005E45B8"/>
    <w:rsid w:val="00614898"/>
    <w:rsid w:val="0062004C"/>
    <w:rsid w:val="00621B7B"/>
    <w:rsid w:val="00655432"/>
    <w:rsid w:val="00686143"/>
    <w:rsid w:val="00687BA1"/>
    <w:rsid w:val="006A0FFB"/>
    <w:rsid w:val="006E5E08"/>
    <w:rsid w:val="00763E35"/>
    <w:rsid w:val="007A227A"/>
    <w:rsid w:val="007A4D87"/>
    <w:rsid w:val="007C77C4"/>
    <w:rsid w:val="007F6AB3"/>
    <w:rsid w:val="00920884"/>
    <w:rsid w:val="009704EC"/>
    <w:rsid w:val="00A8317E"/>
    <w:rsid w:val="00A918F8"/>
    <w:rsid w:val="00B66357"/>
    <w:rsid w:val="00B744EA"/>
    <w:rsid w:val="00B9001A"/>
    <w:rsid w:val="00BB4E0F"/>
    <w:rsid w:val="00CD4E8B"/>
    <w:rsid w:val="00D9301E"/>
    <w:rsid w:val="00DD55AD"/>
    <w:rsid w:val="00DF64E5"/>
    <w:rsid w:val="00E85253"/>
    <w:rsid w:val="00EF3F45"/>
    <w:rsid w:val="00F307EE"/>
    <w:rsid w:val="00F4212C"/>
    <w:rsid w:val="00F53457"/>
    <w:rsid w:val="00FB3DEC"/>
    <w:rsid w:val="00FD1927"/>
    <w:rsid w:val="00FE0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D047"/>
  <w15:chartTrackingRefBased/>
  <w15:docId w15:val="{84CA1F9E-EAFA-4730-8195-858E860A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8D0"/>
    <w:pPr>
      <w:spacing w:after="200" w:line="276" w:lineRule="auto"/>
    </w:pPr>
  </w:style>
  <w:style w:type="paragraph" w:styleId="berschrift4">
    <w:name w:val="heading 4"/>
    <w:basedOn w:val="Standard"/>
    <w:next w:val="Standard"/>
    <w:link w:val="berschrift4Zchn"/>
    <w:semiHidden/>
    <w:unhideWhenUsed/>
    <w:qFormat/>
    <w:rsid w:val="003738D0"/>
    <w:pPr>
      <w:keepNext/>
      <w:spacing w:before="240" w:after="60" w:line="240" w:lineRule="auto"/>
      <w:jc w:val="both"/>
      <w:outlineLvl w:val="3"/>
    </w:pPr>
    <w:rPr>
      <w:rFonts w:ascii="Times New Roman" w:eastAsia="Times New Roman" w:hAnsi="Times New Roman" w:cs="Times New Roman"/>
      <w:smallCaps/>
      <w:kern w:val="28"/>
      <w:sz w:val="24"/>
      <w:szCs w:val="20"/>
      <w:lang w:eastAsia="de-DE"/>
    </w:rPr>
  </w:style>
  <w:style w:type="paragraph" w:styleId="berschrift5">
    <w:name w:val="heading 5"/>
    <w:basedOn w:val="Standard"/>
    <w:next w:val="Standard"/>
    <w:link w:val="berschrift5Zchn"/>
    <w:semiHidden/>
    <w:unhideWhenUsed/>
    <w:qFormat/>
    <w:rsid w:val="003738D0"/>
    <w:pPr>
      <w:keepNext/>
      <w:spacing w:after="120" w:line="240" w:lineRule="auto"/>
      <w:jc w:val="center"/>
      <w:outlineLvl w:val="4"/>
    </w:pPr>
    <w:rPr>
      <w:rFonts w:ascii="Arial" w:eastAsia="Times New Roman" w:hAnsi="Arial" w:cs="Times New Roman"/>
      <w:b/>
      <w:kern w:val="28"/>
      <w:sz w:val="24"/>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semiHidden/>
    <w:rsid w:val="003738D0"/>
    <w:rPr>
      <w:rFonts w:ascii="Times New Roman" w:eastAsia="Times New Roman" w:hAnsi="Times New Roman" w:cs="Times New Roman"/>
      <w:smallCaps/>
      <w:kern w:val="28"/>
      <w:sz w:val="24"/>
      <w:szCs w:val="20"/>
      <w:lang w:eastAsia="de-DE"/>
    </w:rPr>
  </w:style>
  <w:style w:type="character" w:customStyle="1" w:styleId="berschrift5Zchn">
    <w:name w:val="Überschrift 5 Zchn"/>
    <w:basedOn w:val="Absatz-Standardschriftart"/>
    <w:link w:val="berschrift5"/>
    <w:semiHidden/>
    <w:rsid w:val="003738D0"/>
    <w:rPr>
      <w:rFonts w:ascii="Arial" w:eastAsia="Times New Roman" w:hAnsi="Arial" w:cs="Times New Roman"/>
      <w:b/>
      <w:kern w:val="28"/>
      <w:sz w:val="24"/>
      <w:szCs w:val="20"/>
      <w:u w:val="single"/>
      <w:lang w:eastAsia="de-DE"/>
    </w:rPr>
  </w:style>
  <w:style w:type="paragraph" w:styleId="Textkrper">
    <w:name w:val="Body Text"/>
    <w:basedOn w:val="Standard"/>
    <w:link w:val="TextkrperZchn"/>
    <w:unhideWhenUsed/>
    <w:rsid w:val="003738D0"/>
    <w:pPr>
      <w:spacing w:after="120" w:line="240" w:lineRule="auto"/>
      <w:jc w:val="both"/>
    </w:pPr>
    <w:rPr>
      <w:rFonts w:ascii="Arial" w:eastAsia="Times New Roman" w:hAnsi="Arial" w:cs="Times New Roman"/>
      <w:kern w:val="28"/>
      <w:sz w:val="24"/>
      <w:szCs w:val="20"/>
      <w:lang w:eastAsia="de-DE"/>
    </w:rPr>
  </w:style>
  <w:style w:type="character" w:customStyle="1" w:styleId="TextkrperZchn">
    <w:name w:val="Textkörper Zchn"/>
    <w:basedOn w:val="Absatz-Standardschriftart"/>
    <w:link w:val="Textkrper"/>
    <w:rsid w:val="003738D0"/>
    <w:rPr>
      <w:rFonts w:ascii="Arial" w:eastAsia="Times New Roman" w:hAnsi="Arial" w:cs="Times New Roman"/>
      <w:kern w:val="28"/>
      <w:sz w:val="24"/>
      <w:szCs w:val="20"/>
      <w:lang w:eastAsia="de-DE"/>
    </w:rPr>
  </w:style>
  <w:style w:type="character" w:styleId="Hyperlink">
    <w:name w:val="Hyperlink"/>
    <w:basedOn w:val="Absatz-Standardschriftart"/>
    <w:uiPriority w:val="99"/>
    <w:unhideWhenUsed/>
    <w:rsid w:val="003738D0"/>
    <w:rPr>
      <w:color w:val="0000FF"/>
      <w:u w:val="single"/>
    </w:rPr>
  </w:style>
  <w:style w:type="paragraph" w:styleId="Listenabsatz">
    <w:name w:val="List Paragraph"/>
    <w:basedOn w:val="Standard"/>
    <w:uiPriority w:val="34"/>
    <w:qFormat/>
    <w:rsid w:val="003738D0"/>
    <w:pPr>
      <w:ind w:left="720"/>
      <w:contextualSpacing/>
    </w:pPr>
  </w:style>
  <w:style w:type="character" w:styleId="BesuchterLink">
    <w:name w:val="FollowedHyperlink"/>
    <w:basedOn w:val="Absatz-Standardschriftart"/>
    <w:uiPriority w:val="99"/>
    <w:semiHidden/>
    <w:unhideWhenUsed/>
    <w:rsid w:val="00FD1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o-sp.de/bezreg-muenster/" TargetMode="External"/><Relationship Id="rId4" Type="http://schemas.openxmlformats.org/officeDocument/2006/relationships/customXml" Target="../customXml/item4.xml"/><Relationship Id="rId9" Type="http://schemas.openxmlformats.org/officeDocument/2006/relationships/hyperlink" Target="https://www.o-sp.de/bezreg-muens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06c707f-1207-46eb-9366-ad49b6daa4a3">SDEKSRQY777H-1215490277-66</_dlc_DocId>
    <_dlc_DocIdUrl xmlns="d06c707f-1207-46eb-9366-ad49b6daa4a3">
      <Url>https://portal.bezreg-muenster.nrw.de/websites/dez54/_layouts/15/DocIdRedir.aspx?ID=SDEKSRQY777H-1215490277-66</Url>
      <Description>SDEKSRQY777H-1215490277-66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5F23C15F87BD14E8BCC299AF17DEF83" ma:contentTypeVersion="2" ma:contentTypeDescription="Ein neues Dokument erstellen." ma:contentTypeScope="" ma:versionID="27a34c81c5674ed1c78324b9bc9e0ed2">
  <xsd:schema xmlns:xsd="http://www.w3.org/2001/XMLSchema" xmlns:xs="http://www.w3.org/2001/XMLSchema" xmlns:p="http://schemas.microsoft.com/office/2006/metadata/properties" xmlns:ns2="d06c707f-1207-46eb-9366-ad49b6daa4a3" targetNamespace="http://schemas.microsoft.com/office/2006/metadata/properties" ma:root="true" ma:fieldsID="8c10cb632215b1b44918440c6b3f8a39" ns2:_="">
    <xsd:import namespace="d06c707f-1207-46eb-9366-ad49b6daa4a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c707f-1207-46eb-9366-ad49b6daa4a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09165-A839-40C5-A468-A913783E0A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06c707f-1207-46eb-9366-ad49b6daa4a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6497BE-AFA2-460E-BE2C-ACFA040B827F}">
  <ds:schemaRefs>
    <ds:schemaRef ds:uri="http://schemas.microsoft.com/sharepoint/events"/>
  </ds:schemaRefs>
</ds:datastoreItem>
</file>

<file path=customXml/itemProps3.xml><?xml version="1.0" encoding="utf-8"?>
<ds:datastoreItem xmlns:ds="http://schemas.openxmlformats.org/officeDocument/2006/customXml" ds:itemID="{9B60EC88-3A23-4A8C-BC31-8A3027915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c707f-1207-46eb-9366-ad49b6daa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3021A-8769-4C30-916D-5970BDD45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Brackmann, Hannah</dc:creator>
  <cp:keywords/>
  <dc:description/>
  <cp:lastModifiedBy>Brackmann, Hannah</cp:lastModifiedBy>
  <cp:revision>10</cp:revision>
  <dcterms:created xsi:type="dcterms:W3CDTF">2021-08-30T08:37:00Z</dcterms:created>
  <dcterms:modified xsi:type="dcterms:W3CDTF">2021-11-10T08:58:00Z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0x010100E5F23C15F87BD14E8BCC299AF17DEF83</vt:lpwstr>
  </property>
  <property fmtid="{D5CDD505-2E9C-101B-9397-08002B2CF9AE}" pid="3" name="_dlc_DocIdItemGuid">
    <vt:lpwstr>e6488046-a3c1-4e96-b1e2-d6f4035089f1</vt:lpwstr>
  </property>
</Properties>
</file>