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AE1" w:rsidRPr="00C15C18" w:rsidRDefault="004D3AE1" w:rsidP="004D3AE1">
      <w:pPr>
        <w:pStyle w:val="absatz2"/>
        <w:ind w:left="0"/>
        <w:rPr>
          <w:rFonts w:cs="Arial"/>
          <w:sz w:val="22"/>
          <w:szCs w:val="22"/>
          <w:u w:val="none"/>
        </w:rPr>
      </w:pPr>
    </w:p>
    <w:p w:rsidR="004D3AE1" w:rsidRPr="00C15C18" w:rsidRDefault="004D3AE1" w:rsidP="00D44A2C">
      <w:pPr>
        <w:pStyle w:val="absatz2"/>
        <w:ind w:left="0"/>
        <w:jc w:val="center"/>
        <w:rPr>
          <w:rFonts w:cs="Arial"/>
          <w:b/>
          <w:sz w:val="22"/>
          <w:szCs w:val="22"/>
          <w:u w:val="none"/>
        </w:rPr>
      </w:pPr>
      <w:r w:rsidRPr="00C15C18">
        <w:rPr>
          <w:rFonts w:cs="Arial"/>
          <w:b/>
          <w:sz w:val="22"/>
          <w:szCs w:val="22"/>
          <w:u w:val="none"/>
        </w:rPr>
        <w:t>Kreis Paderborn</w:t>
      </w:r>
    </w:p>
    <w:p w:rsidR="00D44A2C" w:rsidRPr="00C15C18" w:rsidRDefault="00D44A2C" w:rsidP="00D44A2C">
      <w:pPr>
        <w:pStyle w:val="absatz2"/>
        <w:ind w:left="0"/>
        <w:jc w:val="center"/>
        <w:rPr>
          <w:rFonts w:cs="Arial"/>
          <w:b/>
          <w:sz w:val="22"/>
          <w:szCs w:val="22"/>
          <w:u w:val="none"/>
        </w:rPr>
      </w:pPr>
      <w:r w:rsidRPr="00C15C18">
        <w:rPr>
          <w:rFonts w:cs="Arial"/>
          <w:b/>
          <w:sz w:val="22"/>
          <w:szCs w:val="22"/>
          <w:u w:val="none"/>
        </w:rPr>
        <w:t>Der Landrat</w:t>
      </w:r>
    </w:p>
    <w:p w:rsidR="004D3AE1" w:rsidRPr="00C15C18" w:rsidRDefault="00473B45" w:rsidP="00D44A2C">
      <w:pPr>
        <w:pStyle w:val="absatz2"/>
        <w:ind w:left="0"/>
        <w:jc w:val="center"/>
        <w:rPr>
          <w:rFonts w:cs="Arial"/>
          <w:sz w:val="22"/>
          <w:szCs w:val="22"/>
          <w:u w:val="none"/>
        </w:rPr>
      </w:pPr>
      <w:r w:rsidRPr="00C15C18">
        <w:rPr>
          <w:rFonts w:cs="Arial"/>
          <w:sz w:val="22"/>
          <w:szCs w:val="22"/>
          <w:u w:val="none"/>
        </w:rPr>
        <w:t>Umweltamt</w:t>
      </w:r>
    </w:p>
    <w:p w:rsidR="004D3AE1" w:rsidRPr="00C15C18" w:rsidRDefault="004D3AE1" w:rsidP="00D44A2C">
      <w:pPr>
        <w:pStyle w:val="absatz2"/>
        <w:ind w:left="0"/>
        <w:jc w:val="center"/>
        <w:rPr>
          <w:rFonts w:cs="Arial"/>
          <w:sz w:val="22"/>
          <w:szCs w:val="22"/>
          <w:u w:val="none"/>
        </w:rPr>
      </w:pPr>
      <w:r w:rsidRPr="00C15C18">
        <w:rPr>
          <w:rFonts w:cs="Arial"/>
          <w:sz w:val="22"/>
          <w:szCs w:val="22"/>
          <w:u w:val="none"/>
        </w:rPr>
        <w:t>Aldegreverstraße 10-14</w:t>
      </w:r>
    </w:p>
    <w:p w:rsidR="004D3AE1" w:rsidRPr="00C15C18" w:rsidRDefault="004D3AE1" w:rsidP="00D44A2C">
      <w:pPr>
        <w:pStyle w:val="absatz2"/>
        <w:ind w:left="0"/>
        <w:jc w:val="center"/>
        <w:rPr>
          <w:rFonts w:cs="Arial"/>
          <w:sz w:val="22"/>
          <w:szCs w:val="22"/>
          <w:u w:val="none"/>
        </w:rPr>
      </w:pPr>
      <w:r w:rsidRPr="00C15C18">
        <w:rPr>
          <w:rFonts w:cs="Arial"/>
          <w:sz w:val="22"/>
          <w:szCs w:val="22"/>
          <w:u w:val="none"/>
        </w:rPr>
        <w:t>33102 Paderborn</w:t>
      </w:r>
    </w:p>
    <w:p w:rsidR="00D44A2C" w:rsidRPr="00C15C18" w:rsidRDefault="00D44A2C" w:rsidP="004D3AE1">
      <w:pPr>
        <w:pStyle w:val="absatz2"/>
        <w:ind w:left="0"/>
        <w:rPr>
          <w:rFonts w:cs="Arial"/>
          <w:sz w:val="22"/>
          <w:szCs w:val="22"/>
          <w:u w:val="none"/>
        </w:rPr>
      </w:pPr>
    </w:p>
    <w:p w:rsidR="00D44A2C" w:rsidRPr="00C15C18" w:rsidRDefault="00D44A2C" w:rsidP="004D3AE1">
      <w:pPr>
        <w:pStyle w:val="absatz2"/>
        <w:ind w:left="0"/>
        <w:rPr>
          <w:rFonts w:cs="Arial"/>
          <w:sz w:val="22"/>
          <w:szCs w:val="22"/>
          <w:u w:val="none"/>
        </w:rPr>
      </w:pPr>
    </w:p>
    <w:p w:rsidR="00D44A2C" w:rsidRPr="00C15C18" w:rsidRDefault="00D44A2C" w:rsidP="004D3AE1">
      <w:pPr>
        <w:pStyle w:val="absatz2"/>
        <w:ind w:left="0"/>
        <w:rPr>
          <w:rFonts w:cs="Arial"/>
          <w:sz w:val="22"/>
          <w:szCs w:val="22"/>
          <w:u w:val="none"/>
        </w:rPr>
      </w:pPr>
    </w:p>
    <w:p w:rsidR="004D3AE1" w:rsidRPr="00C15C18" w:rsidRDefault="004D3AE1" w:rsidP="004D3AE1">
      <w:pPr>
        <w:pStyle w:val="absatz2"/>
        <w:ind w:left="0"/>
        <w:rPr>
          <w:rFonts w:cs="Arial"/>
          <w:sz w:val="22"/>
          <w:szCs w:val="22"/>
          <w:u w:val="none"/>
        </w:rPr>
      </w:pPr>
      <w:r w:rsidRPr="00C15C18">
        <w:rPr>
          <w:rFonts w:cs="Arial"/>
          <w:sz w:val="22"/>
          <w:szCs w:val="22"/>
          <w:u w:val="none"/>
        </w:rPr>
        <w:t>Az.</w:t>
      </w:r>
      <w:r w:rsidR="00340E08" w:rsidRPr="00C15C18">
        <w:rPr>
          <w:rFonts w:cs="Arial"/>
          <w:sz w:val="22"/>
          <w:szCs w:val="22"/>
          <w:u w:val="none"/>
        </w:rPr>
        <w:t xml:space="preserve"> 66.</w:t>
      </w:r>
      <w:r w:rsidR="00FB1E44" w:rsidRPr="00C15C18">
        <w:rPr>
          <w:rFonts w:cs="Arial"/>
          <w:sz w:val="22"/>
          <w:szCs w:val="22"/>
          <w:u w:val="none"/>
        </w:rPr>
        <w:t>3</w:t>
      </w:r>
      <w:r w:rsidR="00340E08" w:rsidRPr="00C15C18">
        <w:rPr>
          <w:rFonts w:cs="Arial"/>
          <w:sz w:val="22"/>
          <w:szCs w:val="22"/>
          <w:u w:val="none"/>
        </w:rPr>
        <w:t>/</w:t>
      </w:r>
      <w:r w:rsidR="005B47B0">
        <w:rPr>
          <w:rFonts w:cs="Arial"/>
          <w:sz w:val="22"/>
          <w:szCs w:val="22"/>
          <w:u w:val="none"/>
        </w:rPr>
        <w:t>42374-21-600</w:t>
      </w:r>
    </w:p>
    <w:p w:rsidR="004D3AE1" w:rsidRPr="00C15C18" w:rsidRDefault="004D3AE1" w:rsidP="00CE2401">
      <w:pPr>
        <w:ind w:rightChars="1332" w:right="3197"/>
        <w:rPr>
          <w:rFonts w:ascii="Arial" w:hAnsi="Arial" w:cs="Arial"/>
          <w:sz w:val="22"/>
          <w:szCs w:val="22"/>
        </w:rPr>
      </w:pPr>
    </w:p>
    <w:tbl>
      <w:tblPr>
        <w:tblW w:w="9001" w:type="dxa"/>
        <w:tblLayout w:type="fixed"/>
        <w:tblCellMar>
          <w:left w:w="70" w:type="dxa"/>
          <w:right w:w="68" w:type="dxa"/>
        </w:tblCellMar>
        <w:tblLook w:val="0000" w:firstRow="0" w:lastRow="0" w:firstColumn="0" w:lastColumn="0" w:noHBand="0" w:noVBand="0"/>
      </w:tblPr>
      <w:tblGrid>
        <w:gridCol w:w="9001"/>
      </w:tblGrid>
      <w:tr w:rsidR="004D3AE1" w:rsidRPr="00C15C18" w:rsidTr="004D3AE1">
        <w:trPr>
          <w:trHeight w:val="380"/>
        </w:trPr>
        <w:tc>
          <w:tcPr>
            <w:tcW w:w="9001" w:type="dxa"/>
          </w:tcPr>
          <w:p w:rsidR="004D3AE1" w:rsidRPr="00C15C18" w:rsidRDefault="004D3AE1" w:rsidP="00CE2401">
            <w:pPr>
              <w:spacing w:before="100" w:beforeAutospacing="1" w:after="100" w:afterAutospacing="1"/>
              <w:ind w:rightChars="39" w:right="94"/>
              <w:jc w:val="center"/>
              <w:rPr>
                <w:rFonts w:ascii="Arial" w:hAnsi="Arial" w:cs="Arial"/>
                <w:b/>
                <w:sz w:val="22"/>
                <w:szCs w:val="22"/>
              </w:rPr>
            </w:pPr>
            <w:r w:rsidRPr="00C15C18">
              <w:rPr>
                <w:rFonts w:ascii="Arial" w:hAnsi="Arial" w:cs="Arial"/>
                <w:b/>
                <w:sz w:val="22"/>
                <w:szCs w:val="22"/>
              </w:rPr>
              <w:t>Immissionsschutz</w:t>
            </w:r>
          </w:p>
        </w:tc>
      </w:tr>
      <w:tr w:rsidR="004D3AE1" w:rsidRPr="00C15C18" w:rsidTr="004D3AE1">
        <w:trPr>
          <w:trHeight w:val="380"/>
        </w:trPr>
        <w:tc>
          <w:tcPr>
            <w:tcW w:w="9001" w:type="dxa"/>
          </w:tcPr>
          <w:p w:rsidR="003C3C3D" w:rsidRDefault="004D3AE1" w:rsidP="00B141D6">
            <w:pPr>
              <w:ind w:rightChars="39" w:right="94"/>
              <w:jc w:val="center"/>
              <w:rPr>
                <w:rFonts w:ascii="Arial" w:hAnsi="Arial" w:cs="Arial"/>
                <w:sz w:val="22"/>
                <w:szCs w:val="22"/>
              </w:rPr>
            </w:pPr>
            <w:r w:rsidRPr="00C15C18">
              <w:rPr>
                <w:rFonts w:ascii="Arial" w:hAnsi="Arial" w:cs="Arial"/>
                <w:sz w:val="22"/>
                <w:szCs w:val="22"/>
              </w:rPr>
              <w:t xml:space="preserve">Entscheidung über die Notwendigkeit einer Umweltverträglichkeitsprüfung </w:t>
            </w:r>
          </w:p>
          <w:p w:rsidR="004D3AE1" w:rsidRPr="00C15C18" w:rsidRDefault="004D3AE1" w:rsidP="00B141D6">
            <w:pPr>
              <w:ind w:rightChars="39" w:right="94"/>
              <w:jc w:val="center"/>
              <w:rPr>
                <w:rFonts w:ascii="Arial" w:hAnsi="Arial" w:cs="Arial"/>
                <w:sz w:val="22"/>
                <w:szCs w:val="22"/>
              </w:rPr>
            </w:pPr>
            <w:r w:rsidRPr="00C15C18">
              <w:rPr>
                <w:rFonts w:ascii="Arial" w:hAnsi="Arial" w:cs="Arial"/>
                <w:sz w:val="22"/>
                <w:szCs w:val="22"/>
              </w:rPr>
              <w:t>(</w:t>
            </w:r>
            <w:r w:rsidR="001D04A1" w:rsidRPr="00C15C18">
              <w:rPr>
                <w:rFonts w:ascii="Arial" w:hAnsi="Arial" w:cs="Arial"/>
                <w:sz w:val="22"/>
                <w:szCs w:val="22"/>
              </w:rPr>
              <w:t>Allgemeine</w:t>
            </w:r>
            <w:r w:rsidRPr="00C15C18">
              <w:rPr>
                <w:rFonts w:ascii="Arial" w:hAnsi="Arial" w:cs="Arial"/>
                <w:sz w:val="22"/>
                <w:szCs w:val="22"/>
              </w:rPr>
              <w:t xml:space="preserve"> Vorprüfung des Einzelfalls nach </w:t>
            </w:r>
            <w:r w:rsidR="00C15C18" w:rsidRPr="00C15C18">
              <w:rPr>
                <w:rFonts w:ascii="Arial" w:hAnsi="Arial" w:cs="Arial"/>
                <w:sz w:val="22"/>
                <w:szCs w:val="22"/>
              </w:rPr>
              <w:t>§ 5 UVPG</w:t>
            </w:r>
            <w:r w:rsidR="00B141D6">
              <w:rPr>
                <w:rFonts w:ascii="Arial" w:hAnsi="Arial" w:cs="Arial"/>
                <w:sz w:val="22"/>
                <w:szCs w:val="22"/>
              </w:rPr>
              <w:t xml:space="preserve"> </w:t>
            </w:r>
            <w:r w:rsidRPr="00C15C18">
              <w:rPr>
                <w:rFonts w:ascii="Arial" w:hAnsi="Arial" w:cs="Arial"/>
                <w:sz w:val="22"/>
                <w:szCs w:val="22"/>
              </w:rPr>
              <w:t xml:space="preserve">für die </w:t>
            </w:r>
            <w:r w:rsidR="002D67E2">
              <w:rPr>
                <w:rFonts w:ascii="Arial" w:hAnsi="Arial" w:cs="Arial"/>
                <w:sz w:val="22"/>
                <w:szCs w:val="22"/>
              </w:rPr>
              <w:t xml:space="preserve">Änderung </w:t>
            </w:r>
            <w:r w:rsidR="001D04A1" w:rsidRPr="00C15C18">
              <w:rPr>
                <w:rFonts w:ascii="Arial" w:hAnsi="Arial" w:cs="Arial"/>
                <w:sz w:val="22"/>
                <w:szCs w:val="22"/>
              </w:rPr>
              <w:t>einer Windkraftanlage als Teil einer</w:t>
            </w:r>
            <w:r w:rsidRPr="00C15C18">
              <w:rPr>
                <w:rFonts w:ascii="Arial" w:hAnsi="Arial" w:cs="Arial"/>
                <w:sz w:val="22"/>
                <w:szCs w:val="22"/>
              </w:rPr>
              <w:t xml:space="preserve"> Windfarm mit Anlagen mit einer Gesamthöhe von jeweils mehr als 50 Metern mit </w:t>
            </w:r>
            <w:r w:rsidR="002D67E2">
              <w:rPr>
                <w:rFonts w:ascii="Arial" w:hAnsi="Arial" w:cs="Arial"/>
                <w:sz w:val="22"/>
                <w:szCs w:val="22"/>
              </w:rPr>
              <w:t>weniger</w:t>
            </w:r>
            <w:r w:rsidR="00084E1D" w:rsidRPr="00C15C18">
              <w:rPr>
                <w:rFonts w:ascii="Arial" w:hAnsi="Arial" w:cs="Arial"/>
                <w:sz w:val="22"/>
                <w:szCs w:val="22"/>
              </w:rPr>
              <w:t xml:space="preserve"> </w:t>
            </w:r>
            <w:r w:rsidRPr="00C15C18">
              <w:rPr>
                <w:rFonts w:ascii="Arial" w:hAnsi="Arial" w:cs="Arial"/>
                <w:sz w:val="22"/>
                <w:szCs w:val="22"/>
              </w:rPr>
              <w:t xml:space="preserve">als </w:t>
            </w:r>
            <w:r w:rsidR="001D04A1" w:rsidRPr="00C15C18">
              <w:rPr>
                <w:rFonts w:ascii="Arial" w:hAnsi="Arial" w:cs="Arial"/>
                <w:sz w:val="22"/>
                <w:szCs w:val="22"/>
              </w:rPr>
              <w:t>20</w:t>
            </w:r>
            <w:r w:rsidR="00B141D6">
              <w:rPr>
                <w:rFonts w:ascii="Arial" w:hAnsi="Arial" w:cs="Arial"/>
                <w:sz w:val="22"/>
                <w:szCs w:val="22"/>
              </w:rPr>
              <w:t xml:space="preserve"> Windkraftanlagen </w:t>
            </w:r>
            <w:r w:rsidRPr="00C15C18">
              <w:rPr>
                <w:rFonts w:ascii="Arial" w:hAnsi="Arial" w:cs="Arial"/>
                <w:sz w:val="22"/>
                <w:szCs w:val="22"/>
              </w:rPr>
              <w:t xml:space="preserve">in </w:t>
            </w:r>
            <w:r w:rsidR="00B141D6">
              <w:rPr>
                <w:rFonts w:ascii="Arial" w:hAnsi="Arial" w:cs="Arial"/>
                <w:sz w:val="22"/>
                <w:szCs w:val="22"/>
              </w:rPr>
              <w:t xml:space="preserve">33154 </w:t>
            </w:r>
            <w:r w:rsidR="002D67E2">
              <w:rPr>
                <w:rFonts w:ascii="Arial" w:hAnsi="Arial" w:cs="Arial"/>
                <w:sz w:val="22"/>
                <w:szCs w:val="22"/>
              </w:rPr>
              <w:t>Salzkotten</w:t>
            </w:r>
            <w:r w:rsidR="00B141D6">
              <w:rPr>
                <w:rFonts w:ascii="Arial" w:hAnsi="Arial" w:cs="Arial"/>
                <w:sz w:val="22"/>
                <w:szCs w:val="22"/>
              </w:rPr>
              <w:t>)</w:t>
            </w:r>
          </w:p>
        </w:tc>
      </w:tr>
    </w:tbl>
    <w:p w:rsidR="004D3AE1" w:rsidRPr="00C15C18" w:rsidRDefault="004D3AE1" w:rsidP="00CE2401">
      <w:pPr>
        <w:pStyle w:val="StandardmiteinfAbstand"/>
        <w:ind w:rightChars="1332" w:right="3197"/>
        <w:rPr>
          <w:rFonts w:cs="Arial"/>
          <w:sz w:val="22"/>
          <w:szCs w:val="22"/>
        </w:rPr>
      </w:pPr>
    </w:p>
    <w:p w:rsidR="004D3AE1" w:rsidRPr="00C15C18" w:rsidRDefault="004D3AE1" w:rsidP="004D3AE1">
      <w:pPr>
        <w:pStyle w:val="absatz2"/>
        <w:ind w:left="0"/>
        <w:rPr>
          <w:rFonts w:cs="Arial"/>
          <w:sz w:val="22"/>
          <w:szCs w:val="22"/>
          <w:u w:val="none"/>
        </w:rPr>
      </w:pPr>
    </w:p>
    <w:p w:rsidR="00E42741" w:rsidRDefault="00B141D6" w:rsidP="00B141D6">
      <w:pPr>
        <w:jc w:val="both"/>
        <w:rPr>
          <w:rFonts w:ascii="Arial" w:hAnsi="Arial" w:cs="Arial"/>
          <w:sz w:val="22"/>
          <w:szCs w:val="22"/>
        </w:rPr>
      </w:pPr>
      <w:r>
        <w:rPr>
          <w:rFonts w:ascii="Arial" w:hAnsi="Arial" w:cs="Arial"/>
          <w:sz w:val="22"/>
          <w:szCs w:val="22"/>
          <w:lang w:val="en-US"/>
        </w:rPr>
        <w:t xml:space="preserve">Die Lackmann Phymetric GmbH, Vattmannstr. 6, 33100 Paderborn, </w:t>
      </w:r>
      <w:r>
        <w:rPr>
          <w:rFonts w:ascii="Arial" w:hAnsi="Arial" w:cs="Arial"/>
          <w:sz w:val="22"/>
          <w:szCs w:val="22"/>
        </w:rPr>
        <w:t xml:space="preserve">beantragt </w:t>
      </w:r>
      <w:r w:rsidR="00E42741">
        <w:rPr>
          <w:rFonts w:ascii="Arial" w:hAnsi="Arial" w:cs="Arial"/>
          <w:sz w:val="22"/>
          <w:szCs w:val="22"/>
        </w:rPr>
        <w:t>die Änderung des Anlagentyps sowie die geringfügige Standortverschiebung einer Windenergieanlage</w:t>
      </w:r>
      <w:r w:rsidR="000D269B">
        <w:rPr>
          <w:rFonts w:ascii="Arial" w:hAnsi="Arial" w:cs="Arial"/>
          <w:sz w:val="22"/>
          <w:szCs w:val="22"/>
        </w:rPr>
        <w:t xml:space="preserve"> gem. § 16 Bundes-Immissionsschutzgesetz (BImSchG)</w:t>
      </w:r>
      <w:r w:rsidR="00E42741">
        <w:rPr>
          <w:rFonts w:ascii="Arial" w:hAnsi="Arial" w:cs="Arial"/>
          <w:sz w:val="22"/>
          <w:szCs w:val="22"/>
        </w:rPr>
        <w:t>. Die geplante Anlage vom Typ Nordex N163/6.X mit einer Nabenhöhe von 164m und einem Rotordurchmesser von 163m soll anstelle der bereits genehmigte</w:t>
      </w:r>
      <w:r w:rsidR="000D269B">
        <w:rPr>
          <w:rFonts w:ascii="Arial" w:hAnsi="Arial" w:cs="Arial"/>
          <w:sz w:val="22"/>
          <w:szCs w:val="22"/>
        </w:rPr>
        <w:t>n Anlage vom Typ Enercon E160 EP</w:t>
      </w:r>
      <w:r w:rsidR="00E42741">
        <w:rPr>
          <w:rFonts w:ascii="Arial" w:hAnsi="Arial" w:cs="Arial"/>
          <w:sz w:val="22"/>
          <w:szCs w:val="22"/>
        </w:rPr>
        <w:t xml:space="preserve">5 </w:t>
      </w:r>
      <w:r w:rsidR="000D269B">
        <w:rPr>
          <w:rFonts w:ascii="Arial" w:hAnsi="Arial" w:cs="Arial"/>
          <w:sz w:val="22"/>
          <w:szCs w:val="22"/>
        </w:rPr>
        <w:t xml:space="preserve">am Standort Salzkotten, Gemarkung Salzkotten, Flur 2, Flurstück 204 </w:t>
      </w:r>
      <w:r w:rsidR="00E42741">
        <w:rPr>
          <w:rFonts w:ascii="Arial" w:hAnsi="Arial" w:cs="Arial"/>
          <w:sz w:val="22"/>
          <w:szCs w:val="22"/>
        </w:rPr>
        <w:t>err</w:t>
      </w:r>
      <w:r w:rsidR="000D269B">
        <w:rPr>
          <w:rFonts w:ascii="Arial" w:hAnsi="Arial" w:cs="Arial"/>
          <w:sz w:val="22"/>
          <w:szCs w:val="22"/>
        </w:rPr>
        <w:t>ichtet werden.</w:t>
      </w:r>
    </w:p>
    <w:p w:rsidR="00D44A2C" w:rsidRPr="00C15C18" w:rsidRDefault="00D44A2C" w:rsidP="00473B45">
      <w:pPr>
        <w:jc w:val="both"/>
        <w:rPr>
          <w:rFonts w:ascii="Arial" w:hAnsi="Arial" w:cs="Arial"/>
          <w:sz w:val="22"/>
          <w:szCs w:val="22"/>
        </w:rPr>
      </w:pPr>
    </w:p>
    <w:p w:rsidR="004D3AE1" w:rsidRPr="00C15C18" w:rsidRDefault="004D3AE1" w:rsidP="00473B45">
      <w:pPr>
        <w:jc w:val="both"/>
        <w:rPr>
          <w:rFonts w:ascii="Arial" w:hAnsi="Arial" w:cs="Arial"/>
          <w:sz w:val="22"/>
          <w:szCs w:val="22"/>
        </w:rPr>
      </w:pPr>
      <w:r w:rsidRPr="00C15C18">
        <w:rPr>
          <w:rFonts w:ascii="Arial" w:hAnsi="Arial" w:cs="Arial"/>
          <w:sz w:val="22"/>
          <w:szCs w:val="22"/>
        </w:rPr>
        <w:t xml:space="preserve">Die v.g. Anlage ist </w:t>
      </w:r>
      <w:r w:rsidR="000D269B">
        <w:rPr>
          <w:rFonts w:ascii="Arial" w:hAnsi="Arial" w:cs="Arial"/>
          <w:sz w:val="22"/>
          <w:szCs w:val="22"/>
        </w:rPr>
        <w:t xml:space="preserve">unter </w:t>
      </w:r>
      <w:r w:rsidR="00C15C18" w:rsidRPr="00C15C18">
        <w:rPr>
          <w:rFonts w:ascii="Arial" w:hAnsi="Arial" w:cs="Arial"/>
          <w:sz w:val="22"/>
          <w:szCs w:val="22"/>
        </w:rPr>
        <w:t>Nr. 1.6.</w:t>
      </w:r>
      <w:r w:rsidR="000D269B">
        <w:rPr>
          <w:rFonts w:ascii="Arial" w:hAnsi="Arial" w:cs="Arial"/>
          <w:sz w:val="22"/>
          <w:szCs w:val="22"/>
        </w:rPr>
        <w:t>2</w:t>
      </w:r>
      <w:r w:rsidR="00C15C18" w:rsidRPr="00C15C18">
        <w:rPr>
          <w:rFonts w:ascii="Arial" w:hAnsi="Arial" w:cs="Arial"/>
          <w:sz w:val="22"/>
          <w:szCs w:val="22"/>
        </w:rPr>
        <w:t xml:space="preserve"> des UVPG</w:t>
      </w:r>
      <w:r w:rsidR="00C15C18" w:rsidRPr="00C15C18">
        <w:rPr>
          <w:rFonts w:cs="Arial"/>
          <w:sz w:val="22"/>
          <w:szCs w:val="22"/>
        </w:rPr>
        <w:t xml:space="preserve"> </w:t>
      </w:r>
      <w:r w:rsidR="000D269B">
        <w:rPr>
          <w:rFonts w:ascii="Arial" w:hAnsi="Arial" w:cs="Arial"/>
          <w:sz w:val="22"/>
          <w:szCs w:val="22"/>
        </w:rPr>
        <w:t>als Vorhaben genannt, für das</w:t>
      </w:r>
      <w:r w:rsidRPr="00C15C18">
        <w:rPr>
          <w:rFonts w:ascii="Arial" w:hAnsi="Arial" w:cs="Arial"/>
          <w:sz w:val="22"/>
          <w:szCs w:val="22"/>
        </w:rPr>
        <w:t xml:space="preserve"> im Rahmen einer </w:t>
      </w:r>
      <w:r w:rsidR="001D04A1" w:rsidRPr="00C15C18">
        <w:rPr>
          <w:rFonts w:ascii="Arial" w:hAnsi="Arial" w:cs="Arial"/>
          <w:sz w:val="22"/>
          <w:szCs w:val="22"/>
        </w:rPr>
        <w:t>allgemeinen</w:t>
      </w:r>
      <w:r w:rsidRPr="00C15C18">
        <w:rPr>
          <w:rFonts w:ascii="Arial" w:hAnsi="Arial" w:cs="Arial"/>
          <w:sz w:val="22"/>
          <w:szCs w:val="22"/>
        </w:rPr>
        <w:t xml:space="preserve"> Vorprüfung nach </w:t>
      </w:r>
      <w:r w:rsidR="00C15C18" w:rsidRPr="00C15C18">
        <w:rPr>
          <w:rFonts w:ascii="Arial" w:hAnsi="Arial" w:cs="Arial"/>
          <w:sz w:val="22"/>
          <w:szCs w:val="22"/>
        </w:rPr>
        <w:t xml:space="preserve">§ 5 UVPG </w:t>
      </w:r>
      <w:r w:rsidRPr="00C15C18">
        <w:rPr>
          <w:rFonts w:ascii="Arial" w:hAnsi="Arial" w:cs="Arial"/>
          <w:sz w:val="22"/>
          <w:szCs w:val="22"/>
        </w:rPr>
        <w:t xml:space="preserve">zu prüfen ist, ob von dem Vorhaben </w:t>
      </w:r>
      <w:r w:rsidR="005E60C7" w:rsidRPr="00C15C18">
        <w:rPr>
          <w:rFonts w:ascii="Arial" w:hAnsi="Arial" w:cs="Arial"/>
          <w:sz w:val="22"/>
          <w:szCs w:val="22"/>
        </w:rPr>
        <w:t>nach den Kriterien de</w:t>
      </w:r>
      <w:r w:rsidR="00C15C18" w:rsidRPr="00C15C18">
        <w:rPr>
          <w:rFonts w:ascii="Arial" w:hAnsi="Arial" w:cs="Arial"/>
          <w:sz w:val="22"/>
          <w:szCs w:val="22"/>
        </w:rPr>
        <w:t>r Anlage 3 UVPG</w:t>
      </w:r>
      <w:r w:rsidR="005E60C7" w:rsidRPr="00C15C18">
        <w:rPr>
          <w:rFonts w:ascii="Arial" w:hAnsi="Arial" w:cs="Arial"/>
          <w:sz w:val="22"/>
          <w:szCs w:val="22"/>
        </w:rPr>
        <w:t xml:space="preserve"> </w:t>
      </w:r>
      <w:r w:rsidRPr="00C15C18">
        <w:rPr>
          <w:rFonts w:ascii="Arial" w:hAnsi="Arial" w:cs="Arial"/>
          <w:sz w:val="22"/>
          <w:szCs w:val="22"/>
        </w:rPr>
        <w:t>erhebliche nachteilige Umweltauswirkungen zu erwarten sind, die zu berücksichtigen wären.</w:t>
      </w:r>
    </w:p>
    <w:p w:rsidR="00D44A2C" w:rsidRPr="00C15C18" w:rsidRDefault="00D44A2C" w:rsidP="00473B45">
      <w:pPr>
        <w:jc w:val="both"/>
        <w:rPr>
          <w:rFonts w:ascii="Arial" w:hAnsi="Arial" w:cs="Arial"/>
          <w:sz w:val="22"/>
          <w:szCs w:val="22"/>
        </w:rPr>
      </w:pPr>
    </w:p>
    <w:p w:rsidR="000D269B" w:rsidRDefault="000D269B" w:rsidP="000D269B">
      <w:pPr>
        <w:jc w:val="both"/>
        <w:rPr>
          <w:rFonts w:ascii="Arial" w:hAnsi="Arial" w:cs="Arial"/>
          <w:sz w:val="22"/>
          <w:szCs w:val="22"/>
        </w:rPr>
      </w:pPr>
      <w:r>
        <w:rPr>
          <w:rFonts w:ascii="Arial" w:hAnsi="Arial" w:cs="Arial"/>
          <w:sz w:val="22"/>
          <w:szCs w:val="22"/>
        </w:rPr>
        <w:t xml:space="preserve">Nach Prüfung der Antragsunterlagen wurde entschieden, dass die Durchführung einer Umweltverträglichkeitsprüfung nicht notwendig ist, da durch das Vorhaben nach überschlägiger Prüfung keine erheblichen nachteiligen Umweltauswirkungen zu erwarten sind. Maßgeblich für diese Entscheidung war, dass sich aus dem geänderten Anlagentyp und der geringfügigen Standortverschiebung um 9,36 m gegenüber der ursprünglich genehmigten Anlage keine erheblichen anderen oder stärkeren Umweltauswirkungen ergeben. </w:t>
      </w:r>
    </w:p>
    <w:p w:rsidR="00D44A2C" w:rsidRPr="00C15C18" w:rsidRDefault="00D44A2C" w:rsidP="00473B45">
      <w:pPr>
        <w:jc w:val="both"/>
        <w:rPr>
          <w:rFonts w:ascii="Arial" w:hAnsi="Arial" w:cs="Arial"/>
          <w:sz w:val="22"/>
          <w:szCs w:val="22"/>
        </w:rPr>
      </w:pPr>
      <w:bookmarkStart w:id="0" w:name="_GoBack"/>
      <w:bookmarkEnd w:id="0"/>
    </w:p>
    <w:p w:rsidR="004D3AE1" w:rsidRPr="00C15C18" w:rsidRDefault="004D3AE1" w:rsidP="00473B45">
      <w:pPr>
        <w:jc w:val="both"/>
        <w:rPr>
          <w:rFonts w:ascii="Arial" w:hAnsi="Arial" w:cs="Arial"/>
          <w:sz w:val="22"/>
          <w:szCs w:val="22"/>
        </w:rPr>
      </w:pPr>
      <w:r w:rsidRPr="00C15C18">
        <w:rPr>
          <w:rFonts w:ascii="Arial" w:hAnsi="Arial" w:cs="Arial"/>
          <w:sz w:val="22"/>
          <w:szCs w:val="22"/>
        </w:rPr>
        <w:t>Die Feststellung ist selbständig nicht anfechtbar.</w:t>
      </w:r>
    </w:p>
    <w:p w:rsidR="00D44A2C" w:rsidRPr="00C15C18" w:rsidRDefault="00D44A2C" w:rsidP="00473B45">
      <w:pPr>
        <w:jc w:val="both"/>
        <w:rPr>
          <w:rFonts w:ascii="Arial" w:hAnsi="Arial" w:cs="Arial"/>
          <w:sz w:val="22"/>
          <w:szCs w:val="22"/>
        </w:rPr>
      </w:pPr>
    </w:p>
    <w:p w:rsidR="004D3AE1" w:rsidRPr="00C15C18" w:rsidRDefault="004D3AE1" w:rsidP="00473B45">
      <w:pPr>
        <w:jc w:val="both"/>
        <w:rPr>
          <w:rFonts w:ascii="Arial" w:hAnsi="Arial" w:cs="Arial"/>
          <w:sz w:val="22"/>
          <w:szCs w:val="22"/>
        </w:rPr>
      </w:pPr>
      <w:r w:rsidRPr="00C15C18">
        <w:rPr>
          <w:rFonts w:ascii="Arial" w:hAnsi="Arial" w:cs="Arial"/>
          <w:sz w:val="22"/>
          <w:szCs w:val="22"/>
        </w:rPr>
        <w:t xml:space="preserve">Diese Entscheidung wird hiermit gem. </w:t>
      </w:r>
      <w:r w:rsidR="00C15C18" w:rsidRPr="00C15C18">
        <w:rPr>
          <w:rFonts w:ascii="Arial" w:hAnsi="Arial" w:cs="Arial"/>
          <w:sz w:val="22"/>
          <w:szCs w:val="22"/>
        </w:rPr>
        <w:t>§ 5 Abs. 2 UVPG</w:t>
      </w:r>
      <w:r w:rsidR="005E60C7" w:rsidRPr="00C15C18">
        <w:rPr>
          <w:rFonts w:ascii="Arial" w:hAnsi="Arial" w:cs="Arial"/>
          <w:sz w:val="22"/>
          <w:szCs w:val="22"/>
        </w:rPr>
        <w:t xml:space="preserve"> </w:t>
      </w:r>
      <w:r w:rsidRPr="00C15C18">
        <w:rPr>
          <w:rFonts w:ascii="Arial" w:hAnsi="Arial" w:cs="Arial"/>
          <w:sz w:val="22"/>
          <w:szCs w:val="22"/>
        </w:rPr>
        <w:t>der Öffentlichkeit bekannt gegeben.</w:t>
      </w:r>
    </w:p>
    <w:p w:rsidR="004D3AE1" w:rsidRPr="00C15C18" w:rsidRDefault="004D3AE1" w:rsidP="004D3AE1">
      <w:pPr>
        <w:rPr>
          <w:rFonts w:ascii="Arial" w:hAnsi="Arial" w:cs="Arial"/>
          <w:sz w:val="22"/>
          <w:szCs w:val="22"/>
        </w:rPr>
      </w:pPr>
    </w:p>
    <w:p w:rsidR="00D44A2C" w:rsidRPr="00C15C18" w:rsidRDefault="00D44A2C" w:rsidP="004D3AE1">
      <w:pPr>
        <w:rPr>
          <w:rFonts w:ascii="Arial" w:hAnsi="Arial" w:cs="Arial"/>
          <w:sz w:val="22"/>
          <w:szCs w:val="22"/>
        </w:rPr>
      </w:pPr>
    </w:p>
    <w:p w:rsidR="004D3AE1" w:rsidRPr="00C15C18" w:rsidRDefault="004D3AE1" w:rsidP="004D3AE1">
      <w:pPr>
        <w:rPr>
          <w:rFonts w:ascii="Arial" w:hAnsi="Arial" w:cs="Arial"/>
          <w:sz w:val="22"/>
          <w:szCs w:val="22"/>
        </w:rPr>
      </w:pPr>
      <w:r w:rsidRPr="00C15C18">
        <w:rPr>
          <w:rFonts w:ascii="Arial" w:hAnsi="Arial" w:cs="Arial"/>
          <w:sz w:val="22"/>
          <w:szCs w:val="22"/>
        </w:rPr>
        <w:t>Im Auftrag</w:t>
      </w:r>
    </w:p>
    <w:p w:rsidR="004D3AE1" w:rsidRPr="00C15C18" w:rsidRDefault="004D3AE1" w:rsidP="004D3AE1">
      <w:pPr>
        <w:rPr>
          <w:rFonts w:ascii="Arial" w:hAnsi="Arial" w:cs="Arial"/>
          <w:sz w:val="22"/>
          <w:szCs w:val="22"/>
        </w:rPr>
      </w:pPr>
    </w:p>
    <w:p w:rsidR="00340E08" w:rsidRPr="00C15C18" w:rsidRDefault="00141F4D" w:rsidP="004D3AE1">
      <w:pPr>
        <w:rPr>
          <w:rFonts w:ascii="Arial" w:hAnsi="Arial" w:cs="Arial"/>
          <w:sz w:val="22"/>
          <w:szCs w:val="22"/>
        </w:rPr>
      </w:pPr>
      <w:r>
        <w:rPr>
          <w:rFonts w:ascii="Arial" w:hAnsi="Arial" w:cs="Arial"/>
          <w:sz w:val="22"/>
          <w:szCs w:val="22"/>
        </w:rPr>
        <w:t>gez.</w:t>
      </w:r>
    </w:p>
    <w:p w:rsidR="00340E08" w:rsidRPr="00C15C18" w:rsidRDefault="00340E08" w:rsidP="004D3AE1">
      <w:pPr>
        <w:rPr>
          <w:rFonts w:ascii="Arial" w:hAnsi="Arial" w:cs="Arial"/>
          <w:sz w:val="22"/>
          <w:szCs w:val="22"/>
        </w:rPr>
      </w:pPr>
    </w:p>
    <w:p w:rsidR="002D67E2" w:rsidRDefault="00C035EB">
      <w:pPr>
        <w:rPr>
          <w:rFonts w:ascii="Arial" w:hAnsi="Arial" w:cs="Arial"/>
          <w:sz w:val="22"/>
          <w:szCs w:val="22"/>
        </w:rPr>
      </w:pPr>
      <w:r w:rsidRPr="00C15C18">
        <w:rPr>
          <w:rFonts w:ascii="Arial" w:hAnsi="Arial" w:cs="Arial"/>
          <w:sz w:val="22"/>
          <w:szCs w:val="22"/>
        </w:rPr>
        <w:t>Kasmann</w:t>
      </w:r>
    </w:p>
    <w:sectPr w:rsidR="002D67E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59C" w:rsidRDefault="00C9259C">
      <w:r>
        <w:separator/>
      </w:r>
    </w:p>
  </w:endnote>
  <w:endnote w:type="continuationSeparator" w:id="0">
    <w:p w:rsidR="00C9259C" w:rsidRDefault="00C92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59C" w:rsidRDefault="00C9259C">
      <w:r>
        <w:separator/>
      </w:r>
    </w:p>
  </w:footnote>
  <w:footnote w:type="continuationSeparator" w:id="0">
    <w:p w:rsidR="00C9259C" w:rsidRDefault="00C925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AE1"/>
    <w:rsid w:val="00050D79"/>
    <w:rsid w:val="00074381"/>
    <w:rsid w:val="000843B9"/>
    <w:rsid w:val="00084E1D"/>
    <w:rsid w:val="000868C3"/>
    <w:rsid w:val="00095D05"/>
    <w:rsid w:val="000C34DD"/>
    <w:rsid w:val="000C5240"/>
    <w:rsid w:val="000C5F09"/>
    <w:rsid w:val="000D0F95"/>
    <w:rsid w:val="000D269B"/>
    <w:rsid w:val="000D5CAE"/>
    <w:rsid w:val="000F29AD"/>
    <w:rsid w:val="001053F1"/>
    <w:rsid w:val="0010793D"/>
    <w:rsid w:val="00131ADF"/>
    <w:rsid w:val="00141F4D"/>
    <w:rsid w:val="00142889"/>
    <w:rsid w:val="00144915"/>
    <w:rsid w:val="00166916"/>
    <w:rsid w:val="001837D3"/>
    <w:rsid w:val="001960AE"/>
    <w:rsid w:val="001A3249"/>
    <w:rsid w:val="001B5B22"/>
    <w:rsid w:val="001D04A1"/>
    <w:rsid w:val="001D0642"/>
    <w:rsid w:val="001D56B1"/>
    <w:rsid w:val="001D7C3D"/>
    <w:rsid w:val="002100A4"/>
    <w:rsid w:val="00245AB7"/>
    <w:rsid w:val="002467B4"/>
    <w:rsid w:val="00270F1B"/>
    <w:rsid w:val="0028732F"/>
    <w:rsid w:val="00296372"/>
    <w:rsid w:val="002A1021"/>
    <w:rsid w:val="002A5486"/>
    <w:rsid w:val="002D2334"/>
    <w:rsid w:val="002D67E2"/>
    <w:rsid w:val="002E3858"/>
    <w:rsid w:val="0031424A"/>
    <w:rsid w:val="003306F9"/>
    <w:rsid w:val="00340E08"/>
    <w:rsid w:val="0034512E"/>
    <w:rsid w:val="00376C65"/>
    <w:rsid w:val="003A274B"/>
    <w:rsid w:val="003C3C3D"/>
    <w:rsid w:val="003C5255"/>
    <w:rsid w:val="003E0256"/>
    <w:rsid w:val="003F4FD9"/>
    <w:rsid w:val="0043318D"/>
    <w:rsid w:val="0043450C"/>
    <w:rsid w:val="0044338B"/>
    <w:rsid w:val="00446F3A"/>
    <w:rsid w:val="00470B65"/>
    <w:rsid w:val="00472D53"/>
    <w:rsid w:val="00473B45"/>
    <w:rsid w:val="004910D7"/>
    <w:rsid w:val="004A386A"/>
    <w:rsid w:val="004A54A8"/>
    <w:rsid w:val="004C5115"/>
    <w:rsid w:val="004D3AE1"/>
    <w:rsid w:val="004F75CE"/>
    <w:rsid w:val="0052237D"/>
    <w:rsid w:val="00524099"/>
    <w:rsid w:val="00544CA5"/>
    <w:rsid w:val="00545986"/>
    <w:rsid w:val="0054676B"/>
    <w:rsid w:val="00553745"/>
    <w:rsid w:val="00562CCD"/>
    <w:rsid w:val="00573DBA"/>
    <w:rsid w:val="0058064E"/>
    <w:rsid w:val="0058254A"/>
    <w:rsid w:val="00582D9A"/>
    <w:rsid w:val="0058401A"/>
    <w:rsid w:val="005A7EB0"/>
    <w:rsid w:val="005B47B0"/>
    <w:rsid w:val="005D19C3"/>
    <w:rsid w:val="005E60C7"/>
    <w:rsid w:val="005E66DA"/>
    <w:rsid w:val="005F0EB0"/>
    <w:rsid w:val="00636B4F"/>
    <w:rsid w:val="006A20FD"/>
    <w:rsid w:val="006D32A9"/>
    <w:rsid w:val="006E2E66"/>
    <w:rsid w:val="006E375B"/>
    <w:rsid w:val="00707850"/>
    <w:rsid w:val="00711334"/>
    <w:rsid w:val="00723C99"/>
    <w:rsid w:val="0073149D"/>
    <w:rsid w:val="0076006D"/>
    <w:rsid w:val="00767E20"/>
    <w:rsid w:val="00783F1F"/>
    <w:rsid w:val="00793BF6"/>
    <w:rsid w:val="007A0A4E"/>
    <w:rsid w:val="007A5255"/>
    <w:rsid w:val="007C1310"/>
    <w:rsid w:val="007D02CA"/>
    <w:rsid w:val="007E1470"/>
    <w:rsid w:val="007E760A"/>
    <w:rsid w:val="007F3572"/>
    <w:rsid w:val="007F72C8"/>
    <w:rsid w:val="00827976"/>
    <w:rsid w:val="00827C9E"/>
    <w:rsid w:val="008618A7"/>
    <w:rsid w:val="00871503"/>
    <w:rsid w:val="00872C63"/>
    <w:rsid w:val="00894148"/>
    <w:rsid w:val="0089724F"/>
    <w:rsid w:val="008B6D3C"/>
    <w:rsid w:val="008C1E60"/>
    <w:rsid w:val="008C2B37"/>
    <w:rsid w:val="008D6FE1"/>
    <w:rsid w:val="008F1669"/>
    <w:rsid w:val="00900CF8"/>
    <w:rsid w:val="0093076F"/>
    <w:rsid w:val="009316D9"/>
    <w:rsid w:val="009574C6"/>
    <w:rsid w:val="0096002D"/>
    <w:rsid w:val="00985FF3"/>
    <w:rsid w:val="009A102A"/>
    <w:rsid w:val="009A2D63"/>
    <w:rsid w:val="009B02B9"/>
    <w:rsid w:val="009B23C1"/>
    <w:rsid w:val="009D5C29"/>
    <w:rsid w:val="009E645C"/>
    <w:rsid w:val="00A07FA6"/>
    <w:rsid w:val="00A150DB"/>
    <w:rsid w:val="00A17B38"/>
    <w:rsid w:val="00A23268"/>
    <w:rsid w:val="00A650B9"/>
    <w:rsid w:val="00AC6B00"/>
    <w:rsid w:val="00AE60B1"/>
    <w:rsid w:val="00AF3D05"/>
    <w:rsid w:val="00B13752"/>
    <w:rsid w:val="00B141D6"/>
    <w:rsid w:val="00B4458D"/>
    <w:rsid w:val="00B566F7"/>
    <w:rsid w:val="00B7035F"/>
    <w:rsid w:val="00B724E8"/>
    <w:rsid w:val="00B744C3"/>
    <w:rsid w:val="00BA7C66"/>
    <w:rsid w:val="00BB786D"/>
    <w:rsid w:val="00BC3F47"/>
    <w:rsid w:val="00BC75C4"/>
    <w:rsid w:val="00BD4E30"/>
    <w:rsid w:val="00BE2C45"/>
    <w:rsid w:val="00BF01C6"/>
    <w:rsid w:val="00C035EB"/>
    <w:rsid w:val="00C049BF"/>
    <w:rsid w:val="00C07741"/>
    <w:rsid w:val="00C15C18"/>
    <w:rsid w:val="00C31D20"/>
    <w:rsid w:val="00C36DC4"/>
    <w:rsid w:val="00C43A7A"/>
    <w:rsid w:val="00C516F7"/>
    <w:rsid w:val="00C52278"/>
    <w:rsid w:val="00C5327D"/>
    <w:rsid w:val="00C54C67"/>
    <w:rsid w:val="00C64083"/>
    <w:rsid w:val="00C64929"/>
    <w:rsid w:val="00C748F1"/>
    <w:rsid w:val="00C816DF"/>
    <w:rsid w:val="00C8643F"/>
    <w:rsid w:val="00C91EE0"/>
    <w:rsid w:val="00C9259C"/>
    <w:rsid w:val="00CA6813"/>
    <w:rsid w:val="00CA6B16"/>
    <w:rsid w:val="00CA6D3B"/>
    <w:rsid w:val="00CC2E33"/>
    <w:rsid w:val="00CE20A8"/>
    <w:rsid w:val="00CE2401"/>
    <w:rsid w:val="00CE3552"/>
    <w:rsid w:val="00D045E3"/>
    <w:rsid w:val="00D10FDB"/>
    <w:rsid w:val="00D21015"/>
    <w:rsid w:val="00D2435C"/>
    <w:rsid w:val="00D27F46"/>
    <w:rsid w:val="00D318A0"/>
    <w:rsid w:val="00D44A2C"/>
    <w:rsid w:val="00D50CB5"/>
    <w:rsid w:val="00D516D7"/>
    <w:rsid w:val="00D53B1C"/>
    <w:rsid w:val="00D81268"/>
    <w:rsid w:val="00DA1C48"/>
    <w:rsid w:val="00DA1E85"/>
    <w:rsid w:val="00DA47C6"/>
    <w:rsid w:val="00DB7594"/>
    <w:rsid w:val="00DD188D"/>
    <w:rsid w:val="00DE590C"/>
    <w:rsid w:val="00DF7ECA"/>
    <w:rsid w:val="00E165F4"/>
    <w:rsid w:val="00E3711E"/>
    <w:rsid w:val="00E402F3"/>
    <w:rsid w:val="00E42741"/>
    <w:rsid w:val="00E606E3"/>
    <w:rsid w:val="00E67109"/>
    <w:rsid w:val="00E70FFA"/>
    <w:rsid w:val="00E71767"/>
    <w:rsid w:val="00E87C7A"/>
    <w:rsid w:val="00EB39F3"/>
    <w:rsid w:val="00EB3ED6"/>
    <w:rsid w:val="00EC081F"/>
    <w:rsid w:val="00EE3FAA"/>
    <w:rsid w:val="00EF14EE"/>
    <w:rsid w:val="00EF6132"/>
    <w:rsid w:val="00EF629B"/>
    <w:rsid w:val="00EF7AA7"/>
    <w:rsid w:val="00F92FA1"/>
    <w:rsid w:val="00F93A0C"/>
    <w:rsid w:val="00FB06E5"/>
    <w:rsid w:val="00FB1E44"/>
    <w:rsid w:val="00FB2201"/>
    <w:rsid w:val="00FB254B"/>
    <w:rsid w:val="00FD3546"/>
    <w:rsid w:val="00FE2FB1"/>
    <w:rsid w:val="00FF5B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58531"/>
  <w15:docId w15:val="{20BA28D1-DC3E-4590-8895-97A91373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D3AE1"/>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atz2">
    <w:name w:val="absatz2"/>
    <w:basedOn w:val="Standard"/>
    <w:rsid w:val="004D3AE1"/>
    <w:pPr>
      <w:spacing w:line="240" w:lineRule="atLeast"/>
      <w:ind w:left="357" w:right="964"/>
    </w:pPr>
    <w:rPr>
      <w:rFonts w:ascii="Arial" w:hAnsi="Arial"/>
      <w:szCs w:val="20"/>
      <w:u w:val="single"/>
    </w:rPr>
  </w:style>
  <w:style w:type="paragraph" w:customStyle="1" w:styleId="StandardmiteinfAbstand">
    <w:name w:val="Standard mit einf Abstand"/>
    <w:basedOn w:val="Standard"/>
    <w:rsid w:val="004D3AE1"/>
    <w:pPr>
      <w:tabs>
        <w:tab w:val="left" w:pos="289"/>
        <w:tab w:val="left" w:pos="1440"/>
        <w:tab w:val="left" w:pos="2880"/>
        <w:tab w:val="left" w:pos="5761"/>
        <w:tab w:val="left" w:pos="8641"/>
      </w:tabs>
      <w:jc w:val="both"/>
    </w:pPr>
    <w:rPr>
      <w:rFonts w:ascii="Arial" w:hAnsi="Arial"/>
      <w:szCs w:val="20"/>
    </w:rPr>
  </w:style>
  <w:style w:type="paragraph" w:styleId="Kopfzeile">
    <w:name w:val="header"/>
    <w:basedOn w:val="Standard"/>
    <w:rsid w:val="00473B45"/>
    <w:pPr>
      <w:tabs>
        <w:tab w:val="center" w:pos="4536"/>
        <w:tab w:val="right" w:pos="9072"/>
      </w:tabs>
    </w:pPr>
  </w:style>
  <w:style w:type="paragraph" w:styleId="Fuzeile">
    <w:name w:val="footer"/>
    <w:basedOn w:val="Standard"/>
    <w:rsid w:val="00473B45"/>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94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1635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Kreis Paderborn</vt:lpstr>
    </vt:vector>
  </TitlesOfParts>
  <Company>Kreis Paderborn</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Kreis Paderborn</dc:title>
  <dc:creator>Daniela Zielke-Nass</dc:creator>
  <cp:lastModifiedBy>Fraune, 66, Kreis PB</cp:lastModifiedBy>
  <cp:revision>2</cp:revision>
  <dcterms:created xsi:type="dcterms:W3CDTF">2022-02-03T11:15:00Z</dcterms:created>
  <dcterms:modified xsi:type="dcterms:W3CDTF">2022-02-03T11:15:00Z</dcterms:modified>
</cp:coreProperties>
</file>