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B7" w:rsidRPr="0072582F" w:rsidRDefault="002955B7" w:rsidP="0072582F"/>
    <w:p w:rsidR="00C3475E" w:rsidRPr="00C3475E" w:rsidRDefault="009A7A2E" w:rsidP="009A7A2E">
      <w:pPr>
        <w:jc w:val="center"/>
        <w:rPr>
          <w:rFonts w:ascii="Calibri" w:hAnsi="Calibri"/>
          <w:b/>
          <w:bCs/>
        </w:rPr>
      </w:pPr>
      <w:r w:rsidRPr="00C3475E">
        <w:rPr>
          <w:rFonts w:ascii="Calibri" w:hAnsi="Calibri"/>
          <w:b/>
          <w:bCs/>
        </w:rPr>
        <w:t>Öffentliche Bekanntmachung</w:t>
      </w:r>
    </w:p>
    <w:p w:rsidR="009A7A2E" w:rsidRPr="00C3475E" w:rsidRDefault="00C3475E" w:rsidP="009A7A2E">
      <w:pPr>
        <w:jc w:val="center"/>
        <w:rPr>
          <w:rFonts w:ascii="Calibri" w:hAnsi="Calibri"/>
          <w:b/>
          <w:bCs/>
        </w:rPr>
      </w:pPr>
      <w:r w:rsidRPr="00C3475E">
        <w:rPr>
          <w:rFonts w:ascii="Calibri" w:hAnsi="Calibri"/>
          <w:b/>
          <w:bCs/>
        </w:rPr>
        <w:t>Wegfall des Erörterungstermins zu einem</w:t>
      </w:r>
      <w:r w:rsidR="009A7A2E" w:rsidRPr="00C3475E">
        <w:rPr>
          <w:rFonts w:ascii="Calibri" w:hAnsi="Calibri"/>
          <w:b/>
          <w:bCs/>
        </w:rPr>
        <w:t xml:space="preserve"> Antrag nach dem Bundes-Immissionsschutzgesetz </w:t>
      </w:r>
    </w:p>
    <w:p w:rsidR="009A7A2E" w:rsidRPr="00C3475E" w:rsidRDefault="00DA6100" w:rsidP="00C3475E">
      <w:pPr>
        <w:jc w:val="center"/>
        <w:rPr>
          <w:rStyle w:val="Fett"/>
          <w:rFonts w:eastAsia="Arial Unicode MS"/>
        </w:rPr>
      </w:pPr>
      <w:r w:rsidRPr="00C3475E">
        <w:rPr>
          <w:rStyle w:val="Fett"/>
        </w:rPr>
        <w:t>Windmüller Upgant-Schott GmbH &amp; Co. KG</w:t>
      </w:r>
      <w:r w:rsidR="003879E7" w:rsidRPr="00C3475E">
        <w:rPr>
          <w:rStyle w:val="Fett"/>
          <w:rFonts w:eastAsia="Arial Unicode MS"/>
        </w:rPr>
        <w:t xml:space="preserve"> </w:t>
      </w:r>
      <w:r w:rsidR="00BD0B13" w:rsidRPr="00C3475E">
        <w:rPr>
          <w:rStyle w:val="Fett"/>
          <w:rFonts w:eastAsia="Arial Unicode MS"/>
        </w:rPr>
        <w:t xml:space="preserve">(Az.: </w:t>
      </w:r>
      <w:r w:rsidRPr="00C3475E">
        <w:rPr>
          <w:rStyle w:val="Fett"/>
          <w:rFonts w:eastAsia="Arial Unicode MS"/>
        </w:rPr>
        <w:t>367</w:t>
      </w:r>
      <w:r w:rsidR="009A7A2E" w:rsidRPr="00C3475E">
        <w:rPr>
          <w:rStyle w:val="Fett"/>
          <w:rFonts w:eastAsia="Arial Unicode MS"/>
        </w:rPr>
        <w:t>/20</w:t>
      </w:r>
      <w:r w:rsidRPr="00C3475E">
        <w:rPr>
          <w:rStyle w:val="Fett"/>
          <w:rFonts w:eastAsia="Arial Unicode MS"/>
        </w:rPr>
        <w:t>13</w:t>
      </w:r>
      <w:r w:rsidR="009A7A2E" w:rsidRPr="00C3475E">
        <w:rPr>
          <w:rStyle w:val="Fett"/>
          <w:rFonts w:eastAsia="Arial Unicode MS"/>
        </w:rPr>
        <w:t>)</w:t>
      </w:r>
    </w:p>
    <w:p w:rsidR="009A7A2E" w:rsidRPr="00840747" w:rsidRDefault="009A7A2E" w:rsidP="009A7A2E">
      <w:pPr>
        <w:rPr>
          <w:rFonts w:ascii="Calibri" w:hAnsi="Calibri"/>
          <w:lang w:val="en-US"/>
        </w:rPr>
      </w:pPr>
    </w:p>
    <w:p w:rsidR="009A7A2E" w:rsidRPr="00840747" w:rsidRDefault="009A7A2E" w:rsidP="009A7A2E">
      <w:pPr>
        <w:rPr>
          <w:rFonts w:ascii="Calibri" w:hAnsi="Calibri"/>
          <w:lang w:val="en-US"/>
        </w:rPr>
      </w:pPr>
    </w:p>
    <w:p w:rsidR="009A7A2E" w:rsidRPr="00C3475E" w:rsidRDefault="009A7A2E" w:rsidP="00C3475E">
      <w:pPr>
        <w:jc w:val="both"/>
        <w:rPr>
          <w:rStyle w:val="Fett"/>
          <w:rFonts w:eastAsia="Arial Unicode MS"/>
          <w:b w:val="0"/>
        </w:rPr>
      </w:pPr>
      <w:r w:rsidRPr="00C3475E">
        <w:rPr>
          <w:rStyle w:val="Fett"/>
          <w:rFonts w:eastAsia="Arial Unicode MS"/>
          <w:b w:val="0"/>
        </w:rPr>
        <w:t xml:space="preserve">Die </w:t>
      </w:r>
      <w:r w:rsidR="00DA6100" w:rsidRPr="00C3475E">
        <w:rPr>
          <w:rStyle w:val="Fett"/>
          <w:b w:val="0"/>
        </w:rPr>
        <w:t>Windmüller Upgant-Schott</w:t>
      </w:r>
      <w:r w:rsidR="001C50D2" w:rsidRPr="00C3475E">
        <w:rPr>
          <w:rStyle w:val="Fett"/>
          <w:b w:val="0"/>
        </w:rPr>
        <w:t xml:space="preserve"> GmbH</w:t>
      </w:r>
      <w:r w:rsidR="00DA6100" w:rsidRPr="00C3475E">
        <w:rPr>
          <w:rStyle w:val="Fett"/>
          <w:b w:val="0"/>
        </w:rPr>
        <w:t xml:space="preserve"> &amp; Co. KG</w:t>
      </w:r>
      <w:r w:rsidRPr="00C3475E">
        <w:rPr>
          <w:rStyle w:val="Fett"/>
          <w:b w:val="0"/>
        </w:rPr>
        <w:t xml:space="preserve">, </w:t>
      </w:r>
      <w:r w:rsidR="00DA6100" w:rsidRPr="00C3475E">
        <w:rPr>
          <w:rStyle w:val="Fett"/>
          <w:b w:val="0"/>
        </w:rPr>
        <w:t>Wundel 1</w:t>
      </w:r>
      <w:r w:rsidR="001C50D2" w:rsidRPr="00C3475E">
        <w:rPr>
          <w:rStyle w:val="Fett"/>
          <w:b w:val="0"/>
        </w:rPr>
        <w:t>, 26</w:t>
      </w:r>
      <w:r w:rsidR="00DA6100" w:rsidRPr="00C3475E">
        <w:rPr>
          <w:rStyle w:val="Fett"/>
          <w:b w:val="0"/>
        </w:rPr>
        <w:t>52</w:t>
      </w:r>
      <w:r w:rsidR="001C50D2" w:rsidRPr="00C3475E">
        <w:rPr>
          <w:rStyle w:val="Fett"/>
          <w:b w:val="0"/>
        </w:rPr>
        <w:t xml:space="preserve">9 </w:t>
      </w:r>
      <w:r w:rsidR="00DA6100" w:rsidRPr="00C3475E">
        <w:rPr>
          <w:rStyle w:val="Fett"/>
          <w:b w:val="0"/>
        </w:rPr>
        <w:t>Upgant-Schott</w:t>
      </w:r>
      <w:r w:rsidRPr="00C3475E">
        <w:rPr>
          <w:rStyle w:val="Fett"/>
          <w:b w:val="0"/>
        </w:rPr>
        <w:t>,</w:t>
      </w:r>
      <w:r w:rsidRPr="00C3475E">
        <w:rPr>
          <w:rStyle w:val="Fett"/>
          <w:rFonts w:eastAsia="Arial Unicode MS"/>
          <w:b w:val="0"/>
        </w:rPr>
        <w:t xml:space="preserve"> beabsichtigt auf den Grundstücken </w:t>
      </w:r>
      <w:r w:rsidRPr="00C3475E">
        <w:rPr>
          <w:rStyle w:val="Fett"/>
          <w:b w:val="0"/>
        </w:rPr>
        <w:t xml:space="preserve">in der Gemarkung </w:t>
      </w:r>
      <w:r w:rsidR="00DA6100" w:rsidRPr="00C3475E">
        <w:rPr>
          <w:rStyle w:val="Fett"/>
          <w:b w:val="0"/>
        </w:rPr>
        <w:t>Upgant-Schott</w:t>
      </w:r>
      <w:r w:rsidRPr="00C3475E">
        <w:rPr>
          <w:rStyle w:val="Fett"/>
          <w:b w:val="0"/>
        </w:rPr>
        <w:t xml:space="preserve">, Flur </w:t>
      </w:r>
      <w:r w:rsidR="00DA6100" w:rsidRPr="00C3475E">
        <w:rPr>
          <w:rStyle w:val="Fett"/>
          <w:b w:val="0"/>
        </w:rPr>
        <w:t>1</w:t>
      </w:r>
      <w:r w:rsidR="001C50D2" w:rsidRPr="00C3475E">
        <w:rPr>
          <w:rStyle w:val="Fett"/>
          <w:b w:val="0"/>
        </w:rPr>
        <w:t>3, Flurstück</w:t>
      </w:r>
      <w:r w:rsidR="00DA6100" w:rsidRPr="00C3475E">
        <w:rPr>
          <w:rStyle w:val="Fett"/>
          <w:b w:val="0"/>
        </w:rPr>
        <w:t>e 2/2, 3/3, 33/3, 5/2, 8/1 und 23 d</w:t>
      </w:r>
      <w:r w:rsidRPr="00C3475E">
        <w:rPr>
          <w:rStyle w:val="Fett"/>
          <w:rFonts w:eastAsia="Arial Unicode MS"/>
          <w:b w:val="0"/>
        </w:rPr>
        <w:t>ie Errichtung und den Be</w:t>
      </w:r>
      <w:r w:rsidR="001C50D2" w:rsidRPr="00C3475E">
        <w:rPr>
          <w:rStyle w:val="Fett"/>
          <w:rFonts w:eastAsia="Arial Unicode MS"/>
          <w:b w:val="0"/>
        </w:rPr>
        <w:t xml:space="preserve">trieb von </w:t>
      </w:r>
      <w:r w:rsidR="00DA6100" w:rsidRPr="00C3475E">
        <w:rPr>
          <w:rStyle w:val="Fett"/>
          <w:rFonts w:eastAsia="Arial Unicode MS"/>
          <w:b w:val="0"/>
        </w:rPr>
        <w:t>sechs</w:t>
      </w:r>
      <w:r w:rsidRPr="00C3475E">
        <w:rPr>
          <w:rStyle w:val="Fett"/>
          <w:rFonts w:eastAsia="Arial Unicode MS"/>
          <w:b w:val="0"/>
        </w:rPr>
        <w:t xml:space="preserve"> Windenergieanlagen des Typs Enercon E-</w:t>
      </w:r>
      <w:r w:rsidR="00DA6100" w:rsidRPr="00C3475E">
        <w:rPr>
          <w:rStyle w:val="Fett"/>
          <w:rFonts w:eastAsia="Arial Unicode MS"/>
          <w:b w:val="0"/>
        </w:rPr>
        <w:t>70</w:t>
      </w:r>
      <w:r w:rsidR="002A728E" w:rsidRPr="00C3475E">
        <w:rPr>
          <w:rStyle w:val="Fett"/>
          <w:rFonts w:eastAsia="Arial Unicode MS"/>
          <w:b w:val="0"/>
        </w:rPr>
        <w:t xml:space="preserve"> </w:t>
      </w:r>
      <w:r w:rsidRPr="00C3475E">
        <w:rPr>
          <w:rStyle w:val="Fett"/>
          <w:rFonts w:eastAsia="Arial Unicode MS"/>
          <w:b w:val="0"/>
        </w:rPr>
        <w:t>E</w:t>
      </w:r>
      <w:r w:rsidR="00DA6100" w:rsidRPr="00C3475E">
        <w:rPr>
          <w:rStyle w:val="Fett"/>
          <w:rFonts w:eastAsia="Arial Unicode MS"/>
          <w:b w:val="0"/>
        </w:rPr>
        <w:t>4</w:t>
      </w:r>
      <w:r w:rsidR="001C50D2" w:rsidRPr="00C3475E">
        <w:rPr>
          <w:rStyle w:val="Fett"/>
          <w:rFonts w:eastAsia="Arial Unicode MS"/>
          <w:b w:val="0"/>
        </w:rPr>
        <w:t xml:space="preserve"> </w:t>
      </w:r>
      <w:r w:rsidRPr="00C3475E">
        <w:rPr>
          <w:rStyle w:val="Fett"/>
          <w:rFonts w:eastAsia="Arial Unicode MS"/>
          <w:b w:val="0"/>
        </w:rPr>
        <w:t xml:space="preserve">mit einer Nabenhöhe von </w:t>
      </w:r>
      <w:r w:rsidR="00DA6100" w:rsidRPr="00C3475E">
        <w:rPr>
          <w:rStyle w:val="Fett"/>
          <w:rFonts w:eastAsia="Arial Unicode MS"/>
          <w:b w:val="0"/>
        </w:rPr>
        <w:t>64</w:t>
      </w:r>
      <w:r w:rsidRPr="00C3475E">
        <w:rPr>
          <w:rStyle w:val="Fett"/>
          <w:rFonts w:eastAsia="Arial Unicode MS"/>
          <w:b w:val="0"/>
        </w:rPr>
        <w:t xml:space="preserve"> m, einer Gesamthöhe von </w:t>
      </w:r>
      <w:r w:rsidR="00DA6100" w:rsidRPr="00C3475E">
        <w:rPr>
          <w:rStyle w:val="Fett"/>
          <w:rFonts w:eastAsia="Arial Unicode MS"/>
          <w:b w:val="0"/>
        </w:rPr>
        <w:t>99,5</w:t>
      </w:r>
      <w:r w:rsidRPr="00C3475E">
        <w:rPr>
          <w:rStyle w:val="Fett"/>
          <w:rFonts w:eastAsia="Arial Unicode MS"/>
          <w:b w:val="0"/>
        </w:rPr>
        <w:t xml:space="preserve"> m u</w:t>
      </w:r>
      <w:r w:rsidR="00DA6100" w:rsidRPr="00C3475E">
        <w:rPr>
          <w:rStyle w:val="Fett"/>
          <w:rFonts w:eastAsia="Arial Unicode MS"/>
          <w:b w:val="0"/>
        </w:rPr>
        <w:t>nd einer Kapazität von jeweils 2</w:t>
      </w:r>
      <w:r w:rsidRPr="00C3475E">
        <w:rPr>
          <w:rStyle w:val="Fett"/>
          <w:rFonts w:eastAsia="Arial Unicode MS"/>
          <w:b w:val="0"/>
        </w:rPr>
        <w:t>.</w:t>
      </w:r>
      <w:r w:rsidR="00DA6100" w:rsidRPr="00C3475E">
        <w:rPr>
          <w:rStyle w:val="Fett"/>
          <w:rFonts w:eastAsia="Arial Unicode MS"/>
          <w:b w:val="0"/>
        </w:rPr>
        <w:t>3</w:t>
      </w:r>
      <w:r w:rsidR="00C3475E" w:rsidRPr="00C3475E">
        <w:rPr>
          <w:rStyle w:val="Fett"/>
          <w:rFonts w:eastAsia="Arial Unicode MS"/>
          <w:b w:val="0"/>
        </w:rPr>
        <w:t xml:space="preserve">00 kW. </w:t>
      </w:r>
    </w:p>
    <w:p w:rsidR="009A7A2E" w:rsidRPr="00C3475E" w:rsidRDefault="009A7A2E" w:rsidP="00C3475E">
      <w:pPr>
        <w:rPr>
          <w:rStyle w:val="Fett"/>
          <w:rFonts w:eastAsia="Arial Unicode MS"/>
          <w:b w:val="0"/>
        </w:rPr>
      </w:pPr>
    </w:p>
    <w:p w:rsidR="009A7A2E" w:rsidRPr="00C3475E" w:rsidRDefault="00C3475E" w:rsidP="00C3475E">
      <w:pPr>
        <w:jc w:val="both"/>
        <w:rPr>
          <w:rStyle w:val="Fett"/>
          <w:b w:val="0"/>
        </w:rPr>
      </w:pPr>
      <w:r>
        <w:rPr>
          <w:rStyle w:val="Fett"/>
          <w:rFonts w:eastAsia="Arial Unicode MS"/>
          <w:b w:val="0"/>
        </w:rPr>
        <w:t>Gemäß § 16 Absatz 1 Satz 1 N</w:t>
      </w:r>
      <w:r w:rsidR="00494FAF" w:rsidRPr="00C3475E">
        <w:rPr>
          <w:rStyle w:val="Fett"/>
          <w:rFonts w:eastAsia="Arial Unicode MS"/>
          <w:b w:val="0"/>
        </w:rPr>
        <w:t xml:space="preserve">r. 1 der 9. BImSchV findet ein Erörterungstermin nicht statt, wenn keine Einwendungen gegen das Vorhaben erhoben worden sind. </w:t>
      </w:r>
      <w:r w:rsidR="00AA0BEF">
        <w:rPr>
          <w:rStyle w:val="Fett"/>
          <w:rFonts w:eastAsia="Arial Unicode MS"/>
          <w:b w:val="0"/>
        </w:rPr>
        <w:t xml:space="preserve">Gegen das vorgenannte Vorhaben wurden keine Einwendungen erhoben. </w:t>
      </w:r>
      <w:bookmarkStart w:id="0" w:name="_GoBack"/>
      <w:bookmarkEnd w:id="0"/>
      <w:r w:rsidR="00494FAF" w:rsidRPr="00C3475E">
        <w:rPr>
          <w:rStyle w:val="Fett"/>
          <w:rFonts w:eastAsia="Arial Unicode MS"/>
          <w:b w:val="0"/>
        </w:rPr>
        <w:t>Daher entfällt der geplante Erörterungstermin am Donnerstag, den 23.11.2023, 09:00 Uhr im Sitzungssa</w:t>
      </w:r>
      <w:r>
        <w:rPr>
          <w:rStyle w:val="Fett"/>
          <w:rFonts w:eastAsia="Arial Unicode MS"/>
          <w:b w:val="0"/>
        </w:rPr>
        <w:t>a</w:t>
      </w:r>
      <w:r w:rsidR="00494FAF" w:rsidRPr="00C3475E">
        <w:rPr>
          <w:rStyle w:val="Fett"/>
          <w:rFonts w:eastAsia="Arial Unicode MS"/>
          <w:b w:val="0"/>
        </w:rPr>
        <w:t>l 1.106 des Kreishauses, Fischteichweg 7-13, 26603 Aurich.</w:t>
      </w:r>
    </w:p>
    <w:p w:rsidR="009A7A2E" w:rsidRPr="00C3475E" w:rsidRDefault="009A7A2E" w:rsidP="00C3475E">
      <w:pPr>
        <w:rPr>
          <w:rStyle w:val="Fett"/>
          <w:b w:val="0"/>
        </w:rPr>
      </w:pPr>
    </w:p>
    <w:p w:rsidR="009A7A2E" w:rsidRPr="00C3475E" w:rsidRDefault="004E56E0" w:rsidP="00C3475E">
      <w:pPr>
        <w:rPr>
          <w:rStyle w:val="Fett"/>
          <w:b w:val="0"/>
        </w:rPr>
      </w:pPr>
      <w:r w:rsidRPr="00C3475E">
        <w:rPr>
          <w:rStyle w:val="Fett"/>
          <w:b w:val="0"/>
        </w:rPr>
        <w:t xml:space="preserve">Aurich, den </w:t>
      </w:r>
      <w:r w:rsidR="00494FAF" w:rsidRPr="00C3475E">
        <w:rPr>
          <w:rStyle w:val="Fett"/>
          <w:b w:val="0"/>
        </w:rPr>
        <w:t>10.11.2023</w:t>
      </w:r>
    </w:p>
    <w:p w:rsidR="009A7A2E" w:rsidRPr="00C3475E" w:rsidRDefault="009A7A2E" w:rsidP="00C3475E">
      <w:pPr>
        <w:rPr>
          <w:rStyle w:val="Fett"/>
          <w:rFonts w:eastAsia="Arial Unicode MS"/>
          <w:b w:val="0"/>
        </w:rPr>
      </w:pPr>
      <w:r w:rsidRPr="00C3475E">
        <w:rPr>
          <w:rStyle w:val="Fett"/>
          <w:rFonts w:eastAsia="Arial Unicode MS"/>
          <w:b w:val="0"/>
        </w:rPr>
        <w:t>Landkreis Aurich</w:t>
      </w:r>
    </w:p>
    <w:p w:rsidR="009A7A2E" w:rsidRPr="00C3475E" w:rsidRDefault="009A7A2E" w:rsidP="00C3475E">
      <w:pPr>
        <w:rPr>
          <w:rStyle w:val="Fett"/>
          <w:b w:val="0"/>
        </w:rPr>
      </w:pPr>
      <w:r w:rsidRPr="00C3475E">
        <w:rPr>
          <w:rStyle w:val="Fett"/>
          <w:b w:val="0"/>
        </w:rPr>
        <w:t>Der Landrat</w:t>
      </w:r>
    </w:p>
    <w:p w:rsidR="00494FAF" w:rsidRPr="00BD0B13" w:rsidRDefault="00494FAF" w:rsidP="00BD0B13">
      <w:pPr>
        <w:rPr>
          <w:rFonts w:ascii="Calibri" w:hAnsi="Calibri"/>
        </w:rPr>
      </w:pPr>
    </w:p>
    <w:sectPr w:rsidR="00494FAF" w:rsidRPr="00BD0B13" w:rsidSect="00E0778B">
      <w:headerReference w:type="first" r:id="rId7"/>
      <w:type w:val="continuous"/>
      <w:pgSz w:w="11907" w:h="16840" w:code="9"/>
      <w:pgMar w:top="567" w:right="1134" w:bottom="567" w:left="1418" w:header="28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B7" w:rsidRDefault="002955B7">
      <w:r>
        <w:separator/>
      </w:r>
    </w:p>
  </w:endnote>
  <w:endnote w:type="continuationSeparator" w:id="0">
    <w:p w:rsidR="002955B7" w:rsidRDefault="0029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B7" w:rsidRDefault="002955B7">
      <w:r>
        <w:separator/>
      </w:r>
    </w:p>
  </w:footnote>
  <w:footnote w:type="continuationSeparator" w:id="0">
    <w:p w:rsidR="002955B7" w:rsidRDefault="0029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A3" w:rsidRDefault="009475A3">
    <w:pPr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D7B"/>
    <w:multiLevelType w:val="hybridMultilevel"/>
    <w:tmpl w:val="CF50D32C"/>
    <w:lvl w:ilvl="0" w:tplc="FBDA9B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4E68"/>
    <w:multiLevelType w:val="hybridMultilevel"/>
    <w:tmpl w:val="77929B20"/>
    <w:lvl w:ilvl="0" w:tplc="A26EE3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C2D34"/>
    <w:multiLevelType w:val="hybridMultilevel"/>
    <w:tmpl w:val="0B3A08FA"/>
    <w:lvl w:ilvl="0" w:tplc="524E1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35A8"/>
    <w:multiLevelType w:val="hybridMultilevel"/>
    <w:tmpl w:val="1A4C24B4"/>
    <w:lvl w:ilvl="0" w:tplc="259EABC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840FC0"/>
    <w:multiLevelType w:val="hybridMultilevel"/>
    <w:tmpl w:val="10BE94CA"/>
    <w:lvl w:ilvl="0" w:tplc="69E87E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20B7B"/>
    <w:multiLevelType w:val="hybridMultilevel"/>
    <w:tmpl w:val="48A411B8"/>
    <w:lvl w:ilvl="0" w:tplc="54BC0A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7B08"/>
    <w:multiLevelType w:val="hybridMultilevel"/>
    <w:tmpl w:val="75B64DE6"/>
    <w:lvl w:ilvl="0" w:tplc="E1B2F2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1A7F"/>
    <w:multiLevelType w:val="hybridMultilevel"/>
    <w:tmpl w:val="A61E5E1C"/>
    <w:lvl w:ilvl="0" w:tplc="56627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5307F"/>
    <w:multiLevelType w:val="hybridMultilevel"/>
    <w:tmpl w:val="4C6066E8"/>
    <w:lvl w:ilvl="0" w:tplc="FBDA9B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C2C1E"/>
    <w:multiLevelType w:val="hybridMultilevel"/>
    <w:tmpl w:val="C8C0E7B0"/>
    <w:lvl w:ilvl="0" w:tplc="180E4CB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7977CBE"/>
    <w:multiLevelType w:val="hybridMultilevel"/>
    <w:tmpl w:val="34088A02"/>
    <w:lvl w:ilvl="0" w:tplc="39B2C7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B7"/>
    <w:rsid w:val="00027256"/>
    <w:rsid w:val="0003666F"/>
    <w:rsid w:val="00074CF7"/>
    <w:rsid w:val="000B10D9"/>
    <w:rsid w:val="000C5447"/>
    <w:rsid w:val="00104111"/>
    <w:rsid w:val="00141F36"/>
    <w:rsid w:val="00162112"/>
    <w:rsid w:val="001A63CE"/>
    <w:rsid w:val="001C50D2"/>
    <w:rsid w:val="001D7D6D"/>
    <w:rsid w:val="001F1021"/>
    <w:rsid w:val="00207B7D"/>
    <w:rsid w:val="00254ADB"/>
    <w:rsid w:val="00262253"/>
    <w:rsid w:val="0028434A"/>
    <w:rsid w:val="002955B7"/>
    <w:rsid w:val="002A263A"/>
    <w:rsid w:val="002A728E"/>
    <w:rsid w:val="002B770C"/>
    <w:rsid w:val="002C0DD7"/>
    <w:rsid w:val="002D303C"/>
    <w:rsid w:val="00336E73"/>
    <w:rsid w:val="00341746"/>
    <w:rsid w:val="003561C6"/>
    <w:rsid w:val="00364B43"/>
    <w:rsid w:val="003879E7"/>
    <w:rsid w:val="003A38DC"/>
    <w:rsid w:val="003F4843"/>
    <w:rsid w:val="00442B87"/>
    <w:rsid w:val="00446BB2"/>
    <w:rsid w:val="00447654"/>
    <w:rsid w:val="00457ED6"/>
    <w:rsid w:val="0046027B"/>
    <w:rsid w:val="00494FAF"/>
    <w:rsid w:val="00496524"/>
    <w:rsid w:val="004A376B"/>
    <w:rsid w:val="004E56E0"/>
    <w:rsid w:val="004F7F26"/>
    <w:rsid w:val="00525979"/>
    <w:rsid w:val="00573321"/>
    <w:rsid w:val="00582D04"/>
    <w:rsid w:val="0059503E"/>
    <w:rsid w:val="005B0218"/>
    <w:rsid w:val="005C5664"/>
    <w:rsid w:val="005D13B5"/>
    <w:rsid w:val="005D4A99"/>
    <w:rsid w:val="005E3337"/>
    <w:rsid w:val="005E499D"/>
    <w:rsid w:val="0060050F"/>
    <w:rsid w:val="00635F5D"/>
    <w:rsid w:val="00643C74"/>
    <w:rsid w:val="006513D6"/>
    <w:rsid w:val="00666A68"/>
    <w:rsid w:val="00671AD0"/>
    <w:rsid w:val="00674D4B"/>
    <w:rsid w:val="00687249"/>
    <w:rsid w:val="007352CD"/>
    <w:rsid w:val="0074324C"/>
    <w:rsid w:val="00793B60"/>
    <w:rsid w:val="007A2524"/>
    <w:rsid w:val="007B7C36"/>
    <w:rsid w:val="007C05A2"/>
    <w:rsid w:val="007D1D5F"/>
    <w:rsid w:val="007D2D57"/>
    <w:rsid w:val="007D42EB"/>
    <w:rsid w:val="007D44BA"/>
    <w:rsid w:val="007F331A"/>
    <w:rsid w:val="00823627"/>
    <w:rsid w:val="008275E8"/>
    <w:rsid w:val="00840747"/>
    <w:rsid w:val="00881A68"/>
    <w:rsid w:val="00885B35"/>
    <w:rsid w:val="0089323F"/>
    <w:rsid w:val="008B63F2"/>
    <w:rsid w:val="00927EF2"/>
    <w:rsid w:val="009475A3"/>
    <w:rsid w:val="009502A9"/>
    <w:rsid w:val="00956D39"/>
    <w:rsid w:val="009A7A2E"/>
    <w:rsid w:val="009C4CE4"/>
    <w:rsid w:val="009E5266"/>
    <w:rsid w:val="009F7AAF"/>
    <w:rsid w:val="00A826A5"/>
    <w:rsid w:val="00A956BA"/>
    <w:rsid w:val="00AA0BEF"/>
    <w:rsid w:val="00AA19D4"/>
    <w:rsid w:val="00AB1D40"/>
    <w:rsid w:val="00AB26FF"/>
    <w:rsid w:val="00AD46DD"/>
    <w:rsid w:val="00B6053D"/>
    <w:rsid w:val="00B70364"/>
    <w:rsid w:val="00BD0B13"/>
    <w:rsid w:val="00BF44E6"/>
    <w:rsid w:val="00BF6FFE"/>
    <w:rsid w:val="00C10064"/>
    <w:rsid w:val="00C1388F"/>
    <w:rsid w:val="00C212ED"/>
    <w:rsid w:val="00C3475E"/>
    <w:rsid w:val="00CC1CCD"/>
    <w:rsid w:val="00CD24AC"/>
    <w:rsid w:val="00CD4E75"/>
    <w:rsid w:val="00CF6EC6"/>
    <w:rsid w:val="00D35161"/>
    <w:rsid w:val="00D4274D"/>
    <w:rsid w:val="00D554CC"/>
    <w:rsid w:val="00DA6100"/>
    <w:rsid w:val="00DF0FE3"/>
    <w:rsid w:val="00E0778B"/>
    <w:rsid w:val="00E463B5"/>
    <w:rsid w:val="00E47766"/>
    <w:rsid w:val="00ED2D1A"/>
    <w:rsid w:val="00F41340"/>
    <w:rsid w:val="00F43084"/>
    <w:rsid w:val="00F65DBD"/>
    <w:rsid w:val="00F76A3D"/>
    <w:rsid w:val="00F951DE"/>
    <w:rsid w:val="00FD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897FEAB"/>
  <w15:docId w15:val="{18EAB290-4AB9-4F9D-9A9F-8A393606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4843"/>
    <w:rPr>
      <w:rFonts w:asciiTheme="minorHAnsi" w:hAnsiTheme="minorHAns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F484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9475A3"/>
    <w:pPr>
      <w:spacing w:after="120"/>
      <w:jc w:val="both"/>
    </w:pPr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rsid w:val="003F4843"/>
    <w:rPr>
      <w:rFonts w:ascii="Calibri" w:eastAsiaTheme="majorEastAsia" w:hAnsi="Calibr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rsid w:val="006005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005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A7A2E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9A7A2E"/>
    <w:rPr>
      <w:rFonts w:ascii="Calibri" w:eastAsiaTheme="minorHAnsi" w:hAnsi="Calibri" w:cs="Consolas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A7A2E"/>
    <w:rPr>
      <w:rFonts w:ascii="Calibri" w:eastAsiaTheme="minorHAnsi" w:hAnsi="Calibri" w:cs="Consolas"/>
      <w:sz w:val="22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9A7A2E"/>
    <w:pPr>
      <w:ind w:left="720"/>
      <w:contextualSpacing/>
    </w:pPr>
    <w:rPr>
      <w:rFonts w:eastAsiaTheme="minorHAnsi" w:cstheme="minorBidi"/>
      <w:lang w:eastAsia="en-US"/>
    </w:rPr>
  </w:style>
  <w:style w:type="character" w:styleId="BesuchterLink">
    <w:name w:val="FollowedHyperlink"/>
    <w:basedOn w:val="Absatz-Standardschriftart"/>
    <w:semiHidden/>
    <w:unhideWhenUsed/>
    <w:rsid w:val="00162112"/>
    <w:rPr>
      <w:color w:val="800080" w:themeColor="followedHyperlink"/>
      <w:u w:val="single"/>
    </w:rPr>
  </w:style>
  <w:style w:type="character" w:styleId="Fett">
    <w:name w:val="Strong"/>
    <w:basedOn w:val="Absatz-Standardschriftart"/>
    <w:qFormat/>
    <w:rsid w:val="00C347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Osnabrück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Strauch,Christina</dc:creator>
  <cp:keywords/>
  <dc:description/>
  <cp:lastModifiedBy>Strauch,Christina</cp:lastModifiedBy>
  <cp:revision>4</cp:revision>
  <cp:lastPrinted>2023-08-15T10:07:00Z</cp:lastPrinted>
  <dcterms:created xsi:type="dcterms:W3CDTF">2023-10-30T13:56:00Z</dcterms:created>
  <dcterms:modified xsi:type="dcterms:W3CDTF">2023-11-07T14:00:00Z</dcterms:modified>
</cp:coreProperties>
</file>