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04" w:rsidRPr="00436F2D" w:rsidRDefault="00B66104" w:rsidP="00B66104">
      <w:pPr>
        <w:tabs>
          <w:tab w:val="left" w:pos="397"/>
        </w:tabs>
        <w:rPr>
          <w:rFonts w:ascii="Source Sans Pro" w:hAnsi="Source Sans Pro" w:cs="Arial"/>
          <w:snapToGrid w:val="0"/>
          <w:sz w:val="24"/>
        </w:rPr>
      </w:pPr>
    </w:p>
    <w:p w:rsidR="00B66104" w:rsidRPr="00436F2D" w:rsidRDefault="00B66104" w:rsidP="00B66104">
      <w:pPr>
        <w:tabs>
          <w:tab w:val="left" w:pos="397"/>
        </w:tabs>
        <w:rPr>
          <w:rFonts w:ascii="Source Sans Pro" w:hAnsi="Source Sans Pro" w:cs="Arial"/>
          <w:b/>
          <w:snapToGrid w:val="0"/>
          <w:sz w:val="24"/>
        </w:rPr>
      </w:pPr>
      <w:r w:rsidRPr="00436F2D">
        <w:rPr>
          <w:rFonts w:ascii="Source Sans Pro" w:hAnsi="Source Sans Pro" w:cs="Arial"/>
          <w:b/>
          <w:snapToGrid w:val="0"/>
          <w:sz w:val="24"/>
        </w:rPr>
        <w:t>Landkreis Ammerland</w:t>
      </w:r>
    </w:p>
    <w:p w:rsidR="00B66104" w:rsidRPr="00B66104" w:rsidRDefault="00B66104" w:rsidP="00B66104">
      <w:pPr>
        <w:tabs>
          <w:tab w:val="left" w:pos="397"/>
        </w:tabs>
        <w:rPr>
          <w:rFonts w:ascii="Source Sans Pro" w:hAnsi="Source Sans Pro" w:cs="Arial"/>
          <w:snapToGrid w:val="0"/>
          <w:sz w:val="24"/>
        </w:rPr>
      </w:pPr>
      <w:r w:rsidRPr="00B66104">
        <w:rPr>
          <w:rFonts w:ascii="Source Sans Pro" w:hAnsi="Source Sans Pro" w:cs="Arial"/>
          <w:snapToGrid w:val="0"/>
          <w:sz w:val="24"/>
        </w:rPr>
        <w:t>Der Landrat</w:t>
      </w:r>
    </w:p>
    <w:p w:rsidR="00B66104" w:rsidRPr="00B66104" w:rsidRDefault="00B66104" w:rsidP="00B66104">
      <w:pPr>
        <w:tabs>
          <w:tab w:val="left" w:pos="397"/>
        </w:tabs>
        <w:rPr>
          <w:rFonts w:ascii="Source Sans Pro" w:hAnsi="Source Sans Pro" w:cs="Arial"/>
          <w:snapToGrid w:val="0"/>
          <w:sz w:val="24"/>
        </w:rPr>
      </w:pPr>
      <w:r w:rsidRPr="00B66104">
        <w:rPr>
          <w:rFonts w:ascii="Source Sans Pro" w:hAnsi="Source Sans Pro" w:cs="Arial"/>
          <w:snapToGrid w:val="0"/>
          <w:sz w:val="24"/>
        </w:rPr>
        <w:t>Amt für Bauwesen und Kreisentwicklung</w:t>
      </w:r>
    </w:p>
    <w:p w:rsidR="007F7853" w:rsidRPr="00436F2D" w:rsidRDefault="007F7853" w:rsidP="007F7853">
      <w:pPr>
        <w:tabs>
          <w:tab w:val="left" w:pos="397"/>
        </w:tabs>
        <w:rPr>
          <w:rFonts w:ascii="Source Sans Pro" w:hAnsi="Source Sans Pro" w:cs="Arial"/>
          <w:b/>
          <w:snapToGrid w:val="0"/>
          <w:sz w:val="24"/>
        </w:rPr>
      </w:pPr>
    </w:p>
    <w:p w:rsidR="00B66104" w:rsidRPr="00B66104" w:rsidRDefault="00B66104" w:rsidP="00B66104">
      <w:pPr>
        <w:tabs>
          <w:tab w:val="left" w:pos="397"/>
        </w:tabs>
        <w:rPr>
          <w:rFonts w:ascii="Source Sans Pro" w:hAnsi="Source Sans Pro" w:cs="Arial"/>
          <w:b/>
          <w:snapToGrid w:val="0"/>
          <w:sz w:val="24"/>
        </w:rPr>
      </w:pPr>
      <w:r w:rsidRPr="00B66104">
        <w:rPr>
          <w:rFonts w:ascii="Source Sans Pro" w:hAnsi="Source Sans Pro" w:cs="Arial"/>
          <w:b/>
          <w:snapToGrid w:val="0"/>
          <w:sz w:val="24"/>
        </w:rPr>
        <w:t xml:space="preserve">Westerstede, den </w:t>
      </w:r>
      <w:r w:rsidR="003273D7">
        <w:rPr>
          <w:rFonts w:ascii="Source Sans Pro" w:hAnsi="Source Sans Pro" w:cs="Arial"/>
          <w:b/>
          <w:snapToGrid w:val="0"/>
          <w:sz w:val="24"/>
        </w:rPr>
        <w:t>29.01.2021</w:t>
      </w:r>
    </w:p>
    <w:p w:rsidR="00B66104" w:rsidRDefault="00B66104" w:rsidP="007F7853">
      <w:pPr>
        <w:tabs>
          <w:tab w:val="left" w:pos="397"/>
        </w:tabs>
        <w:rPr>
          <w:rFonts w:ascii="Source Sans Pro" w:hAnsi="Source Sans Pro" w:cs="Arial"/>
          <w:b/>
          <w:snapToGrid w:val="0"/>
          <w:sz w:val="24"/>
        </w:rPr>
      </w:pPr>
    </w:p>
    <w:p w:rsidR="007F7853" w:rsidRPr="00436F2D" w:rsidRDefault="007F7853" w:rsidP="007F7853">
      <w:pPr>
        <w:tabs>
          <w:tab w:val="left" w:pos="397"/>
        </w:tabs>
        <w:rPr>
          <w:rFonts w:ascii="Source Sans Pro" w:hAnsi="Source Sans Pro" w:cs="Arial"/>
          <w:b/>
          <w:snapToGrid w:val="0"/>
          <w:sz w:val="24"/>
        </w:rPr>
      </w:pPr>
      <w:r w:rsidRPr="00436F2D">
        <w:rPr>
          <w:rFonts w:ascii="Source Sans Pro" w:hAnsi="Source Sans Pro" w:cs="Arial"/>
          <w:b/>
          <w:snapToGrid w:val="0"/>
          <w:sz w:val="24"/>
        </w:rPr>
        <w:t xml:space="preserve">Genehmigungsverfahren nach dem Bundes-Immissionsschutzgesetz (BImSchG) und dem Gesetz über die Umweltverträglichkeitsprüfung (UVPG) für die Errichtung und den Betrieb von </w:t>
      </w:r>
      <w:r w:rsidR="0043099F">
        <w:rPr>
          <w:rFonts w:ascii="Source Sans Pro" w:hAnsi="Source Sans Pro" w:cs="Arial"/>
          <w:b/>
          <w:snapToGrid w:val="0"/>
          <w:sz w:val="24"/>
        </w:rPr>
        <w:t>3</w:t>
      </w:r>
      <w:r w:rsidRPr="00436F2D">
        <w:rPr>
          <w:rFonts w:ascii="Source Sans Pro" w:hAnsi="Source Sans Pro" w:cs="Arial"/>
          <w:b/>
          <w:snapToGrid w:val="0"/>
          <w:sz w:val="24"/>
        </w:rPr>
        <w:t xml:space="preserve"> Windenergieanlagen im Windpark </w:t>
      </w:r>
      <w:r w:rsidR="00254C74" w:rsidRPr="00436F2D">
        <w:rPr>
          <w:rFonts w:ascii="Source Sans Pro" w:hAnsi="Source Sans Pro" w:cs="Arial"/>
          <w:b/>
          <w:snapToGrid w:val="0"/>
          <w:sz w:val="24"/>
        </w:rPr>
        <w:t>Wapeldorf-</w:t>
      </w:r>
      <w:r w:rsidR="0043099F">
        <w:rPr>
          <w:rFonts w:ascii="Source Sans Pro" w:hAnsi="Source Sans Pro" w:cs="Arial"/>
          <w:b/>
          <w:snapToGrid w:val="0"/>
          <w:sz w:val="24"/>
        </w:rPr>
        <w:t>Süd</w:t>
      </w:r>
      <w:r w:rsidRPr="00436F2D">
        <w:rPr>
          <w:rFonts w:ascii="Source Sans Pro" w:hAnsi="Source Sans Pro" w:cs="Arial"/>
          <w:b/>
          <w:snapToGrid w:val="0"/>
          <w:sz w:val="24"/>
        </w:rPr>
        <w:t xml:space="preserve"> </w:t>
      </w:r>
      <w:r w:rsidR="00156672" w:rsidRPr="00436F2D">
        <w:rPr>
          <w:rFonts w:ascii="Source Sans Pro" w:hAnsi="Source Sans Pro" w:cs="Arial"/>
          <w:b/>
          <w:snapToGrid w:val="0"/>
          <w:sz w:val="24"/>
        </w:rPr>
        <w:t>(AZ: BIW 008</w:t>
      </w:r>
      <w:r w:rsidR="0043099F">
        <w:rPr>
          <w:rFonts w:ascii="Source Sans Pro" w:hAnsi="Source Sans Pro" w:cs="Arial"/>
          <w:b/>
          <w:snapToGrid w:val="0"/>
          <w:sz w:val="24"/>
        </w:rPr>
        <w:t>4</w:t>
      </w:r>
      <w:r w:rsidR="00156672" w:rsidRPr="00436F2D">
        <w:rPr>
          <w:rFonts w:ascii="Source Sans Pro" w:hAnsi="Source Sans Pro" w:cs="Arial"/>
          <w:b/>
          <w:snapToGrid w:val="0"/>
          <w:sz w:val="24"/>
        </w:rPr>
        <w:t xml:space="preserve">/2019), </w:t>
      </w:r>
      <w:r w:rsidRPr="00436F2D">
        <w:rPr>
          <w:rFonts w:ascii="Source Sans Pro" w:hAnsi="Source Sans Pro" w:cs="Arial"/>
          <w:b/>
          <w:snapToGrid w:val="0"/>
          <w:sz w:val="24"/>
        </w:rPr>
        <w:t xml:space="preserve">Gemeinde </w:t>
      </w:r>
      <w:r w:rsidR="00254C74" w:rsidRPr="00436F2D">
        <w:rPr>
          <w:rFonts w:ascii="Source Sans Pro" w:hAnsi="Source Sans Pro" w:cs="Arial"/>
          <w:b/>
          <w:snapToGrid w:val="0"/>
          <w:sz w:val="24"/>
        </w:rPr>
        <w:t>Rastede</w:t>
      </w:r>
      <w:r w:rsidRPr="00436F2D">
        <w:rPr>
          <w:rFonts w:ascii="Source Sans Pro" w:hAnsi="Source Sans Pro" w:cs="Arial"/>
          <w:b/>
          <w:snapToGrid w:val="0"/>
          <w:sz w:val="24"/>
        </w:rPr>
        <w:t xml:space="preserve">, Landkreis </w:t>
      </w:r>
      <w:r w:rsidR="00254C74" w:rsidRPr="00436F2D">
        <w:rPr>
          <w:rFonts w:ascii="Source Sans Pro" w:hAnsi="Source Sans Pro" w:cs="Arial"/>
          <w:b/>
          <w:snapToGrid w:val="0"/>
          <w:sz w:val="24"/>
        </w:rPr>
        <w:t>Ammerland</w:t>
      </w:r>
      <w:r w:rsidRPr="00436F2D">
        <w:rPr>
          <w:rFonts w:ascii="Source Sans Pro" w:hAnsi="Source Sans Pro" w:cs="Arial"/>
          <w:b/>
          <w:snapToGrid w:val="0"/>
          <w:sz w:val="24"/>
        </w:rPr>
        <w:t>.</w:t>
      </w:r>
    </w:p>
    <w:p w:rsidR="007F7853" w:rsidRPr="00436F2D" w:rsidRDefault="007F7853" w:rsidP="007F7853">
      <w:pPr>
        <w:tabs>
          <w:tab w:val="left" w:pos="397"/>
        </w:tabs>
        <w:rPr>
          <w:rFonts w:ascii="Source Sans Pro" w:hAnsi="Source Sans Pro" w:cs="Arial"/>
          <w:b/>
          <w:snapToGrid w:val="0"/>
          <w:sz w:val="24"/>
        </w:rPr>
      </w:pPr>
    </w:p>
    <w:p w:rsidR="007F7853" w:rsidRPr="00436F2D" w:rsidRDefault="007F7853" w:rsidP="007F7853">
      <w:pPr>
        <w:tabs>
          <w:tab w:val="left" w:pos="397"/>
        </w:tabs>
        <w:rPr>
          <w:rFonts w:ascii="Source Sans Pro" w:hAnsi="Source Sans Pro" w:cs="Arial"/>
          <w:b/>
          <w:snapToGrid w:val="0"/>
          <w:sz w:val="24"/>
        </w:rPr>
      </w:pPr>
      <w:r w:rsidRPr="00436F2D">
        <w:rPr>
          <w:rFonts w:ascii="Source Sans Pro" w:hAnsi="Source Sans Pro" w:cs="Arial"/>
          <w:b/>
          <w:snapToGrid w:val="0"/>
          <w:sz w:val="24"/>
        </w:rPr>
        <w:t>Beteiligung der Öffentlichkeit</w:t>
      </w:r>
    </w:p>
    <w:p w:rsidR="007F7853" w:rsidRPr="00436F2D" w:rsidRDefault="007F7853" w:rsidP="007F7853">
      <w:pPr>
        <w:tabs>
          <w:tab w:val="left" w:pos="397"/>
        </w:tabs>
        <w:rPr>
          <w:rFonts w:ascii="Source Sans Pro" w:hAnsi="Source Sans Pro" w:cs="Arial"/>
          <w:b/>
          <w:snapToGrid w:val="0"/>
          <w:sz w:val="24"/>
        </w:rPr>
      </w:pPr>
    </w:p>
    <w:p w:rsidR="007F7853" w:rsidRPr="00436F2D" w:rsidRDefault="00B84897" w:rsidP="007F7853">
      <w:pPr>
        <w:tabs>
          <w:tab w:val="left" w:pos="397"/>
        </w:tabs>
        <w:rPr>
          <w:rFonts w:ascii="Source Sans Pro" w:hAnsi="Source Sans Pro" w:cs="Arial"/>
          <w:snapToGrid w:val="0"/>
          <w:sz w:val="24"/>
        </w:rPr>
      </w:pPr>
      <w:r w:rsidRPr="00436F2D">
        <w:rPr>
          <w:rFonts w:ascii="Source Sans Pro" w:hAnsi="Source Sans Pro" w:cs="Arial"/>
          <w:snapToGrid w:val="0"/>
          <w:sz w:val="24"/>
        </w:rPr>
        <w:t xml:space="preserve">Die </w:t>
      </w:r>
      <w:r w:rsidR="00254C74" w:rsidRPr="00436F2D">
        <w:rPr>
          <w:rFonts w:ascii="Source Sans Pro" w:hAnsi="Source Sans Pro" w:cs="Arial"/>
          <w:snapToGrid w:val="0"/>
          <w:sz w:val="24"/>
        </w:rPr>
        <w:t>Windkonzept Projektentwicklung</w:t>
      </w:r>
      <w:r w:rsidR="003273D7">
        <w:rPr>
          <w:rFonts w:ascii="Source Sans Pro" w:hAnsi="Source Sans Pro" w:cs="Arial"/>
          <w:snapToGrid w:val="0"/>
          <w:sz w:val="24"/>
        </w:rPr>
        <w:t>s</w:t>
      </w:r>
      <w:r w:rsidR="00254C74" w:rsidRPr="00436F2D">
        <w:rPr>
          <w:rFonts w:ascii="Source Sans Pro" w:hAnsi="Source Sans Pro" w:cs="Arial"/>
          <w:snapToGrid w:val="0"/>
          <w:sz w:val="24"/>
        </w:rPr>
        <w:t xml:space="preserve"> GmbH &amp; Co. KG, Mansholter Straße 30, 26215 Wiefelstede</w:t>
      </w:r>
      <w:r w:rsidR="007F7853" w:rsidRPr="00436F2D">
        <w:rPr>
          <w:rFonts w:ascii="Source Sans Pro" w:hAnsi="Source Sans Pro" w:cs="Arial"/>
          <w:snapToGrid w:val="0"/>
          <w:sz w:val="24"/>
        </w:rPr>
        <w:t xml:space="preserve"> hat beim Landkreis </w:t>
      </w:r>
      <w:r w:rsidR="00254C74" w:rsidRPr="00436F2D">
        <w:rPr>
          <w:rFonts w:ascii="Source Sans Pro" w:hAnsi="Source Sans Pro" w:cs="Arial"/>
          <w:snapToGrid w:val="0"/>
          <w:sz w:val="24"/>
        </w:rPr>
        <w:t>Ammerland</w:t>
      </w:r>
      <w:r w:rsidR="007F7853" w:rsidRPr="00436F2D">
        <w:rPr>
          <w:rFonts w:ascii="Source Sans Pro" w:hAnsi="Source Sans Pro" w:cs="Arial"/>
          <w:snapToGrid w:val="0"/>
          <w:sz w:val="24"/>
        </w:rPr>
        <w:t xml:space="preserve"> als zuständige Genehmigungsbehörde nach § 4 des Bundes-Immissionsschutzgesetzes (BImSchG) die Geneh</w:t>
      </w:r>
      <w:r w:rsidR="007F7853" w:rsidRPr="00436F2D">
        <w:rPr>
          <w:rFonts w:ascii="Source Sans Pro" w:hAnsi="Source Sans Pro" w:cs="Arial"/>
          <w:snapToGrid w:val="0"/>
          <w:sz w:val="24"/>
        </w:rPr>
        <w:softHyphen/>
        <w:t xml:space="preserve">migung für die Errichtung und den Betrieb von </w:t>
      </w:r>
      <w:r w:rsidR="0043099F">
        <w:rPr>
          <w:rFonts w:ascii="Source Sans Pro" w:hAnsi="Source Sans Pro" w:cs="Arial"/>
          <w:snapToGrid w:val="0"/>
          <w:sz w:val="24"/>
        </w:rPr>
        <w:t>drei</w:t>
      </w:r>
      <w:r w:rsidR="007F7853" w:rsidRPr="00436F2D">
        <w:rPr>
          <w:rFonts w:ascii="Source Sans Pro" w:hAnsi="Source Sans Pro" w:cs="Arial"/>
          <w:snapToGrid w:val="0"/>
          <w:sz w:val="24"/>
        </w:rPr>
        <w:t xml:space="preserve"> Windenergieanlagen im Windpark W</w:t>
      </w:r>
      <w:r w:rsidR="00254C74" w:rsidRPr="00436F2D">
        <w:rPr>
          <w:rFonts w:ascii="Source Sans Pro" w:hAnsi="Source Sans Pro" w:cs="Arial"/>
          <w:snapToGrid w:val="0"/>
          <w:sz w:val="24"/>
        </w:rPr>
        <w:t>apeldorf-</w:t>
      </w:r>
      <w:r w:rsidR="0043099F">
        <w:rPr>
          <w:rFonts w:ascii="Source Sans Pro" w:hAnsi="Source Sans Pro" w:cs="Arial"/>
          <w:snapToGrid w:val="0"/>
          <w:sz w:val="24"/>
        </w:rPr>
        <w:t>Süd</w:t>
      </w:r>
      <w:r w:rsidR="007F7853" w:rsidRPr="00436F2D">
        <w:rPr>
          <w:rFonts w:ascii="Source Sans Pro" w:hAnsi="Source Sans Pro" w:cs="Arial"/>
          <w:snapToGrid w:val="0"/>
          <w:sz w:val="24"/>
        </w:rPr>
        <w:t xml:space="preserve"> beantragt. </w:t>
      </w:r>
    </w:p>
    <w:p w:rsidR="007F7853" w:rsidRPr="00436F2D" w:rsidRDefault="007F7853" w:rsidP="007F7853">
      <w:pPr>
        <w:tabs>
          <w:tab w:val="left" w:pos="397"/>
        </w:tabs>
        <w:rPr>
          <w:rFonts w:ascii="Source Sans Pro" w:hAnsi="Source Sans Pro" w:cs="Arial"/>
          <w:snapToGrid w:val="0"/>
          <w:sz w:val="24"/>
        </w:rPr>
      </w:pPr>
    </w:p>
    <w:p w:rsidR="007F7853" w:rsidRPr="00436F2D" w:rsidRDefault="007F7853" w:rsidP="007F7853">
      <w:pPr>
        <w:tabs>
          <w:tab w:val="left" w:pos="397"/>
        </w:tabs>
        <w:rPr>
          <w:rFonts w:ascii="Source Sans Pro" w:hAnsi="Source Sans Pro" w:cs="Arial"/>
          <w:snapToGrid w:val="0"/>
          <w:sz w:val="24"/>
        </w:rPr>
      </w:pPr>
      <w:r w:rsidRPr="00436F2D">
        <w:rPr>
          <w:rFonts w:ascii="Source Sans Pro" w:hAnsi="Source Sans Pro" w:cs="Arial"/>
          <w:snapToGrid w:val="0"/>
          <w:sz w:val="24"/>
        </w:rPr>
        <w:t xml:space="preserve">Das Vorhaben besteht aus der Errichtung von </w:t>
      </w:r>
      <w:r w:rsidR="0043099F">
        <w:rPr>
          <w:rFonts w:ascii="Source Sans Pro" w:hAnsi="Source Sans Pro" w:cs="Arial"/>
          <w:snapToGrid w:val="0"/>
          <w:sz w:val="24"/>
        </w:rPr>
        <w:t xml:space="preserve">drei </w:t>
      </w:r>
      <w:r w:rsidRPr="00436F2D">
        <w:rPr>
          <w:rFonts w:ascii="Source Sans Pro" w:hAnsi="Source Sans Pro" w:cs="Arial"/>
          <w:snapToGrid w:val="0"/>
          <w:sz w:val="24"/>
        </w:rPr>
        <w:t xml:space="preserve">Windenergieanlagen des Typs </w:t>
      </w:r>
      <w:r w:rsidR="00254C74" w:rsidRPr="00436F2D">
        <w:rPr>
          <w:rFonts w:ascii="Source Sans Pro" w:hAnsi="Source Sans Pro" w:cs="Arial"/>
          <w:snapToGrid w:val="0"/>
          <w:sz w:val="24"/>
        </w:rPr>
        <w:t xml:space="preserve">Enercon E-82 E2 </w:t>
      </w:r>
      <w:r w:rsidRPr="00436F2D">
        <w:rPr>
          <w:rFonts w:ascii="Source Sans Pro" w:hAnsi="Source Sans Pro" w:cs="Arial"/>
          <w:snapToGrid w:val="0"/>
          <w:sz w:val="24"/>
        </w:rPr>
        <w:t xml:space="preserve">mit einer Nabenhöhe von </w:t>
      </w:r>
      <w:r w:rsidR="00254C74" w:rsidRPr="00436F2D">
        <w:rPr>
          <w:rFonts w:ascii="Source Sans Pro" w:hAnsi="Source Sans Pro" w:cs="Arial"/>
          <w:snapToGrid w:val="0"/>
          <w:sz w:val="24"/>
        </w:rPr>
        <w:t>108,38</w:t>
      </w:r>
      <w:r w:rsidRPr="00436F2D">
        <w:rPr>
          <w:rFonts w:ascii="Source Sans Pro" w:hAnsi="Source Sans Pro" w:cs="Arial"/>
          <w:snapToGrid w:val="0"/>
          <w:sz w:val="24"/>
        </w:rPr>
        <w:t xml:space="preserve"> m, einer Gesamthöhe von </w:t>
      </w:r>
      <w:r w:rsidR="00254C74" w:rsidRPr="00436F2D">
        <w:rPr>
          <w:rFonts w:ascii="Source Sans Pro" w:hAnsi="Source Sans Pro" w:cs="Arial"/>
          <w:snapToGrid w:val="0"/>
          <w:sz w:val="24"/>
        </w:rPr>
        <w:t>149,38</w:t>
      </w:r>
      <w:r w:rsidRPr="00436F2D">
        <w:rPr>
          <w:rFonts w:ascii="Source Sans Pro" w:hAnsi="Source Sans Pro" w:cs="Arial"/>
          <w:snapToGrid w:val="0"/>
          <w:sz w:val="24"/>
        </w:rPr>
        <w:t xml:space="preserve"> m sowie einem Rotordurchmesser von </w:t>
      </w:r>
      <w:r w:rsidR="00254C74" w:rsidRPr="00436F2D">
        <w:rPr>
          <w:rFonts w:ascii="Source Sans Pro" w:hAnsi="Source Sans Pro" w:cs="Arial"/>
          <w:snapToGrid w:val="0"/>
          <w:sz w:val="24"/>
        </w:rPr>
        <w:t>82</w:t>
      </w:r>
      <w:r w:rsidRPr="00436F2D">
        <w:rPr>
          <w:rFonts w:ascii="Source Sans Pro" w:hAnsi="Source Sans Pro" w:cs="Arial"/>
          <w:snapToGrid w:val="0"/>
          <w:sz w:val="24"/>
        </w:rPr>
        <w:t xml:space="preserve"> m mit einer Leistung von jeweils </w:t>
      </w:r>
      <w:r w:rsidR="00254C74" w:rsidRPr="00436F2D">
        <w:rPr>
          <w:rFonts w:ascii="Source Sans Pro" w:hAnsi="Source Sans Pro" w:cs="Arial"/>
          <w:snapToGrid w:val="0"/>
          <w:sz w:val="24"/>
        </w:rPr>
        <w:t>2,3</w:t>
      </w:r>
      <w:r w:rsidRPr="00436F2D">
        <w:rPr>
          <w:rFonts w:ascii="Source Sans Pro" w:hAnsi="Source Sans Pro" w:cs="Arial"/>
          <w:snapToGrid w:val="0"/>
          <w:sz w:val="24"/>
        </w:rPr>
        <w:t xml:space="preserve"> MW auf den Grundstücken: Gemarkung </w:t>
      </w:r>
      <w:r w:rsidR="00254C74" w:rsidRPr="00436F2D">
        <w:rPr>
          <w:rFonts w:ascii="Source Sans Pro" w:hAnsi="Source Sans Pro" w:cs="Arial"/>
          <w:snapToGrid w:val="0"/>
          <w:sz w:val="24"/>
        </w:rPr>
        <w:t>Rastede</w:t>
      </w:r>
      <w:r w:rsidRPr="00436F2D">
        <w:rPr>
          <w:rFonts w:ascii="Source Sans Pro" w:hAnsi="Source Sans Pro" w:cs="Arial"/>
          <w:snapToGrid w:val="0"/>
          <w:sz w:val="24"/>
        </w:rPr>
        <w:t xml:space="preserve">, Flur </w:t>
      </w:r>
      <w:r w:rsidR="0043099F">
        <w:rPr>
          <w:rFonts w:ascii="Source Sans Pro" w:hAnsi="Source Sans Pro" w:cs="Arial"/>
          <w:snapToGrid w:val="0"/>
          <w:sz w:val="24"/>
        </w:rPr>
        <w:t>4</w:t>
      </w:r>
      <w:r w:rsidR="00254C74" w:rsidRPr="00436F2D">
        <w:rPr>
          <w:rFonts w:ascii="Source Sans Pro" w:hAnsi="Source Sans Pro" w:cs="Arial"/>
          <w:snapToGrid w:val="0"/>
          <w:sz w:val="24"/>
        </w:rPr>
        <w:t>,</w:t>
      </w:r>
      <w:r w:rsidRPr="00436F2D">
        <w:rPr>
          <w:rFonts w:ascii="Source Sans Pro" w:hAnsi="Source Sans Pro" w:cs="Arial"/>
          <w:snapToGrid w:val="0"/>
          <w:sz w:val="24"/>
        </w:rPr>
        <w:t xml:space="preserve"> Flurstücke</w:t>
      </w:r>
      <w:r w:rsidR="0043099F">
        <w:rPr>
          <w:rFonts w:ascii="Source Sans Pro" w:hAnsi="Source Sans Pro" w:cs="Arial"/>
          <w:snapToGrid w:val="0"/>
          <w:sz w:val="24"/>
        </w:rPr>
        <w:t xml:space="preserve"> 34/7, 27/8 </w:t>
      </w:r>
      <w:r w:rsidR="00254C74" w:rsidRPr="00436F2D">
        <w:rPr>
          <w:rFonts w:ascii="Source Sans Pro" w:hAnsi="Source Sans Pro" w:cs="Arial"/>
          <w:snapToGrid w:val="0"/>
          <w:sz w:val="24"/>
        </w:rPr>
        <w:t xml:space="preserve">und </w:t>
      </w:r>
      <w:r w:rsidR="0043099F">
        <w:rPr>
          <w:rFonts w:ascii="Source Sans Pro" w:hAnsi="Source Sans Pro" w:cs="Arial"/>
          <w:snapToGrid w:val="0"/>
          <w:sz w:val="24"/>
        </w:rPr>
        <w:t>28/12</w:t>
      </w:r>
      <w:r w:rsidRPr="00436F2D">
        <w:rPr>
          <w:rFonts w:ascii="Source Sans Pro" w:hAnsi="Source Sans Pro" w:cs="Arial"/>
          <w:snapToGrid w:val="0"/>
          <w:sz w:val="24"/>
        </w:rPr>
        <w:t xml:space="preserve">. </w:t>
      </w:r>
      <w:r w:rsidR="00C10F8A" w:rsidRPr="00436F2D">
        <w:rPr>
          <w:rFonts w:ascii="Source Sans Pro" w:hAnsi="Source Sans Pro" w:cs="Arial"/>
          <w:snapToGrid w:val="0"/>
          <w:sz w:val="24"/>
        </w:rPr>
        <w:t>Die Inbetriebnahme soll in Abhängigkeit von der Ausschreibung erfolgen.</w:t>
      </w:r>
    </w:p>
    <w:p w:rsidR="007F7853" w:rsidRPr="00436F2D" w:rsidRDefault="007F7853" w:rsidP="007F7853">
      <w:pPr>
        <w:widowControl/>
        <w:jc w:val="left"/>
        <w:rPr>
          <w:rFonts w:ascii="Source Sans Pro" w:hAnsi="Source Sans Pro" w:cs="Arial"/>
          <w:color w:val="000000"/>
          <w:sz w:val="24"/>
        </w:rPr>
      </w:pPr>
    </w:p>
    <w:p w:rsidR="003273D7" w:rsidRPr="00436F2D" w:rsidRDefault="003273D7" w:rsidP="003273D7">
      <w:pPr>
        <w:widowControl/>
        <w:rPr>
          <w:rFonts w:ascii="Source Sans Pro" w:hAnsi="Source Sans Pro" w:cs="Arial"/>
          <w:color w:val="000000"/>
          <w:sz w:val="24"/>
        </w:rPr>
      </w:pPr>
      <w:r>
        <w:rPr>
          <w:rFonts w:ascii="Source Sans Pro" w:hAnsi="Source Sans Pro" w:cs="Arial"/>
          <w:color w:val="000000"/>
          <w:sz w:val="24"/>
        </w:rPr>
        <w:t xml:space="preserve">Für das Vorhaben wird auf Antrag eine Umweltverträglichkeitsprüfung (UVP) durchgeführt. </w:t>
      </w:r>
      <w:r w:rsidRPr="00436F2D">
        <w:rPr>
          <w:rFonts w:ascii="Source Sans Pro" w:hAnsi="Source Sans Pro" w:cs="Arial"/>
          <w:sz w:val="24"/>
        </w:rPr>
        <w:t>Gem. § 2 (1) Nr. 1 Buchst. c der 4. BImSchV ist demnach ein förmliches Verfahren mit Öffentlichkeitsbeteiligung durchzuführen.</w:t>
      </w:r>
    </w:p>
    <w:p w:rsidR="007F7853" w:rsidRPr="00436F2D" w:rsidRDefault="007F7853" w:rsidP="007F7853">
      <w:pPr>
        <w:widowControl/>
        <w:rPr>
          <w:rFonts w:ascii="Source Sans Pro" w:hAnsi="Source Sans Pro" w:cs="Arial"/>
          <w:color w:val="000000"/>
          <w:sz w:val="24"/>
        </w:rPr>
      </w:pPr>
    </w:p>
    <w:p w:rsidR="007F7853" w:rsidRPr="00436F2D" w:rsidRDefault="007F7853" w:rsidP="007F7853">
      <w:pPr>
        <w:tabs>
          <w:tab w:val="left" w:pos="397"/>
        </w:tabs>
        <w:rPr>
          <w:rFonts w:ascii="Source Sans Pro" w:hAnsi="Source Sans Pro" w:cs="Arial"/>
          <w:snapToGrid w:val="0"/>
          <w:sz w:val="24"/>
        </w:rPr>
      </w:pPr>
      <w:r w:rsidRPr="00436F2D">
        <w:rPr>
          <w:rFonts w:ascii="Source Sans Pro" w:hAnsi="Source Sans Pro"/>
          <w:sz w:val="24"/>
        </w:rPr>
        <w:t xml:space="preserve">Das Vorhaben wird hiermit nach § 10 des BImSchG i. V. m. § 9 der Neunten Verordnung zur Durchführung des Bundes - Immissionsschutzgesetzes in der derzeit gültigen Fassung und § </w:t>
      </w:r>
      <w:r w:rsidR="00233E2D" w:rsidRPr="00436F2D">
        <w:rPr>
          <w:rFonts w:ascii="Source Sans Pro" w:hAnsi="Source Sans Pro"/>
          <w:sz w:val="24"/>
        </w:rPr>
        <w:t>7 (3)</w:t>
      </w:r>
      <w:r w:rsidRPr="00436F2D">
        <w:rPr>
          <w:rFonts w:ascii="Source Sans Pro" w:hAnsi="Source Sans Pro"/>
          <w:sz w:val="24"/>
        </w:rPr>
        <w:t xml:space="preserve"> UVPG öffentlich bekannt gemacht. Die maßgebende Vorschriften für die Beteiligung sind § 10 BImSchG sowie §§ 8 bis 10 der 9. BImSchV.</w:t>
      </w:r>
    </w:p>
    <w:p w:rsidR="007F7853" w:rsidRPr="00436F2D" w:rsidRDefault="007F7853" w:rsidP="007F7853">
      <w:pPr>
        <w:tabs>
          <w:tab w:val="left" w:pos="397"/>
        </w:tabs>
        <w:rPr>
          <w:rFonts w:ascii="Source Sans Pro" w:hAnsi="Source Sans Pro" w:cs="Arial"/>
          <w:snapToGrid w:val="0"/>
          <w:sz w:val="24"/>
        </w:rPr>
      </w:pPr>
    </w:p>
    <w:p w:rsidR="007D34CC" w:rsidRPr="00436F2D" w:rsidRDefault="007D34CC" w:rsidP="007F7853">
      <w:pPr>
        <w:tabs>
          <w:tab w:val="left" w:pos="397"/>
        </w:tabs>
        <w:rPr>
          <w:rFonts w:ascii="Source Sans Pro" w:hAnsi="Source Sans Pro"/>
          <w:sz w:val="24"/>
        </w:rPr>
      </w:pPr>
      <w:r w:rsidRPr="00436F2D">
        <w:rPr>
          <w:rFonts w:ascii="Source Sans Pro" w:hAnsi="Source Sans Pro"/>
          <w:sz w:val="24"/>
        </w:rPr>
        <w:t xml:space="preserve">Die öffentliche Bekanntmachung erscheint in der örtlichen Tageszeitung (Nord-West-Zeitung, Ammerländer Kreisblatt), dem Amtsblatt für den Landkreis Ammerland sowie gemäß § 27a Verwaltungsverfahrensgesetz (VwVfG) vom 23.01.2003 (BGBL. I S. 102) und § 20 UVPG im zentralen Informationsportal über Umweltverträglichkeitsprüfungen in Niedersachsen </w:t>
      </w:r>
      <w:r w:rsidRPr="003273D7">
        <w:rPr>
          <w:rFonts w:ascii="Source Sans Pro" w:hAnsi="Source Sans Pro"/>
          <w:b/>
          <w:sz w:val="24"/>
        </w:rPr>
        <w:t>(https://uvp.niedersachsen.de/portal/)</w:t>
      </w:r>
      <w:r w:rsidRPr="00436F2D">
        <w:rPr>
          <w:rFonts w:ascii="Source Sans Pro" w:hAnsi="Source Sans Pro"/>
          <w:sz w:val="24"/>
        </w:rPr>
        <w:t xml:space="preserve">. </w:t>
      </w:r>
      <w:r w:rsidR="008B35DD">
        <w:rPr>
          <w:rFonts w:ascii="Source Sans Pro" w:hAnsi="Source Sans Pro"/>
          <w:sz w:val="24"/>
        </w:rPr>
        <w:t xml:space="preserve">Alle eingereichten </w:t>
      </w:r>
      <w:r w:rsidRPr="00436F2D">
        <w:rPr>
          <w:rFonts w:ascii="Source Sans Pro" w:hAnsi="Source Sans Pro"/>
          <w:sz w:val="24"/>
        </w:rPr>
        <w:t>Antragsunterlagen</w:t>
      </w:r>
      <w:r w:rsidR="008B35DD">
        <w:rPr>
          <w:rFonts w:ascii="Source Sans Pro" w:hAnsi="Source Sans Pro"/>
          <w:sz w:val="24"/>
        </w:rPr>
        <w:t>,</w:t>
      </w:r>
      <w:r w:rsidR="008B35DD" w:rsidRPr="00436F2D">
        <w:rPr>
          <w:rFonts w:ascii="Source Sans Pro" w:hAnsi="Source Sans Pro" w:cs="Arial"/>
          <w:snapToGrid w:val="0"/>
          <w:sz w:val="24"/>
        </w:rPr>
        <w:t xml:space="preserve"> entscheidungserheblichen Unterlagen und </w:t>
      </w:r>
      <w:r w:rsidR="008B35DD">
        <w:rPr>
          <w:rFonts w:ascii="Source Sans Pro" w:hAnsi="Source Sans Pro" w:cs="Arial"/>
          <w:snapToGrid w:val="0"/>
          <w:sz w:val="24"/>
        </w:rPr>
        <w:t>behördliche</w:t>
      </w:r>
      <w:r w:rsidR="008B35DD" w:rsidRPr="00436F2D">
        <w:rPr>
          <w:rFonts w:ascii="Source Sans Pro" w:hAnsi="Source Sans Pro" w:cs="Arial"/>
          <w:snapToGrid w:val="0"/>
          <w:sz w:val="24"/>
        </w:rPr>
        <w:t xml:space="preserve"> Stellungnahmen sowie die Umweltverträglichkeitsstudie </w:t>
      </w:r>
      <w:r w:rsidRPr="00436F2D">
        <w:rPr>
          <w:rFonts w:ascii="Source Sans Pro" w:hAnsi="Source Sans Pro"/>
          <w:sz w:val="24"/>
        </w:rPr>
        <w:t xml:space="preserve">sind dort ebenfalls einsehbar. </w:t>
      </w:r>
    </w:p>
    <w:p w:rsidR="007D34CC" w:rsidRPr="00436F2D" w:rsidRDefault="007D34CC" w:rsidP="007F7853">
      <w:pPr>
        <w:tabs>
          <w:tab w:val="left" w:pos="397"/>
        </w:tabs>
        <w:rPr>
          <w:rFonts w:ascii="Source Sans Pro" w:hAnsi="Source Sans Pro"/>
          <w:sz w:val="24"/>
        </w:rPr>
      </w:pPr>
    </w:p>
    <w:p w:rsidR="007F7853" w:rsidRPr="00436F2D" w:rsidRDefault="007F7853" w:rsidP="007F7853">
      <w:pPr>
        <w:tabs>
          <w:tab w:val="left" w:pos="397"/>
        </w:tabs>
        <w:rPr>
          <w:rFonts w:ascii="Source Sans Pro" w:hAnsi="Source Sans Pro" w:cs="Arial"/>
          <w:snapToGrid w:val="0"/>
          <w:sz w:val="24"/>
        </w:rPr>
      </w:pPr>
      <w:r w:rsidRPr="00436F2D">
        <w:rPr>
          <w:rFonts w:ascii="Source Sans Pro" w:hAnsi="Source Sans Pro" w:cs="Arial"/>
          <w:snapToGrid w:val="0"/>
          <w:sz w:val="24"/>
        </w:rPr>
        <w:t xml:space="preserve">Der Antrag auf Erteilung der Genehmigung und die hierzu eingereichten entscheidungserheblichen </w:t>
      </w:r>
      <w:r w:rsidRPr="00436F2D">
        <w:rPr>
          <w:rFonts w:ascii="Source Sans Pro" w:hAnsi="Source Sans Pro" w:cs="Arial"/>
          <w:snapToGrid w:val="0"/>
          <w:sz w:val="24"/>
        </w:rPr>
        <w:lastRenderedPageBreak/>
        <w:t>Unterlagen und die behördlichen Stellungnahmen</w:t>
      </w:r>
      <w:r w:rsidR="00E342C4" w:rsidRPr="00436F2D">
        <w:rPr>
          <w:rFonts w:ascii="Source Sans Pro" w:hAnsi="Source Sans Pro" w:cs="Arial"/>
          <w:snapToGrid w:val="0"/>
          <w:sz w:val="24"/>
        </w:rPr>
        <w:t xml:space="preserve"> sowie die Umweltverträglichkeitsstudie</w:t>
      </w:r>
      <w:r w:rsidRPr="00436F2D">
        <w:rPr>
          <w:rFonts w:ascii="Source Sans Pro" w:hAnsi="Source Sans Pro" w:cs="Arial"/>
          <w:snapToGrid w:val="0"/>
          <w:sz w:val="24"/>
        </w:rPr>
        <w:t xml:space="preserve"> liegen in der Zeit vom </w:t>
      </w:r>
      <w:r w:rsidR="003273D7" w:rsidRPr="00BE4151">
        <w:rPr>
          <w:rFonts w:ascii="Source Sans Pro" w:hAnsi="Source Sans Pro" w:cs="Arial"/>
          <w:b/>
          <w:snapToGrid w:val="0"/>
          <w:sz w:val="24"/>
        </w:rPr>
        <w:t>08.02.2021 bis zum 07.03.2021</w:t>
      </w:r>
      <w:r w:rsidR="003273D7" w:rsidRPr="00436F2D">
        <w:rPr>
          <w:rFonts w:ascii="Source Sans Pro" w:hAnsi="Source Sans Pro" w:cs="Arial"/>
          <w:snapToGrid w:val="0"/>
          <w:sz w:val="24"/>
        </w:rPr>
        <w:t xml:space="preserve"> </w:t>
      </w:r>
      <w:r w:rsidR="003273D7" w:rsidRPr="00BE4151">
        <w:rPr>
          <w:rFonts w:ascii="Source Sans Pro" w:hAnsi="Source Sans Pro" w:cs="Arial"/>
          <w:b/>
          <w:snapToGrid w:val="0"/>
          <w:sz w:val="24"/>
        </w:rPr>
        <w:t xml:space="preserve">(einschließlich) </w:t>
      </w:r>
      <w:r w:rsidRPr="00436F2D">
        <w:rPr>
          <w:rFonts w:ascii="Source Sans Pro" w:hAnsi="Source Sans Pro" w:cs="Arial"/>
          <w:snapToGrid w:val="0"/>
          <w:sz w:val="24"/>
        </w:rPr>
        <w:t>bei</w:t>
      </w:r>
      <w:r w:rsidR="00233E2D" w:rsidRPr="00436F2D">
        <w:rPr>
          <w:rFonts w:ascii="Source Sans Pro" w:hAnsi="Source Sans Pro" w:cs="Arial"/>
          <w:snapToGrid w:val="0"/>
          <w:sz w:val="24"/>
        </w:rPr>
        <w:t xml:space="preserve"> folgenden Stellen</w:t>
      </w:r>
      <w:r w:rsidRPr="00436F2D">
        <w:rPr>
          <w:rFonts w:ascii="Source Sans Pro" w:hAnsi="Source Sans Pro" w:cs="Arial"/>
          <w:snapToGrid w:val="0"/>
          <w:sz w:val="24"/>
        </w:rPr>
        <w:t xml:space="preserve"> während folgender</w:t>
      </w:r>
      <w:r w:rsidR="003273D7">
        <w:rPr>
          <w:rFonts w:ascii="Source Sans Pro" w:hAnsi="Source Sans Pro" w:cs="Arial"/>
          <w:snapToGrid w:val="0"/>
          <w:sz w:val="24"/>
        </w:rPr>
        <w:t xml:space="preserve"> </w:t>
      </w:r>
      <w:r w:rsidRPr="00436F2D">
        <w:rPr>
          <w:rFonts w:ascii="Source Sans Pro" w:hAnsi="Source Sans Pro" w:cs="Arial"/>
          <w:snapToGrid w:val="0"/>
          <w:sz w:val="24"/>
        </w:rPr>
        <w:t>Dienststunden zur Einsichtnahme aus:</w:t>
      </w:r>
    </w:p>
    <w:p w:rsidR="007F7853" w:rsidRPr="00436F2D" w:rsidRDefault="007F7853" w:rsidP="007F7853">
      <w:pPr>
        <w:tabs>
          <w:tab w:val="left" w:pos="397"/>
        </w:tabs>
        <w:rPr>
          <w:rFonts w:ascii="Source Sans Pro" w:hAnsi="Source Sans Pro" w:cs="Arial"/>
          <w:snapToGrid w:val="0"/>
          <w:sz w:val="24"/>
        </w:rPr>
      </w:pPr>
    </w:p>
    <w:p w:rsidR="00233E2D" w:rsidRPr="00436F2D" w:rsidRDefault="00233E2D" w:rsidP="007F7853">
      <w:pPr>
        <w:pStyle w:val="Listenabsatz"/>
        <w:numPr>
          <w:ilvl w:val="0"/>
          <w:numId w:val="6"/>
        </w:numPr>
        <w:tabs>
          <w:tab w:val="left" w:pos="397"/>
        </w:tabs>
        <w:rPr>
          <w:rFonts w:ascii="Source Sans Pro" w:hAnsi="Source Sans Pro" w:cs="Arial"/>
          <w:snapToGrid w:val="0"/>
          <w:sz w:val="24"/>
        </w:rPr>
      </w:pPr>
      <w:r w:rsidRPr="00436F2D">
        <w:rPr>
          <w:rFonts w:ascii="Source Sans Pro" w:hAnsi="Source Sans Pro" w:cs="Arial"/>
          <w:b/>
          <w:snapToGrid w:val="0"/>
          <w:sz w:val="24"/>
        </w:rPr>
        <w:t>Landkreis Ammerland</w:t>
      </w:r>
      <w:r w:rsidRPr="00436F2D">
        <w:rPr>
          <w:rFonts w:ascii="Source Sans Pro" w:hAnsi="Source Sans Pro" w:cs="Arial"/>
          <w:snapToGrid w:val="0"/>
          <w:sz w:val="24"/>
        </w:rPr>
        <w:t>, Ammerlandallee 12, 26655 Westerstede,</w:t>
      </w:r>
    </w:p>
    <w:p w:rsidR="00233E2D" w:rsidRPr="00436F2D" w:rsidRDefault="005511C8" w:rsidP="00233E2D">
      <w:pPr>
        <w:pStyle w:val="Listenabsatz"/>
        <w:tabs>
          <w:tab w:val="left" w:pos="397"/>
        </w:tabs>
        <w:rPr>
          <w:rFonts w:ascii="Source Sans Pro" w:hAnsi="Source Sans Pro" w:cs="Arial"/>
          <w:snapToGrid w:val="0"/>
          <w:sz w:val="24"/>
        </w:rPr>
      </w:pPr>
      <w:r w:rsidRPr="00436F2D">
        <w:rPr>
          <w:rFonts w:ascii="Source Sans Pro" w:hAnsi="Source Sans Pro" w:cs="Arial"/>
          <w:snapToGrid w:val="0"/>
          <w:sz w:val="24"/>
        </w:rPr>
        <w:t>M</w:t>
      </w:r>
      <w:r w:rsidR="007F7853" w:rsidRPr="00436F2D">
        <w:rPr>
          <w:rFonts w:ascii="Source Sans Pro" w:hAnsi="Source Sans Pro" w:cs="Arial"/>
          <w:snapToGrid w:val="0"/>
          <w:sz w:val="24"/>
        </w:rPr>
        <w:t>ontags</w:t>
      </w:r>
      <w:r w:rsidRPr="00436F2D">
        <w:rPr>
          <w:rFonts w:ascii="Source Sans Pro" w:hAnsi="Source Sans Pro" w:cs="Arial"/>
          <w:snapToGrid w:val="0"/>
          <w:sz w:val="24"/>
        </w:rPr>
        <w:t xml:space="preserve"> bis</w:t>
      </w:r>
      <w:r w:rsidR="007F7853" w:rsidRPr="00436F2D">
        <w:rPr>
          <w:rFonts w:ascii="Source Sans Pro" w:hAnsi="Source Sans Pro" w:cs="Arial"/>
          <w:snapToGrid w:val="0"/>
          <w:sz w:val="24"/>
        </w:rPr>
        <w:t xml:space="preserve"> donnerstags</w:t>
      </w:r>
      <w:r w:rsidR="007F7853" w:rsidRPr="00436F2D">
        <w:rPr>
          <w:rFonts w:ascii="Source Sans Pro" w:hAnsi="Source Sans Pro" w:cs="Arial"/>
          <w:snapToGrid w:val="0"/>
          <w:sz w:val="24"/>
        </w:rPr>
        <w:tab/>
      </w:r>
      <w:r w:rsidR="007F7853"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00385B47" w:rsidRPr="00436F2D">
        <w:rPr>
          <w:rFonts w:ascii="Source Sans Pro" w:hAnsi="Source Sans Pro" w:cs="Arial"/>
          <w:snapToGrid w:val="0"/>
          <w:sz w:val="24"/>
        </w:rPr>
        <w:tab/>
      </w:r>
      <w:r w:rsidR="007F7853" w:rsidRPr="00436F2D">
        <w:rPr>
          <w:rFonts w:ascii="Source Sans Pro" w:hAnsi="Source Sans Pro" w:cs="Arial"/>
          <w:snapToGrid w:val="0"/>
          <w:sz w:val="24"/>
        </w:rPr>
        <w:t xml:space="preserve">von </w:t>
      </w:r>
      <w:r w:rsidRPr="00436F2D">
        <w:rPr>
          <w:rFonts w:ascii="Source Sans Pro" w:hAnsi="Source Sans Pro" w:cs="Arial"/>
          <w:snapToGrid w:val="0"/>
          <w:sz w:val="24"/>
        </w:rPr>
        <w:t>8</w:t>
      </w:r>
      <w:r w:rsidR="007F7853" w:rsidRPr="00436F2D">
        <w:rPr>
          <w:rFonts w:ascii="Source Sans Pro" w:hAnsi="Source Sans Pro" w:cs="Arial"/>
          <w:snapToGrid w:val="0"/>
          <w:sz w:val="24"/>
        </w:rPr>
        <w:t>.00 Uhr bis 16.00 Uhr</w:t>
      </w:r>
    </w:p>
    <w:p w:rsidR="00233E2D" w:rsidRPr="00436F2D" w:rsidRDefault="007F7853" w:rsidP="00233E2D">
      <w:pPr>
        <w:pStyle w:val="Listenabsatz"/>
        <w:tabs>
          <w:tab w:val="left" w:pos="397"/>
        </w:tabs>
        <w:rPr>
          <w:rFonts w:ascii="Source Sans Pro" w:hAnsi="Source Sans Pro" w:cs="Arial"/>
          <w:snapToGrid w:val="0"/>
          <w:sz w:val="24"/>
        </w:rPr>
      </w:pPr>
      <w:r w:rsidRPr="00436F2D">
        <w:rPr>
          <w:rFonts w:ascii="Source Sans Pro" w:hAnsi="Source Sans Pro" w:cs="Arial"/>
          <w:snapToGrid w:val="0"/>
          <w:sz w:val="24"/>
        </w:rPr>
        <w:t>freitags</w:t>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00385B47" w:rsidRPr="00436F2D">
        <w:rPr>
          <w:rFonts w:ascii="Source Sans Pro" w:hAnsi="Source Sans Pro" w:cs="Arial"/>
          <w:snapToGrid w:val="0"/>
          <w:sz w:val="24"/>
        </w:rPr>
        <w:tab/>
      </w:r>
      <w:r w:rsidRPr="00436F2D">
        <w:rPr>
          <w:rFonts w:ascii="Source Sans Pro" w:hAnsi="Source Sans Pro" w:cs="Arial"/>
          <w:snapToGrid w:val="0"/>
          <w:sz w:val="24"/>
        </w:rPr>
        <w:t xml:space="preserve">von </w:t>
      </w:r>
      <w:r w:rsidR="005511C8" w:rsidRPr="00436F2D">
        <w:rPr>
          <w:rFonts w:ascii="Source Sans Pro" w:hAnsi="Source Sans Pro" w:cs="Arial"/>
          <w:snapToGrid w:val="0"/>
          <w:sz w:val="24"/>
        </w:rPr>
        <w:t>8</w:t>
      </w:r>
      <w:r w:rsidRPr="00436F2D">
        <w:rPr>
          <w:rFonts w:ascii="Source Sans Pro" w:hAnsi="Source Sans Pro" w:cs="Arial"/>
          <w:snapToGrid w:val="0"/>
          <w:sz w:val="24"/>
        </w:rPr>
        <w:t xml:space="preserve">.00 </w:t>
      </w:r>
      <w:r w:rsidR="00385B47" w:rsidRPr="00436F2D">
        <w:rPr>
          <w:rFonts w:ascii="Source Sans Pro" w:hAnsi="Source Sans Pro" w:cs="Arial"/>
          <w:snapToGrid w:val="0"/>
          <w:sz w:val="24"/>
        </w:rPr>
        <w:t>Uhr bis 1</w:t>
      </w:r>
      <w:r w:rsidR="005511C8" w:rsidRPr="00436F2D">
        <w:rPr>
          <w:rFonts w:ascii="Source Sans Pro" w:hAnsi="Source Sans Pro" w:cs="Arial"/>
          <w:snapToGrid w:val="0"/>
          <w:sz w:val="24"/>
        </w:rPr>
        <w:t>2.0</w:t>
      </w:r>
      <w:r w:rsidR="00385B47" w:rsidRPr="00436F2D">
        <w:rPr>
          <w:rFonts w:ascii="Source Sans Pro" w:hAnsi="Source Sans Pro" w:cs="Arial"/>
          <w:snapToGrid w:val="0"/>
          <w:sz w:val="24"/>
        </w:rPr>
        <w:t>0 Uhr</w:t>
      </w:r>
    </w:p>
    <w:p w:rsidR="00233E2D" w:rsidRDefault="007F13E1" w:rsidP="00233E2D">
      <w:pPr>
        <w:pStyle w:val="Listenabsatz"/>
        <w:tabs>
          <w:tab w:val="left" w:pos="397"/>
        </w:tabs>
        <w:rPr>
          <w:rFonts w:ascii="Source Sans Pro" w:hAnsi="Source Sans Pro" w:cs="Arial"/>
          <w:snapToGrid w:val="0"/>
          <w:sz w:val="24"/>
        </w:rPr>
      </w:pPr>
      <w:r w:rsidRPr="00436F2D">
        <w:rPr>
          <w:rFonts w:ascii="Source Sans Pro" w:hAnsi="Source Sans Pro" w:cs="Arial"/>
          <w:snapToGrid w:val="0"/>
          <w:sz w:val="24"/>
        </w:rPr>
        <w:t xml:space="preserve">mit </w:t>
      </w:r>
      <w:r w:rsidR="00385B47" w:rsidRPr="00436F2D">
        <w:rPr>
          <w:rFonts w:ascii="Source Sans Pro" w:hAnsi="Source Sans Pro" w:cs="Arial"/>
          <w:snapToGrid w:val="0"/>
          <w:sz w:val="24"/>
        </w:rPr>
        <w:t>vorherige</w:t>
      </w:r>
      <w:r w:rsidR="00171DEE" w:rsidRPr="00436F2D">
        <w:rPr>
          <w:rFonts w:ascii="Source Sans Pro" w:hAnsi="Source Sans Pro" w:cs="Arial"/>
          <w:snapToGrid w:val="0"/>
          <w:sz w:val="24"/>
        </w:rPr>
        <w:t>r</w:t>
      </w:r>
      <w:r w:rsidR="00385B47" w:rsidRPr="00436F2D">
        <w:rPr>
          <w:rFonts w:ascii="Source Sans Pro" w:hAnsi="Source Sans Pro" w:cs="Arial"/>
          <w:snapToGrid w:val="0"/>
          <w:sz w:val="24"/>
        </w:rPr>
        <w:t xml:space="preserve"> Terminabsprache: </w:t>
      </w:r>
      <w:r w:rsidR="00BA4085" w:rsidRPr="00436F2D">
        <w:rPr>
          <w:rFonts w:ascii="Source Sans Pro" w:hAnsi="Source Sans Pro" w:cs="Arial"/>
          <w:snapToGrid w:val="0"/>
          <w:sz w:val="24"/>
        </w:rPr>
        <w:t xml:space="preserve"> </w:t>
      </w:r>
      <w:r w:rsidR="005511C8" w:rsidRPr="00436F2D">
        <w:rPr>
          <w:rFonts w:ascii="Source Sans Pro" w:hAnsi="Source Sans Pro" w:cs="Arial"/>
          <w:snapToGrid w:val="0"/>
          <w:sz w:val="24"/>
        </w:rPr>
        <w:t>04488-56 0</w:t>
      </w:r>
    </w:p>
    <w:p w:rsidR="00436F2D" w:rsidRPr="00436F2D" w:rsidRDefault="00436F2D" w:rsidP="00233E2D">
      <w:pPr>
        <w:pStyle w:val="Listenabsatz"/>
        <w:tabs>
          <w:tab w:val="left" w:pos="397"/>
        </w:tabs>
        <w:rPr>
          <w:rFonts w:ascii="Source Sans Pro" w:hAnsi="Source Sans Pro" w:cs="Arial"/>
          <w:snapToGrid w:val="0"/>
          <w:sz w:val="24"/>
        </w:rPr>
      </w:pPr>
    </w:p>
    <w:p w:rsidR="00233E2D" w:rsidRPr="00436F2D" w:rsidRDefault="000059CF" w:rsidP="007F7853">
      <w:pPr>
        <w:pStyle w:val="Listenabsatz"/>
        <w:numPr>
          <w:ilvl w:val="0"/>
          <w:numId w:val="6"/>
        </w:numPr>
        <w:tabs>
          <w:tab w:val="left" w:pos="397"/>
        </w:tabs>
        <w:rPr>
          <w:rFonts w:ascii="Source Sans Pro" w:hAnsi="Source Sans Pro" w:cs="Arial"/>
          <w:snapToGrid w:val="0"/>
          <w:sz w:val="24"/>
        </w:rPr>
      </w:pPr>
      <w:r w:rsidRPr="00436F2D">
        <w:rPr>
          <w:rFonts w:ascii="Source Sans Pro" w:hAnsi="Source Sans Pro" w:cs="Arial"/>
          <w:b/>
          <w:snapToGrid w:val="0"/>
          <w:sz w:val="24"/>
        </w:rPr>
        <w:t>Gemeinde Rastede</w:t>
      </w:r>
      <w:r w:rsidRPr="00436F2D">
        <w:rPr>
          <w:rFonts w:ascii="Source Sans Pro" w:hAnsi="Source Sans Pro" w:cs="Arial"/>
          <w:snapToGrid w:val="0"/>
          <w:sz w:val="24"/>
        </w:rPr>
        <w:t>, Sophienstraße 27, 26180 Rastede</w:t>
      </w:r>
    </w:p>
    <w:p w:rsidR="00233E2D" w:rsidRPr="00436F2D" w:rsidRDefault="007F7853" w:rsidP="00233E2D">
      <w:pPr>
        <w:pStyle w:val="Listenabsatz"/>
        <w:tabs>
          <w:tab w:val="left" w:pos="397"/>
        </w:tabs>
        <w:rPr>
          <w:rFonts w:ascii="Source Sans Pro" w:hAnsi="Source Sans Pro" w:cs="Arial"/>
          <w:snapToGrid w:val="0"/>
          <w:sz w:val="24"/>
        </w:rPr>
      </w:pPr>
      <w:r w:rsidRPr="00436F2D">
        <w:rPr>
          <w:rFonts w:ascii="Source Sans Pro" w:hAnsi="Source Sans Pro" w:cs="Arial"/>
          <w:snapToGrid w:val="0"/>
          <w:sz w:val="24"/>
        </w:rPr>
        <w:t xml:space="preserve">montags bis </w:t>
      </w:r>
      <w:r w:rsidR="005511C8" w:rsidRPr="00436F2D">
        <w:rPr>
          <w:rFonts w:ascii="Source Sans Pro" w:hAnsi="Source Sans Pro" w:cs="Arial"/>
          <w:snapToGrid w:val="0"/>
          <w:sz w:val="24"/>
        </w:rPr>
        <w:t>mittwochs und freitags</w:t>
      </w:r>
      <w:r w:rsidR="005511C8" w:rsidRPr="00436F2D">
        <w:rPr>
          <w:rFonts w:ascii="Source Sans Pro" w:hAnsi="Source Sans Pro" w:cs="Arial"/>
          <w:snapToGrid w:val="0"/>
          <w:sz w:val="24"/>
        </w:rPr>
        <w:tab/>
      </w:r>
      <w:r w:rsidR="005511C8" w:rsidRPr="00436F2D">
        <w:rPr>
          <w:rFonts w:ascii="Source Sans Pro" w:hAnsi="Source Sans Pro" w:cs="Arial"/>
          <w:snapToGrid w:val="0"/>
          <w:sz w:val="24"/>
        </w:rPr>
        <w:tab/>
      </w:r>
      <w:r w:rsidR="005511C8" w:rsidRPr="00436F2D">
        <w:rPr>
          <w:rFonts w:ascii="Source Sans Pro" w:hAnsi="Source Sans Pro" w:cs="Arial"/>
          <w:snapToGrid w:val="0"/>
          <w:sz w:val="24"/>
        </w:rPr>
        <w:tab/>
      </w:r>
      <w:r w:rsidR="005511C8" w:rsidRPr="00436F2D">
        <w:rPr>
          <w:rFonts w:ascii="Source Sans Pro" w:hAnsi="Source Sans Pro" w:cs="Arial"/>
          <w:snapToGrid w:val="0"/>
          <w:sz w:val="24"/>
        </w:rPr>
        <w:tab/>
      </w:r>
      <w:r w:rsidRPr="00436F2D">
        <w:rPr>
          <w:rFonts w:ascii="Source Sans Pro" w:hAnsi="Source Sans Pro" w:cs="Arial"/>
          <w:snapToGrid w:val="0"/>
          <w:sz w:val="24"/>
        </w:rPr>
        <w:t>von 08.00 Uhr bis 12.</w:t>
      </w:r>
      <w:r w:rsidR="005511C8" w:rsidRPr="00436F2D">
        <w:rPr>
          <w:rFonts w:ascii="Source Sans Pro" w:hAnsi="Source Sans Pro" w:cs="Arial"/>
          <w:snapToGrid w:val="0"/>
          <w:sz w:val="24"/>
        </w:rPr>
        <w:t>3</w:t>
      </w:r>
      <w:r w:rsidRPr="00436F2D">
        <w:rPr>
          <w:rFonts w:ascii="Source Sans Pro" w:hAnsi="Source Sans Pro" w:cs="Arial"/>
          <w:snapToGrid w:val="0"/>
          <w:sz w:val="24"/>
        </w:rPr>
        <w:t>0 Uhr</w:t>
      </w:r>
    </w:p>
    <w:p w:rsidR="00233E2D" w:rsidRPr="00436F2D" w:rsidRDefault="007F7853" w:rsidP="00233E2D">
      <w:pPr>
        <w:pStyle w:val="Listenabsatz"/>
        <w:tabs>
          <w:tab w:val="left" w:pos="397"/>
        </w:tabs>
        <w:rPr>
          <w:rFonts w:ascii="Source Sans Pro" w:hAnsi="Source Sans Pro" w:cs="Arial"/>
          <w:snapToGrid w:val="0"/>
          <w:sz w:val="24"/>
        </w:rPr>
      </w:pPr>
      <w:r w:rsidRPr="00436F2D">
        <w:rPr>
          <w:rFonts w:ascii="Source Sans Pro" w:hAnsi="Source Sans Pro" w:cs="Arial"/>
          <w:snapToGrid w:val="0"/>
          <w:sz w:val="24"/>
        </w:rPr>
        <w:t>donnerstags</w:t>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Pr="00436F2D">
        <w:rPr>
          <w:rFonts w:ascii="Source Sans Pro" w:hAnsi="Source Sans Pro" w:cs="Arial"/>
          <w:snapToGrid w:val="0"/>
          <w:sz w:val="24"/>
        </w:rPr>
        <w:tab/>
      </w:r>
      <w:r w:rsidR="00385B47" w:rsidRPr="00436F2D">
        <w:rPr>
          <w:rFonts w:ascii="Source Sans Pro" w:hAnsi="Source Sans Pro" w:cs="Arial"/>
          <w:snapToGrid w:val="0"/>
          <w:sz w:val="24"/>
        </w:rPr>
        <w:t xml:space="preserve">von </w:t>
      </w:r>
      <w:r w:rsidR="005511C8" w:rsidRPr="00436F2D">
        <w:rPr>
          <w:rFonts w:ascii="Source Sans Pro" w:hAnsi="Source Sans Pro" w:cs="Arial"/>
          <w:snapToGrid w:val="0"/>
          <w:sz w:val="24"/>
        </w:rPr>
        <w:t>08.00 Uhr bis 18</w:t>
      </w:r>
      <w:r w:rsidR="00385B47" w:rsidRPr="00436F2D">
        <w:rPr>
          <w:rFonts w:ascii="Source Sans Pro" w:hAnsi="Source Sans Pro" w:cs="Arial"/>
          <w:snapToGrid w:val="0"/>
          <w:sz w:val="24"/>
        </w:rPr>
        <w:t>.00 Uhr.</w:t>
      </w:r>
    </w:p>
    <w:p w:rsidR="00385B47" w:rsidRPr="00436F2D" w:rsidRDefault="007F13E1" w:rsidP="00233E2D">
      <w:pPr>
        <w:pStyle w:val="Listenabsatz"/>
        <w:tabs>
          <w:tab w:val="left" w:pos="397"/>
        </w:tabs>
        <w:rPr>
          <w:rFonts w:ascii="Source Sans Pro" w:hAnsi="Source Sans Pro" w:cs="Arial"/>
          <w:snapToGrid w:val="0"/>
          <w:sz w:val="24"/>
        </w:rPr>
      </w:pPr>
      <w:r w:rsidRPr="00436F2D">
        <w:rPr>
          <w:rFonts w:ascii="Source Sans Pro" w:hAnsi="Source Sans Pro" w:cs="Arial"/>
          <w:snapToGrid w:val="0"/>
          <w:sz w:val="24"/>
        </w:rPr>
        <w:t xml:space="preserve">mit </w:t>
      </w:r>
      <w:r w:rsidR="00385B47" w:rsidRPr="00436F2D">
        <w:rPr>
          <w:rFonts w:ascii="Source Sans Pro" w:hAnsi="Source Sans Pro" w:cs="Arial"/>
          <w:snapToGrid w:val="0"/>
          <w:sz w:val="24"/>
        </w:rPr>
        <w:t>vorherige</w:t>
      </w:r>
      <w:r w:rsidR="00171DEE" w:rsidRPr="00436F2D">
        <w:rPr>
          <w:rFonts w:ascii="Source Sans Pro" w:hAnsi="Source Sans Pro" w:cs="Arial"/>
          <w:snapToGrid w:val="0"/>
          <w:sz w:val="24"/>
        </w:rPr>
        <w:t>r</w:t>
      </w:r>
      <w:r w:rsidR="00385B47" w:rsidRPr="00436F2D">
        <w:rPr>
          <w:rFonts w:ascii="Source Sans Pro" w:hAnsi="Source Sans Pro" w:cs="Arial"/>
          <w:snapToGrid w:val="0"/>
          <w:sz w:val="24"/>
        </w:rPr>
        <w:t xml:space="preserve"> Terminabsprache: </w:t>
      </w:r>
      <w:r w:rsidR="005511C8" w:rsidRPr="00436F2D">
        <w:rPr>
          <w:rFonts w:ascii="Source Sans Pro" w:hAnsi="Source Sans Pro" w:cs="Arial"/>
          <w:snapToGrid w:val="0"/>
          <w:sz w:val="24"/>
        </w:rPr>
        <w:t>04402-920 0</w:t>
      </w:r>
    </w:p>
    <w:p w:rsidR="007F7853" w:rsidRPr="00436F2D" w:rsidRDefault="007F7853" w:rsidP="007F7853">
      <w:pPr>
        <w:widowControl/>
        <w:tabs>
          <w:tab w:val="left" w:pos="397"/>
        </w:tabs>
        <w:autoSpaceDE/>
        <w:adjustRightInd/>
        <w:rPr>
          <w:rFonts w:ascii="Source Sans Pro" w:hAnsi="Source Sans Pro" w:cs="Arial"/>
          <w:snapToGrid w:val="0"/>
          <w:sz w:val="24"/>
        </w:rPr>
      </w:pPr>
    </w:p>
    <w:p w:rsidR="00385B47" w:rsidRPr="00436F2D" w:rsidRDefault="00385B47" w:rsidP="007F7853">
      <w:pPr>
        <w:widowControl/>
        <w:tabs>
          <w:tab w:val="left" w:pos="397"/>
        </w:tabs>
        <w:autoSpaceDE/>
        <w:adjustRightInd/>
        <w:rPr>
          <w:rFonts w:ascii="Source Sans Pro" w:hAnsi="Source Sans Pro" w:cs="Arial"/>
          <w:snapToGrid w:val="0"/>
          <w:sz w:val="24"/>
        </w:rPr>
      </w:pPr>
      <w:r w:rsidRPr="00436F2D">
        <w:rPr>
          <w:rFonts w:ascii="Source Sans Pro" w:hAnsi="Source Sans Pro"/>
          <w:sz w:val="24"/>
        </w:rPr>
        <w:t>Aufgrund der derzeitigen Entwicklung in der Corona-</w:t>
      </w:r>
      <w:r w:rsidR="004764F9" w:rsidRPr="00436F2D">
        <w:rPr>
          <w:rFonts w:ascii="Source Sans Pro" w:hAnsi="Source Sans Pro"/>
          <w:sz w:val="24"/>
        </w:rPr>
        <w:t>Kri</w:t>
      </w:r>
      <w:r w:rsidRPr="00436F2D">
        <w:rPr>
          <w:rFonts w:ascii="Source Sans Pro" w:hAnsi="Source Sans Pro"/>
          <w:sz w:val="24"/>
        </w:rPr>
        <w:t xml:space="preserve">se und dem damit eingeschränkten Zugang zum Kreishaus des Landkreises </w:t>
      </w:r>
      <w:r w:rsidR="005511C8" w:rsidRPr="00436F2D">
        <w:rPr>
          <w:rFonts w:ascii="Source Sans Pro" w:hAnsi="Source Sans Pro"/>
          <w:sz w:val="24"/>
        </w:rPr>
        <w:t xml:space="preserve">Ammerland </w:t>
      </w:r>
      <w:r w:rsidRPr="00436F2D">
        <w:rPr>
          <w:rFonts w:ascii="Source Sans Pro" w:hAnsi="Source Sans Pro"/>
          <w:sz w:val="24"/>
        </w:rPr>
        <w:t xml:space="preserve">und zum </w:t>
      </w:r>
      <w:r w:rsidR="005511C8" w:rsidRPr="00436F2D">
        <w:rPr>
          <w:rFonts w:ascii="Source Sans Pro" w:hAnsi="Source Sans Pro"/>
          <w:sz w:val="24"/>
        </w:rPr>
        <w:t>Rat</w:t>
      </w:r>
      <w:r w:rsidRPr="00436F2D">
        <w:rPr>
          <w:rFonts w:ascii="Source Sans Pro" w:hAnsi="Source Sans Pro"/>
          <w:sz w:val="24"/>
        </w:rPr>
        <w:t xml:space="preserve">haus der </w:t>
      </w:r>
      <w:r w:rsidR="005511C8" w:rsidRPr="00436F2D">
        <w:rPr>
          <w:rFonts w:ascii="Source Sans Pro" w:hAnsi="Source Sans Pro"/>
          <w:sz w:val="24"/>
        </w:rPr>
        <w:t>Gemeinde Rastede</w:t>
      </w:r>
      <w:r w:rsidRPr="00436F2D">
        <w:rPr>
          <w:rFonts w:ascii="Source Sans Pro" w:hAnsi="Source Sans Pro"/>
          <w:sz w:val="24"/>
        </w:rPr>
        <w:t xml:space="preserve"> ist die Einsichtnahme in die Antragsunterlagen </w:t>
      </w:r>
      <w:r w:rsidRPr="00436F2D">
        <w:rPr>
          <w:rFonts w:ascii="Source Sans Pro" w:hAnsi="Source Sans Pro"/>
          <w:b/>
          <w:sz w:val="24"/>
        </w:rPr>
        <w:t>bis auf weiteres nur</w:t>
      </w:r>
      <w:r w:rsidRPr="00436F2D">
        <w:rPr>
          <w:rFonts w:ascii="Source Sans Pro" w:hAnsi="Source Sans Pro"/>
          <w:sz w:val="24"/>
        </w:rPr>
        <w:t xml:space="preserve"> </w:t>
      </w:r>
      <w:r w:rsidRPr="00436F2D">
        <w:rPr>
          <w:rFonts w:ascii="Source Sans Pro" w:hAnsi="Source Sans Pro"/>
          <w:b/>
          <w:sz w:val="24"/>
        </w:rPr>
        <w:t>nach vorheriger telefonischer Terminvereinbarung</w:t>
      </w:r>
      <w:r w:rsidRPr="00436F2D">
        <w:rPr>
          <w:rFonts w:ascii="Source Sans Pro" w:hAnsi="Source Sans Pro"/>
          <w:sz w:val="24"/>
        </w:rPr>
        <w:t xml:space="preserve"> möglich. Bitte wenden Sie sich dazu innerhalb der genannten Dienststunden telefonisch an die vorgenannten Telefonnummern. Die am Tage der Einsichtnahme geltenden Hygiene- und Schutzmaßnahmen sind entsprechend umzusetzen und zu beachten.</w:t>
      </w:r>
    </w:p>
    <w:p w:rsidR="007F7853" w:rsidRPr="00436F2D" w:rsidRDefault="007F7853" w:rsidP="007F7853">
      <w:pPr>
        <w:tabs>
          <w:tab w:val="left" w:pos="397"/>
        </w:tabs>
        <w:rPr>
          <w:rFonts w:ascii="Source Sans Pro" w:hAnsi="Source Sans Pro" w:cs="Arial"/>
          <w:snapToGrid w:val="0"/>
          <w:sz w:val="24"/>
        </w:rPr>
      </w:pPr>
    </w:p>
    <w:p w:rsidR="003273D7" w:rsidRDefault="003273D7" w:rsidP="003273D7">
      <w:pPr>
        <w:widowControl/>
        <w:tabs>
          <w:tab w:val="left" w:pos="397"/>
        </w:tabs>
        <w:autoSpaceDE/>
        <w:adjustRightInd/>
        <w:rPr>
          <w:rFonts w:ascii="Source Sans Pro" w:hAnsi="Source Sans Pro"/>
          <w:sz w:val="24"/>
        </w:rPr>
      </w:pPr>
      <w:r>
        <w:rPr>
          <w:rFonts w:ascii="Source Sans Pro" w:hAnsi="Source Sans Pro"/>
          <w:sz w:val="24"/>
        </w:rPr>
        <w:t>Zu den entscheidungserheblichen Unterlagen zählen neben dem Genehmigungsantrag insbesondere die folgenden Unterlagen zu den Umweltauswirkungen des Vorhabens:</w:t>
      </w:r>
    </w:p>
    <w:p w:rsidR="003273D7" w:rsidRDefault="003273D7" w:rsidP="003273D7">
      <w:pPr>
        <w:widowControl/>
        <w:tabs>
          <w:tab w:val="left" w:pos="397"/>
        </w:tabs>
        <w:autoSpaceDE/>
        <w:adjustRightInd/>
        <w:rPr>
          <w:rFonts w:ascii="Source Sans Pro" w:hAnsi="Source Sans Pro"/>
          <w:sz w:val="24"/>
        </w:rPr>
      </w:pP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Kurzbeschreibung</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Lagepläne</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Geräuschimmissionsgutachten</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Schattenwurfgutachten</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Landschaftspflegerischer Begleitplan</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Avifaunistischer Fachbeitrag – Brutvögel</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Avifaunistischer Fachbeitrag – Gastvögel</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Raumnutzungsuntersuchung an Groß- und Greifvogelarten</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Raumnutzungsuntersuchung am Seeadler</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Raumnutzungsuntersuchung am Regenbrachvogel</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Fachbeitrag Fledermäuse</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Spezielle artenschutzrechtliche Prüfung (SaP)</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Bescheibung der Kompensationsflächen</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Umweltverträglichkeitsprüfungsbericht (UVP-Bericht)</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Turbulenzgutachten</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Geotechnischer Bericht</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Bodenkundliche Baubegleitung</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lastRenderedPageBreak/>
        <w:t>Geotechnische Stellungnahme zum Schutzgut Boden und Wasser</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Fachbeitrag Wasserrahmenrichtlinie</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Berechnung der Wasserhaltung</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Untersuchungsbericht Testwasserhaltung – Pilotversuch</w:t>
      </w:r>
    </w:p>
    <w:p w:rsidR="003273D7"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Signaturtechnisches Gutachten</w:t>
      </w:r>
    </w:p>
    <w:p w:rsidR="003273D7" w:rsidRPr="00734B4E" w:rsidRDefault="003273D7" w:rsidP="003273D7">
      <w:pPr>
        <w:pStyle w:val="Listenabsatz"/>
        <w:widowControl/>
        <w:numPr>
          <w:ilvl w:val="0"/>
          <w:numId w:val="6"/>
        </w:numPr>
        <w:tabs>
          <w:tab w:val="left" w:pos="709"/>
        </w:tabs>
        <w:autoSpaceDE/>
        <w:adjustRightInd/>
        <w:rPr>
          <w:rFonts w:ascii="Source Sans Pro" w:hAnsi="Source Sans Pro"/>
          <w:sz w:val="24"/>
        </w:rPr>
      </w:pPr>
      <w:r>
        <w:rPr>
          <w:rFonts w:ascii="Source Sans Pro" w:hAnsi="Source Sans Pro"/>
          <w:sz w:val="24"/>
        </w:rPr>
        <w:t xml:space="preserve">Die </w:t>
      </w:r>
      <w:r w:rsidRPr="00734B4E">
        <w:rPr>
          <w:rFonts w:ascii="Source Sans Pro" w:hAnsi="Source Sans Pro"/>
          <w:sz w:val="24"/>
        </w:rPr>
        <w:t>zum Zeitpunkt der Auslegung bereits vorliegenden Stellungnahmen der Träger öffentlicher Belange (TÖB) zum Vorhaben:</w:t>
      </w:r>
    </w:p>
    <w:p w:rsidR="003273D7" w:rsidRDefault="003273D7" w:rsidP="003273D7">
      <w:pPr>
        <w:widowControl/>
        <w:tabs>
          <w:tab w:val="left" w:pos="709"/>
        </w:tabs>
        <w:autoSpaceDE/>
        <w:adjustRightInd/>
        <w:rPr>
          <w:rFonts w:ascii="Source Sans Pro" w:hAnsi="Source Sans Pro"/>
          <w:sz w:val="24"/>
        </w:rPr>
      </w:pPr>
    </w:p>
    <w:p w:rsidR="003273D7" w:rsidRPr="00734B4E" w:rsidRDefault="003273D7" w:rsidP="003273D7">
      <w:pPr>
        <w:widowControl/>
        <w:tabs>
          <w:tab w:val="left" w:pos="709"/>
        </w:tabs>
        <w:autoSpaceDE/>
        <w:adjustRightInd/>
        <w:rPr>
          <w:rFonts w:ascii="Source Sans Pro" w:hAnsi="Source Sans Pro"/>
          <w:sz w:val="24"/>
        </w:rPr>
      </w:pPr>
      <w:r>
        <w:rPr>
          <w:rFonts w:ascii="Source Sans Pro" w:hAnsi="Source Sans Pro"/>
          <w:sz w:val="24"/>
        </w:rPr>
        <w:t xml:space="preserve">Eine vollständige Inhaltsangabe ist </w:t>
      </w:r>
      <w:r w:rsidRPr="00436F2D">
        <w:rPr>
          <w:rFonts w:ascii="Source Sans Pro" w:hAnsi="Source Sans Pro"/>
          <w:sz w:val="24"/>
        </w:rPr>
        <w:t>im zentralen Informationsportal über Umweltverträglichkeitsprüfungen in Niedersachsen (</w:t>
      </w:r>
      <w:hyperlink r:id="rId7" w:history="1">
        <w:r w:rsidRPr="001C3145">
          <w:rPr>
            <w:rStyle w:val="Hyperlink"/>
            <w:rFonts w:ascii="Source Sans Pro" w:hAnsi="Source Sans Pro"/>
            <w:b/>
            <w:sz w:val="24"/>
          </w:rPr>
          <w:t>https://uvp.niedersachsen.de/portal/</w:t>
        </w:r>
      </w:hyperlink>
      <w:r w:rsidRPr="00436F2D">
        <w:rPr>
          <w:rFonts w:ascii="Source Sans Pro" w:hAnsi="Source Sans Pro"/>
          <w:sz w:val="24"/>
        </w:rPr>
        <w:t>)</w:t>
      </w:r>
      <w:r>
        <w:rPr>
          <w:rFonts w:ascii="Source Sans Pro" w:hAnsi="Source Sans Pro"/>
          <w:sz w:val="24"/>
        </w:rPr>
        <w:t xml:space="preserve"> einsehbar</w:t>
      </w:r>
      <w:r w:rsidRPr="00436F2D">
        <w:rPr>
          <w:rFonts w:ascii="Source Sans Pro" w:hAnsi="Source Sans Pro"/>
          <w:sz w:val="24"/>
        </w:rPr>
        <w:t>.</w:t>
      </w:r>
    </w:p>
    <w:p w:rsidR="003273D7" w:rsidRDefault="003273D7" w:rsidP="007F7853">
      <w:pPr>
        <w:tabs>
          <w:tab w:val="left" w:pos="397"/>
        </w:tabs>
        <w:rPr>
          <w:rFonts w:ascii="Source Sans Pro" w:hAnsi="Source Sans Pro" w:cs="Arial"/>
          <w:snapToGrid w:val="0"/>
          <w:sz w:val="24"/>
        </w:rPr>
      </w:pPr>
    </w:p>
    <w:p w:rsidR="007F7853" w:rsidRPr="00436F2D" w:rsidRDefault="007F7853" w:rsidP="007F7853">
      <w:pPr>
        <w:tabs>
          <w:tab w:val="left" w:pos="397"/>
        </w:tabs>
        <w:rPr>
          <w:rFonts w:ascii="Source Sans Pro" w:hAnsi="Source Sans Pro" w:cs="Arial"/>
          <w:snapToGrid w:val="0"/>
          <w:sz w:val="24"/>
        </w:rPr>
      </w:pPr>
      <w:r w:rsidRPr="00436F2D">
        <w:rPr>
          <w:rFonts w:ascii="Source Sans Pro" w:hAnsi="Source Sans Pro" w:cs="Arial"/>
          <w:snapToGrid w:val="0"/>
          <w:sz w:val="24"/>
        </w:rPr>
        <w:t xml:space="preserve">Etwaige Einwendungen gegen das beantragte Vorhaben sind </w:t>
      </w:r>
      <w:r w:rsidR="007255EF">
        <w:rPr>
          <w:rFonts w:ascii="Source Sans Pro" w:hAnsi="Source Sans Pro" w:cs="Arial"/>
          <w:snapToGrid w:val="0"/>
          <w:sz w:val="24"/>
        </w:rPr>
        <w:t xml:space="preserve">vom </w:t>
      </w:r>
      <w:r w:rsidR="007255EF" w:rsidRPr="007255EF">
        <w:rPr>
          <w:rFonts w:ascii="Source Sans Pro" w:hAnsi="Source Sans Pro" w:cs="Arial"/>
          <w:b/>
          <w:snapToGrid w:val="0"/>
          <w:sz w:val="24"/>
        </w:rPr>
        <w:t xml:space="preserve">08.02.2021 </w:t>
      </w:r>
      <w:r w:rsidRPr="007255EF">
        <w:rPr>
          <w:rFonts w:ascii="Source Sans Pro" w:hAnsi="Source Sans Pro" w:cs="Arial"/>
          <w:b/>
          <w:snapToGrid w:val="0"/>
          <w:sz w:val="24"/>
        </w:rPr>
        <w:t xml:space="preserve">bis </w:t>
      </w:r>
      <w:r w:rsidRPr="007255EF">
        <w:rPr>
          <w:rFonts w:ascii="Source Sans Pro" w:hAnsi="Source Sans Pro" w:cs="Arial"/>
          <w:b/>
          <w:snapToGrid w:val="0"/>
          <w:color w:val="000000"/>
          <w:sz w:val="24"/>
        </w:rPr>
        <w:t xml:space="preserve">zum </w:t>
      </w:r>
      <w:r w:rsidR="007255EF" w:rsidRPr="007255EF">
        <w:rPr>
          <w:rFonts w:ascii="Source Sans Pro" w:hAnsi="Source Sans Pro" w:cs="Arial"/>
          <w:b/>
          <w:snapToGrid w:val="0"/>
          <w:sz w:val="24"/>
        </w:rPr>
        <w:t>09.04.2021</w:t>
      </w:r>
      <w:r w:rsidRPr="007255EF">
        <w:rPr>
          <w:rFonts w:ascii="Source Sans Pro" w:hAnsi="Source Sans Pro" w:cs="Arial"/>
          <w:b/>
          <w:snapToGrid w:val="0"/>
          <w:sz w:val="24"/>
        </w:rPr>
        <w:t xml:space="preserve"> (spätestes Eingangsdatum) </w:t>
      </w:r>
      <w:r w:rsidRPr="00436F2D">
        <w:rPr>
          <w:rFonts w:ascii="Source Sans Pro" w:hAnsi="Source Sans Pro" w:cs="Arial"/>
          <w:snapToGrid w:val="0"/>
          <w:sz w:val="24"/>
        </w:rPr>
        <w:t xml:space="preserve">schriftlich oder elektronisch beim Landkreis </w:t>
      </w:r>
      <w:r w:rsidR="005511C8" w:rsidRPr="00436F2D">
        <w:rPr>
          <w:rFonts w:ascii="Source Sans Pro" w:hAnsi="Source Sans Pro" w:cs="Arial"/>
          <w:snapToGrid w:val="0"/>
          <w:sz w:val="24"/>
        </w:rPr>
        <w:t>Ammerland</w:t>
      </w:r>
      <w:r w:rsidRPr="00436F2D">
        <w:rPr>
          <w:rFonts w:ascii="Source Sans Pro" w:hAnsi="Source Sans Pro" w:cs="Arial"/>
          <w:snapToGrid w:val="0"/>
          <w:sz w:val="24"/>
        </w:rPr>
        <w:t xml:space="preserve"> als Genehmigungsbehörde oder bei der </w:t>
      </w:r>
      <w:r w:rsidR="005511C8" w:rsidRPr="00436F2D">
        <w:rPr>
          <w:rFonts w:ascii="Source Sans Pro" w:hAnsi="Source Sans Pro" w:cs="Arial"/>
          <w:snapToGrid w:val="0"/>
          <w:sz w:val="24"/>
        </w:rPr>
        <w:t>Gemeinde Rastede</w:t>
      </w:r>
      <w:r w:rsidR="00877E58">
        <w:rPr>
          <w:rFonts w:ascii="Source Sans Pro" w:hAnsi="Source Sans Pro" w:cs="Arial"/>
          <w:snapToGrid w:val="0"/>
          <w:sz w:val="24"/>
        </w:rPr>
        <w:t xml:space="preserve"> geltend zu machen</w:t>
      </w:r>
      <w:r w:rsidR="000059CF" w:rsidRPr="00436F2D">
        <w:rPr>
          <w:rFonts w:ascii="Source Sans Pro" w:hAnsi="Source Sans Pro"/>
          <w:sz w:val="24"/>
        </w:rPr>
        <w:t>.</w:t>
      </w:r>
      <w:r w:rsidR="000059CF" w:rsidRPr="00436F2D">
        <w:rPr>
          <w:rFonts w:ascii="Source Sans Pro" w:hAnsi="Source Sans Pro" w:cs="Arial"/>
          <w:snapToGrid w:val="0"/>
          <w:sz w:val="24"/>
        </w:rPr>
        <w:t xml:space="preserve"> </w:t>
      </w:r>
      <w:r w:rsidRPr="00436F2D">
        <w:rPr>
          <w:rFonts w:ascii="Source Sans Pro" w:hAnsi="Source Sans Pro" w:cs="Arial"/>
          <w:snapToGrid w:val="0"/>
          <w:sz w:val="24"/>
        </w:rPr>
        <w:t>Mit Ablauf der Einwendungsfrist sind alle Einwendungen ausgeschlossen, die nicht auf besonderen privatrechtlichen Titeln beruhen (§ 10 Abs. 3 BImSchG).</w:t>
      </w:r>
      <w:r w:rsidR="00307862" w:rsidRPr="00436F2D">
        <w:rPr>
          <w:rFonts w:ascii="Source Sans Pro" w:hAnsi="Source Sans Pro" w:cs="Arial"/>
          <w:snapToGrid w:val="0"/>
          <w:sz w:val="24"/>
        </w:rPr>
        <w:t xml:space="preserve"> </w:t>
      </w:r>
      <w:r w:rsidR="00307862" w:rsidRPr="00436F2D">
        <w:rPr>
          <w:rFonts w:ascii="Source Sans Pro" w:hAnsi="Source Sans Pro"/>
          <w:sz w:val="24"/>
        </w:rPr>
        <w:t>Einwendungen, die auf besonderen privatrechtlichen Titeln beruhen, werden auf den Rechtsw</w:t>
      </w:r>
      <w:bookmarkStart w:id="0" w:name="_GoBack"/>
      <w:bookmarkEnd w:id="0"/>
      <w:r w:rsidR="00307862" w:rsidRPr="00436F2D">
        <w:rPr>
          <w:rFonts w:ascii="Source Sans Pro" w:hAnsi="Source Sans Pro"/>
          <w:sz w:val="24"/>
        </w:rPr>
        <w:t>eg vor den ordentlichen Gerichten verwiesen.</w:t>
      </w:r>
    </w:p>
    <w:p w:rsidR="007F7853" w:rsidRPr="00436F2D" w:rsidRDefault="007F7853" w:rsidP="007F7853">
      <w:pPr>
        <w:tabs>
          <w:tab w:val="left" w:pos="397"/>
        </w:tabs>
        <w:rPr>
          <w:rFonts w:ascii="Source Sans Pro" w:hAnsi="Source Sans Pro" w:cs="Arial"/>
          <w:snapToGrid w:val="0"/>
          <w:sz w:val="24"/>
        </w:rPr>
      </w:pPr>
    </w:p>
    <w:p w:rsidR="007F7853" w:rsidRPr="00436F2D" w:rsidRDefault="00307862" w:rsidP="007F7853">
      <w:pPr>
        <w:tabs>
          <w:tab w:val="left" w:pos="397"/>
        </w:tabs>
        <w:rPr>
          <w:rFonts w:ascii="Source Sans Pro" w:hAnsi="Source Sans Pro" w:cs="Arial"/>
          <w:snapToGrid w:val="0"/>
          <w:sz w:val="24"/>
        </w:rPr>
      </w:pPr>
      <w:r w:rsidRPr="00436F2D">
        <w:rPr>
          <w:rFonts w:ascii="Source Sans Pro" w:hAnsi="Source Sans Pro"/>
          <w:sz w:val="24"/>
        </w:rPr>
        <w:t xml:space="preserve">Die Einwendungen müssen Name und Anschrift des Einwenders enthalten. </w:t>
      </w:r>
      <w:r w:rsidR="007F7853" w:rsidRPr="00436F2D">
        <w:rPr>
          <w:rFonts w:ascii="Source Sans Pro" w:hAnsi="Source Sans Pro" w:cs="Arial"/>
          <w:snapToGrid w:val="0"/>
          <w:sz w:val="24"/>
        </w:rPr>
        <w:t>Alle vorgebrachten Einwendungen werden dem Antragsteller bekannt gegeben. Es wird darauf hingewiesen, dass auf Verlangen des Einwenders dessen Name und Anschrift unkenntlich gemacht werden können, wenn diese Angaben zur ordnungsgemäßen Durchführung des Genehmigungs</w:t>
      </w:r>
      <w:r w:rsidR="007F7853" w:rsidRPr="00436F2D">
        <w:rPr>
          <w:rFonts w:ascii="Source Sans Pro" w:hAnsi="Source Sans Pro" w:cs="Arial"/>
          <w:snapToGrid w:val="0"/>
          <w:sz w:val="24"/>
        </w:rPr>
        <w:softHyphen/>
        <w:t>verfahrens nicht erforderlich sind.</w:t>
      </w:r>
    </w:p>
    <w:p w:rsidR="007F7853" w:rsidRPr="00436F2D" w:rsidRDefault="007F7853" w:rsidP="007F7853">
      <w:pPr>
        <w:tabs>
          <w:tab w:val="left" w:pos="397"/>
        </w:tabs>
        <w:rPr>
          <w:rFonts w:ascii="Source Sans Pro" w:hAnsi="Source Sans Pro" w:cs="Arial"/>
          <w:snapToGrid w:val="0"/>
          <w:color w:val="FF0000"/>
          <w:sz w:val="24"/>
        </w:rPr>
      </w:pPr>
    </w:p>
    <w:p w:rsidR="003273D7" w:rsidRPr="00436F2D" w:rsidRDefault="003273D7" w:rsidP="003273D7">
      <w:pPr>
        <w:tabs>
          <w:tab w:val="left" w:pos="397"/>
        </w:tabs>
        <w:rPr>
          <w:rFonts w:ascii="Source Sans Pro" w:hAnsi="Source Sans Pro" w:cs="Arial"/>
          <w:snapToGrid w:val="0"/>
          <w:sz w:val="24"/>
        </w:rPr>
      </w:pPr>
      <w:r>
        <w:rPr>
          <w:rFonts w:ascii="Source Sans Pro" w:hAnsi="Source Sans Pro" w:cs="Arial"/>
          <w:snapToGrid w:val="0"/>
          <w:sz w:val="24"/>
        </w:rPr>
        <w:t>Nach Ablauf der Einwendungsfrist entscheidet die Genehmigungsbehörde nach pflichtgemessen Ermessen, ob die form- und fristgerecht erhobenen Einwendungen gegen das Vorhaben einer Erörterung mit dem Antragsteller und denjenigen, die Einwendungen erhoben haben, bedarf. Über das genaue Datum und den Ort des Erörterungstermins erfolgt rechtzeitig eine gesonderte öffentliche Bekanntmachung. S</w:t>
      </w:r>
      <w:r w:rsidRPr="00436F2D">
        <w:rPr>
          <w:rFonts w:ascii="Source Sans Pro" w:hAnsi="Source Sans Pro" w:cs="Arial"/>
          <w:snapToGrid w:val="0"/>
          <w:sz w:val="24"/>
        </w:rPr>
        <w:t xml:space="preserve">ofern die erhobenen Einwendungen </w:t>
      </w:r>
      <w:r>
        <w:rPr>
          <w:rFonts w:ascii="Source Sans Pro" w:hAnsi="Source Sans Pro" w:cs="Arial"/>
          <w:snapToGrid w:val="0"/>
          <w:sz w:val="24"/>
        </w:rPr>
        <w:t>k</w:t>
      </w:r>
      <w:r w:rsidRPr="00436F2D">
        <w:rPr>
          <w:rFonts w:ascii="Source Sans Pro" w:hAnsi="Source Sans Pro" w:cs="Arial"/>
          <w:snapToGrid w:val="0"/>
          <w:sz w:val="24"/>
        </w:rPr>
        <w:t>einer Erörterung bedürfen</w:t>
      </w:r>
      <w:r>
        <w:rPr>
          <w:rFonts w:ascii="Source Sans Pro" w:hAnsi="Source Sans Pro" w:cs="Arial"/>
          <w:snapToGrid w:val="0"/>
          <w:sz w:val="24"/>
        </w:rPr>
        <w:t xml:space="preserve"> </w:t>
      </w:r>
      <w:r w:rsidRPr="00436F2D">
        <w:rPr>
          <w:rFonts w:ascii="Source Sans Pro" w:hAnsi="Source Sans Pro" w:cs="Arial"/>
          <w:snapToGrid w:val="0"/>
          <w:sz w:val="24"/>
        </w:rPr>
        <w:t xml:space="preserve">erfolgt </w:t>
      </w:r>
      <w:r>
        <w:rPr>
          <w:rFonts w:ascii="Source Sans Pro" w:hAnsi="Source Sans Pro" w:cs="Arial"/>
          <w:snapToGrid w:val="0"/>
          <w:sz w:val="24"/>
        </w:rPr>
        <w:t>ebenfalls</w:t>
      </w:r>
      <w:r w:rsidRPr="00436F2D">
        <w:rPr>
          <w:rFonts w:ascii="Source Sans Pro" w:hAnsi="Source Sans Pro" w:cs="Arial"/>
          <w:snapToGrid w:val="0"/>
          <w:sz w:val="24"/>
        </w:rPr>
        <w:t xml:space="preserve"> eine entsprech</w:t>
      </w:r>
      <w:r>
        <w:rPr>
          <w:rFonts w:ascii="Source Sans Pro" w:hAnsi="Source Sans Pro" w:cs="Arial"/>
          <w:snapToGrid w:val="0"/>
          <w:sz w:val="24"/>
        </w:rPr>
        <w:t>ende öffentliche Bekanntmachung, dass ein Erörterungstermin nicht stattfindet.</w:t>
      </w:r>
    </w:p>
    <w:p w:rsidR="000059CF" w:rsidRPr="00436F2D" w:rsidRDefault="000059CF" w:rsidP="007F7853">
      <w:pPr>
        <w:tabs>
          <w:tab w:val="left" w:pos="397"/>
        </w:tabs>
        <w:rPr>
          <w:rFonts w:ascii="Source Sans Pro" w:hAnsi="Source Sans Pro" w:cs="Arial"/>
          <w:snapToGrid w:val="0"/>
          <w:sz w:val="24"/>
        </w:rPr>
      </w:pPr>
    </w:p>
    <w:p w:rsidR="007F7853" w:rsidRPr="00436F2D" w:rsidRDefault="007F7853" w:rsidP="007F7853">
      <w:pPr>
        <w:tabs>
          <w:tab w:val="left" w:pos="397"/>
        </w:tabs>
        <w:rPr>
          <w:rFonts w:ascii="Source Sans Pro" w:hAnsi="Source Sans Pro" w:cs="Arial"/>
          <w:snapToGrid w:val="0"/>
          <w:sz w:val="24"/>
        </w:rPr>
      </w:pPr>
      <w:r w:rsidRPr="00436F2D">
        <w:rPr>
          <w:rFonts w:ascii="Source Sans Pro" w:hAnsi="Source Sans Pro" w:cs="Arial"/>
          <w:snapToGrid w:val="0"/>
          <w:sz w:val="24"/>
        </w:rPr>
        <w:t>Die Zustellung der Entscheidung über die Einwendungen sowie die Zustellung des Genehmigungsbe</w:t>
      </w:r>
      <w:r w:rsidRPr="00436F2D">
        <w:rPr>
          <w:rFonts w:ascii="Source Sans Pro" w:hAnsi="Source Sans Pro" w:cs="Arial"/>
          <w:snapToGrid w:val="0"/>
          <w:sz w:val="24"/>
        </w:rPr>
        <w:softHyphen/>
        <w:t>scheides an die Einwendungsführer können durch öffentliche Bekanntmachung ersetzt werden (§ 10 Abs. 4 und 8 BImSchG).</w:t>
      </w:r>
    </w:p>
    <w:p w:rsidR="007F7853" w:rsidRPr="00436F2D" w:rsidRDefault="007F7853" w:rsidP="007F7853">
      <w:pPr>
        <w:tabs>
          <w:tab w:val="left" w:pos="397"/>
        </w:tabs>
        <w:rPr>
          <w:rFonts w:ascii="Source Sans Pro" w:hAnsi="Source Sans Pro" w:cs="Arial"/>
          <w:snapToGrid w:val="0"/>
          <w:sz w:val="24"/>
        </w:rPr>
      </w:pPr>
    </w:p>
    <w:p w:rsidR="007F7853" w:rsidRDefault="007F7853" w:rsidP="007F7853">
      <w:pPr>
        <w:tabs>
          <w:tab w:val="left" w:pos="397"/>
        </w:tabs>
        <w:rPr>
          <w:rFonts w:cs="Arial"/>
          <w:snapToGrid w:val="0"/>
        </w:rPr>
      </w:pPr>
    </w:p>
    <w:sectPr w:rsidR="007F7853" w:rsidSect="00912C81">
      <w:headerReference w:type="default" r:id="rId8"/>
      <w:footerReference w:type="default" r:id="rId9"/>
      <w:endnotePr>
        <w:numFmt w:val="decimal"/>
      </w:endnotePr>
      <w:pgSz w:w="11905" w:h="16837" w:code="9"/>
      <w:pgMar w:top="2268" w:right="737" w:bottom="1418" w:left="1304" w:header="2268" w:footer="709" w:gutter="0"/>
      <w:paperSrc w:first="7" w:other="7"/>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95" w:rsidRDefault="00234695">
      <w:r>
        <w:separator/>
      </w:r>
    </w:p>
  </w:endnote>
  <w:endnote w:type="continuationSeparator" w:id="0">
    <w:p w:rsidR="00234695" w:rsidRDefault="0023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27" w:rsidRDefault="00C31227">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95" w:rsidRDefault="00234695">
      <w:r>
        <w:separator/>
      </w:r>
    </w:p>
  </w:footnote>
  <w:footnote w:type="continuationSeparator" w:id="0">
    <w:p w:rsidR="00234695" w:rsidRDefault="0023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27" w:rsidRDefault="00C31227">
    <w:pPr>
      <w:pStyle w:val="Akten"/>
    </w:pPr>
  </w:p>
  <w:p w:rsidR="00C31227" w:rsidRDefault="00C31227">
    <w:pPr>
      <w:pStyle w:val="Akte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C10FE"/>
    <w:multiLevelType w:val="hybridMultilevel"/>
    <w:tmpl w:val="2C6A3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127790"/>
    <w:multiLevelType w:val="hybridMultilevel"/>
    <w:tmpl w:val="507E55B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37393DB8"/>
    <w:multiLevelType w:val="hybridMultilevel"/>
    <w:tmpl w:val="F7F887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409529E"/>
    <w:multiLevelType w:val="hybridMultilevel"/>
    <w:tmpl w:val="9048B942"/>
    <w:lvl w:ilvl="0" w:tplc="772092F6">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A06116E"/>
    <w:multiLevelType w:val="hybridMultilevel"/>
    <w:tmpl w:val="B9AA4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schreibung" w:val="Öffentliche Bekanntmachung Auslegung"/>
    <w:docVar w:name="Drucker" w:val="0"/>
    <w:docVar w:name="Gespeichert" w:val="N"/>
    <w:docVar w:name="Pfad" w:val="\Doc\2017\16\17010038.054"/>
    <w:docVar w:name="Schacht1" w:val="1"/>
    <w:docVar w:name="Schacht2" w:val="1"/>
  </w:docVars>
  <w:rsids>
    <w:rsidRoot w:val="007F7853"/>
    <w:rsid w:val="000059CF"/>
    <w:rsid w:val="00011F3D"/>
    <w:rsid w:val="000F2842"/>
    <w:rsid w:val="00106233"/>
    <w:rsid w:val="0012684B"/>
    <w:rsid w:val="00152A6D"/>
    <w:rsid w:val="00156672"/>
    <w:rsid w:val="00171DEE"/>
    <w:rsid w:val="001776EA"/>
    <w:rsid w:val="001C699C"/>
    <w:rsid w:val="001F21CB"/>
    <w:rsid w:val="00233E2D"/>
    <w:rsid w:val="002341A2"/>
    <w:rsid w:val="00234695"/>
    <w:rsid w:val="00254C74"/>
    <w:rsid w:val="002B3705"/>
    <w:rsid w:val="002C4767"/>
    <w:rsid w:val="002D1511"/>
    <w:rsid w:val="00307862"/>
    <w:rsid w:val="003273D7"/>
    <w:rsid w:val="003558A9"/>
    <w:rsid w:val="00385B47"/>
    <w:rsid w:val="003E7DA4"/>
    <w:rsid w:val="0043099F"/>
    <w:rsid w:val="00436F2D"/>
    <w:rsid w:val="0047370B"/>
    <w:rsid w:val="004764F9"/>
    <w:rsid w:val="004D32B5"/>
    <w:rsid w:val="005118B9"/>
    <w:rsid w:val="005511C8"/>
    <w:rsid w:val="005C0288"/>
    <w:rsid w:val="005C249F"/>
    <w:rsid w:val="005D7D59"/>
    <w:rsid w:val="005E41FA"/>
    <w:rsid w:val="0062256D"/>
    <w:rsid w:val="006523F4"/>
    <w:rsid w:val="00660DCD"/>
    <w:rsid w:val="006E1D8D"/>
    <w:rsid w:val="007255EF"/>
    <w:rsid w:val="007523B9"/>
    <w:rsid w:val="0078627C"/>
    <w:rsid w:val="00793BCC"/>
    <w:rsid w:val="007D34CC"/>
    <w:rsid w:val="007F13E1"/>
    <w:rsid w:val="007F6A8C"/>
    <w:rsid w:val="007F7853"/>
    <w:rsid w:val="00825CF6"/>
    <w:rsid w:val="008317B0"/>
    <w:rsid w:val="008748E1"/>
    <w:rsid w:val="00877E58"/>
    <w:rsid w:val="00892D37"/>
    <w:rsid w:val="008B35DD"/>
    <w:rsid w:val="008C036F"/>
    <w:rsid w:val="008E4E53"/>
    <w:rsid w:val="00912C81"/>
    <w:rsid w:val="00937773"/>
    <w:rsid w:val="00991A4C"/>
    <w:rsid w:val="009B6118"/>
    <w:rsid w:val="009E7536"/>
    <w:rsid w:val="00A55675"/>
    <w:rsid w:val="00AC100E"/>
    <w:rsid w:val="00AE0659"/>
    <w:rsid w:val="00B30CD6"/>
    <w:rsid w:val="00B66104"/>
    <w:rsid w:val="00B84897"/>
    <w:rsid w:val="00BA4085"/>
    <w:rsid w:val="00BC4BF3"/>
    <w:rsid w:val="00C01751"/>
    <w:rsid w:val="00C10F8A"/>
    <w:rsid w:val="00C31227"/>
    <w:rsid w:val="00CA2649"/>
    <w:rsid w:val="00CC37E6"/>
    <w:rsid w:val="00D520F7"/>
    <w:rsid w:val="00D62E89"/>
    <w:rsid w:val="00D97BD2"/>
    <w:rsid w:val="00E207CD"/>
    <w:rsid w:val="00E21DD6"/>
    <w:rsid w:val="00E342C4"/>
    <w:rsid w:val="00E4213F"/>
    <w:rsid w:val="00E86D1D"/>
    <w:rsid w:val="00EB4CB1"/>
    <w:rsid w:val="00EB6BC8"/>
    <w:rsid w:val="00EF475D"/>
    <w:rsid w:val="00F84670"/>
    <w:rsid w:val="00FA0893"/>
    <w:rsid w:val="00FA1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7CB7075-406F-48B9-BF6E-1C58326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853"/>
    <w:pPr>
      <w:widowControl w:val="0"/>
      <w:autoSpaceDE w:val="0"/>
      <w:autoSpaceDN w:val="0"/>
      <w:adjustRightInd w:val="0"/>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oben">
    <w:name w:val="oben"/>
    <w:basedOn w:val="Standard"/>
    <w:pPr>
      <w:widowControl/>
      <w:tabs>
        <w:tab w:val="left" w:pos="1"/>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 w:val="left" w:pos="8078"/>
        <w:tab w:val="left" w:pos="8503"/>
        <w:tab w:val="left" w:pos="8928"/>
        <w:tab w:val="left" w:pos="9354"/>
        <w:tab w:val="left" w:pos="9778"/>
        <w:tab w:val="left" w:pos="10203"/>
        <w:tab w:val="left" w:pos="10629"/>
        <w:tab w:val="left" w:pos="11054"/>
        <w:tab w:val="left" w:pos="11479"/>
        <w:tab w:val="left" w:pos="11904"/>
        <w:tab w:val="left" w:pos="12330"/>
        <w:tab w:val="left" w:pos="12754"/>
        <w:tab w:val="left" w:pos="13179"/>
        <w:tab w:val="left" w:pos="13605"/>
        <w:tab w:val="left" w:pos="14030"/>
        <w:tab w:val="left" w:pos="14455"/>
        <w:tab w:val="left" w:pos="14881"/>
        <w:tab w:val="left" w:pos="15306"/>
        <w:tab w:val="left" w:pos="15730"/>
        <w:tab w:val="left" w:pos="16155"/>
        <w:tab w:val="left" w:pos="16581"/>
      </w:tabs>
      <w:autoSpaceDE/>
      <w:autoSpaceDN/>
      <w:adjustRightInd/>
      <w:spacing w:after="1644"/>
    </w:pPr>
    <w:rPr>
      <w:sz w:val="16"/>
    </w:rPr>
  </w:style>
  <w:style w:type="paragraph" w:customStyle="1" w:styleId="Akten">
    <w:name w:val="Akten"/>
    <w:basedOn w:val="Standard"/>
    <w:autoRedefine/>
    <w:pPr>
      <w:widowControl/>
      <w:autoSpaceDE/>
      <w:autoSpaceDN/>
      <w:adjustRightInd/>
    </w:pPr>
    <w:rPr>
      <w:sz w:val="18"/>
    </w:rPr>
  </w:style>
  <w:style w:type="paragraph" w:styleId="Listenabsatz">
    <w:name w:val="List Paragraph"/>
    <w:basedOn w:val="Standard"/>
    <w:uiPriority w:val="34"/>
    <w:qFormat/>
    <w:rsid w:val="00233E2D"/>
    <w:pPr>
      <w:ind w:left="720"/>
      <w:contextualSpacing/>
    </w:pPr>
  </w:style>
  <w:style w:type="character" w:styleId="Hyperlink">
    <w:name w:val="Hyperlink"/>
    <w:basedOn w:val="Absatz-Standardschriftart"/>
    <w:unhideWhenUsed/>
    <w:rsid w:val="00327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1407">
      <w:bodyDiv w:val="1"/>
      <w:marLeft w:val="0"/>
      <w:marRight w:val="0"/>
      <w:marTop w:val="0"/>
      <w:marBottom w:val="0"/>
      <w:divBdr>
        <w:top w:val="none" w:sz="0" w:space="0" w:color="auto"/>
        <w:left w:val="none" w:sz="0" w:space="0" w:color="auto"/>
        <w:bottom w:val="none" w:sz="0" w:space="0" w:color="auto"/>
        <w:right w:val="none" w:sz="0" w:space="0" w:color="auto"/>
      </w:divBdr>
      <w:divsChild>
        <w:div w:id="71852868">
          <w:marLeft w:val="0"/>
          <w:marRight w:val="0"/>
          <w:marTop w:val="0"/>
          <w:marBottom w:val="0"/>
          <w:divBdr>
            <w:top w:val="none" w:sz="0" w:space="0" w:color="auto"/>
            <w:left w:val="none" w:sz="0" w:space="0" w:color="auto"/>
            <w:bottom w:val="none" w:sz="0" w:space="0" w:color="auto"/>
            <w:right w:val="none" w:sz="0" w:space="0" w:color="auto"/>
          </w:divBdr>
        </w:div>
        <w:div w:id="628126937">
          <w:marLeft w:val="0"/>
          <w:marRight w:val="0"/>
          <w:marTop w:val="0"/>
          <w:marBottom w:val="0"/>
          <w:divBdr>
            <w:top w:val="none" w:sz="0" w:space="0" w:color="auto"/>
            <w:left w:val="none" w:sz="0" w:space="0" w:color="auto"/>
            <w:bottom w:val="none" w:sz="0" w:space="0" w:color="auto"/>
            <w:right w:val="none" w:sz="0" w:space="0" w:color="auto"/>
          </w:divBdr>
        </w:div>
        <w:div w:id="636760134">
          <w:marLeft w:val="0"/>
          <w:marRight w:val="0"/>
          <w:marTop w:val="0"/>
          <w:marBottom w:val="0"/>
          <w:divBdr>
            <w:top w:val="none" w:sz="0" w:space="0" w:color="auto"/>
            <w:left w:val="none" w:sz="0" w:space="0" w:color="auto"/>
            <w:bottom w:val="none" w:sz="0" w:space="0" w:color="auto"/>
            <w:right w:val="none" w:sz="0" w:space="0" w:color="auto"/>
          </w:divBdr>
        </w:div>
        <w:div w:id="656879906">
          <w:marLeft w:val="0"/>
          <w:marRight w:val="0"/>
          <w:marTop w:val="0"/>
          <w:marBottom w:val="0"/>
          <w:divBdr>
            <w:top w:val="none" w:sz="0" w:space="0" w:color="auto"/>
            <w:left w:val="none" w:sz="0" w:space="0" w:color="auto"/>
            <w:bottom w:val="none" w:sz="0" w:space="0" w:color="auto"/>
            <w:right w:val="none" w:sz="0" w:space="0" w:color="auto"/>
          </w:divBdr>
        </w:div>
        <w:div w:id="1296906909">
          <w:marLeft w:val="0"/>
          <w:marRight w:val="0"/>
          <w:marTop w:val="0"/>
          <w:marBottom w:val="0"/>
          <w:divBdr>
            <w:top w:val="none" w:sz="0" w:space="0" w:color="auto"/>
            <w:left w:val="none" w:sz="0" w:space="0" w:color="auto"/>
            <w:bottom w:val="none" w:sz="0" w:space="0" w:color="auto"/>
            <w:right w:val="none" w:sz="0" w:space="0" w:color="auto"/>
          </w:divBdr>
        </w:div>
        <w:div w:id="1509439264">
          <w:marLeft w:val="0"/>
          <w:marRight w:val="0"/>
          <w:marTop w:val="0"/>
          <w:marBottom w:val="0"/>
          <w:divBdr>
            <w:top w:val="none" w:sz="0" w:space="0" w:color="auto"/>
            <w:left w:val="none" w:sz="0" w:space="0" w:color="auto"/>
            <w:bottom w:val="none" w:sz="0" w:space="0" w:color="auto"/>
            <w:right w:val="none" w:sz="0" w:space="0" w:color="auto"/>
          </w:divBdr>
        </w:div>
        <w:div w:id="1856268398">
          <w:marLeft w:val="0"/>
          <w:marRight w:val="0"/>
          <w:marTop w:val="0"/>
          <w:marBottom w:val="0"/>
          <w:divBdr>
            <w:top w:val="none" w:sz="0" w:space="0" w:color="auto"/>
            <w:left w:val="none" w:sz="0" w:space="0" w:color="auto"/>
            <w:bottom w:val="none" w:sz="0" w:space="0" w:color="auto"/>
            <w:right w:val="none" w:sz="0" w:space="0" w:color="auto"/>
          </w:divBdr>
        </w:div>
        <w:div w:id="1859850152">
          <w:marLeft w:val="0"/>
          <w:marRight w:val="0"/>
          <w:marTop w:val="0"/>
          <w:marBottom w:val="0"/>
          <w:divBdr>
            <w:top w:val="none" w:sz="0" w:space="0" w:color="auto"/>
            <w:left w:val="none" w:sz="0" w:space="0" w:color="auto"/>
            <w:bottom w:val="none" w:sz="0" w:space="0" w:color="auto"/>
            <w:right w:val="none" w:sz="0" w:space="0" w:color="auto"/>
          </w:divBdr>
        </w:div>
        <w:div w:id="2116362066">
          <w:marLeft w:val="0"/>
          <w:marRight w:val="0"/>
          <w:marTop w:val="0"/>
          <w:marBottom w:val="0"/>
          <w:divBdr>
            <w:top w:val="none" w:sz="0" w:space="0" w:color="auto"/>
            <w:left w:val="none" w:sz="0" w:space="0" w:color="auto"/>
            <w:bottom w:val="none" w:sz="0" w:space="0" w:color="auto"/>
            <w:right w:val="none" w:sz="0" w:space="0" w:color="auto"/>
          </w:divBdr>
        </w:div>
      </w:divsChild>
    </w:div>
    <w:div w:id="19856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vp.niedersachsen.de/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8D17E04E.dotm</Template>
  <TotalTime>0</TotalTime>
  <Pages>3</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Landkreis Oldenburg</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Herbers, Pascal</cp:lastModifiedBy>
  <cp:revision>6</cp:revision>
  <cp:lastPrinted>2020-06-10T07:28:00Z</cp:lastPrinted>
  <dcterms:created xsi:type="dcterms:W3CDTF">2020-10-12T05:57:00Z</dcterms:created>
  <dcterms:modified xsi:type="dcterms:W3CDTF">2021-01-29T08:18:00Z</dcterms:modified>
</cp:coreProperties>
</file>