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544C90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C247B1">
            <w:rPr>
              <w:rFonts w:cs="Arial"/>
              <w:sz w:val="24"/>
            </w:rPr>
            <w:t>Roth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74F9E88F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0E07D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61F430A4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BB2B09">
            <w:rPr>
              <w:rFonts w:cs="Arial"/>
              <w:sz w:val="24"/>
            </w:rPr>
            <w:t>4,19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0E07D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BB2B09">
            <w:rPr>
              <w:rFonts w:cs="Arial"/>
              <w:sz w:val="24"/>
            </w:rPr>
            <w:t>974, 977, 991</w:t>
          </w:r>
          <w:r w:rsidR="00C94994" w:rsidRPr="00CA4B42">
            <w:rPr>
              <w:rFonts w:cs="Arial"/>
              <w:sz w:val="24"/>
            </w:rPr>
            <w:t xml:space="preserve"> / </w:t>
          </w:r>
          <w:proofErr w:type="spellStart"/>
          <w:r w:rsidR="00BB2B09">
            <w:rPr>
              <w:rFonts w:cs="Arial"/>
              <w:sz w:val="24"/>
            </w:rPr>
            <w:t>Aurau</w:t>
          </w:r>
          <w:proofErr w:type="spellEnd"/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425A1950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id w:val="1909727359"/>
          <w:placeholder>
            <w:docPart w:val="DefaultPlaceholder_-1854013440"/>
          </w:placeholder>
          <w:text/>
        </w:sdtPr>
        <w:sdtContent>
          <w:r w:rsidR="00422900" w:rsidRPr="00422900">
            <w:t xml:space="preserve">die Flurstücke im Landschaftsschutz-   gebiet Südl. </w:t>
          </w:r>
          <w:proofErr w:type="spellStart"/>
          <w:r w:rsidR="00422900" w:rsidRPr="00422900">
            <w:t>Mittelfränk</w:t>
          </w:r>
          <w:proofErr w:type="spellEnd"/>
          <w:r w:rsidR="00422900" w:rsidRPr="00422900">
            <w:t xml:space="preserve">. Becken westl. der </w:t>
          </w:r>
          <w:proofErr w:type="spellStart"/>
          <w:r w:rsidR="00422900" w:rsidRPr="00422900">
            <w:t>Schwäb</w:t>
          </w:r>
          <w:proofErr w:type="spellEnd"/>
          <w:r w:rsidR="00422900" w:rsidRPr="00422900">
            <w:t xml:space="preserve">. </w:t>
          </w:r>
          <w:proofErr w:type="spellStart"/>
          <w:r w:rsidR="00422900" w:rsidRPr="00422900">
            <w:t>Rezat</w:t>
          </w:r>
          <w:proofErr w:type="spellEnd"/>
          <w:r w:rsidR="00422900" w:rsidRPr="00422900">
            <w:t xml:space="preserve"> und Rednitz mit Spalter Hügelland, </w:t>
          </w:r>
          <w:proofErr w:type="spellStart"/>
          <w:r w:rsidR="00422900" w:rsidRPr="00422900">
            <w:t>Abenberger</w:t>
          </w:r>
          <w:proofErr w:type="spellEnd"/>
          <w:r w:rsidR="00422900" w:rsidRPr="00422900">
            <w:t xml:space="preserve"> Hügelgruppe und Heidenberg liegen. </w:t>
          </w:r>
          <w:proofErr w:type="spellStart"/>
          <w:r w:rsidR="00422900" w:rsidRPr="00422900">
            <w:t>Witerhin</w:t>
          </w:r>
          <w:proofErr w:type="spellEnd"/>
          <w:r w:rsidR="00422900" w:rsidRPr="00422900">
            <w:t xml:space="preserve"> liegt in dem Bereich ein Nest der Roten Waldameise. Diese ist vollkommen geschützt. Es wurde von der geg. V. </w:t>
          </w:r>
          <w:proofErr w:type="spellStart"/>
          <w:r w:rsidR="00422900" w:rsidRPr="00422900">
            <w:t>Mfr</w:t>
          </w:r>
          <w:proofErr w:type="spellEnd"/>
          <w:r w:rsidR="00422900" w:rsidRPr="00422900">
            <w:t>. eine Ausnahmegenehmigung</w:t>
          </w:r>
          <w:r w:rsidR="00422900">
            <w:t xml:space="preserve"> gemäß </w:t>
          </w:r>
          <w:r w:rsidR="00422900" w:rsidRPr="00422900">
            <w:t xml:space="preserve">§ 44 </w:t>
          </w:r>
          <w:proofErr w:type="spellStart"/>
          <w:r w:rsidR="00422900" w:rsidRPr="00422900">
            <w:t>i.V.m</w:t>
          </w:r>
          <w:proofErr w:type="spellEnd"/>
          <w:r w:rsidR="00422900" w:rsidRPr="00422900">
            <w:t>. § 45 Abs. 7 Nrn. 2 und 3 BNatSchG</w:t>
          </w:r>
          <w:r w:rsidR="00422900">
            <w:t xml:space="preserve"> zur Umsiedlung erteilt. Damit ergeben sich keine erheblichen Auswirkungen mehr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71561198" w:rsidR="0018463C" w:rsidRPr="009F0CF5" w:rsidRDefault="00422900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Nachtrag </w:t>
          </w:r>
          <w:r w:rsidR="00C247B1">
            <w:rPr>
              <w:rFonts w:cs="Arial"/>
              <w:i/>
              <w:sz w:val="24"/>
            </w:rPr>
            <w:t xml:space="preserve">Hersbruck, </w:t>
          </w:r>
          <w:r>
            <w:rPr>
              <w:rFonts w:cs="Arial"/>
              <w:i/>
              <w:sz w:val="24"/>
            </w:rPr>
            <w:t>13.10.2021</w:t>
          </w:r>
        </w:p>
      </w:sdtContent>
    </w:sdt>
    <w:p w14:paraId="09FAD110" w14:textId="6289FE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C247B1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97F7" w14:textId="77777777" w:rsidR="000C16D7" w:rsidRDefault="000C16D7">
      <w:r>
        <w:separator/>
      </w:r>
    </w:p>
  </w:endnote>
  <w:endnote w:type="continuationSeparator" w:id="0">
    <w:p w14:paraId="3EA737C6" w14:textId="77777777" w:rsidR="000C16D7" w:rsidRDefault="000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256AB35C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BB2B09">
      <w:rPr>
        <w:noProof/>
        <w:vanish/>
        <w:sz w:val="16"/>
        <w:szCs w:val="16"/>
      </w:rPr>
      <w:instrText>14.10.21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BB2B09">
      <w:rPr>
        <w:noProof/>
        <w:vanish/>
        <w:sz w:val="16"/>
        <w:szCs w:val="16"/>
      </w:rPr>
      <w:t>14.10.21</w:t>
    </w:r>
    <w:r w:rsidR="00BB2B09">
      <w:rPr>
        <w:noProof/>
        <w:vanish/>
        <w:sz w:val="16"/>
        <w:szCs w:val="16"/>
      </w:rPr>
      <w:t>/ml3g/H:\dtp\F\F1\UVPG\Formblatt_E_Bekanntgabe_UVPG.docx29.04.20</w:t>
    </w:r>
    <w:r w:rsidR="00BB2B09" w:rsidDel="00352054">
      <w:rPr>
        <w:noProof/>
        <w:vanish/>
        <w:sz w:val="16"/>
        <w:szCs w:val="16"/>
      </w:rPr>
      <w:t>12.03.2022.05.19</w:t>
    </w:r>
    <w:r w:rsidR="00BB2B09">
      <w:rPr>
        <w:noProof/>
        <w:vanish/>
        <w:sz w:val="16"/>
        <w:szCs w:val="16"/>
      </w:rPr>
      <w:t>/ml2t</w:t>
    </w:r>
    <w:r w:rsidR="00BB2B09" w:rsidDel="004A5309">
      <w:rPr>
        <w:noProof/>
        <w:vanish/>
        <w:sz w:val="16"/>
        <w:szCs w:val="16"/>
      </w:rPr>
      <w:t>mlx6</w:t>
    </w:r>
    <w:r w:rsidR="00BB2B09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BB2B09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D24" w14:textId="106FE2A8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422900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91555" w14:textId="77777777" w:rsidR="000C16D7" w:rsidRDefault="000C16D7">
      <w:r>
        <w:separator/>
      </w:r>
    </w:p>
  </w:footnote>
  <w:footnote w:type="continuationSeparator" w:id="0">
    <w:p w14:paraId="130A48D0" w14:textId="77777777" w:rsidR="000C16D7" w:rsidRDefault="000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C16D7"/>
    <w:rsid w:val="000D585A"/>
    <w:rsid w:val="000E07D8"/>
    <w:rsid w:val="00111992"/>
    <w:rsid w:val="00134D17"/>
    <w:rsid w:val="0014207E"/>
    <w:rsid w:val="001448B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22900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BB2B09"/>
    <w:rsid w:val="00C03634"/>
    <w:rsid w:val="00C13DBC"/>
    <w:rsid w:val="00C247B1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268C2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137653"/>
    <w:rsid w:val="002458A6"/>
    <w:rsid w:val="003941DE"/>
    <w:rsid w:val="004042D6"/>
    <w:rsid w:val="00434E06"/>
    <w:rsid w:val="00791B31"/>
    <w:rsid w:val="00B5652A"/>
    <w:rsid w:val="00B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2021-10-14T05:33:00Z</dcterms:created>
  <dcterms:modified xsi:type="dcterms:W3CDTF">2021-10-14T05:33:00Z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