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31" w:rsidRPr="000F1740" w:rsidRDefault="00B67931" w:rsidP="000F1740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0F1740">
        <w:rPr>
          <w:rFonts w:cs="Arial"/>
          <w:b/>
          <w:bCs/>
        </w:rPr>
        <w:t>Vollz</w:t>
      </w:r>
      <w:r w:rsidR="00BD7333" w:rsidRPr="000F1740">
        <w:rPr>
          <w:rFonts w:cs="Arial"/>
          <w:b/>
          <w:bCs/>
        </w:rPr>
        <w:t>ug des Wasserhaushaltsgesetzes (WHG)</w:t>
      </w:r>
      <w:r w:rsidRPr="000F1740">
        <w:rPr>
          <w:rFonts w:cs="Arial"/>
          <w:b/>
          <w:bCs/>
        </w:rPr>
        <w:t xml:space="preserve"> und des Gesetzes über die</w:t>
      </w:r>
      <w:r w:rsidR="00BD7333" w:rsidRPr="000F1740">
        <w:rPr>
          <w:rFonts w:cs="Arial"/>
          <w:b/>
          <w:bCs/>
        </w:rPr>
        <w:t xml:space="preserve"> </w:t>
      </w:r>
      <w:r w:rsidRPr="000F1740">
        <w:rPr>
          <w:rFonts w:cs="Arial"/>
          <w:b/>
          <w:bCs/>
        </w:rPr>
        <w:t>Umweltverträglichkeitsprüfung (UVPG);</w:t>
      </w:r>
    </w:p>
    <w:p w:rsidR="00FA4F12" w:rsidRPr="000F1740" w:rsidRDefault="00FA4F12" w:rsidP="000F1740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FA4F12" w:rsidRPr="000F1740" w:rsidRDefault="00FA4F12" w:rsidP="000F1740">
      <w:pPr>
        <w:jc w:val="both"/>
        <w:rPr>
          <w:b/>
        </w:rPr>
      </w:pPr>
      <w:r w:rsidRPr="000F1740">
        <w:rPr>
          <w:b/>
        </w:rPr>
        <w:t>Entnahme von Grundwasser auf dem Grundstück Fl.-Nr. 200, Gemarkung und Gemeinde Mitterskirchen, Landkreis Rottal-Inn für die öffentliche Wasserversorgung der Gemeinde Mitterskirchen</w:t>
      </w:r>
    </w:p>
    <w:p w:rsidR="00E00A8D" w:rsidRPr="000F1740" w:rsidRDefault="00E00A8D" w:rsidP="000F1740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B67931" w:rsidRPr="000F1740" w:rsidRDefault="00B67931" w:rsidP="000F1740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0F1740">
        <w:rPr>
          <w:rFonts w:cs="Arial"/>
          <w:b/>
          <w:bCs/>
        </w:rPr>
        <w:t>Feststellung über die Verpflichtung zur</w:t>
      </w:r>
      <w:r w:rsidR="00BD7333" w:rsidRPr="000F1740">
        <w:rPr>
          <w:rFonts w:cs="Arial"/>
          <w:b/>
          <w:bCs/>
        </w:rPr>
        <w:t xml:space="preserve"> </w:t>
      </w:r>
      <w:r w:rsidRPr="000F1740">
        <w:rPr>
          <w:rFonts w:cs="Arial"/>
          <w:b/>
          <w:bCs/>
        </w:rPr>
        <w:t>Durchführung einer Umweltverträglich</w:t>
      </w:r>
      <w:r w:rsidR="000F1740">
        <w:rPr>
          <w:rFonts w:cs="Arial"/>
          <w:b/>
          <w:bCs/>
        </w:rPr>
        <w:t>-</w:t>
      </w:r>
      <w:r w:rsidRPr="000F1740">
        <w:rPr>
          <w:rFonts w:cs="Arial"/>
          <w:b/>
          <w:bCs/>
        </w:rPr>
        <w:t>keitsprüfung</w:t>
      </w:r>
    </w:p>
    <w:p w:rsidR="00E00A8D" w:rsidRPr="000F1740" w:rsidRDefault="00E00A8D" w:rsidP="000F1740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B67931" w:rsidRPr="000F1740" w:rsidRDefault="00E83E5B" w:rsidP="000F1740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0F1740">
        <w:rPr>
          <w:rFonts w:cs="Arial"/>
          <w:b/>
          <w:bCs/>
        </w:rPr>
        <w:t>Bekanntmachung nach § 5</w:t>
      </w:r>
      <w:r w:rsidR="00B67931" w:rsidRPr="000F1740">
        <w:rPr>
          <w:rFonts w:cs="Arial"/>
          <w:b/>
          <w:bCs/>
        </w:rPr>
        <w:t xml:space="preserve"> </w:t>
      </w:r>
      <w:r w:rsidRPr="000F1740">
        <w:rPr>
          <w:rFonts w:cs="Arial"/>
          <w:b/>
          <w:bCs/>
        </w:rPr>
        <w:t>Abs. 2 Satz 1</w:t>
      </w:r>
      <w:r w:rsidR="00B35A54" w:rsidRPr="000F1740">
        <w:rPr>
          <w:rFonts w:cs="Arial"/>
          <w:b/>
          <w:bCs/>
        </w:rPr>
        <w:t xml:space="preserve"> </w:t>
      </w:r>
      <w:r w:rsidR="00B67931" w:rsidRPr="000F1740">
        <w:rPr>
          <w:rFonts w:cs="Arial"/>
          <w:b/>
          <w:bCs/>
        </w:rPr>
        <w:t>UVPG</w:t>
      </w:r>
      <w:r w:rsidR="004A7697" w:rsidRPr="000F1740">
        <w:rPr>
          <w:rFonts w:cs="Arial"/>
          <w:b/>
          <w:bCs/>
        </w:rPr>
        <w:t xml:space="preserve"> </w:t>
      </w:r>
    </w:p>
    <w:p w:rsidR="00B67931" w:rsidRPr="000F1740" w:rsidRDefault="00B67931" w:rsidP="000F1740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B67931" w:rsidRPr="000F1740" w:rsidRDefault="00B67931" w:rsidP="000F1740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B67931" w:rsidRPr="000F1740" w:rsidRDefault="00B67931" w:rsidP="000F1740">
      <w:pPr>
        <w:autoSpaceDE w:val="0"/>
        <w:autoSpaceDN w:val="0"/>
        <w:adjustRightInd w:val="0"/>
        <w:jc w:val="both"/>
        <w:rPr>
          <w:rFonts w:cs="Arial"/>
        </w:rPr>
      </w:pPr>
    </w:p>
    <w:p w:rsidR="00FA4F12" w:rsidRPr="000F1740" w:rsidRDefault="00FA4F12" w:rsidP="000F1740">
      <w:pPr>
        <w:autoSpaceDE w:val="0"/>
        <w:autoSpaceDN w:val="0"/>
        <w:adjustRightInd w:val="0"/>
        <w:jc w:val="both"/>
        <w:rPr>
          <w:color w:val="000000"/>
        </w:rPr>
      </w:pPr>
      <w:r w:rsidRPr="000F1740">
        <w:rPr>
          <w:color w:val="000000"/>
        </w:rPr>
        <w:t>Die Gemeinde Mitterskirchen bezieht derzeit aus dem Brunnen B1 Atzberg ihr gesamtes Trink- und Brauchwasser für den Gemeindebereich. Mit Verordnung vom 02.05.1994, veröffentlicht im Amtsblatt Nr. 10/1994 vom 11.05.1994 wurde ein Wasserschutzgebiet (WSG) ausgewiesen.</w:t>
      </w:r>
    </w:p>
    <w:p w:rsidR="000F1740" w:rsidRDefault="000F1740" w:rsidP="000F1740">
      <w:r>
        <w:t xml:space="preserve">Die Gemeinde Mitterskirchen </w:t>
      </w:r>
      <w:r>
        <w:t>beantragt mit Schreiben vom 29.08.2023 die Erlaubnis für das Zutagefördern, Entnehmen und Ableiten von Grundwasser aus dem Brunnen B1 Atzberg auf dem Grundstück Fl.-Nr. 200, Gemarkung und Gemeinde Mitterskirchen. Das entnommene Grundwasser soll für die Trinkwasserversorgung (einschließlich Brauchwasser und Lösch</w:t>
      </w:r>
      <w:r>
        <w:t>-</w:t>
      </w:r>
      <w:r>
        <w:t xml:space="preserve">wasser) des durch die Gemeinde Mitterskirchen versorgen Gebiets verwendet werden. </w:t>
      </w:r>
    </w:p>
    <w:p w:rsidR="000F1740" w:rsidRDefault="000F1740" w:rsidP="000F1740"/>
    <w:p w:rsidR="000F1740" w:rsidRDefault="000F1740" w:rsidP="000F1740">
      <w:pPr>
        <w:pStyle w:val="Default"/>
        <w:jc w:val="both"/>
      </w:pPr>
      <w:r w:rsidRPr="00313860">
        <w:rPr>
          <w:sz w:val="22"/>
        </w:rPr>
        <w:t>Bei der beabsichtigen Gewässernutzung kann davon ausgegangen werden, dass für das Vorhaben keine erheblichen nachteilige</w:t>
      </w:r>
      <w:r>
        <w:t>n</w:t>
      </w:r>
      <w:r w:rsidRPr="00313860">
        <w:rPr>
          <w:sz w:val="22"/>
        </w:rPr>
        <w:t xml:space="preserve"> Umweltauswirkungen zu besorgen sind; eine Umweltverträglichkeitsprüfung ist deshalb nicht durchzuführen. Hierzu liegt auch eine entsprechende Stellungnahme der Unteren Naturschutzbehörde vor. </w:t>
      </w:r>
    </w:p>
    <w:p w:rsidR="000F1740" w:rsidRDefault="000F1740" w:rsidP="000F174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Laut Stellungnahme des Wasserwirtschaftsamtes ist bei einer Jahresentnahmemenge von maximal 120.000 m³/a ist von keinen erheblichen nachteiligen Auswirkungen auf grundwasserabhängige Ökosysteme auszugehen. </w:t>
      </w:r>
    </w:p>
    <w:p w:rsidR="00F9041A" w:rsidRPr="000F1740" w:rsidRDefault="00F9041A" w:rsidP="000F1740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0F1740" w:rsidRDefault="00B67931" w:rsidP="000F1740">
      <w:pPr>
        <w:autoSpaceDE w:val="0"/>
        <w:autoSpaceDN w:val="0"/>
        <w:adjustRightInd w:val="0"/>
        <w:jc w:val="both"/>
        <w:rPr>
          <w:rFonts w:cs="Arial"/>
        </w:rPr>
      </w:pPr>
      <w:r w:rsidRPr="000F1740">
        <w:rPr>
          <w:rFonts w:cs="Arial"/>
        </w:rPr>
        <w:t>Im Vorfeld des Genehmigungsverfahrens</w:t>
      </w:r>
      <w:r w:rsidR="00BD7333" w:rsidRPr="000F1740">
        <w:rPr>
          <w:rFonts w:cs="Arial"/>
        </w:rPr>
        <w:t xml:space="preserve"> </w:t>
      </w:r>
      <w:r w:rsidRPr="000F1740">
        <w:rPr>
          <w:rFonts w:cs="Arial"/>
        </w:rPr>
        <w:t xml:space="preserve">wurde eine </w:t>
      </w:r>
      <w:r w:rsidR="00B412D0" w:rsidRPr="000F1740">
        <w:rPr>
          <w:rFonts w:cs="Arial"/>
        </w:rPr>
        <w:t xml:space="preserve">allgemeine </w:t>
      </w:r>
      <w:r w:rsidRPr="000F1740">
        <w:rPr>
          <w:rFonts w:cs="Arial"/>
        </w:rPr>
        <w:t>Vorprüfung des</w:t>
      </w:r>
      <w:r w:rsidR="00BD7333" w:rsidRPr="000F1740">
        <w:rPr>
          <w:rFonts w:cs="Arial"/>
        </w:rPr>
        <w:t xml:space="preserve"> </w:t>
      </w:r>
      <w:r w:rsidRPr="000F1740">
        <w:rPr>
          <w:rFonts w:cs="Arial"/>
        </w:rPr>
        <w:t xml:space="preserve">Einzelfalls gem. § </w:t>
      </w:r>
      <w:r w:rsidR="00416944" w:rsidRPr="000F1740">
        <w:rPr>
          <w:rFonts w:cs="Arial"/>
        </w:rPr>
        <w:t xml:space="preserve">7 Abs. 1 </w:t>
      </w:r>
      <w:r w:rsidRPr="000F1740">
        <w:rPr>
          <w:rFonts w:cs="Arial"/>
        </w:rPr>
        <w:t xml:space="preserve">Satz </w:t>
      </w:r>
      <w:r w:rsidR="00786E86" w:rsidRPr="000F1740">
        <w:rPr>
          <w:rFonts w:cs="Arial"/>
        </w:rPr>
        <w:t>1</w:t>
      </w:r>
      <w:r w:rsidRPr="000F1740">
        <w:rPr>
          <w:rFonts w:cs="Arial"/>
        </w:rPr>
        <w:t xml:space="preserve"> UVPG verbunden</w:t>
      </w:r>
      <w:r w:rsidR="00BD7333" w:rsidRPr="000F1740">
        <w:rPr>
          <w:rFonts w:cs="Arial"/>
        </w:rPr>
        <w:t xml:space="preserve"> </w:t>
      </w:r>
      <w:r w:rsidRPr="000F1740">
        <w:rPr>
          <w:rFonts w:cs="Arial"/>
        </w:rPr>
        <w:t xml:space="preserve">mit Nr. </w:t>
      </w:r>
      <w:r w:rsidR="000F1740">
        <w:rPr>
          <w:rFonts w:cs="Arial"/>
        </w:rPr>
        <w:t>13.3.2</w:t>
      </w:r>
      <w:r w:rsidR="00B412D0" w:rsidRPr="000F1740">
        <w:rPr>
          <w:rFonts w:cs="Arial"/>
        </w:rPr>
        <w:t xml:space="preserve"> </w:t>
      </w:r>
      <w:r w:rsidRPr="000F1740">
        <w:rPr>
          <w:rFonts w:cs="Arial"/>
        </w:rPr>
        <w:t>der Anlage 1 zum UVPG</w:t>
      </w:r>
      <w:r w:rsidR="00BD7333" w:rsidRPr="000F1740">
        <w:rPr>
          <w:rFonts w:cs="Arial"/>
        </w:rPr>
        <w:t xml:space="preserve"> </w:t>
      </w:r>
      <w:r w:rsidRPr="000F1740">
        <w:rPr>
          <w:rFonts w:cs="Arial"/>
        </w:rPr>
        <w:t>vorgenommen. Als Ergebnis der Vorprüfung</w:t>
      </w:r>
      <w:r w:rsidR="00BD7333" w:rsidRPr="000F1740">
        <w:rPr>
          <w:rFonts w:cs="Arial"/>
        </w:rPr>
        <w:t xml:space="preserve"> </w:t>
      </w:r>
      <w:r w:rsidRPr="000F1740">
        <w:rPr>
          <w:rFonts w:cs="Arial"/>
        </w:rPr>
        <w:t>wird festgestellt, dass die Durchführung einer</w:t>
      </w:r>
      <w:r w:rsidR="00BD7333" w:rsidRPr="000F1740">
        <w:rPr>
          <w:rFonts w:cs="Arial"/>
        </w:rPr>
        <w:t xml:space="preserve"> </w:t>
      </w:r>
      <w:r w:rsidRPr="000F1740">
        <w:rPr>
          <w:rFonts w:cs="Arial"/>
        </w:rPr>
        <w:t>Umweltverträglichkeitsprüfung im Rahmen des</w:t>
      </w:r>
      <w:r w:rsidR="00BD7333" w:rsidRPr="000F1740">
        <w:rPr>
          <w:rFonts w:cs="Arial"/>
        </w:rPr>
        <w:t xml:space="preserve"> </w:t>
      </w:r>
      <w:r w:rsidRPr="000F1740">
        <w:rPr>
          <w:rFonts w:cs="Arial"/>
        </w:rPr>
        <w:t>wasserrechtlichen Gestattungsverfahrens für</w:t>
      </w:r>
      <w:r w:rsidR="00BD7333" w:rsidRPr="000F1740">
        <w:rPr>
          <w:rFonts w:cs="Arial"/>
        </w:rPr>
        <w:t xml:space="preserve"> das beantragte Vorhaben nicht </w:t>
      </w:r>
      <w:r w:rsidRPr="000F1740">
        <w:rPr>
          <w:rFonts w:cs="Arial"/>
        </w:rPr>
        <w:t>erforderlich ist,</w:t>
      </w:r>
      <w:r w:rsidR="00BD7333" w:rsidRPr="000F1740">
        <w:rPr>
          <w:rFonts w:cs="Arial"/>
        </w:rPr>
        <w:t xml:space="preserve"> </w:t>
      </w:r>
      <w:r w:rsidRPr="000F1740">
        <w:rPr>
          <w:rFonts w:cs="Arial"/>
        </w:rPr>
        <w:t>da erhebliche nachteilige Umweltauswirkungen</w:t>
      </w:r>
      <w:r w:rsidR="00BD7333" w:rsidRPr="000F1740">
        <w:rPr>
          <w:rFonts w:cs="Arial"/>
        </w:rPr>
        <w:t xml:space="preserve"> </w:t>
      </w:r>
      <w:r w:rsidRPr="000F1740">
        <w:rPr>
          <w:rFonts w:cs="Arial"/>
        </w:rPr>
        <w:t>nicht zu erwarten sind.</w:t>
      </w:r>
    </w:p>
    <w:p w:rsidR="00B67931" w:rsidRPr="000F1740" w:rsidRDefault="00B67931" w:rsidP="000F1740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0F1740" w:rsidRDefault="00B67931" w:rsidP="000F1740">
      <w:pPr>
        <w:autoSpaceDE w:val="0"/>
        <w:autoSpaceDN w:val="0"/>
        <w:adjustRightInd w:val="0"/>
        <w:jc w:val="both"/>
        <w:rPr>
          <w:rFonts w:cs="Arial"/>
        </w:rPr>
      </w:pPr>
      <w:r w:rsidRPr="000F1740">
        <w:rPr>
          <w:rFonts w:cs="Arial"/>
        </w:rPr>
        <w:t>Es wird darauf hingewiesen, dass diese</w:t>
      </w:r>
      <w:r w:rsidR="00BD7333" w:rsidRPr="000F1740">
        <w:rPr>
          <w:rFonts w:cs="Arial"/>
        </w:rPr>
        <w:t xml:space="preserve"> </w:t>
      </w:r>
      <w:r w:rsidRPr="000F1740">
        <w:rPr>
          <w:rFonts w:cs="Arial"/>
        </w:rPr>
        <w:t>Feststellung nicht selbständig anfechtbar ist (§</w:t>
      </w:r>
      <w:r w:rsidR="00BD7333" w:rsidRPr="000F1740">
        <w:rPr>
          <w:rFonts w:cs="Arial"/>
        </w:rPr>
        <w:t xml:space="preserve"> </w:t>
      </w:r>
      <w:r w:rsidR="00416944" w:rsidRPr="000F1740">
        <w:rPr>
          <w:rFonts w:cs="Arial"/>
        </w:rPr>
        <w:t>5 Abs. 3 Satz 1</w:t>
      </w:r>
      <w:r w:rsidRPr="000F1740">
        <w:rPr>
          <w:rFonts w:cs="Arial"/>
        </w:rPr>
        <w:t xml:space="preserve"> UVPG).</w:t>
      </w:r>
    </w:p>
    <w:p w:rsidR="00B67931" w:rsidRPr="000F1740" w:rsidRDefault="00B67931" w:rsidP="000F1740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0F1740" w:rsidRDefault="00B67931" w:rsidP="000F1740">
      <w:pPr>
        <w:autoSpaceDE w:val="0"/>
        <w:autoSpaceDN w:val="0"/>
        <w:adjustRightInd w:val="0"/>
        <w:jc w:val="both"/>
        <w:rPr>
          <w:rFonts w:cs="Arial"/>
        </w:rPr>
      </w:pPr>
    </w:p>
    <w:p w:rsidR="00BD7333" w:rsidRPr="000F1740" w:rsidRDefault="00BD7333" w:rsidP="000F1740">
      <w:pPr>
        <w:autoSpaceDE w:val="0"/>
        <w:autoSpaceDN w:val="0"/>
        <w:adjustRightInd w:val="0"/>
        <w:jc w:val="both"/>
        <w:rPr>
          <w:rFonts w:cs="Arial"/>
        </w:rPr>
      </w:pPr>
      <w:bookmarkStart w:id="0" w:name="_GoBack"/>
      <w:bookmarkEnd w:id="0"/>
    </w:p>
    <w:p w:rsidR="00B67931" w:rsidRPr="000F1740" w:rsidRDefault="00B67931" w:rsidP="000F1740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0F1740">
        <w:rPr>
          <w:rFonts w:cs="Arial"/>
          <w:b/>
          <w:bCs/>
        </w:rPr>
        <w:t xml:space="preserve">Pfarrkirchen, </w:t>
      </w:r>
      <w:r w:rsidR="00FA4F12" w:rsidRPr="000F1740">
        <w:rPr>
          <w:rFonts w:cs="Arial"/>
          <w:b/>
          <w:bCs/>
        </w:rPr>
        <w:t>05.06.2024</w:t>
      </w:r>
    </w:p>
    <w:p w:rsidR="00B67931" w:rsidRPr="000F1740" w:rsidRDefault="00B67931" w:rsidP="000F1740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0F1740">
        <w:rPr>
          <w:rFonts w:cs="Arial"/>
          <w:b/>
          <w:bCs/>
        </w:rPr>
        <w:t>Landratsamt Rottal-Inn</w:t>
      </w:r>
    </w:p>
    <w:p w:rsidR="00B67931" w:rsidRPr="000F1740" w:rsidRDefault="00B67931" w:rsidP="000F1740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0F1740">
        <w:rPr>
          <w:rFonts w:cs="Arial"/>
          <w:b/>
          <w:bCs/>
        </w:rPr>
        <w:t>Untere Wasserrechtsbehörde</w:t>
      </w:r>
    </w:p>
    <w:p w:rsidR="00E84B3B" w:rsidRPr="000F1740" w:rsidRDefault="00E84B3B" w:rsidP="000F1740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E84B3B" w:rsidRPr="000F1740" w:rsidRDefault="00E84B3B" w:rsidP="000F1740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B67931" w:rsidRPr="000F1740" w:rsidRDefault="00B67931" w:rsidP="000F1740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42248A" w:rsidRPr="000F1740" w:rsidRDefault="00FA4F12" w:rsidP="000F1740">
      <w:pPr>
        <w:jc w:val="both"/>
      </w:pPr>
      <w:r w:rsidRPr="000F1740">
        <w:t>Rudy</w:t>
      </w:r>
    </w:p>
    <w:sectPr w:rsidR="0042248A" w:rsidRPr="000F1740" w:rsidSect="002943AC">
      <w:pgSz w:w="11906" w:h="16838"/>
      <w:pgMar w:top="1417" w:right="1417" w:bottom="1134" w:left="1417" w:header="708" w:footer="708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31"/>
    <w:rsid w:val="0005700A"/>
    <w:rsid w:val="000F1740"/>
    <w:rsid w:val="00135974"/>
    <w:rsid w:val="001D3C07"/>
    <w:rsid w:val="00241B99"/>
    <w:rsid w:val="0026139A"/>
    <w:rsid w:val="002943AC"/>
    <w:rsid w:val="00375742"/>
    <w:rsid w:val="003C450B"/>
    <w:rsid w:val="003F6DCF"/>
    <w:rsid w:val="00416944"/>
    <w:rsid w:val="0042248A"/>
    <w:rsid w:val="00465DD7"/>
    <w:rsid w:val="004A7697"/>
    <w:rsid w:val="006A1888"/>
    <w:rsid w:val="006C2717"/>
    <w:rsid w:val="006C6037"/>
    <w:rsid w:val="006D01D9"/>
    <w:rsid w:val="00786E86"/>
    <w:rsid w:val="007D660B"/>
    <w:rsid w:val="00832043"/>
    <w:rsid w:val="008A50F5"/>
    <w:rsid w:val="0099498D"/>
    <w:rsid w:val="009B1B19"/>
    <w:rsid w:val="00AF73DC"/>
    <w:rsid w:val="00B21FBC"/>
    <w:rsid w:val="00B35A54"/>
    <w:rsid w:val="00B412D0"/>
    <w:rsid w:val="00B413BA"/>
    <w:rsid w:val="00B67931"/>
    <w:rsid w:val="00B9123B"/>
    <w:rsid w:val="00BD7333"/>
    <w:rsid w:val="00BF2B50"/>
    <w:rsid w:val="00CA662D"/>
    <w:rsid w:val="00D02300"/>
    <w:rsid w:val="00E00A8D"/>
    <w:rsid w:val="00E83E5B"/>
    <w:rsid w:val="00E84B3B"/>
    <w:rsid w:val="00EA2770"/>
    <w:rsid w:val="00ED1955"/>
    <w:rsid w:val="00EF41D8"/>
    <w:rsid w:val="00F43E23"/>
    <w:rsid w:val="00F53D9E"/>
    <w:rsid w:val="00F9041A"/>
    <w:rsid w:val="00F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7210"/>
  <w15:docId w15:val="{72369116-6ABA-48A5-9C3C-7DB75B54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24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F174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2007</Characters>
  <Application>Microsoft Office Word</Application>
  <DocSecurity>0</DocSecurity>
  <Lines>77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Hirmer Peter</dc:creator>
  <cp:lastModifiedBy>Kufer Astrid</cp:lastModifiedBy>
  <cp:revision>4</cp:revision>
  <cp:lastPrinted>2013-09-11T04:36:00Z</cp:lastPrinted>
  <dcterms:created xsi:type="dcterms:W3CDTF">2025-02-17T10:40:00Z</dcterms:created>
  <dcterms:modified xsi:type="dcterms:W3CDTF">2025-02-21T08:07:00Z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