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52028" w14:textId="615318F1" w:rsidR="001E35D4" w:rsidRPr="00235F5E" w:rsidRDefault="001E35D4" w:rsidP="00D47552">
      <w:pPr>
        <w:pStyle w:val="Textkrper"/>
        <w:spacing w:after="120"/>
        <w:jc w:val="center"/>
        <w:rPr>
          <w:rFonts w:ascii="Arial Narrow" w:hAnsi="Arial Narrow"/>
          <w:b/>
          <w:sz w:val="28"/>
          <w:szCs w:val="28"/>
        </w:rPr>
      </w:pPr>
      <w:bookmarkStart w:id="0" w:name="_GoBack"/>
      <w:bookmarkEnd w:id="0"/>
      <w:r w:rsidRPr="00235F5E">
        <w:rPr>
          <w:rFonts w:ascii="Arial Narrow" w:hAnsi="Arial Narrow"/>
          <w:b/>
          <w:sz w:val="28"/>
          <w:szCs w:val="28"/>
        </w:rPr>
        <w:t>Bekanntmachung</w:t>
      </w:r>
    </w:p>
    <w:p w14:paraId="4BF0CDBC" w14:textId="77777777" w:rsidR="00D47552" w:rsidRPr="00235F5E" w:rsidRDefault="00D47552" w:rsidP="00D47552">
      <w:pPr>
        <w:pStyle w:val="Textkrper"/>
        <w:spacing w:after="120"/>
        <w:jc w:val="center"/>
        <w:rPr>
          <w:rFonts w:ascii="Arial Narrow" w:hAnsi="Arial Narrow"/>
          <w:b/>
          <w:sz w:val="28"/>
          <w:szCs w:val="28"/>
        </w:rPr>
      </w:pPr>
    </w:p>
    <w:p w14:paraId="3F75202B" w14:textId="1E2CBE4C" w:rsidR="001E35D4" w:rsidRPr="00235F5E" w:rsidRDefault="001E35D4" w:rsidP="00D47552">
      <w:pPr>
        <w:spacing w:after="120"/>
        <w:rPr>
          <w:rFonts w:ascii="Arial Narrow" w:hAnsi="Arial Narrow"/>
          <w:b/>
          <w:sz w:val="28"/>
          <w:szCs w:val="28"/>
        </w:rPr>
      </w:pPr>
      <w:r w:rsidRPr="00235F5E">
        <w:rPr>
          <w:rFonts w:ascii="Arial Narrow" w:hAnsi="Arial Narrow"/>
          <w:b/>
          <w:sz w:val="28"/>
          <w:szCs w:val="28"/>
        </w:rPr>
        <w:t xml:space="preserve">Planfeststellungsverfahren für </w:t>
      </w:r>
      <w:r w:rsidR="006767F0" w:rsidRPr="00235F5E">
        <w:rPr>
          <w:rFonts w:ascii="Arial Narrow" w:hAnsi="Arial Narrow"/>
          <w:b/>
          <w:sz w:val="28"/>
          <w:szCs w:val="28"/>
        </w:rPr>
        <w:t>das Vorhaben „</w:t>
      </w:r>
      <w:r w:rsidR="00A304D1" w:rsidRPr="00235F5E">
        <w:rPr>
          <w:rFonts w:ascii="Arial Narrow" w:hAnsi="Arial Narrow"/>
          <w:b/>
          <w:sz w:val="28"/>
          <w:szCs w:val="28"/>
        </w:rPr>
        <w:t>Oberspreewald - Maßnahmen zur Verbesserung der Wasserverteilung am Staugürtel VI</w:t>
      </w:r>
      <w:r w:rsidR="006767F0" w:rsidRPr="00235F5E">
        <w:rPr>
          <w:rFonts w:ascii="Arial Narrow" w:hAnsi="Arial Narrow"/>
          <w:b/>
          <w:sz w:val="28"/>
          <w:szCs w:val="28"/>
        </w:rPr>
        <w:t>“</w:t>
      </w:r>
      <w:r w:rsidR="00D47552" w:rsidRPr="00235F5E">
        <w:rPr>
          <w:rFonts w:ascii="Arial Narrow" w:hAnsi="Arial Narrow"/>
          <w:b/>
          <w:sz w:val="28"/>
          <w:szCs w:val="28"/>
        </w:rPr>
        <w:t xml:space="preserve"> in dem </w:t>
      </w:r>
      <w:r w:rsidRPr="00235F5E">
        <w:rPr>
          <w:rFonts w:ascii="Arial Narrow" w:hAnsi="Arial Narrow"/>
          <w:b/>
          <w:sz w:val="28"/>
          <w:szCs w:val="28"/>
        </w:rPr>
        <w:t xml:space="preserve">Landkreis </w:t>
      </w:r>
      <w:r w:rsidR="00A304D1" w:rsidRPr="00235F5E">
        <w:rPr>
          <w:rFonts w:ascii="Arial Narrow" w:hAnsi="Arial Narrow"/>
          <w:b/>
          <w:sz w:val="28"/>
          <w:szCs w:val="28"/>
        </w:rPr>
        <w:t>Spree-Neiße</w:t>
      </w:r>
      <w:r w:rsidRPr="00235F5E">
        <w:rPr>
          <w:rFonts w:ascii="Arial Narrow" w:hAnsi="Arial Narrow"/>
          <w:b/>
          <w:sz w:val="28"/>
          <w:szCs w:val="28"/>
        </w:rPr>
        <w:t xml:space="preserve"> i</w:t>
      </w:r>
      <w:r w:rsidR="008E4B47">
        <w:rPr>
          <w:rFonts w:ascii="Arial Narrow" w:hAnsi="Arial Narrow"/>
          <w:b/>
          <w:sz w:val="28"/>
          <w:szCs w:val="28"/>
        </w:rPr>
        <w:t xml:space="preserve">m Amt </w:t>
      </w:r>
      <w:r w:rsidR="00A304D1" w:rsidRPr="00235F5E">
        <w:rPr>
          <w:rFonts w:ascii="Arial Narrow" w:hAnsi="Arial Narrow"/>
          <w:b/>
          <w:sz w:val="28"/>
          <w:szCs w:val="28"/>
        </w:rPr>
        <w:t>Burg</w:t>
      </w:r>
      <w:r w:rsidR="003261E2">
        <w:rPr>
          <w:rFonts w:ascii="Arial Narrow" w:hAnsi="Arial Narrow"/>
          <w:b/>
          <w:sz w:val="28"/>
          <w:szCs w:val="28"/>
        </w:rPr>
        <w:t xml:space="preserve"> </w:t>
      </w:r>
      <w:r w:rsidR="005B4DB0">
        <w:rPr>
          <w:rFonts w:ascii="Arial Narrow" w:hAnsi="Arial Narrow"/>
          <w:b/>
          <w:sz w:val="28"/>
          <w:szCs w:val="28"/>
        </w:rPr>
        <w:t>(</w:t>
      </w:r>
      <w:r w:rsidR="003261E2">
        <w:rPr>
          <w:rFonts w:ascii="Arial Narrow" w:hAnsi="Arial Narrow"/>
          <w:b/>
          <w:sz w:val="28"/>
          <w:szCs w:val="28"/>
        </w:rPr>
        <w:t>Spreewald</w:t>
      </w:r>
      <w:r w:rsidR="008E4B47">
        <w:rPr>
          <w:rFonts w:ascii="Arial Narrow" w:hAnsi="Arial Narrow"/>
          <w:b/>
          <w:sz w:val="28"/>
          <w:szCs w:val="28"/>
        </w:rPr>
        <w:t>)</w:t>
      </w:r>
      <w:r w:rsidR="005B4DB0" w:rsidRPr="005B4DB0">
        <w:t xml:space="preserve"> </w:t>
      </w:r>
      <w:r w:rsidR="005B4DB0">
        <w:t xml:space="preserve">- </w:t>
      </w:r>
      <w:r w:rsidR="005B4DB0" w:rsidRPr="005B4DB0">
        <w:rPr>
          <w:rFonts w:ascii="Arial Narrow" w:hAnsi="Arial Narrow"/>
          <w:b/>
          <w:sz w:val="28"/>
          <w:szCs w:val="28"/>
        </w:rPr>
        <w:t xml:space="preserve"> </w:t>
      </w:r>
      <w:proofErr w:type="spellStart"/>
      <w:r w:rsidR="005B4DB0" w:rsidRPr="005B4DB0">
        <w:rPr>
          <w:rFonts w:ascii="Arial Narrow" w:hAnsi="Arial Narrow"/>
          <w:b/>
          <w:sz w:val="28"/>
          <w:szCs w:val="28"/>
        </w:rPr>
        <w:t>Bórkowy</w:t>
      </w:r>
      <w:proofErr w:type="spellEnd"/>
      <w:r w:rsidR="005B4DB0" w:rsidRPr="005B4DB0">
        <w:rPr>
          <w:rFonts w:ascii="Arial Narrow" w:hAnsi="Arial Narrow"/>
          <w:b/>
          <w:sz w:val="28"/>
          <w:szCs w:val="28"/>
        </w:rPr>
        <w:t xml:space="preserve"> (</w:t>
      </w:r>
      <w:proofErr w:type="spellStart"/>
      <w:r w:rsidR="005B4DB0" w:rsidRPr="005B4DB0">
        <w:rPr>
          <w:rFonts w:ascii="Arial Narrow" w:hAnsi="Arial Narrow"/>
          <w:b/>
          <w:sz w:val="28"/>
          <w:szCs w:val="28"/>
        </w:rPr>
        <w:t>Błota</w:t>
      </w:r>
      <w:proofErr w:type="spellEnd"/>
      <w:r w:rsidR="005B4DB0" w:rsidRPr="005B4DB0">
        <w:rPr>
          <w:rFonts w:ascii="Arial Narrow" w:hAnsi="Arial Narrow"/>
          <w:b/>
          <w:sz w:val="28"/>
          <w:szCs w:val="28"/>
        </w:rPr>
        <w:t xml:space="preserve">)  </w:t>
      </w:r>
      <w:r w:rsidR="005B4DB0">
        <w:rPr>
          <w:rFonts w:ascii="Arial Narrow" w:hAnsi="Arial Narrow"/>
          <w:b/>
          <w:sz w:val="28"/>
          <w:szCs w:val="28"/>
        </w:rPr>
        <w:t xml:space="preserve">) </w:t>
      </w:r>
      <w:r w:rsidR="00A304D1" w:rsidRPr="00235F5E">
        <w:rPr>
          <w:rFonts w:ascii="Arial Narrow" w:hAnsi="Arial Narrow"/>
          <w:b/>
          <w:sz w:val="28"/>
          <w:szCs w:val="28"/>
        </w:rPr>
        <w:t xml:space="preserve">und in dem Landkreis Oberspreewald-Lausitz in den Gemeinden Lübbenau und </w:t>
      </w:r>
      <w:proofErr w:type="spellStart"/>
      <w:r w:rsidR="00A304D1" w:rsidRPr="00235F5E">
        <w:rPr>
          <w:rFonts w:ascii="Arial Narrow" w:hAnsi="Arial Narrow"/>
          <w:b/>
          <w:sz w:val="28"/>
          <w:szCs w:val="28"/>
        </w:rPr>
        <w:t>Vetschau</w:t>
      </w:r>
      <w:proofErr w:type="spellEnd"/>
      <w:r w:rsidR="008F735B" w:rsidRPr="00235F5E">
        <w:rPr>
          <w:rFonts w:ascii="Arial Narrow" w:hAnsi="Arial Narrow"/>
          <w:b/>
          <w:sz w:val="28"/>
          <w:szCs w:val="28"/>
        </w:rPr>
        <w:t xml:space="preserve"> </w:t>
      </w:r>
    </w:p>
    <w:p w14:paraId="3F75202C" w14:textId="77777777" w:rsidR="001E35D4" w:rsidRPr="00235F5E" w:rsidRDefault="001E35D4" w:rsidP="001E35D4">
      <w:pPr>
        <w:rPr>
          <w:rFonts w:ascii="Arial Narrow" w:hAnsi="Arial Narrow"/>
          <w:sz w:val="28"/>
          <w:szCs w:val="28"/>
        </w:rPr>
      </w:pPr>
    </w:p>
    <w:p w14:paraId="26B68847" w14:textId="005FC705" w:rsidR="00D47552" w:rsidRPr="00235F5E" w:rsidRDefault="00D47552" w:rsidP="00D47552">
      <w:pPr>
        <w:jc w:val="both"/>
        <w:rPr>
          <w:rFonts w:ascii="Arial Narrow" w:hAnsi="Arial Narrow"/>
          <w:sz w:val="28"/>
          <w:szCs w:val="28"/>
        </w:rPr>
      </w:pPr>
      <w:r w:rsidRPr="00235F5E">
        <w:rPr>
          <w:rFonts w:ascii="Arial Narrow" w:hAnsi="Arial Narrow"/>
          <w:sz w:val="28"/>
          <w:szCs w:val="28"/>
        </w:rPr>
        <w:t>Gemäß § 1 Abs. 1 Satz 1 des Verwaltungsverfahrensgesetzes Brandenburg (</w:t>
      </w:r>
      <w:proofErr w:type="spellStart"/>
      <w:r w:rsidRPr="00235F5E">
        <w:rPr>
          <w:rFonts w:ascii="Arial Narrow" w:hAnsi="Arial Narrow"/>
          <w:sz w:val="28"/>
          <w:szCs w:val="28"/>
        </w:rPr>
        <w:t>VwVfGBbg</w:t>
      </w:r>
      <w:proofErr w:type="spellEnd"/>
      <w:r w:rsidRPr="00235F5E">
        <w:rPr>
          <w:rFonts w:ascii="Arial Narrow" w:hAnsi="Arial Narrow"/>
          <w:sz w:val="28"/>
          <w:szCs w:val="28"/>
        </w:rPr>
        <w:t>), § 73 Abs. 3, 4, und 5 Verwaltungsverfahrensgesetz (VwVfG) macht das Amt Burg (Spreewald)</w:t>
      </w:r>
      <w:r w:rsidR="003261E2">
        <w:rPr>
          <w:rFonts w:ascii="Arial Narrow" w:hAnsi="Arial Narrow"/>
          <w:sz w:val="28"/>
          <w:szCs w:val="28"/>
        </w:rPr>
        <w:t xml:space="preserve"> </w:t>
      </w:r>
      <w:proofErr w:type="spellStart"/>
      <w:r w:rsidR="003261E2" w:rsidRPr="003261E2">
        <w:rPr>
          <w:rFonts w:ascii="Arial Narrow" w:hAnsi="Arial Narrow"/>
          <w:sz w:val="28"/>
          <w:szCs w:val="28"/>
        </w:rPr>
        <w:t>Bórkowy</w:t>
      </w:r>
      <w:proofErr w:type="spellEnd"/>
      <w:r w:rsidR="003261E2" w:rsidRPr="003261E2">
        <w:rPr>
          <w:rFonts w:ascii="Arial Narrow" w:hAnsi="Arial Narrow"/>
          <w:sz w:val="28"/>
          <w:szCs w:val="28"/>
        </w:rPr>
        <w:t xml:space="preserve"> (</w:t>
      </w:r>
      <w:proofErr w:type="spellStart"/>
      <w:r w:rsidR="003261E2" w:rsidRPr="003261E2">
        <w:rPr>
          <w:rFonts w:ascii="Arial Narrow" w:hAnsi="Arial Narrow"/>
          <w:sz w:val="28"/>
          <w:szCs w:val="28"/>
        </w:rPr>
        <w:t>Błota</w:t>
      </w:r>
      <w:proofErr w:type="spellEnd"/>
      <w:r w:rsidR="003261E2" w:rsidRPr="003261E2">
        <w:rPr>
          <w:rFonts w:ascii="Arial Narrow" w:hAnsi="Arial Narrow"/>
          <w:sz w:val="28"/>
          <w:szCs w:val="28"/>
        </w:rPr>
        <w:t>)</w:t>
      </w:r>
      <w:r w:rsidR="003261E2">
        <w:rPr>
          <w:rFonts w:ascii="Arial Narrow" w:hAnsi="Arial Narrow"/>
          <w:sz w:val="28"/>
          <w:szCs w:val="28"/>
        </w:rPr>
        <w:t xml:space="preserve">  </w:t>
      </w:r>
      <w:r w:rsidRPr="00235F5E">
        <w:rPr>
          <w:rFonts w:ascii="Arial Narrow" w:hAnsi="Arial Narrow"/>
          <w:sz w:val="28"/>
          <w:szCs w:val="28"/>
        </w:rPr>
        <w:t>auf Veranlassung der Planfeststellungsbehörde folgendes bekannt:</w:t>
      </w:r>
    </w:p>
    <w:p w14:paraId="05A75B3D" w14:textId="77777777" w:rsidR="00D47552" w:rsidRPr="00235F5E" w:rsidRDefault="00D47552" w:rsidP="001E35D4">
      <w:pPr>
        <w:jc w:val="both"/>
        <w:rPr>
          <w:rFonts w:ascii="Arial Narrow" w:hAnsi="Arial Narrow"/>
          <w:sz w:val="28"/>
          <w:szCs w:val="28"/>
        </w:rPr>
      </w:pPr>
    </w:p>
    <w:p w14:paraId="656A5572" w14:textId="77777777" w:rsidR="00D47552" w:rsidRPr="00235F5E" w:rsidRDefault="00D47552" w:rsidP="00D47552">
      <w:pPr>
        <w:jc w:val="both"/>
        <w:rPr>
          <w:rFonts w:ascii="Arial Narrow" w:hAnsi="Arial Narrow"/>
          <w:b/>
          <w:sz w:val="28"/>
          <w:szCs w:val="28"/>
        </w:rPr>
      </w:pPr>
      <w:r w:rsidRPr="00235F5E">
        <w:rPr>
          <w:rFonts w:ascii="Arial Narrow" w:hAnsi="Arial Narrow"/>
          <w:b/>
          <w:sz w:val="28"/>
          <w:szCs w:val="28"/>
        </w:rPr>
        <w:t>I. Öffentliche Anhörung</w:t>
      </w:r>
    </w:p>
    <w:p w14:paraId="3B5CEAB4" w14:textId="77777777" w:rsidR="00D47552" w:rsidRPr="00235F5E" w:rsidRDefault="00D47552" w:rsidP="00D47552">
      <w:pPr>
        <w:jc w:val="both"/>
        <w:rPr>
          <w:rFonts w:ascii="Arial Narrow" w:hAnsi="Arial Narrow"/>
          <w:sz w:val="28"/>
          <w:szCs w:val="28"/>
        </w:rPr>
      </w:pPr>
    </w:p>
    <w:p w14:paraId="76A4D1A1" w14:textId="056AAAC0" w:rsidR="00D47552" w:rsidRPr="00235F5E" w:rsidRDefault="00D47552" w:rsidP="00D47552">
      <w:pPr>
        <w:jc w:val="both"/>
        <w:rPr>
          <w:rFonts w:ascii="Arial Narrow" w:hAnsi="Arial Narrow"/>
          <w:sz w:val="28"/>
          <w:szCs w:val="28"/>
        </w:rPr>
      </w:pPr>
      <w:r w:rsidRPr="00235F5E">
        <w:rPr>
          <w:rFonts w:ascii="Arial Narrow" w:hAnsi="Arial Narrow"/>
          <w:sz w:val="28"/>
          <w:szCs w:val="28"/>
        </w:rPr>
        <w:t>Für das oben genannte Vorhaben wird auf Antrag des Landesamtes für Umwelt, Referat W 25 „Gewässer- und Anlagenunterhaltung Süd““ (Vorhabenträger) beim Landesamt für Umwelt, Referat W11 „Obere Wasserbehörde“ (Planfeststellungsbehörde), ein Planfeststellungsverfahren durchgeführt.</w:t>
      </w:r>
    </w:p>
    <w:p w14:paraId="1499611F" w14:textId="77777777" w:rsidR="00D47552" w:rsidRPr="00235F5E" w:rsidRDefault="00D47552" w:rsidP="001E35D4">
      <w:pPr>
        <w:jc w:val="both"/>
        <w:rPr>
          <w:rFonts w:ascii="Arial Narrow" w:hAnsi="Arial Narrow"/>
          <w:sz w:val="28"/>
          <w:szCs w:val="28"/>
        </w:rPr>
      </w:pPr>
    </w:p>
    <w:p w14:paraId="201DC590" w14:textId="77777777" w:rsidR="00D47552" w:rsidRPr="00235F5E" w:rsidRDefault="00D47552" w:rsidP="00D47552">
      <w:pPr>
        <w:jc w:val="both"/>
        <w:rPr>
          <w:rFonts w:ascii="Arial Narrow" w:hAnsi="Arial Narrow"/>
          <w:b/>
          <w:bCs/>
          <w:sz w:val="28"/>
          <w:szCs w:val="28"/>
        </w:rPr>
      </w:pPr>
      <w:r w:rsidRPr="00235F5E">
        <w:rPr>
          <w:rFonts w:ascii="Arial Narrow" w:hAnsi="Arial Narrow"/>
          <w:b/>
          <w:bCs/>
          <w:sz w:val="28"/>
          <w:szCs w:val="28"/>
        </w:rPr>
        <w:t>II. Kurzbeschreibung des Vorhabens</w:t>
      </w:r>
    </w:p>
    <w:p w14:paraId="3130DBF0" w14:textId="77777777" w:rsidR="00D47552" w:rsidRPr="00235F5E" w:rsidRDefault="00D47552" w:rsidP="00D47552">
      <w:pPr>
        <w:jc w:val="both"/>
        <w:rPr>
          <w:rFonts w:ascii="Arial Narrow" w:hAnsi="Arial Narrow"/>
          <w:b/>
          <w:sz w:val="28"/>
          <w:szCs w:val="28"/>
        </w:rPr>
      </w:pPr>
    </w:p>
    <w:p w14:paraId="183A4939" w14:textId="3E6F2B28" w:rsidR="00D47552" w:rsidRPr="00235F5E" w:rsidRDefault="00C60719" w:rsidP="00D47552">
      <w:pPr>
        <w:jc w:val="both"/>
        <w:rPr>
          <w:rFonts w:ascii="Arial Narrow" w:hAnsi="Arial Narrow"/>
          <w:sz w:val="28"/>
          <w:szCs w:val="28"/>
        </w:rPr>
      </w:pPr>
      <w:r w:rsidRPr="00235F5E">
        <w:rPr>
          <w:rFonts w:ascii="Arial Narrow" w:hAnsi="Arial Narrow"/>
          <w:bCs/>
          <w:sz w:val="28"/>
          <w:szCs w:val="28"/>
        </w:rPr>
        <w:t xml:space="preserve">Ziel des Vorhabens ist die zukünftige Sicherung und Gewährleistung der Wasserverteilung und des Wasserrückhaltes für den Oberspreewald durch den Bau von je einer Wehranlage </w:t>
      </w:r>
      <w:r w:rsidR="006F72FD" w:rsidRPr="00235F5E">
        <w:rPr>
          <w:rFonts w:ascii="Arial Narrow" w:hAnsi="Arial Narrow"/>
          <w:bCs/>
          <w:sz w:val="28"/>
          <w:szCs w:val="28"/>
        </w:rPr>
        <w:t xml:space="preserve">in dem Rohrkanal, der Neue Spree, dem </w:t>
      </w:r>
      <w:proofErr w:type="spellStart"/>
      <w:r w:rsidR="006F72FD" w:rsidRPr="00235F5E">
        <w:rPr>
          <w:rFonts w:ascii="Arial Narrow" w:hAnsi="Arial Narrow"/>
          <w:bCs/>
          <w:sz w:val="28"/>
          <w:szCs w:val="28"/>
        </w:rPr>
        <w:t>Dlugybuschfließ</w:t>
      </w:r>
      <w:proofErr w:type="spellEnd"/>
      <w:r w:rsidR="006F72FD" w:rsidRPr="00235F5E">
        <w:rPr>
          <w:rFonts w:ascii="Arial Narrow" w:hAnsi="Arial Narrow"/>
          <w:bCs/>
          <w:sz w:val="28"/>
          <w:szCs w:val="28"/>
        </w:rPr>
        <w:t xml:space="preserve"> und Neues Buschfließ</w:t>
      </w:r>
      <w:r w:rsidR="00D47552" w:rsidRPr="00235F5E">
        <w:rPr>
          <w:rFonts w:ascii="Arial Narrow" w:hAnsi="Arial Narrow"/>
          <w:sz w:val="28"/>
          <w:szCs w:val="28"/>
        </w:rPr>
        <w:t>. Es handelt sich um die Wehre N</w:t>
      </w:r>
      <w:r w:rsidR="00235F5E">
        <w:rPr>
          <w:rFonts w:ascii="Arial Narrow" w:hAnsi="Arial Narrow"/>
          <w:sz w:val="28"/>
          <w:szCs w:val="28"/>
        </w:rPr>
        <w:t>ummer</w:t>
      </w:r>
      <w:r w:rsidR="00D47552" w:rsidRPr="00235F5E">
        <w:rPr>
          <w:rFonts w:ascii="Arial Narrow" w:hAnsi="Arial Narrow"/>
          <w:sz w:val="28"/>
          <w:szCs w:val="28"/>
        </w:rPr>
        <w:t xml:space="preserve"> 42, 43, 45 und 46.</w:t>
      </w:r>
      <w:r w:rsidR="00517ADC" w:rsidRPr="00235F5E">
        <w:rPr>
          <w:rFonts w:ascii="Arial Narrow" w:hAnsi="Arial Narrow"/>
          <w:sz w:val="28"/>
          <w:szCs w:val="28"/>
        </w:rPr>
        <w:t xml:space="preserve"> Diese Standorte befinden sich in dem Landkreis Spree-Neiße in der Gemeinde Burg und in dem Landkreis Oberspreewald-Lausitz in deren Gemeinden Lübbenau und </w:t>
      </w:r>
      <w:proofErr w:type="spellStart"/>
      <w:r w:rsidR="00517ADC" w:rsidRPr="00235F5E">
        <w:rPr>
          <w:rFonts w:ascii="Arial Narrow" w:hAnsi="Arial Narrow"/>
          <w:sz w:val="28"/>
          <w:szCs w:val="28"/>
        </w:rPr>
        <w:t>Vetschau</w:t>
      </w:r>
      <w:proofErr w:type="spellEnd"/>
      <w:r w:rsidR="00517ADC" w:rsidRPr="00235F5E">
        <w:rPr>
          <w:rFonts w:ascii="Arial Narrow" w:hAnsi="Arial Narrow"/>
          <w:sz w:val="28"/>
          <w:szCs w:val="28"/>
        </w:rPr>
        <w:t>.</w:t>
      </w:r>
    </w:p>
    <w:p w14:paraId="55488A2B" w14:textId="5AE976FA" w:rsidR="0066736B" w:rsidRPr="00235F5E" w:rsidRDefault="0066736B" w:rsidP="00D47552">
      <w:pPr>
        <w:jc w:val="both"/>
        <w:rPr>
          <w:rFonts w:ascii="Arial Narrow" w:hAnsi="Arial Narrow"/>
          <w:sz w:val="28"/>
          <w:szCs w:val="28"/>
        </w:rPr>
      </w:pPr>
    </w:p>
    <w:p w14:paraId="6AEFCF80" w14:textId="77777777" w:rsidR="00235F5E" w:rsidRPr="00235F5E" w:rsidRDefault="00235F5E" w:rsidP="00235F5E">
      <w:pPr>
        <w:jc w:val="both"/>
        <w:rPr>
          <w:rFonts w:ascii="Arial Narrow" w:hAnsi="Arial Narrow"/>
          <w:sz w:val="28"/>
          <w:szCs w:val="28"/>
        </w:rPr>
      </w:pPr>
      <w:r w:rsidRPr="00235F5E">
        <w:rPr>
          <w:rFonts w:ascii="Arial Narrow" w:hAnsi="Arial Narrow"/>
          <w:sz w:val="28"/>
          <w:szCs w:val="28"/>
        </w:rPr>
        <w:t>Wehr 42</w:t>
      </w:r>
    </w:p>
    <w:p w14:paraId="0CF841A3" w14:textId="77777777" w:rsidR="00235F5E" w:rsidRPr="00235F5E" w:rsidRDefault="00235F5E" w:rsidP="00235F5E">
      <w:pPr>
        <w:jc w:val="both"/>
        <w:rPr>
          <w:rFonts w:ascii="Arial Narrow" w:hAnsi="Arial Narrow"/>
          <w:sz w:val="28"/>
          <w:szCs w:val="28"/>
        </w:rPr>
      </w:pPr>
      <w:r w:rsidRPr="00235F5E">
        <w:rPr>
          <w:rFonts w:ascii="Arial Narrow" w:hAnsi="Arial Narrow"/>
          <w:sz w:val="28"/>
          <w:szCs w:val="28"/>
        </w:rPr>
        <w:t xml:space="preserve">Gemarkung </w:t>
      </w:r>
      <w:proofErr w:type="spellStart"/>
      <w:r w:rsidRPr="00235F5E">
        <w:rPr>
          <w:rFonts w:ascii="Arial Narrow" w:hAnsi="Arial Narrow"/>
          <w:sz w:val="28"/>
          <w:szCs w:val="28"/>
        </w:rPr>
        <w:t>Leipe</w:t>
      </w:r>
      <w:proofErr w:type="spellEnd"/>
      <w:r w:rsidRPr="00235F5E">
        <w:rPr>
          <w:rFonts w:ascii="Arial Narrow" w:hAnsi="Arial Narrow"/>
          <w:sz w:val="28"/>
          <w:szCs w:val="28"/>
        </w:rPr>
        <w:t xml:space="preserve">, Flur: 5, Flurstücke: 88, 90, 91, 92, 98, 175; </w:t>
      </w:r>
    </w:p>
    <w:p w14:paraId="2AFABF7E" w14:textId="77777777" w:rsidR="00235F5E" w:rsidRPr="00235F5E" w:rsidRDefault="00235F5E" w:rsidP="00235F5E">
      <w:pPr>
        <w:jc w:val="both"/>
        <w:rPr>
          <w:rFonts w:ascii="Arial Narrow" w:hAnsi="Arial Narrow"/>
          <w:sz w:val="28"/>
          <w:szCs w:val="28"/>
        </w:rPr>
      </w:pPr>
      <w:r w:rsidRPr="00235F5E">
        <w:rPr>
          <w:rFonts w:ascii="Arial Narrow" w:hAnsi="Arial Narrow"/>
          <w:sz w:val="28"/>
          <w:szCs w:val="28"/>
        </w:rPr>
        <w:t xml:space="preserve">Gemarkung Burg, Flur: 4, Flurstücke: 113, 137, 138, 139, 140, 141, 145/1, 146/1, 262, 264, 266, 268, 272, 274,276, 278, 281, 282, 283; </w:t>
      </w:r>
    </w:p>
    <w:p w14:paraId="7090FDDE" w14:textId="77777777" w:rsidR="00235F5E" w:rsidRPr="00235F5E" w:rsidRDefault="00235F5E" w:rsidP="00235F5E">
      <w:pPr>
        <w:jc w:val="both"/>
        <w:rPr>
          <w:rFonts w:ascii="Arial Narrow" w:hAnsi="Arial Narrow"/>
          <w:sz w:val="28"/>
          <w:szCs w:val="28"/>
        </w:rPr>
      </w:pPr>
    </w:p>
    <w:p w14:paraId="0568173A" w14:textId="77777777" w:rsidR="00235F5E" w:rsidRPr="00235F5E" w:rsidRDefault="00235F5E" w:rsidP="00235F5E">
      <w:pPr>
        <w:jc w:val="both"/>
        <w:rPr>
          <w:rFonts w:ascii="Arial Narrow" w:hAnsi="Arial Narrow"/>
          <w:sz w:val="28"/>
          <w:szCs w:val="28"/>
        </w:rPr>
      </w:pPr>
      <w:r w:rsidRPr="00235F5E">
        <w:rPr>
          <w:rFonts w:ascii="Arial Narrow" w:hAnsi="Arial Narrow"/>
          <w:sz w:val="28"/>
          <w:szCs w:val="28"/>
        </w:rPr>
        <w:t>Wehr 43</w:t>
      </w:r>
    </w:p>
    <w:p w14:paraId="054FBD01" w14:textId="77777777" w:rsidR="00235F5E" w:rsidRPr="00235F5E" w:rsidRDefault="00235F5E" w:rsidP="00235F5E">
      <w:pPr>
        <w:jc w:val="both"/>
        <w:rPr>
          <w:rFonts w:ascii="Arial Narrow" w:hAnsi="Arial Narrow"/>
          <w:sz w:val="28"/>
          <w:szCs w:val="28"/>
        </w:rPr>
      </w:pPr>
      <w:r w:rsidRPr="00235F5E">
        <w:rPr>
          <w:rFonts w:ascii="Arial Narrow" w:hAnsi="Arial Narrow"/>
          <w:sz w:val="28"/>
          <w:szCs w:val="28"/>
        </w:rPr>
        <w:t xml:space="preserve">Gemarkung </w:t>
      </w:r>
      <w:proofErr w:type="spellStart"/>
      <w:r w:rsidRPr="00235F5E">
        <w:rPr>
          <w:rFonts w:ascii="Arial Narrow" w:hAnsi="Arial Narrow"/>
          <w:sz w:val="28"/>
          <w:szCs w:val="28"/>
        </w:rPr>
        <w:t>Leipe</w:t>
      </w:r>
      <w:proofErr w:type="spellEnd"/>
      <w:r w:rsidRPr="00235F5E">
        <w:rPr>
          <w:rFonts w:ascii="Arial Narrow" w:hAnsi="Arial Narrow"/>
          <w:sz w:val="28"/>
          <w:szCs w:val="28"/>
        </w:rPr>
        <w:t xml:space="preserve">, Flur: 5, Flurstück: 134; </w:t>
      </w:r>
    </w:p>
    <w:p w14:paraId="5F1273ED" w14:textId="77777777" w:rsidR="00235F5E" w:rsidRPr="00235F5E" w:rsidRDefault="00235F5E" w:rsidP="00235F5E">
      <w:pPr>
        <w:jc w:val="both"/>
        <w:rPr>
          <w:rFonts w:ascii="Arial Narrow" w:hAnsi="Arial Narrow"/>
          <w:sz w:val="28"/>
          <w:szCs w:val="28"/>
        </w:rPr>
      </w:pPr>
      <w:r w:rsidRPr="00235F5E">
        <w:rPr>
          <w:rFonts w:ascii="Arial Narrow" w:hAnsi="Arial Narrow"/>
          <w:sz w:val="28"/>
          <w:szCs w:val="28"/>
        </w:rPr>
        <w:t xml:space="preserve">Gemarkung </w:t>
      </w:r>
      <w:proofErr w:type="spellStart"/>
      <w:r w:rsidRPr="00235F5E">
        <w:rPr>
          <w:rFonts w:ascii="Arial Narrow" w:hAnsi="Arial Narrow"/>
          <w:sz w:val="28"/>
          <w:szCs w:val="28"/>
        </w:rPr>
        <w:t>Raddusch</w:t>
      </w:r>
      <w:proofErr w:type="spellEnd"/>
      <w:r w:rsidRPr="00235F5E">
        <w:rPr>
          <w:rFonts w:ascii="Arial Narrow" w:hAnsi="Arial Narrow"/>
          <w:sz w:val="28"/>
          <w:szCs w:val="28"/>
        </w:rPr>
        <w:t xml:space="preserve">; Flur: 10,  Flurstücke: 18, 19, 20, 21, 22, 28, 29, 31, 146, 147; </w:t>
      </w:r>
    </w:p>
    <w:p w14:paraId="61F63D83" w14:textId="77777777" w:rsidR="00235F5E" w:rsidRPr="00235F5E" w:rsidRDefault="00235F5E" w:rsidP="00235F5E">
      <w:pPr>
        <w:jc w:val="both"/>
        <w:rPr>
          <w:rFonts w:ascii="Arial Narrow" w:hAnsi="Arial Narrow"/>
          <w:sz w:val="28"/>
          <w:szCs w:val="28"/>
        </w:rPr>
      </w:pPr>
      <w:r w:rsidRPr="00235F5E">
        <w:rPr>
          <w:rFonts w:ascii="Arial Narrow" w:hAnsi="Arial Narrow"/>
          <w:sz w:val="28"/>
          <w:szCs w:val="28"/>
        </w:rPr>
        <w:t xml:space="preserve">Gemarkung Burg; Flur: 3 Flurstücke: 181/1, 182, 183, 185, 262, 263, 264, 265, 319; </w:t>
      </w:r>
    </w:p>
    <w:p w14:paraId="3EA2B271" w14:textId="77777777" w:rsidR="00235F5E" w:rsidRPr="00235F5E" w:rsidRDefault="00235F5E" w:rsidP="00235F5E">
      <w:pPr>
        <w:jc w:val="both"/>
        <w:rPr>
          <w:rFonts w:ascii="Arial Narrow" w:hAnsi="Arial Narrow"/>
          <w:sz w:val="28"/>
          <w:szCs w:val="28"/>
        </w:rPr>
      </w:pPr>
    </w:p>
    <w:p w14:paraId="02A46974" w14:textId="77777777" w:rsidR="00235F5E" w:rsidRPr="00235F5E" w:rsidRDefault="00235F5E" w:rsidP="00235F5E">
      <w:pPr>
        <w:jc w:val="both"/>
        <w:rPr>
          <w:rFonts w:ascii="Arial Narrow" w:hAnsi="Arial Narrow"/>
          <w:sz w:val="28"/>
          <w:szCs w:val="28"/>
        </w:rPr>
      </w:pPr>
      <w:r w:rsidRPr="00235F5E">
        <w:rPr>
          <w:rFonts w:ascii="Arial Narrow" w:hAnsi="Arial Narrow"/>
          <w:sz w:val="28"/>
          <w:szCs w:val="28"/>
        </w:rPr>
        <w:t>Wehr 45</w:t>
      </w:r>
    </w:p>
    <w:p w14:paraId="786E36CB" w14:textId="77777777" w:rsidR="00235F5E" w:rsidRPr="00235F5E" w:rsidRDefault="00235F5E" w:rsidP="00235F5E">
      <w:pPr>
        <w:jc w:val="both"/>
        <w:rPr>
          <w:rFonts w:ascii="Arial Narrow" w:hAnsi="Arial Narrow"/>
          <w:sz w:val="28"/>
          <w:szCs w:val="28"/>
        </w:rPr>
      </w:pPr>
      <w:r w:rsidRPr="00235F5E">
        <w:rPr>
          <w:rFonts w:ascii="Arial Narrow" w:hAnsi="Arial Narrow"/>
          <w:sz w:val="28"/>
          <w:szCs w:val="28"/>
        </w:rPr>
        <w:t xml:space="preserve">Gemarkung </w:t>
      </w:r>
      <w:proofErr w:type="spellStart"/>
      <w:r w:rsidRPr="00235F5E">
        <w:rPr>
          <w:rFonts w:ascii="Arial Narrow" w:hAnsi="Arial Narrow"/>
          <w:sz w:val="28"/>
          <w:szCs w:val="28"/>
        </w:rPr>
        <w:t>Raddusch</w:t>
      </w:r>
      <w:proofErr w:type="spellEnd"/>
      <w:r w:rsidRPr="00235F5E">
        <w:rPr>
          <w:rFonts w:ascii="Arial Narrow" w:hAnsi="Arial Narrow"/>
          <w:sz w:val="28"/>
          <w:szCs w:val="28"/>
        </w:rPr>
        <w:t xml:space="preserve"> Flur:10, Flurstücke: 18, 19, 20, 21, 22, 29, 31, 32, 33, 34, </w:t>
      </w:r>
    </w:p>
    <w:p w14:paraId="3738F7AB" w14:textId="77777777" w:rsidR="00235F5E" w:rsidRPr="00235F5E" w:rsidRDefault="00235F5E" w:rsidP="00235F5E">
      <w:pPr>
        <w:jc w:val="both"/>
        <w:rPr>
          <w:rFonts w:ascii="Arial Narrow" w:hAnsi="Arial Narrow"/>
          <w:sz w:val="28"/>
          <w:szCs w:val="28"/>
        </w:rPr>
      </w:pPr>
      <w:r w:rsidRPr="00235F5E">
        <w:rPr>
          <w:rFonts w:ascii="Arial Narrow" w:hAnsi="Arial Narrow"/>
          <w:sz w:val="28"/>
          <w:szCs w:val="28"/>
        </w:rPr>
        <w:t xml:space="preserve">146, 147;    </w:t>
      </w:r>
    </w:p>
    <w:p w14:paraId="1F823783" w14:textId="77777777" w:rsidR="00235F5E" w:rsidRPr="00235F5E" w:rsidRDefault="00235F5E" w:rsidP="00235F5E">
      <w:pPr>
        <w:jc w:val="both"/>
        <w:rPr>
          <w:rFonts w:ascii="Arial Narrow" w:hAnsi="Arial Narrow"/>
          <w:sz w:val="28"/>
          <w:szCs w:val="28"/>
        </w:rPr>
      </w:pPr>
      <w:r w:rsidRPr="00235F5E">
        <w:rPr>
          <w:rFonts w:ascii="Arial Narrow" w:hAnsi="Arial Narrow"/>
          <w:sz w:val="28"/>
          <w:szCs w:val="28"/>
        </w:rPr>
        <w:t xml:space="preserve">Gemarkung Burg; Flur: 3, Flurstücke: 181/1, 182, 183, 185, 262, 263, 264; </w:t>
      </w:r>
    </w:p>
    <w:p w14:paraId="792BF0BA" w14:textId="77777777" w:rsidR="00A80BCA" w:rsidRPr="00235F5E" w:rsidRDefault="00A80BCA" w:rsidP="001E35D4">
      <w:pPr>
        <w:jc w:val="both"/>
        <w:rPr>
          <w:rFonts w:ascii="Arial Narrow" w:hAnsi="Arial Narrow"/>
          <w:sz w:val="28"/>
          <w:szCs w:val="28"/>
        </w:rPr>
      </w:pPr>
    </w:p>
    <w:p w14:paraId="266FD790" w14:textId="77777777" w:rsidR="00235F5E" w:rsidRPr="00235F5E" w:rsidRDefault="00235F5E" w:rsidP="00235F5E">
      <w:pPr>
        <w:jc w:val="both"/>
        <w:rPr>
          <w:rFonts w:ascii="Arial Narrow" w:hAnsi="Arial Narrow"/>
          <w:sz w:val="28"/>
          <w:szCs w:val="28"/>
        </w:rPr>
      </w:pPr>
      <w:r w:rsidRPr="00235F5E">
        <w:rPr>
          <w:rFonts w:ascii="Arial Narrow" w:hAnsi="Arial Narrow"/>
          <w:sz w:val="28"/>
          <w:szCs w:val="28"/>
        </w:rPr>
        <w:lastRenderedPageBreak/>
        <w:t>Wehr 46</w:t>
      </w:r>
    </w:p>
    <w:p w14:paraId="2BAD7838" w14:textId="77777777" w:rsidR="00235F5E" w:rsidRPr="00235F5E" w:rsidRDefault="00235F5E" w:rsidP="00235F5E">
      <w:pPr>
        <w:jc w:val="both"/>
        <w:rPr>
          <w:rFonts w:ascii="Arial Narrow" w:hAnsi="Arial Narrow"/>
          <w:sz w:val="28"/>
          <w:szCs w:val="28"/>
        </w:rPr>
      </w:pPr>
      <w:r w:rsidRPr="00235F5E">
        <w:rPr>
          <w:rFonts w:ascii="Arial Narrow" w:hAnsi="Arial Narrow"/>
          <w:sz w:val="28"/>
          <w:szCs w:val="28"/>
        </w:rPr>
        <w:t xml:space="preserve">Gemarkung </w:t>
      </w:r>
      <w:proofErr w:type="spellStart"/>
      <w:r w:rsidRPr="00235F5E">
        <w:rPr>
          <w:rFonts w:ascii="Arial Narrow" w:hAnsi="Arial Narrow"/>
          <w:sz w:val="28"/>
          <w:szCs w:val="28"/>
        </w:rPr>
        <w:t>Raddusch</w:t>
      </w:r>
      <w:proofErr w:type="spellEnd"/>
      <w:r w:rsidRPr="00235F5E">
        <w:rPr>
          <w:rFonts w:ascii="Arial Narrow" w:hAnsi="Arial Narrow"/>
          <w:sz w:val="28"/>
          <w:szCs w:val="28"/>
        </w:rPr>
        <w:t xml:space="preserve">, Flur: 10, Flurstücke: 80, 129, 153, 154, 155; </w:t>
      </w:r>
    </w:p>
    <w:p w14:paraId="38E9CC11" w14:textId="77777777" w:rsidR="00235F5E" w:rsidRPr="00235F5E" w:rsidRDefault="00235F5E" w:rsidP="00235F5E">
      <w:pPr>
        <w:jc w:val="both"/>
        <w:rPr>
          <w:rFonts w:ascii="Arial Narrow" w:hAnsi="Arial Narrow"/>
          <w:sz w:val="28"/>
          <w:szCs w:val="28"/>
        </w:rPr>
      </w:pPr>
      <w:r w:rsidRPr="00235F5E">
        <w:rPr>
          <w:rFonts w:ascii="Arial Narrow" w:hAnsi="Arial Narrow"/>
          <w:sz w:val="28"/>
          <w:szCs w:val="28"/>
        </w:rPr>
        <w:t xml:space="preserve">Gemarkung </w:t>
      </w:r>
      <w:proofErr w:type="spellStart"/>
      <w:r w:rsidRPr="00235F5E">
        <w:rPr>
          <w:rFonts w:ascii="Arial Narrow" w:hAnsi="Arial Narrow"/>
          <w:sz w:val="28"/>
          <w:szCs w:val="28"/>
        </w:rPr>
        <w:t>Leipe</w:t>
      </w:r>
      <w:proofErr w:type="spellEnd"/>
      <w:r w:rsidRPr="00235F5E">
        <w:rPr>
          <w:rFonts w:ascii="Arial Narrow" w:hAnsi="Arial Narrow"/>
          <w:sz w:val="28"/>
          <w:szCs w:val="28"/>
        </w:rPr>
        <w:t xml:space="preserve">; Flur: 7 Flurstücke: 137, 169, 223, 226; </w:t>
      </w:r>
    </w:p>
    <w:p w14:paraId="1062E6F8" w14:textId="77777777" w:rsidR="00517ADC" w:rsidRPr="00235F5E" w:rsidRDefault="00517ADC" w:rsidP="001E35D4">
      <w:pPr>
        <w:jc w:val="both"/>
        <w:rPr>
          <w:rFonts w:ascii="Arial Narrow" w:hAnsi="Arial Narrow"/>
          <w:sz w:val="28"/>
          <w:szCs w:val="28"/>
        </w:rPr>
      </w:pPr>
    </w:p>
    <w:p w14:paraId="3F752030" w14:textId="5E1A93A1" w:rsidR="001E35D4" w:rsidRPr="00235F5E" w:rsidRDefault="001E35D4" w:rsidP="001E35D4">
      <w:pPr>
        <w:jc w:val="both"/>
        <w:rPr>
          <w:rFonts w:ascii="Arial Narrow" w:hAnsi="Arial Narrow"/>
          <w:sz w:val="28"/>
          <w:szCs w:val="28"/>
        </w:rPr>
      </w:pPr>
    </w:p>
    <w:p w14:paraId="006A4CE8" w14:textId="77777777" w:rsidR="00D47552" w:rsidRPr="00235F5E" w:rsidRDefault="00D47552" w:rsidP="00D47552">
      <w:pPr>
        <w:jc w:val="both"/>
        <w:rPr>
          <w:rFonts w:ascii="Arial Narrow" w:hAnsi="Arial Narrow"/>
          <w:b/>
          <w:bCs/>
          <w:sz w:val="28"/>
          <w:szCs w:val="28"/>
        </w:rPr>
      </w:pPr>
      <w:r w:rsidRPr="00235F5E">
        <w:rPr>
          <w:rFonts w:ascii="Arial Narrow" w:hAnsi="Arial Narrow"/>
          <w:b/>
          <w:bCs/>
          <w:sz w:val="28"/>
          <w:szCs w:val="28"/>
        </w:rPr>
        <w:t>III. Auslegung der Planunterlagen</w:t>
      </w:r>
    </w:p>
    <w:p w14:paraId="09151017" w14:textId="77777777" w:rsidR="00D47552" w:rsidRPr="00235F5E" w:rsidRDefault="00D47552" w:rsidP="00D47552">
      <w:pPr>
        <w:jc w:val="both"/>
        <w:rPr>
          <w:rFonts w:ascii="Arial Narrow" w:hAnsi="Arial Narrow"/>
          <w:sz w:val="28"/>
          <w:szCs w:val="28"/>
        </w:rPr>
      </w:pPr>
    </w:p>
    <w:p w14:paraId="0816F17E" w14:textId="77777777" w:rsidR="00D47552" w:rsidRPr="00235F5E" w:rsidRDefault="00D47552" w:rsidP="00D47552">
      <w:pPr>
        <w:jc w:val="both"/>
        <w:rPr>
          <w:rFonts w:ascii="Arial Narrow" w:hAnsi="Arial Narrow"/>
          <w:sz w:val="28"/>
          <w:szCs w:val="28"/>
        </w:rPr>
      </w:pPr>
      <w:r w:rsidRPr="00235F5E">
        <w:rPr>
          <w:rFonts w:ascii="Arial Narrow" w:hAnsi="Arial Narrow"/>
          <w:sz w:val="28"/>
          <w:szCs w:val="28"/>
        </w:rPr>
        <w:t>Die Planunterlagen (Zeichnungen und Erläuterungen) liegen in der Zeit</w:t>
      </w:r>
    </w:p>
    <w:p w14:paraId="733B110D" w14:textId="77777777" w:rsidR="00D47552" w:rsidRPr="00235F5E" w:rsidRDefault="00D47552" w:rsidP="00D47552">
      <w:pPr>
        <w:jc w:val="both"/>
        <w:rPr>
          <w:rFonts w:ascii="Arial Narrow" w:hAnsi="Arial Narrow"/>
          <w:sz w:val="28"/>
          <w:szCs w:val="28"/>
        </w:rPr>
      </w:pPr>
    </w:p>
    <w:p w14:paraId="3C0A109A" w14:textId="2191D74C" w:rsidR="00D47552" w:rsidRPr="00235F5E" w:rsidRDefault="00D47552" w:rsidP="00235F5E">
      <w:pPr>
        <w:jc w:val="center"/>
        <w:rPr>
          <w:rFonts w:ascii="Arial Narrow" w:hAnsi="Arial Narrow"/>
          <w:b/>
          <w:sz w:val="28"/>
          <w:szCs w:val="28"/>
        </w:rPr>
      </w:pPr>
      <w:r w:rsidRPr="00235F5E">
        <w:rPr>
          <w:rFonts w:ascii="Arial Narrow" w:hAnsi="Arial Narrow"/>
          <w:b/>
          <w:bCs/>
          <w:sz w:val="28"/>
          <w:szCs w:val="28"/>
        </w:rPr>
        <w:t xml:space="preserve">vom </w:t>
      </w:r>
      <w:r w:rsidR="00AF0D33" w:rsidRPr="00235F5E">
        <w:rPr>
          <w:rFonts w:ascii="Arial Narrow" w:hAnsi="Arial Narrow"/>
          <w:b/>
          <w:bCs/>
          <w:sz w:val="28"/>
          <w:szCs w:val="28"/>
        </w:rPr>
        <w:t>9. November</w:t>
      </w:r>
      <w:r w:rsidRPr="00235F5E">
        <w:rPr>
          <w:rFonts w:ascii="Arial Narrow" w:hAnsi="Arial Narrow"/>
          <w:b/>
          <w:bCs/>
          <w:sz w:val="28"/>
          <w:szCs w:val="28"/>
        </w:rPr>
        <w:t xml:space="preserve"> 2022</w:t>
      </w:r>
      <w:r w:rsidRPr="00235F5E">
        <w:rPr>
          <w:rFonts w:ascii="Arial Narrow" w:hAnsi="Arial Narrow"/>
          <w:b/>
          <w:sz w:val="28"/>
          <w:szCs w:val="28"/>
        </w:rPr>
        <w:t xml:space="preserve"> bis </w:t>
      </w:r>
      <w:r w:rsidR="00AF0D33" w:rsidRPr="00235F5E">
        <w:rPr>
          <w:rFonts w:ascii="Arial Narrow" w:hAnsi="Arial Narrow"/>
          <w:b/>
          <w:sz w:val="28"/>
          <w:szCs w:val="28"/>
        </w:rPr>
        <w:t>8. Dezember</w:t>
      </w:r>
      <w:r w:rsidRPr="00235F5E">
        <w:rPr>
          <w:rFonts w:ascii="Arial Narrow" w:hAnsi="Arial Narrow"/>
          <w:b/>
          <w:sz w:val="28"/>
          <w:szCs w:val="28"/>
        </w:rPr>
        <w:t xml:space="preserve"> 2022</w:t>
      </w:r>
    </w:p>
    <w:p w14:paraId="692BC354" w14:textId="77777777" w:rsidR="00D47552" w:rsidRPr="00235F5E" w:rsidRDefault="00D47552" w:rsidP="00D47552">
      <w:pPr>
        <w:jc w:val="both"/>
        <w:rPr>
          <w:rFonts w:ascii="Arial Narrow" w:hAnsi="Arial Narrow"/>
          <w:sz w:val="28"/>
          <w:szCs w:val="28"/>
        </w:rPr>
      </w:pPr>
    </w:p>
    <w:p w14:paraId="4EF1501F" w14:textId="215EA154" w:rsidR="00D47552" w:rsidRPr="00235F5E" w:rsidRDefault="00D47552" w:rsidP="00D47552">
      <w:pPr>
        <w:jc w:val="both"/>
        <w:rPr>
          <w:rFonts w:ascii="Arial Narrow" w:hAnsi="Arial Narrow"/>
          <w:sz w:val="28"/>
          <w:szCs w:val="28"/>
        </w:rPr>
      </w:pPr>
      <w:r w:rsidRPr="00235F5E">
        <w:rPr>
          <w:rFonts w:ascii="Arial Narrow" w:hAnsi="Arial Narrow"/>
          <w:sz w:val="28"/>
          <w:szCs w:val="28"/>
        </w:rPr>
        <w:t>in der Bauverwaltung des Amtes</w:t>
      </w:r>
      <w:r w:rsidR="00AF0D33" w:rsidRPr="00235F5E">
        <w:rPr>
          <w:rFonts w:ascii="Arial Narrow" w:hAnsi="Arial Narrow"/>
          <w:sz w:val="28"/>
          <w:szCs w:val="28"/>
        </w:rPr>
        <w:t xml:space="preserve"> Burg (Spreewald</w:t>
      </w:r>
      <w:r w:rsidRPr="00235F5E">
        <w:rPr>
          <w:rFonts w:ascii="Arial Narrow" w:hAnsi="Arial Narrow"/>
          <w:sz w:val="28"/>
          <w:szCs w:val="28"/>
        </w:rPr>
        <w:t xml:space="preserve">), </w:t>
      </w:r>
      <w:r w:rsidR="003261E2" w:rsidRPr="003261E2">
        <w:rPr>
          <w:rFonts w:ascii="Arial Narrow" w:hAnsi="Arial Narrow"/>
          <w:sz w:val="28"/>
          <w:szCs w:val="28"/>
        </w:rPr>
        <w:t xml:space="preserve"> </w:t>
      </w:r>
      <w:proofErr w:type="spellStart"/>
      <w:r w:rsidR="003261E2" w:rsidRPr="003261E2">
        <w:rPr>
          <w:rFonts w:ascii="Arial Narrow" w:hAnsi="Arial Narrow"/>
          <w:sz w:val="28"/>
          <w:szCs w:val="28"/>
        </w:rPr>
        <w:t>Bórkowy</w:t>
      </w:r>
      <w:proofErr w:type="spellEnd"/>
      <w:r w:rsidR="003261E2" w:rsidRPr="003261E2">
        <w:rPr>
          <w:rFonts w:ascii="Arial Narrow" w:hAnsi="Arial Narrow"/>
          <w:sz w:val="28"/>
          <w:szCs w:val="28"/>
        </w:rPr>
        <w:t xml:space="preserve"> (</w:t>
      </w:r>
      <w:proofErr w:type="spellStart"/>
      <w:r w:rsidR="003261E2" w:rsidRPr="003261E2">
        <w:rPr>
          <w:rFonts w:ascii="Arial Narrow" w:hAnsi="Arial Narrow"/>
          <w:sz w:val="28"/>
          <w:szCs w:val="28"/>
        </w:rPr>
        <w:t>Błota</w:t>
      </w:r>
      <w:proofErr w:type="spellEnd"/>
      <w:r w:rsidR="003261E2" w:rsidRPr="003261E2">
        <w:rPr>
          <w:rFonts w:ascii="Arial Narrow" w:hAnsi="Arial Narrow"/>
          <w:sz w:val="28"/>
          <w:szCs w:val="28"/>
        </w:rPr>
        <w:t xml:space="preserve">)  </w:t>
      </w:r>
      <w:r w:rsidR="00AF0D33" w:rsidRPr="00235F5E">
        <w:rPr>
          <w:rFonts w:ascii="Arial Narrow" w:hAnsi="Arial Narrow"/>
          <w:sz w:val="28"/>
          <w:szCs w:val="28"/>
        </w:rPr>
        <w:t>Hauptstraße 46, 03096 Burg (Spreewald)</w:t>
      </w:r>
      <w:r w:rsidRPr="00235F5E">
        <w:rPr>
          <w:rFonts w:ascii="Arial Narrow" w:hAnsi="Arial Narrow"/>
          <w:sz w:val="28"/>
          <w:szCs w:val="28"/>
        </w:rPr>
        <w:t xml:space="preserve">, zur allgemeinen Einsichtnahme aus. Die Einsichtnahme ist zu den nachfolgend genannten Zeiten möglich. </w:t>
      </w:r>
      <w:r w:rsidRPr="00235F5E">
        <w:rPr>
          <w:rFonts w:ascii="Arial Narrow" w:hAnsi="Arial Narrow"/>
          <w:b/>
          <w:sz w:val="28"/>
          <w:szCs w:val="28"/>
        </w:rPr>
        <w:t>Es wird gebeten, sich vorab telefonisch anzumelden und einen Termin zu vereinbaren.</w:t>
      </w:r>
    </w:p>
    <w:p w14:paraId="1A9B909A" w14:textId="77777777" w:rsidR="00D47552" w:rsidRPr="00235F5E" w:rsidRDefault="00D47552" w:rsidP="00D47552">
      <w:pPr>
        <w:jc w:val="both"/>
        <w:rPr>
          <w:rFonts w:ascii="Arial Narrow" w:hAnsi="Arial Narrow"/>
          <w:sz w:val="28"/>
          <w:szCs w:val="28"/>
        </w:rPr>
      </w:pPr>
    </w:p>
    <w:p w14:paraId="560152CD" w14:textId="72FD40FE" w:rsidR="00D47552" w:rsidRPr="00235F5E" w:rsidRDefault="00D47552" w:rsidP="00D47552">
      <w:pPr>
        <w:jc w:val="both"/>
        <w:rPr>
          <w:rFonts w:ascii="Arial Narrow" w:hAnsi="Arial Narrow"/>
          <w:sz w:val="28"/>
          <w:szCs w:val="28"/>
        </w:rPr>
      </w:pPr>
      <w:r w:rsidRPr="00235F5E">
        <w:rPr>
          <w:rFonts w:ascii="Arial Narrow" w:hAnsi="Arial Narrow"/>
          <w:sz w:val="28"/>
          <w:szCs w:val="28"/>
        </w:rPr>
        <w:t>Montag</w:t>
      </w:r>
      <w:r w:rsidRPr="00235F5E">
        <w:rPr>
          <w:rFonts w:ascii="Arial Narrow" w:hAnsi="Arial Narrow"/>
          <w:sz w:val="28"/>
          <w:szCs w:val="28"/>
        </w:rPr>
        <w:tab/>
        <w:t>9:00 – 12:00 Uhr und 13:00 – 16:00</w:t>
      </w:r>
    </w:p>
    <w:p w14:paraId="0BD27245" w14:textId="40CFF673" w:rsidR="00D47552" w:rsidRPr="00235F5E" w:rsidRDefault="00D47552" w:rsidP="00D47552">
      <w:pPr>
        <w:jc w:val="both"/>
        <w:rPr>
          <w:rFonts w:ascii="Arial Narrow" w:hAnsi="Arial Narrow"/>
          <w:sz w:val="28"/>
          <w:szCs w:val="28"/>
        </w:rPr>
      </w:pPr>
      <w:r w:rsidRPr="00235F5E">
        <w:rPr>
          <w:rFonts w:ascii="Arial Narrow" w:hAnsi="Arial Narrow"/>
          <w:sz w:val="28"/>
          <w:szCs w:val="28"/>
        </w:rPr>
        <w:t>Dienstag</w:t>
      </w:r>
      <w:r w:rsidRPr="00235F5E">
        <w:rPr>
          <w:rFonts w:ascii="Arial Narrow" w:hAnsi="Arial Narrow"/>
          <w:sz w:val="28"/>
          <w:szCs w:val="28"/>
        </w:rPr>
        <w:tab/>
        <w:t>9:00 – 12:00 Uhr und 13:00 – 18:00</w:t>
      </w:r>
    </w:p>
    <w:p w14:paraId="237674D8" w14:textId="611391B5" w:rsidR="00D47552" w:rsidRPr="00235F5E" w:rsidRDefault="00D47552" w:rsidP="00D47552">
      <w:pPr>
        <w:jc w:val="both"/>
        <w:rPr>
          <w:rFonts w:ascii="Arial Narrow" w:hAnsi="Arial Narrow"/>
          <w:sz w:val="28"/>
          <w:szCs w:val="28"/>
        </w:rPr>
      </w:pPr>
      <w:r w:rsidRPr="00235F5E">
        <w:rPr>
          <w:rFonts w:ascii="Arial Narrow" w:hAnsi="Arial Narrow"/>
          <w:sz w:val="28"/>
          <w:szCs w:val="28"/>
        </w:rPr>
        <w:t>Mittwoch</w:t>
      </w:r>
      <w:r w:rsidRPr="00235F5E">
        <w:rPr>
          <w:rFonts w:ascii="Arial Narrow" w:hAnsi="Arial Narrow"/>
          <w:sz w:val="28"/>
          <w:szCs w:val="28"/>
        </w:rPr>
        <w:tab/>
        <w:t>9:00 – 12:00 Uhr und 13:00 – 16:00</w:t>
      </w:r>
    </w:p>
    <w:p w14:paraId="126D49A7" w14:textId="77777777" w:rsidR="00D47552" w:rsidRPr="00235F5E" w:rsidRDefault="00D47552" w:rsidP="00D47552">
      <w:pPr>
        <w:jc w:val="both"/>
        <w:rPr>
          <w:rFonts w:ascii="Arial Narrow" w:hAnsi="Arial Narrow"/>
          <w:sz w:val="28"/>
          <w:szCs w:val="28"/>
        </w:rPr>
      </w:pPr>
      <w:r w:rsidRPr="00235F5E">
        <w:rPr>
          <w:rFonts w:ascii="Arial Narrow" w:hAnsi="Arial Narrow"/>
          <w:sz w:val="28"/>
          <w:szCs w:val="28"/>
        </w:rPr>
        <w:t>Donnerstag</w:t>
      </w:r>
      <w:r w:rsidRPr="00235F5E">
        <w:rPr>
          <w:rFonts w:ascii="Arial Narrow" w:hAnsi="Arial Narrow"/>
          <w:sz w:val="28"/>
          <w:szCs w:val="28"/>
        </w:rPr>
        <w:tab/>
        <w:t>9:00 – 12:00 Uhr und 13:00 – 16:00</w:t>
      </w:r>
    </w:p>
    <w:p w14:paraId="05AF5494" w14:textId="78B34DED" w:rsidR="00D47552" w:rsidRPr="00235F5E" w:rsidRDefault="00D47552" w:rsidP="00D47552">
      <w:pPr>
        <w:jc w:val="both"/>
        <w:rPr>
          <w:rFonts w:ascii="Arial Narrow" w:hAnsi="Arial Narrow"/>
          <w:sz w:val="28"/>
          <w:szCs w:val="28"/>
        </w:rPr>
      </w:pPr>
      <w:r w:rsidRPr="00235F5E">
        <w:rPr>
          <w:rFonts w:ascii="Arial Narrow" w:hAnsi="Arial Narrow"/>
          <w:sz w:val="28"/>
          <w:szCs w:val="28"/>
        </w:rPr>
        <w:t>Freitag</w:t>
      </w:r>
      <w:r w:rsidRPr="00235F5E">
        <w:rPr>
          <w:rFonts w:ascii="Arial Narrow" w:hAnsi="Arial Narrow"/>
          <w:sz w:val="28"/>
          <w:szCs w:val="28"/>
        </w:rPr>
        <w:tab/>
        <w:t>9:00 – 12:00 Uhr</w:t>
      </w:r>
    </w:p>
    <w:p w14:paraId="576A24DF" w14:textId="77777777" w:rsidR="00D47552" w:rsidRPr="00235F5E" w:rsidRDefault="00D47552" w:rsidP="00D47552">
      <w:pPr>
        <w:jc w:val="both"/>
        <w:rPr>
          <w:rFonts w:ascii="Arial Narrow" w:hAnsi="Arial Narrow"/>
          <w:sz w:val="28"/>
          <w:szCs w:val="28"/>
        </w:rPr>
      </w:pPr>
    </w:p>
    <w:p w14:paraId="37E9A7BC" w14:textId="6726CC2D" w:rsidR="00D47552" w:rsidRDefault="00235F5E" w:rsidP="00D47552">
      <w:pPr>
        <w:jc w:val="both"/>
        <w:rPr>
          <w:rFonts w:ascii="Arial Narrow" w:hAnsi="Arial Narrow"/>
          <w:sz w:val="28"/>
          <w:szCs w:val="28"/>
        </w:rPr>
      </w:pPr>
      <w:r w:rsidRPr="00235F5E">
        <w:rPr>
          <w:rFonts w:ascii="Arial Narrow" w:hAnsi="Arial Narrow"/>
          <w:sz w:val="28"/>
          <w:szCs w:val="28"/>
        </w:rPr>
        <w:t>Die Planunterlagen umfassen insbesondere die folgenden Unterlagen: die technische Planung mit Zeichnungen, der Grunderwerb, die naturschutzfachlichen Planunterlagen und einen Fachbeitrag zur Wasserrahmenrichtlinie</w:t>
      </w:r>
      <w:r>
        <w:rPr>
          <w:rFonts w:ascii="Arial Narrow" w:hAnsi="Arial Narrow"/>
          <w:sz w:val="28"/>
          <w:szCs w:val="28"/>
        </w:rPr>
        <w:t>.</w:t>
      </w:r>
    </w:p>
    <w:p w14:paraId="5673BD41" w14:textId="77777777" w:rsidR="00235F5E" w:rsidRPr="00235F5E" w:rsidRDefault="00235F5E" w:rsidP="00D47552">
      <w:pPr>
        <w:jc w:val="both"/>
        <w:rPr>
          <w:rFonts w:ascii="Arial Narrow" w:hAnsi="Arial Narrow"/>
          <w:sz w:val="28"/>
          <w:szCs w:val="28"/>
        </w:rPr>
      </w:pPr>
    </w:p>
    <w:p w14:paraId="19D49DE2" w14:textId="77777777" w:rsidR="00D47552" w:rsidRPr="00235F5E" w:rsidRDefault="00D47552" w:rsidP="00D47552">
      <w:pPr>
        <w:jc w:val="both"/>
        <w:rPr>
          <w:rFonts w:ascii="Arial Narrow" w:hAnsi="Arial Narrow"/>
          <w:sz w:val="28"/>
          <w:szCs w:val="28"/>
        </w:rPr>
      </w:pPr>
      <w:r w:rsidRPr="00235F5E">
        <w:rPr>
          <w:rFonts w:ascii="Arial Narrow" w:hAnsi="Arial Narrow"/>
          <w:sz w:val="28"/>
          <w:szCs w:val="28"/>
        </w:rPr>
        <w:t>Aus datenschutzrechtlichen Gründen sind in dem Flurstückverzeichnis die Eigentums- und Nutzungsverhältnisse anonymisiert worden. Auf Verlangen kann dem jeweiligen Betroffenen am Auslegungsort unter Vorlage seines Personalausweises/ Reisepasses zu dem betreffenden Flurstück Auskunft erteilt werden. Bevollmächtigte haben zusätzlich eine schriftliche Vollmacht des Vertretenen vorzulegen.</w:t>
      </w:r>
    </w:p>
    <w:p w14:paraId="0CB99EA0" w14:textId="77777777" w:rsidR="00D47552" w:rsidRPr="00235F5E" w:rsidRDefault="00D47552" w:rsidP="00D47552">
      <w:pPr>
        <w:jc w:val="both"/>
        <w:rPr>
          <w:rFonts w:ascii="Arial Narrow" w:hAnsi="Arial Narrow"/>
          <w:sz w:val="28"/>
          <w:szCs w:val="28"/>
        </w:rPr>
      </w:pPr>
    </w:p>
    <w:p w14:paraId="48072A74" w14:textId="77777777" w:rsidR="00D47552" w:rsidRPr="00235F5E" w:rsidRDefault="00D47552" w:rsidP="00D47552">
      <w:pPr>
        <w:jc w:val="both"/>
        <w:rPr>
          <w:rFonts w:ascii="Arial Narrow" w:hAnsi="Arial Narrow"/>
          <w:b/>
          <w:sz w:val="28"/>
          <w:szCs w:val="28"/>
        </w:rPr>
      </w:pPr>
      <w:r w:rsidRPr="00235F5E">
        <w:rPr>
          <w:rFonts w:ascii="Arial Narrow" w:hAnsi="Arial Narrow"/>
          <w:b/>
          <w:sz w:val="28"/>
          <w:szCs w:val="28"/>
        </w:rPr>
        <w:t xml:space="preserve">Diese Bekanntmachung und die Planunterlagen sind auch im Internet unter </w:t>
      </w:r>
      <w:hyperlink r:id="rId7" w:history="1">
        <w:r w:rsidRPr="00235F5E">
          <w:rPr>
            <w:rStyle w:val="Hyperlink"/>
            <w:rFonts w:ascii="Arial Narrow" w:hAnsi="Arial Narrow"/>
            <w:b/>
            <w:sz w:val="28"/>
            <w:szCs w:val="28"/>
          </w:rPr>
          <w:t>www.lfu.brandenburg.de/info/owb</w:t>
        </w:r>
      </w:hyperlink>
      <w:r w:rsidRPr="00235F5E">
        <w:rPr>
          <w:rFonts w:ascii="Arial Narrow" w:hAnsi="Arial Narrow"/>
          <w:b/>
          <w:sz w:val="28"/>
          <w:szCs w:val="28"/>
        </w:rPr>
        <w:t xml:space="preserve"> einsehbar. Die Planunterlagen werden am 1. Tag der Auslegung freigeschaltet.</w:t>
      </w:r>
    </w:p>
    <w:p w14:paraId="55F4852C" w14:textId="77777777" w:rsidR="00D47552" w:rsidRPr="00235F5E" w:rsidRDefault="00D47552" w:rsidP="00D47552">
      <w:pPr>
        <w:jc w:val="both"/>
        <w:rPr>
          <w:rFonts w:ascii="Arial Narrow" w:hAnsi="Arial Narrow"/>
          <w:sz w:val="28"/>
          <w:szCs w:val="28"/>
        </w:rPr>
      </w:pPr>
    </w:p>
    <w:p w14:paraId="3C9E5F4E" w14:textId="22BB08AE" w:rsidR="00D47552" w:rsidRPr="00235F5E" w:rsidRDefault="00D47552" w:rsidP="001E35D4">
      <w:pPr>
        <w:jc w:val="both"/>
        <w:rPr>
          <w:rFonts w:ascii="Arial Narrow" w:hAnsi="Arial Narrow"/>
          <w:sz w:val="28"/>
          <w:szCs w:val="28"/>
        </w:rPr>
      </w:pPr>
    </w:p>
    <w:p w14:paraId="35D9502F" w14:textId="77777777" w:rsidR="00D47552" w:rsidRPr="00235F5E" w:rsidRDefault="00D47552" w:rsidP="00D47552">
      <w:pPr>
        <w:jc w:val="both"/>
        <w:rPr>
          <w:rFonts w:ascii="Arial Narrow" w:hAnsi="Arial Narrow"/>
          <w:b/>
          <w:bCs/>
          <w:sz w:val="28"/>
          <w:szCs w:val="28"/>
        </w:rPr>
      </w:pPr>
      <w:r w:rsidRPr="00235F5E">
        <w:rPr>
          <w:rFonts w:ascii="Arial Narrow" w:hAnsi="Arial Narrow"/>
          <w:b/>
          <w:bCs/>
          <w:sz w:val="28"/>
          <w:szCs w:val="28"/>
        </w:rPr>
        <w:t>IV. Hinweise</w:t>
      </w:r>
    </w:p>
    <w:p w14:paraId="6CE5DD62" w14:textId="77777777" w:rsidR="00D47552" w:rsidRPr="00235F5E" w:rsidRDefault="00D47552" w:rsidP="00D47552">
      <w:pPr>
        <w:jc w:val="both"/>
        <w:rPr>
          <w:rFonts w:ascii="Arial Narrow" w:hAnsi="Arial Narrow"/>
          <w:sz w:val="28"/>
          <w:szCs w:val="28"/>
        </w:rPr>
      </w:pPr>
    </w:p>
    <w:p w14:paraId="496AEF4A" w14:textId="2F7A712B" w:rsidR="00D47552" w:rsidRPr="00235F5E" w:rsidRDefault="00D47552" w:rsidP="00D47552">
      <w:pPr>
        <w:numPr>
          <w:ilvl w:val="0"/>
          <w:numId w:val="7"/>
        </w:numPr>
        <w:jc w:val="both"/>
        <w:rPr>
          <w:rFonts w:ascii="Arial Narrow" w:hAnsi="Arial Narrow"/>
          <w:sz w:val="28"/>
          <w:szCs w:val="28"/>
        </w:rPr>
      </w:pPr>
      <w:r w:rsidRPr="00235F5E">
        <w:rPr>
          <w:rFonts w:ascii="Arial Narrow" w:hAnsi="Arial Narrow"/>
          <w:sz w:val="28"/>
          <w:szCs w:val="28"/>
        </w:rPr>
        <w:t xml:space="preserve">Jeder, dessen Belange durch das Vorhaben berührt werden, kann bis spätestens zwei Wochen nach Ablauf der Auslegungsfrist, das ist bis zum </w:t>
      </w:r>
      <w:r w:rsidR="00AF0D33" w:rsidRPr="00235F5E">
        <w:rPr>
          <w:rFonts w:ascii="Arial Narrow" w:hAnsi="Arial Narrow"/>
          <w:b/>
          <w:sz w:val="28"/>
          <w:szCs w:val="28"/>
        </w:rPr>
        <w:t>07. Januar 2023</w:t>
      </w:r>
      <w:r w:rsidRPr="00235F5E">
        <w:rPr>
          <w:rFonts w:ascii="Arial Narrow" w:hAnsi="Arial Narrow"/>
          <w:sz w:val="28"/>
          <w:szCs w:val="28"/>
        </w:rPr>
        <w:t xml:space="preserve"> bei der Amtsverwaltung </w:t>
      </w:r>
      <w:r w:rsidR="00AF0D33" w:rsidRPr="00235F5E">
        <w:rPr>
          <w:rFonts w:ascii="Arial Narrow" w:hAnsi="Arial Narrow"/>
          <w:sz w:val="28"/>
          <w:szCs w:val="28"/>
        </w:rPr>
        <w:t>Burg (Spreewald</w:t>
      </w:r>
      <w:r w:rsidRPr="00235F5E">
        <w:rPr>
          <w:rFonts w:ascii="Arial Narrow" w:hAnsi="Arial Narrow"/>
          <w:sz w:val="28"/>
          <w:szCs w:val="28"/>
        </w:rPr>
        <w:t xml:space="preserve">), </w:t>
      </w:r>
      <w:r w:rsidR="00AF0D33" w:rsidRPr="00235F5E">
        <w:rPr>
          <w:rFonts w:ascii="Arial Narrow" w:hAnsi="Arial Narrow"/>
          <w:sz w:val="28"/>
          <w:szCs w:val="28"/>
        </w:rPr>
        <w:t xml:space="preserve">Hauptstraße 46, 03096 Burg (Spreewald) </w:t>
      </w:r>
      <w:r w:rsidRPr="00235F5E">
        <w:rPr>
          <w:rFonts w:ascii="Arial Narrow" w:hAnsi="Arial Narrow"/>
          <w:sz w:val="28"/>
          <w:szCs w:val="28"/>
        </w:rPr>
        <w:t xml:space="preserve">oder beim Landesamt für Umwelt, Referat W11 „Obere Wasserbehörde“, Einwendungen gegen den Plan schriftlich oder zur Niederschrift erheben. </w:t>
      </w:r>
      <w:r w:rsidRPr="00235F5E">
        <w:rPr>
          <w:rFonts w:ascii="Arial Narrow" w:hAnsi="Arial Narrow"/>
          <w:sz w:val="28"/>
          <w:szCs w:val="28"/>
        </w:rPr>
        <w:lastRenderedPageBreak/>
        <w:t>Vereinigungen, die auf Grund einer Anerkennung nach anderen Rechtsvorschriften befugt sind, Rechtsbehelfe nach der Verwaltungsgerichtsordnung gegen die Entscheidung nach § 74 VwVfG einzulegen, können innerhalb der Frist nach Satz 1 Stellungnahmen zu dem Plan bei den in Satz 1 genannten Stellen abgeben.</w:t>
      </w:r>
    </w:p>
    <w:p w14:paraId="266AB8EF" w14:textId="77777777" w:rsidR="00D47552" w:rsidRPr="00235F5E" w:rsidRDefault="00D47552" w:rsidP="00D47552">
      <w:pPr>
        <w:jc w:val="both"/>
        <w:rPr>
          <w:rFonts w:ascii="Arial Narrow" w:hAnsi="Arial Narrow"/>
          <w:sz w:val="28"/>
          <w:szCs w:val="28"/>
        </w:rPr>
      </w:pPr>
    </w:p>
    <w:p w14:paraId="67457480" w14:textId="77777777" w:rsidR="00D47552" w:rsidRPr="00235F5E" w:rsidRDefault="00D47552" w:rsidP="00D47552">
      <w:pPr>
        <w:numPr>
          <w:ilvl w:val="0"/>
          <w:numId w:val="7"/>
        </w:numPr>
        <w:jc w:val="both"/>
        <w:rPr>
          <w:rFonts w:ascii="Arial Narrow" w:hAnsi="Arial Narrow"/>
          <w:sz w:val="28"/>
          <w:szCs w:val="28"/>
        </w:rPr>
      </w:pPr>
      <w:r w:rsidRPr="00235F5E">
        <w:rPr>
          <w:rFonts w:ascii="Arial Narrow" w:hAnsi="Arial Narrow"/>
          <w:sz w:val="28"/>
          <w:szCs w:val="28"/>
        </w:rPr>
        <w:t>Mit Ablauf der Einwendungsfrist sind alle Einwendungen und Stellungnahmen von Vereinigungen nach § 73 Absatz 4 Satz 5 VwVfG ausgeschlossen, die nicht auf besonderen privatrechtlichen Titeln beruhen.</w:t>
      </w:r>
    </w:p>
    <w:p w14:paraId="6E933DDF" w14:textId="77777777" w:rsidR="00D47552" w:rsidRPr="00235F5E" w:rsidRDefault="00D47552" w:rsidP="00D47552">
      <w:pPr>
        <w:jc w:val="both"/>
        <w:rPr>
          <w:rFonts w:ascii="Arial Narrow" w:hAnsi="Arial Narrow"/>
          <w:sz w:val="28"/>
          <w:szCs w:val="28"/>
        </w:rPr>
      </w:pPr>
    </w:p>
    <w:p w14:paraId="21B97904" w14:textId="71D3F335" w:rsidR="00D47552" w:rsidRPr="00235F5E" w:rsidRDefault="00D47552" w:rsidP="00D47552">
      <w:pPr>
        <w:numPr>
          <w:ilvl w:val="0"/>
          <w:numId w:val="7"/>
        </w:numPr>
        <w:jc w:val="both"/>
        <w:rPr>
          <w:rFonts w:ascii="Arial Narrow" w:hAnsi="Arial Narrow"/>
          <w:sz w:val="28"/>
          <w:szCs w:val="28"/>
        </w:rPr>
      </w:pPr>
      <w:r w:rsidRPr="00235F5E">
        <w:rPr>
          <w:rFonts w:ascii="Arial Narrow" w:hAnsi="Arial Narrow"/>
          <w:sz w:val="28"/>
          <w:szCs w:val="28"/>
        </w:rPr>
        <w:t xml:space="preserve">Maßgeblich für die Einhaltung der Einwendungsfrist ist der Tag des Eingangs des Einwendungsschreibens. Eine Eingangsbestätigung erfolgt nicht. Einfache E-Mails erfüllen das Schriftformerfordernis nicht. Das Landesamt für Umwelt, Obere Wasserbehörde sowie das </w:t>
      </w:r>
      <w:r w:rsidR="00AF0D33" w:rsidRPr="00235F5E">
        <w:rPr>
          <w:rFonts w:ascii="Arial Narrow" w:hAnsi="Arial Narrow"/>
          <w:sz w:val="28"/>
          <w:szCs w:val="28"/>
        </w:rPr>
        <w:t>Amt Burg (Spreewald</w:t>
      </w:r>
      <w:r w:rsidRPr="00235F5E">
        <w:rPr>
          <w:rFonts w:ascii="Arial Narrow" w:hAnsi="Arial Narrow"/>
          <w:sz w:val="28"/>
          <w:szCs w:val="28"/>
        </w:rPr>
        <w:t>) verfügen nicht über einen Zugang für elektronisch signierte oder verschlüsselte Dokumente.</w:t>
      </w:r>
    </w:p>
    <w:p w14:paraId="63646299" w14:textId="77777777" w:rsidR="00D47552" w:rsidRPr="00235F5E" w:rsidRDefault="00D47552" w:rsidP="00D47552">
      <w:pPr>
        <w:jc w:val="both"/>
        <w:rPr>
          <w:rFonts w:ascii="Arial Narrow" w:hAnsi="Arial Narrow"/>
          <w:sz w:val="28"/>
          <w:szCs w:val="28"/>
        </w:rPr>
      </w:pPr>
    </w:p>
    <w:p w14:paraId="1D2760C0" w14:textId="77777777" w:rsidR="00D47552" w:rsidRPr="00235F5E" w:rsidRDefault="00D47552" w:rsidP="00D47552">
      <w:pPr>
        <w:numPr>
          <w:ilvl w:val="0"/>
          <w:numId w:val="7"/>
        </w:numPr>
        <w:jc w:val="both"/>
        <w:rPr>
          <w:rFonts w:ascii="Arial Narrow" w:hAnsi="Arial Narrow"/>
          <w:sz w:val="28"/>
          <w:szCs w:val="28"/>
        </w:rPr>
      </w:pPr>
      <w:r w:rsidRPr="00235F5E">
        <w:rPr>
          <w:rFonts w:ascii="Arial Narrow" w:hAnsi="Arial Narrow"/>
          <w:sz w:val="28"/>
          <w:szCs w:val="28"/>
        </w:rPr>
        <w:t xml:space="preserve">Die Einwendungen müssen den geltend gemachten Belang sowie Art und Maß der befürchteten Beeinträchtigungen erkennen lassen. Die Einwendung ist mit dem Vor- und Zunamen des </w:t>
      </w:r>
      <w:proofErr w:type="spellStart"/>
      <w:r w:rsidRPr="00235F5E">
        <w:rPr>
          <w:rFonts w:ascii="Arial Narrow" w:hAnsi="Arial Narrow"/>
          <w:sz w:val="28"/>
          <w:szCs w:val="28"/>
        </w:rPr>
        <w:t>Einwenders</w:t>
      </w:r>
      <w:proofErr w:type="spellEnd"/>
      <w:r w:rsidRPr="00235F5E">
        <w:rPr>
          <w:rFonts w:ascii="Arial Narrow" w:hAnsi="Arial Narrow"/>
          <w:sz w:val="28"/>
          <w:szCs w:val="28"/>
        </w:rPr>
        <w:t xml:space="preserve"> zu unterzeichnen und mit einer lesbaren Anschrift und Angabe des Namens des </w:t>
      </w:r>
      <w:proofErr w:type="spellStart"/>
      <w:r w:rsidRPr="00235F5E">
        <w:rPr>
          <w:rFonts w:ascii="Arial Narrow" w:hAnsi="Arial Narrow"/>
          <w:sz w:val="28"/>
          <w:szCs w:val="28"/>
        </w:rPr>
        <w:t>Einwenders</w:t>
      </w:r>
      <w:proofErr w:type="spellEnd"/>
      <w:r w:rsidRPr="00235F5E">
        <w:rPr>
          <w:rFonts w:ascii="Arial Narrow" w:hAnsi="Arial Narrow"/>
          <w:sz w:val="28"/>
          <w:szCs w:val="28"/>
        </w:rPr>
        <w:t xml:space="preserve"> zu versehen. </w:t>
      </w:r>
    </w:p>
    <w:p w14:paraId="0AB75F13" w14:textId="77777777" w:rsidR="00D47552" w:rsidRPr="00235F5E" w:rsidRDefault="00D47552" w:rsidP="00D47552">
      <w:pPr>
        <w:jc w:val="both"/>
        <w:rPr>
          <w:rFonts w:ascii="Arial Narrow" w:hAnsi="Arial Narrow"/>
          <w:sz w:val="28"/>
          <w:szCs w:val="28"/>
        </w:rPr>
      </w:pPr>
    </w:p>
    <w:p w14:paraId="37C70DA8" w14:textId="77777777" w:rsidR="00D47552" w:rsidRPr="00235F5E" w:rsidRDefault="00D47552" w:rsidP="00D47552">
      <w:pPr>
        <w:numPr>
          <w:ilvl w:val="0"/>
          <w:numId w:val="7"/>
        </w:numPr>
        <w:jc w:val="both"/>
        <w:rPr>
          <w:rFonts w:ascii="Arial Narrow" w:hAnsi="Arial Narrow"/>
          <w:sz w:val="28"/>
          <w:szCs w:val="28"/>
        </w:rPr>
      </w:pPr>
      <w:r w:rsidRPr="00235F5E">
        <w:rPr>
          <w:rFonts w:ascii="Arial Narrow" w:hAnsi="Arial Narrow"/>
          <w:sz w:val="28"/>
          <w:szCs w:val="28"/>
        </w:rPr>
        <w:t>Bei Einwendungen, die von mehr als 50 Personen auf Unterschriftenlisten unterzeichnet oder in Form vervielfältigter gleichlautender Texte eingereicht werden (gleichförmige Eingaben) ist auf jeder mit einer Unterschrift versehenen Seite – deutlich sichtbar – ein Unterzeichner als Vertreter mit Namen und Anschrift zu benennen. Der Vertreter hat durch Unterzeichnen sein Einverständnis zu bekunden. Andernfalls können diese Einwendungen unberücksichtigt bleiben.</w:t>
      </w:r>
    </w:p>
    <w:p w14:paraId="6A63B0E2" w14:textId="77777777" w:rsidR="00D47552" w:rsidRPr="00235F5E" w:rsidRDefault="00D47552" w:rsidP="00D47552">
      <w:pPr>
        <w:jc w:val="both"/>
        <w:rPr>
          <w:rFonts w:ascii="Arial Narrow" w:hAnsi="Arial Narrow"/>
          <w:sz w:val="28"/>
          <w:szCs w:val="28"/>
        </w:rPr>
      </w:pPr>
    </w:p>
    <w:p w14:paraId="0D85B98D" w14:textId="77777777" w:rsidR="00D47552" w:rsidRPr="00235F5E" w:rsidRDefault="00D47552" w:rsidP="00D47552">
      <w:pPr>
        <w:numPr>
          <w:ilvl w:val="0"/>
          <w:numId w:val="7"/>
        </w:numPr>
        <w:jc w:val="both"/>
        <w:rPr>
          <w:rFonts w:ascii="Arial Narrow" w:hAnsi="Arial Narrow"/>
          <w:sz w:val="28"/>
          <w:szCs w:val="28"/>
        </w:rPr>
      </w:pPr>
      <w:r w:rsidRPr="00235F5E">
        <w:rPr>
          <w:rFonts w:ascii="Arial Narrow" w:hAnsi="Arial Narrow"/>
          <w:sz w:val="28"/>
          <w:szCs w:val="28"/>
        </w:rPr>
        <w:t xml:space="preserve">Die Einwendungen werden dem Vorhabenträger und gegebenenfalls in ihrem Aufgabenbereich betroffenen Fachbehörden bzw. Fachreferaten des Landesamtes für Umwelt bekannt gegeben. Auf Verlangen eines </w:t>
      </w:r>
      <w:proofErr w:type="spellStart"/>
      <w:r w:rsidRPr="00235F5E">
        <w:rPr>
          <w:rFonts w:ascii="Arial Narrow" w:hAnsi="Arial Narrow"/>
          <w:sz w:val="28"/>
          <w:szCs w:val="28"/>
        </w:rPr>
        <w:t>Einwenders</w:t>
      </w:r>
      <w:proofErr w:type="spellEnd"/>
      <w:r w:rsidRPr="00235F5E">
        <w:rPr>
          <w:rFonts w:ascii="Arial Narrow" w:hAnsi="Arial Narrow"/>
          <w:sz w:val="28"/>
          <w:szCs w:val="28"/>
        </w:rPr>
        <w:t xml:space="preserve"> werden dessen Name und Anschrift vor der Bekanntgabe unkenntlich gemacht, wenn diese zur ordnungsgemäßen Durchführung des Planfeststellungsverfahrens nicht erforderlich sind.</w:t>
      </w:r>
    </w:p>
    <w:p w14:paraId="5E2C1BD4" w14:textId="77777777" w:rsidR="00D47552" w:rsidRPr="00235F5E" w:rsidRDefault="00D47552" w:rsidP="00D47552">
      <w:pPr>
        <w:jc w:val="both"/>
        <w:rPr>
          <w:rFonts w:ascii="Arial Narrow" w:hAnsi="Arial Narrow"/>
          <w:sz w:val="28"/>
          <w:szCs w:val="28"/>
        </w:rPr>
      </w:pPr>
    </w:p>
    <w:p w14:paraId="5D348A67" w14:textId="1A064808" w:rsidR="00D47552" w:rsidRPr="00235F5E" w:rsidRDefault="00D47552" w:rsidP="00D47552">
      <w:pPr>
        <w:numPr>
          <w:ilvl w:val="0"/>
          <w:numId w:val="7"/>
        </w:numPr>
        <w:jc w:val="both"/>
        <w:rPr>
          <w:rFonts w:ascii="Arial Narrow" w:hAnsi="Arial Narrow"/>
          <w:sz w:val="28"/>
          <w:szCs w:val="28"/>
        </w:rPr>
      </w:pPr>
      <w:r w:rsidRPr="00235F5E">
        <w:rPr>
          <w:rFonts w:ascii="Arial Narrow" w:hAnsi="Arial Narrow"/>
          <w:sz w:val="28"/>
          <w:szCs w:val="28"/>
        </w:rPr>
        <w:t xml:space="preserve">Rechtzeitig erhobene Einwendungen und rechtzeitig abgegebene Stellungnahmen von Vereinigungen nach § 73 Absatz 4 Satz werden in einem Erörterungstermin verhandelt, der noch ortsüblich bekannt gemacht wird. Diejenigen, </w:t>
      </w:r>
      <w:r w:rsidR="00235F5E" w:rsidRPr="00235F5E">
        <w:rPr>
          <w:rFonts w:ascii="Arial Narrow" w:hAnsi="Arial Narrow"/>
          <w:sz w:val="28"/>
          <w:szCs w:val="28"/>
        </w:rPr>
        <w:t>die fristgemäßen Einwendungen</w:t>
      </w:r>
      <w:r w:rsidRPr="00235F5E">
        <w:rPr>
          <w:rFonts w:ascii="Arial Narrow" w:hAnsi="Arial Narrow"/>
          <w:sz w:val="28"/>
          <w:szCs w:val="28"/>
        </w:rPr>
        <w:t xml:space="preserve"> erhoben haben, bzw. bei gleichförmigen Einwendungen der Vertreter, werden von dem Termin gesondert benachrichtigt. Sind mehr als 50 Benachrichtigungen vorzunehmen, so können sie durch öffentliche Bekanntmachung ersetzt werden.</w:t>
      </w:r>
    </w:p>
    <w:p w14:paraId="43AE6AF5" w14:textId="77777777" w:rsidR="00D47552" w:rsidRPr="00235F5E" w:rsidRDefault="00D47552" w:rsidP="00D47552">
      <w:pPr>
        <w:jc w:val="both"/>
        <w:rPr>
          <w:rFonts w:ascii="Arial Narrow" w:hAnsi="Arial Narrow"/>
          <w:sz w:val="28"/>
          <w:szCs w:val="28"/>
        </w:rPr>
      </w:pPr>
      <w:r w:rsidRPr="00235F5E">
        <w:rPr>
          <w:rFonts w:ascii="Arial Narrow" w:hAnsi="Arial Narrow"/>
          <w:sz w:val="28"/>
          <w:szCs w:val="28"/>
        </w:rPr>
        <w:lastRenderedPageBreak/>
        <w:t xml:space="preserve">Bei Ausbleiben eines Beteiligten in dem Erörterungstermin kann auch ohne ihn verhandelt werden. Diese mündliche Verhandlung erfolgt in nicht öffentlicher Sitzung. Die Teilnahme am Erörterungstermin ist aber jedem, dessen Belange durch das Vorhaben berührt werden, freigestellt. </w:t>
      </w:r>
    </w:p>
    <w:p w14:paraId="154A152B" w14:textId="77777777" w:rsidR="00D47552" w:rsidRPr="00235F5E" w:rsidRDefault="00D47552" w:rsidP="00D47552">
      <w:pPr>
        <w:jc w:val="both"/>
        <w:rPr>
          <w:rFonts w:ascii="Arial Narrow" w:hAnsi="Arial Narrow"/>
          <w:sz w:val="28"/>
          <w:szCs w:val="28"/>
        </w:rPr>
      </w:pPr>
    </w:p>
    <w:p w14:paraId="561AD621" w14:textId="77777777" w:rsidR="00D47552" w:rsidRPr="00235F5E" w:rsidRDefault="00D47552" w:rsidP="00D47552">
      <w:pPr>
        <w:numPr>
          <w:ilvl w:val="0"/>
          <w:numId w:val="7"/>
        </w:numPr>
        <w:jc w:val="both"/>
        <w:rPr>
          <w:rFonts w:ascii="Arial Narrow" w:hAnsi="Arial Narrow"/>
          <w:sz w:val="28"/>
          <w:szCs w:val="28"/>
        </w:rPr>
      </w:pPr>
      <w:r w:rsidRPr="00235F5E">
        <w:rPr>
          <w:rFonts w:ascii="Arial Narrow" w:hAnsi="Arial Narrow"/>
          <w:sz w:val="28"/>
          <w:szCs w:val="28"/>
        </w:rPr>
        <w:t>Durch Einsichtnahme in die Planunterlagen, Erhebung von Einwendungen, Teilnahme am Erörterungstermin oder Vertreterbestellung entstehende Kosten werden nicht erstattet.</w:t>
      </w:r>
    </w:p>
    <w:p w14:paraId="5E95A314" w14:textId="77777777" w:rsidR="00D47552" w:rsidRPr="00235F5E" w:rsidRDefault="00D47552" w:rsidP="00D47552">
      <w:pPr>
        <w:jc w:val="both"/>
        <w:rPr>
          <w:rFonts w:ascii="Arial Narrow" w:hAnsi="Arial Narrow"/>
          <w:sz w:val="28"/>
          <w:szCs w:val="28"/>
        </w:rPr>
      </w:pPr>
    </w:p>
    <w:p w14:paraId="2D9E101B" w14:textId="77777777" w:rsidR="00D47552" w:rsidRPr="00235F5E" w:rsidRDefault="00D47552" w:rsidP="00D47552">
      <w:pPr>
        <w:numPr>
          <w:ilvl w:val="0"/>
          <w:numId w:val="7"/>
        </w:numPr>
        <w:jc w:val="both"/>
        <w:rPr>
          <w:rFonts w:ascii="Arial Narrow" w:hAnsi="Arial Narrow"/>
          <w:sz w:val="28"/>
          <w:szCs w:val="28"/>
        </w:rPr>
      </w:pPr>
      <w:r w:rsidRPr="00235F5E">
        <w:rPr>
          <w:rFonts w:ascii="Arial Narrow" w:hAnsi="Arial Narrow"/>
          <w:sz w:val="28"/>
          <w:szCs w:val="28"/>
        </w:rPr>
        <w:t xml:space="preserve">Über das Vorhaben einschließlich der gegenüber dem Vorhaben erhobenen Einwendungen und rechtzeitig abgegebenen Stellungnahmen von Vereinigungen nach § 73 Absatz 4 Satz 5 VwVfG wird nach Abschluss des Anhörungsverfahrens im Planfeststellungsbeschluss entschieden. Die Zustellung der Entscheidung (Planfeststellungsbeschluss) an die Einwender und Vereinigungen nach § 73 Absatz 4 Satz 5 VwVfG, über deren Stellungnahme entschieden worden ist, kann durch öffentliche Bekanntmachung ersetzt werden, wenn mehr als 50 Zustellungen vorzunehmen sind. </w:t>
      </w:r>
    </w:p>
    <w:p w14:paraId="23DCAD7C" w14:textId="77777777" w:rsidR="00D47552" w:rsidRPr="00235F5E" w:rsidRDefault="00D47552" w:rsidP="00D47552">
      <w:pPr>
        <w:jc w:val="both"/>
        <w:rPr>
          <w:rFonts w:ascii="Arial Narrow" w:hAnsi="Arial Narrow"/>
          <w:sz w:val="28"/>
          <w:szCs w:val="28"/>
        </w:rPr>
      </w:pPr>
    </w:p>
    <w:p w14:paraId="63F82112" w14:textId="77777777" w:rsidR="00D47552" w:rsidRPr="00235F5E" w:rsidRDefault="00D47552" w:rsidP="00D47552">
      <w:pPr>
        <w:numPr>
          <w:ilvl w:val="0"/>
          <w:numId w:val="7"/>
        </w:numPr>
        <w:jc w:val="both"/>
        <w:rPr>
          <w:rFonts w:ascii="Arial Narrow" w:hAnsi="Arial Narrow"/>
          <w:sz w:val="28"/>
          <w:szCs w:val="28"/>
        </w:rPr>
      </w:pPr>
      <w:r w:rsidRPr="00235F5E">
        <w:rPr>
          <w:rFonts w:ascii="Arial Narrow" w:hAnsi="Arial Narrow"/>
          <w:sz w:val="28"/>
          <w:szCs w:val="28"/>
        </w:rPr>
        <w:t>Im Internet finden Sie diese Bekanntmachung auf folgender Seite: http://www.lfu.brandenburg.de/info/owb. Die Planunterlagen werden am 1. Tag der Auslegung freigeschaltet.</w:t>
      </w:r>
    </w:p>
    <w:p w14:paraId="4119A421" w14:textId="77777777" w:rsidR="00D47552" w:rsidRPr="00235F5E" w:rsidRDefault="00D47552" w:rsidP="00D47552">
      <w:pPr>
        <w:jc w:val="both"/>
        <w:rPr>
          <w:rFonts w:ascii="Arial Narrow" w:hAnsi="Arial Narrow"/>
          <w:sz w:val="28"/>
          <w:szCs w:val="28"/>
        </w:rPr>
      </w:pPr>
    </w:p>
    <w:p w14:paraId="0FBA51BE" w14:textId="77777777" w:rsidR="00D47552" w:rsidRPr="00235F5E" w:rsidRDefault="00D47552" w:rsidP="00D47552">
      <w:pPr>
        <w:jc w:val="both"/>
        <w:rPr>
          <w:rFonts w:ascii="Arial Narrow" w:hAnsi="Arial Narrow"/>
          <w:sz w:val="28"/>
          <w:szCs w:val="28"/>
        </w:rPr>
      </w:pPr>
    </w:p>
    <w:p w14:paraId="79DEB1FF" w14:textId="77777777" w:rsidR="00D47552" w:rsidRPr="00235F5E" w:rsidRDefault="00D47552" w:rsidP="00D47552">
      <w:pPr>
        <w:jc w:val="both"/>
        <w:rPr>
          <w:rFonts w:ascii="Arial Narrow" w:hAnsi="Arial Narrow"/>
          <w:b/>
          <w:bCs/>
          <w:sz w:val="28"/>
          <w:szCs w:val="28"/>
        </w:rPr>
      </w:pPr>
      <w:r w:rsidRPr="00235F5E">
        <w:rPr>
          <w:rFonts w:ascii="Arial Narrow" w:hAnsi="Arial Narrow"/>
          <w:b/>
          <w:bCs/>
          <w:sz w:val="28"/>
          <w:szCs w:val="28"/>
        </w:rPr>
        <w:t>V. Rechtsgrundlagen</w:t>
      </w:r>
    </w:p>
    <w:p w14:paraId="6F5F8AE1" w14:textId="77777777" w:rsidR="00D47552" w:rsidRPr="00235F5E" w:rsidRDefault="00D47552" w:rsidP="00D47552">
      <w:pPr>
        <w:jc w:val="both"/>
        <w:rPr>
          <w:rFonts w:ascii="Arial Narrow" w:hAnsi="Arial Narrow"/>
          <w:sz w:val="28"/>
          <w:szCs w:val="28"/>
        </w:rPr>
      </w:pPr>
    </w:p>
    <w:p w14:paraId="3A1B27BE" w14:textId="77777777" w:rsidR="00235F5E" w:rsidRPr="00235F5E" w:rsidRDefault="00235F5E" w:rsidP="00235F5E">
      <w:pPr>
        <w:jc w:val="both"/>
        <w:rPr>
          <w:rFonts w:ascii="Arial Narrow" w:hAnsi="Arial Narrow"/>
          <w:sz w:val="28"/>
          <w:szCs w:val="28"/>
        </w:rPr>
      </w:pPr>
      <w:r w:rsidRPr="00235F5E">
        <w:rPr>
          <w:rFonts w:ascii="Arial Narrow" w:hAnsi="Arial Narrow"/>
          <w:sz w:val="28"/>
          <w:szCs w:val="28"/>
        </w:rPr>
        <w:t>Gesetz zur Ordnung des Wasserhaushalts (Wasserhaushaltsgesetz – WHG) vom 31. Juli 2009 (BGBl. I S. 2585), zuletzt geändert durch Artikel 12 des Gesetzes vom 20. Juli 2022 (BGBl. I S. 1237)</w:t>
      </w:r>
    </w:p>
    <w:p w14:paraId="3ED06703" w14:textId="77777777" w:rsidR="00235F5E" w:rsidRPr="00235F5E" w:rsidRDefault="00235F5E" w:rsidP="00235F5E">
      <w:pPr>
        <w:jc w:val="both"/>
        <w:rPr>
          <w:rFonts w:ascii="Arial Narrow" w:hAnsi="Arial Narrow"/>
          <w:sz w:val="28"/>
          <w:szCs w:val="28"/>
        </w:rPr>
      </w:pPr>
    </w:p>
    <w:p w14:paraId="5C0CB767" w14:textId="77777777" w:rsidR="00235F5E" w:rsidRPr="00235F5E" w:rsidRDefault="00235F5E" w:rsidP="00235F5E">
      <w:pPr>
        <w:jc w:val="both"/>
        <w:rPr>
          <w:rFonts w:ascii="Arial Narrow" w:hAnsi="Arial Narrow"/>
          <w:sz w:val="28"/>
          <w:szCs w:val="28"/>
        </w:rPr>
      </w:pPr>
      <w:r w:rsidRPr="00235F5E">
        <w:rPr>
          <w:rFonts w:ascii="Arial Narrow" w:hAnsi="Arial Narrow"/>
          <w:sz w:val="28"/>
          <w:szCs w:val="28"/>
        </w:rPr>
        <w:t>Brandenburgisches Wassergesetz (</w:t>
      </w:r>
      <w:proofErr w:type="spellStart"/>
      <w:r w:rsidRPr="00235F5E">
        <w:rPr>
          <w:rFonts w:ascii="Arial Narrow" w:hAnsi="Arial Narrow"/>
          <w:sz w:val="28"/>
          <w:szCs w:val="28"/>
        </w:rPr>
        <w:t>BbgWG</w:t>
      </w:r>
      <w:proofErr w:type="spellEnd"/>
      <w:r w:rsidRPr="00235F5E">
        <w:rPr>
          <w:rFonts w:ascii="Arial Narrow" w:hAnsi="Arial Narrow"/>
          <w:sz w:val="28"/>
          <w:szCs w:val="28"/>
        </w:rPr>
        <w:t>) in der Fassung der Bekanntmachung vom 2. März 2012 (</w:t>
      </w:r>
      <w:proofErr w:type="spellStart"/>
      <w:r w:rsidRPr="00235F5E">
        <w:rPr>
          <w:rFonts w:ascii="Arial Narrow" w:hAnsi="Arial Narrow"/>
          <w:sz w:val="28"/>
          <w:szCs w:val="28"/>
        </w:rPr>
        <w:t>GVBl</w:t>
      </w:r>
      <w:proofErr w:type="spellEnd"/>
      <w:r w:rsidRPr="00235F5E">
        <w:rPr>
          <w:rFonts w:ascii="Arial Narrow" w:hAnsi="Arial Narrow"/>
          <w:sz w:val="28"/>
          <w:szCs w:val="28"/>
        </w:rPr>
        <w:t>. I, Nr. 20), zuletzt geändert durch Artikel 1 des Gesetzes vom 4. Dezember 2017 (</w:t>
      </w:r>
      <w:proofErr w:type="spellStart"/>
      <w:r w:rsidRPr="00235F5E">
        <w:rPr>
          <w:rFonts w:ascii="Arial Narrow" w:hAnsi="Arial Narrow"/>
          <w:sz w:val="28"/>
          <w:szCs w:val="28"/>
        </w:rPr>
        <w:t>GVBl</w:t>
      </w:r>
      <w:proofErr w:type="spellEnd"/>
      <w:r w:rsidRPr="00235F5E">
        <w:rPr>
          <w:rFonts w:ascii="Arial Narrow" w:hAnsi="Arial Narrow"/>
          <w:sz w:val="28"/>
          <w:szCs w:val="28"/>
        </w:rPr>
        <w:t>. I, Nr. 28)</w:t>
      </w:r>
    </w:p>
    <w:p w14:paraId="6EE4D809" w14:textId="77777777" w:rsidR="00235F5E" w:rsidRPr="00235F5E" w:rsidRDefault="00235F5E" w:rsidP="00235F5E">
      <w:pPr>
        <w:jc w:val="both"/>
        <w:rPr>
          <w:rFonts w:ascii="Arial Narrow" w:hAnsi="Arial Narrow"/>
          <w:sz w:val="28"/>
          <w:szCs w:val="28"/>
        </w:rPr>
      </w:pPr>
    </w:p>
    <w:p w14:paraId="5C40C781" w14:textId="77777777" w:rsidR="00235F5E" w:rsidRPr="00235F5E" w:rsidRDefault="00235F5E" w:rsidP="00235F5E">
      <w:pPr>
        <w:jc w:val="both"/>
        <w:rPr>
          <w:rFonts w:ascii="Arial Narrow" w:hAnsi="Arial Narrow"/>
          <w:sz w:val="28"/>
          <w:szCs w:val="28"/>
        </w:rPr>
      </w:pPr>
      <w:r w:rsidRPr="00235F5E">
        <w:rPr>
          <w:rFonts w:ascii="Arial Narrow" w:hAnsi="Arial Narrow"/>
          <w:sz w:val="28"/>
          <w:szCs w:val="28"/>
        </w:rPr>
        <w:t>Verwaltungsverfahrensgesetz (VwVfG) in der Fassung der Bekanntmachung vom 23. Januar 2003 (BGBl. I S. 102), zuletzt geändert durch Artikel 24 des Gesetzes vom 25. Juni 2021 (BGBl. I S. 2154)</w:t>
      </w:r>
    </w:p>
    <w:p w14:paraId="3C3291FB" w14:textId="77777777" w:rsidR="00235F5E" w:rsidRPr="00235F5E" w:rsidRDefault="00235F5E" w:rsidP="00235F5E">
      <w:pPr>
        <w:jc w:val="both"/>
        <w:rPr>
          <w:rFonts w:ascii="Arial Narrow" w:hAnsi="Arial Narrow"/>
          <w:sz w:val="28"/>
          <w:szCs w:val="28"/>
        </w:rPr>
      </w:pPr>
    </w:p>
    <w:p w14:paraId="2CF14DD4" w14:textId="68948A13" w:rsidR="00D47552" w:rsidRDefault="00235F5E" w:rsidP="00235F5E">
      <w:pPr>
        <w:jc w:val="both"/>
        <w:rPr>
          <w:rFonts w:ascii="Arial Narrow" w:hAnsi="Arial Narrow"/>
          <w:sz w:val="28"/>
          <w:szCs w:val="28"/>
        </w:rPr>
      </w:pPr>
      <w:r w:rsidRPr="00235F5E">
        <w:rPr>
          <w:rFonts w:ascii="Arial Narrow" w:hAnsi="Arial Narrow"/>
          <w:sz w:val="28"/>
          <w:szCs w:val="28"/>
        </w:rPr>
        <w:t>Verwaltungsverfahrensgesetz für das Land Brandenburg (</w:t>
      </w:r>
      <w:proofErr w:type="spellStart"/>
      <w:r w:rsidRPr="00235F5E">
        <w:rPr>
          <w:rFonts w:ascii="Arial Narrow" w:hAnsi="Arial Narrow"/>
          <w:sz w:val="28"/>
          <w:szCs w:val="28"/>
        </w:rPr>
        <w:t>VwVfGBbg</w:t>
      </w:r>
      <w:proofErr w:type="spellEnd"/>
      <w:r w:rsidRPr="00235F5E">
        <w:rPr>
          <w:rFonts w:ascii="Arial Narrow" w:hAnsi="Arial Narrow"/>
          <w:sz w:val="28"/>
          <w:szCs w:val="28"/>
        </w:rPr>
        <w:t>) vom 7. Juli 2009 (</w:t>
      </w:r>
      <w:proofErr w:type="spellStart"/>
      <w:r w:rsidRPr="00235F5E">
        <w:rPr>
          <w:rFonts w:ascii="Arial Narrow" w:hAnsi="Arial Narrow"/>
          <w:sz w:val="28"/>
          <w:szCs w:val="28"/>
        </w:rPr>
        <w:t>GVBl</w:t>
      </w:r>
      <w:proofErr w:type="spellEnd"/>
      <w:r w:rsidRPr="00235F5E">
        <w:rPr>
          <w:rFonts w:ascii="Arial Narrow" w:hAnsi="Arial Narrow"/>
          <w:sz w:val="28"/>
          <w:szCs w:val="28"/>
        </w:rPr>
        <w:t>. I S. 262), zuletzt geändert durch Artikel 6 des Gesetzes v</w:t>
      </w:r>
      <w:r>
        <w:rPr>
          <w:rFonts w:ascii="Arial Narrow" w:hAnsi="Arial Narrow"/>
          <w:sz w:val="28"/>
          <w:szCs w:val="28"/>
        </w:rPr>
        <w:t>om 8. Mai 2018 (</w:t>
      </w:r>
      <w:proofErr w:type="spellStart"/>
      <w:r>
        <w:rPr>
          <w:rFonts w:ascii="Arial Narrow" w:hAnsi="Arial Narrow"/>
          <w:sz w:val="28"/>
          <w:szCs w:val="28"/>
        </w:rPr>
        <w:t>GVBl</w:t>
      </w:r>
      <w:proofErr w:type="spellEnd"/>
      <w:r>
        <w:rPr>
          <w:rFonts w:ascii="Arial Narrow" w:hAnsi="Arial Narrow"/>
          <w:sz w:val="28"/>
          <w:szCs w:val="28"/>
        </w:rPr>
        <w:t>. I Nr. 18)</w:t>
      </w:r>
    </w:p>
    <w:p w14:paraId="2581E83A" w14:textId="77777777" w:rsidR="00235F5E" w:rsidRPr="00235F5E" w:rsidRDefault="00235F5E" w:rsidP="00235F5E">
      <w:pPr>
        <w:jc w:val="both"/>
        <w:rPr>
          <w:rFonts w:ascii="Arial Narrow" w:hAnsi="Arial Narrow"/>
          <w:sz w:val="28"/>
          <w:szCs w:val="28"/>
        </w:rPr>
      </w:pPr>
    </w:p>
    <w:p w14:paraId="40438DF7" w14:textId="19E0DC2C" w:rsidR="00D47552" w:rsidRPr="00235F5E" w:rsidRDefault="00D47552" w:rsidP="00D47552">
      <w:pPr>
        <w:jc w:val="both"/>
        <w:rPr>
          <w:rFonts w:ascii="Arial Narrow" w:hAnsi="Arial Narrow"/>
          <w:sz w:val="28"/>
          <w:szCs w:val="28"/>
        </w:rPr>
      </w:pPr>
      <w:r w:rsidRPr="00235F5E">
        <w:rPr>
          <w:rFonts w:ascii="Arial Narrow" w:hAnsi="Arial Narrow"/>
          <w:i/>
          <w:sz w:val="28"/>
          <w:szCs w:val="28"/>
        </w:rPr>
        <w:t>Amt Burg (Spreewald)</w:t>
      </w:r>
      <w:r w:rsidRPr="00235F5E">
        <w:rPr>
          <w:rFonts w:ascii="Arial Narrow" w:hAnsi="Arial Narrow"/>
          <w:sz w:val="28"/>
          <w:szCs w:val="28"/>
        </w:rPr>
        <w:tab/>
        <w:t xml:space="preserve">         .................................................</w:t>
      </w:r>
    </w:p>
    <w:p w14:paraId="7AAA0F4C" w14:textId="05F01779" w:rsidR="00D47552" w:rsidRPr="00235F5E" w:rsidRDefault="00D47552" w:rsidP="00D47552">
      <w:pPr>
        <w:jc w:val="both"/>
        <w:rPr>
          <w:rFonts w:ascii="Arial Narrow" w:hAnsi="Arial Narrow"/>
          <w:i/>
          <w:sz w:val="28"/>
          <w:szCs w:val="28"/>
        </w:rPr>
      </w:pPr>
      <w:r w:rsidRPr="00235F5E">
        <w:rPr>
          <w:rFonts w:ascii="Arial Narrow" w:hAnsi="Arial Narrow"/>
          <w:i/>
          <w:sz w:val="28"/>
          <w:szCs w:val="28"/>
        </w:rPr>
        <w:tab/>
        <w:t xml:space="preserve">                                          (Siegel/ Unterschrift)</w:t>
      </w:r>
    </w:p>
    <w:p w14:paraId="7C48D0C7" w14:textId="107E4CC5" w:rsidR="00D47552" w:rsidRPr="00235F5E" w:rsidRDefault="00D47552" w:rsidP="001E35D4">
      <w:pPr>
        <w:jc w:val="both"/>
        <w:rPr>
          <w:rFonts w:ascii="Arial Narrow" w:hAnsi="Arial Narrow"/>
          <w:sz w:val="28"/>
          <w:szCs w:val="28"/>
        </w:rPr>
      </w:pPr>
    </w:p>
    <w:sectPr w:rsidR="00D47552" w:rsidRPr="00235F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52077" w14:textId="77777777" w:rsidR="00C33913" w:rsidRDefault="00CA1B64">
      <w:r>
        <w:separator/>
      </w:r>
    </w:p>
  </w:endnote>
  <w:endnote w:type="continuationSeparator" w:id="0">
    <w:p w14:paraId="3F752078" w14:textId="77777777" w:rsidR="00C33913" w:rsidRDefault="00CA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31550" w14:textId="77777777" w:rsidR="0052200B" w:rsidRDefault="005220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0EE03" w14:textId="77777777" w:rsidR="0052200B" w:rsidRDefault="0052200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FAC76" w14:textId="77777777" w:rsidR="0052200B" w:rsidRDefault="005220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52075" w14:textId="77777777" w:rsidR="00C33913" w:rsidRDefault="00CA1B64">
      <w:r>
        <w:separator/>
      </w:r>
    </w:p>
  </w:footnote>
  <w:footnote w:type="continuationSeparator" w:id="0">
    <w:p w14:paraId="3F752076" w14:textId="77777777" w:rsidR="00C33913" w:rsidRDefault="00CA1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D03D0" w14:textId="77777777" w:rsidR="0052200B" w:rsidRDefault="005220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B84F1" w14:textId="77777777" w:rsidR="0052200B" w:rsidRDefault="0052200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27CA" w14:textId="77777777" w:rsidR="0052200B" w:rsidRDefault="005220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632E"/>
    <w:multiLevelType w:val="hybridMultilevel"/>
    <w:tmpl w:val="6EA2AE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4E20C6"/>
    <w:multiLevelType w:val="multilevel"/>
    <w:tmpl w:val="D098077E"/>
    <w:lvl w:ilvl="0">
      <w:start w:val="1"/>
      <w:numFmt w:val="decimal"/>
      <w:lvlText w:val="%1"/>
      <w:lvlJc w:val="left"/>
      <w:pPr>
        <w:tabs>
          <w:tab w:val="num" w:pos="72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F8708FA"/>
    <w:multiLevelType w:val="hybridMultilevel"/>
    <w:tmpl w:val="10EEF8AE"/>
    <w:lvl w:ilvl="0" w:tplc="38C6679A">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D4"/>
    <w:rsid w:val="00056F94"/>
    <w:rsid w:val="00085665"/>
    <w:rsid w:val="000E6736"/>
    <w:rsid w:val="001201C8"/>
    <w:rsid w:val="00161E7C"/>
    <w:rsid w:val="001C45E3"/>
    <w:rsid w:val="001E35D4"/>
    <w:rsid w:val="0020284C"/>
    <w:rsid w:val="00235F5E"/>
    <w:rsid w:val="002A46B7"/>
    <w:rsid w:val="002C314C"/>
    <w:rsid w:val="002D4686"/>
    <w:rsid w:val="00313D02"/>
    <w:rsid w:val="003261E2"/>
    <w:rsid w:val="00376D3F"/>
    <w:rsid w:val="003A5212"/>
    <w:rsid w:val="003A7522"/>
    <w:rsid w:val="00517ADC"/>
    <w:rsid w:val="0052200B"/>
    <w:rsid w:val="005229A8"/>
    <w:rsid w:val="005471C9"/>
    <w:rsid w:val="00550489"/>
    <w:rsid w:val="00560220"/>
    <w:rsid w:val="005B4DB0"/>
    <w:rsid w:val="006157DA"/>
    <w:rsid w:val="00647E2E"/>
    <w:rsid w:val="0066736B"/>
    <w:rsid w:val="00674EDE"/>
    <w:rsid w:val="00675B80"/>
    <w:rsid w:val="006767F0"/>
    <w:rsid w:val="006E0896"/>
    <w:rsid w:val="006E4286"/>
    <w:rsid w:val="006F72FD"/>
    <w:rsid w:val="007473BF"/>
    <w:rsid w:val="007C24E2"/>
    <w:rsid w:val="007F3803"/>
    <w:rsid w:val="00841D0D"/>
    <w:rsid w:val="00856E32"/>
    <w:rsid w:val="008E4B47"/>
    <w:rsid w:val="008F4FA8"/>
    <w:rsid w:val="008F735B"/>
    <w:rsid w:val="00923A9F"/>
    <w:rsid w:val="00962ACC"/>
    <w:rsid w:val="00977A13"/>
    <w:rsid w:val="00981629"/>
    <w:rsid w:val="00992E26"/>
    <w:rsid w:val="009A6FA5"/>
    <w:rsid w:val="009B0B66"/>
    <w:rsid w:val="009B2BE3"/>
    <w:rsid w:val="009B7AEF"/>
    <w:rsid w:val="009C4A67"/>
    <w:rsid w:val="00A17888"/>
    <w:rsid w:val="00A231E4"/>
    <w:rsid w:val="00A304D1"/>
    <w:rsid w:val="00A323EC"/>
    <w:rsid w:val="00A80BCA"/>
    <w:rsid w:val="00AA76A5"/>
    <w:rsid w:val="00AB4389"/>
    <w:rsid w:val="00AC6F6E"/>
    <w:rsid w:val="00AF0D33"/>
    <w:rsid w:val="00B05BED"/>
    <w:rsid w:val="00B65B5F"/>
    <w:rsid w:val="00B66EED"/>
    <w:rsid w:val="00B704BC"/>
    <w:rsid w:val="00B974E8"/>
    <w:rsid w:val="00BC7110"/>
    <w:rsid w:val="00C07A2B"/>
    <w:rsid w:val="00C23034"/>
    <w:rsid w:val="00C25928"/>
    <w:rsid w:val="00C33913"/>
    <w:rsid w:val="00C60719"/>
    <w:rsid w:val="00C90816"/>
    <w:rsid w:val="00C94645"/>
    <w:rsid w:val="00CA1B64"/>
    <w:rsid w:val="00D47552"/>
    <w:rsid w:val="00D9079D"/>
    <w:rsid w:val="00DB553C"/>
    <w:rsid w:val="00DC2FE3"/>
    <w:rsid w:val="00DD6525"/>
    <w:rsid w:val="00DF336C"/>
    <w:rsid w:val="00E71ECB"/>
    <w:rsid w:val="00E856B1"/>
    <w:rsid w:val="00EB1094"/>
    <w:rsid w:val="00EE4F62"/>
    <w:rsid w:val="00F75EEA"/>
    <w:rsid w:val="00F90115"/>
    <w:rsid w:val="00FE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F752027"/>
  <w15:docId w15:val="{1AB0E0BB-66EB-42CE-A0BE-7AF80080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35D4"/>
    <w:rPr>
      <w:sz w:val="24"/>
      <w:szCs w:val="24"/>
      <w:lang w:eastAsia="de-DE"/>
    </w:rPr>
  </w:style>
  <w:style w:type="paragraph" w:styleId="berschrift1">
    <w:name w:val="heading 1"/>
    <w:basedOn w:val="Standard"/>
    <w:next w:val="Standard"/>
    <w:link w:val="berschrift1Zchn"/>
    <w:autoRedefine/>
    <w:qFormat/>
    <w:rsid w:val="00AA76A5"/>
    <w:pPr>
      <w:keepNext/>
      <w:spacing w:before="240" w:after="60"/>
      <w:outlineLvl w:val="0"/>
    </w:pPr>
    <w:rPr>
      <w:b/>
      <w:bCs/>
      <w:kern w:val="32"/>
      <w:sz w:val="28"/>
      <w:szCs w:val="28"/>
      <w:u w:val="single"/>
    </w:rPr>
  </w:style>
  <w:style w:type="paragraph" w:styleId="berschrift2">
    <w:name w:val="heading 2"/>
    <w:basedOn w:val="Standard"/>
    <w:next w:val="Standard"/>
    <w:link w:val="berschrift2Zchn"/>
    <w:autoRedefine/>
    <w:qFormat/>
    <w:rsid w:val="00AA76A5"/>
    <w:pPr>
      <w:keepNext/>
      <w:spacing w:before="240" w:after="60"/>
      <w:ind w:left="720" w:hanging="720"/>
      <w:outlineLvl w:val="1"/>
    </w:pPr>
    <w:rPr>
      <w:rFonts w:cs="Arial"/>
      <w:b/>
      <w:bCs/>
      <w:iCs/>
    </w:rPr>
  </w:style>
  <w:style w:type="paragraph" w:styleId="berschrift3">
    <w:name w:val="heading 3"/>
    <w:basedOn w:val="Standard"/>
    <w:next w:val="Standard"/>
    <w:link w:val="berschrift3Zchn"/>
    <w:autoRedefine/>
    <w:qFormat/>
    <w:rsid w:val="00AA76A5"/>
    <w:pPr>
      <w:keepNext/>
      <w:spacing w:before="240" w:after="60"/>
      <w:outlineLvl w:val="2"/>
    </w:pPr>
    <w:rPr>
      <w:rFonts w:cs="Arial"/>
      <w:b/>
      <w:bCs/>
    </w:rPr>
  </w:style>
  <w:style w:type="paragraph" w:styleId="berschrift4">
    <w:name w:val="heading 4"/>
    <w:basedOn w:val="Standard"/>
    <w:next w:val="Standard"/>
    <w:link w:val="berschrift4Zchn"/>
    <w:autoRedefine/>
    <w:qFormat/>
    <w:rsid w:val="00AA76A5"/>
    <w:pPr>
      <w:keepNext/>
      <w:tabs>
        <w:tab w:val="left" w:pos="1134"/>
      </w:tabs>
      <w:spacing w:before="240" w:after="60"/>
      <w:ind w:left="180" w:hanging="180"/>
      <w:outlineLvl w:val="3"/>
    </w:pPr>
    <w:rPr>
      <w:rFonts w:cs="Arial"/>
      <w:b/>
      <w:bCs/>
      <w:szCs w:val="28"/>
    </w:rPr>
  </w:style>
  <w:style w:type="paragraph" w:styleId="berschrift5">
    <w:name w:val="heading 5"/>
    <w:basedOn w:val="Standard"/>
    <w:next w:val="Standard"/>
    <w:link w:val="berschrift5Zchn"/>
    <w:qFormat/>
    <w:rsid w:val="00AA76A5"/>
    <w:pPr>
      <w:numPr>
        <w:ilvl w:val="4"/>
        <w:numId w:val="5"/>
      </w:numPr>
      <w:spacing w:before="240" w:after="60"/>
      <w:outlineLvl w:val="4"/>
    </w:pPr>
    <w:rPr>
      <w:rFonts w:cs="Arial"/>
      <w:bCs/>
      <w:iCs/>
      <w:szCs w:val="26"/>
    </w:rPr>
  </w:style>
  <w:style w:type="paragraph" w:styleId="berschrift6">
    <w:name w:val="heading 6"/>
    <w:basedOn w:val="Standard"/>
    <w:next w:val="Standard"/>
    <w:link w:val="berschrift6Zchn"/>
    <w:autoRedefine/>
    <w:qFormat/>
    <w:rsid w:val="00AA76A5"/>
    <w:pPr>
      <w:numPr>
        <w:ilvl w:val="5"/>
        <w:numId w:val="5"/>
      </w:numPr>
      <w:tabs>
        <w:tab w:val="left" w:pos="1219"/>
      </w:tabs>
      <w:overflowPunct w:val="0"/>
      <w:spacing w:before="240" w:after="60"/>
      <w:textAlignment w:val="baseline"/>
      <w:outlineLvl w:val="5"/>
    </w:pPr>
    <w:rPr>
      <w:rFonts w:cs="Arial"/>
    </w:rPr>
  </w:style>
  <w:style w:type="paragraph" w:styleId="berschrift7">
    <w:name w:val="heading 7"/>
    <w:basedOn w:val="Standard"/>
    <w:next w:val="Standard"/>
    <w:link w:val="berschrift7Zchn"/>
    <w:qFormat/>
    <w:rsid w:val="00AA76A5"/>
    <w:pPr>
      <w:numPr>
        <w:ilvl w:val="6"/>
        <w:numId w:val="5"/>
      </w:numPr>
      <w:overflowPunct w:val="0"/>
      <w:spacing w:before="240" w:after="60"/>
      <w:textAlignment w:val="baseline"/>
      <w:outlineLvl w:val="6"/>
    </w:pPr>
    <w:rPr>
      <w:rFonts w:cs="Arial"/>
    </w:rPr>
  </w:style>
  <w:style w:type="paragraph" w:styleId="berschrift8">
    <w:name w:val="heading 8"/>
    <w:basedOn w:val="Standard"/>
    <w:next w:val="Standard"/>
    <w:link w:val="berschrift8Zchn"/>
    <w:qFormat/>
    <w:rsid w:val="00AA76A5"/>
    <w:pPr>
      <w:numPr>
        <w:ilvl w:val="7"/>
        <w:numId w:val="5"/>
      </w:numPr>
      <w:overflowPunct w:val="0"/>
      <w:spacing w:before="240" w:after="60"/>
      <w:textAlignment w:val="baseline"/>
      <w:outlineLvl w:val="7"/>
    </w:pPr>
    <w:rPr>
      <w:rFonts w:cs="Arial"/>
      <w:i/>
    </w:rPr>
  </w:style>
  <w:style w:type="paragraph" w:styleId="berschrift9">
    <w:name w:val="heading 9"/>
    <w:basedOn w:val="Standard"/>
    <w:next w:val="Standard"/>
    <w:link w:val="berschrift9Zchn"/>
    <w:qFormat/>
    <w:rsid w:val="00AA76A5"/>
    <w:pPr>
      <w:tabs>
        <w:tab w:val="num" w:pos="1584"/>
      </w:tabs>
      <w:overflowPunct w:val="0"/>
      <w:spacing w:before="240" w:after="60"/>
      <w:ind w:left="1584" w:hanging="1584"/>
      <w:textAlignment w:val="baseline"/>
      <w:outlineLvl w:val="8"/>
    </w:pPr>
    <w:rPr>
      <w:rFonts w:cs="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fhrungszeichen">
    <w:name w:val="Anführungszeichen"/>
    <w:basedOn w:val="Standard"/>
    <w:next w:val="Standard"/>
    <w:link w:val="AnfhrungszeichenZchn"/>
    <w:qFormat/>
    <w:rsid w:val="00AA76A5"/>
    <w:rPr>
      <w:i/>
      <w:iCs/>
      <w:color w:val="000000"/>
      <w:szCs w:val="20"/>
    </w:rPr>
  </w:style>
  <w:style w:type="character" w:customStyle="1" w:styleId="AnfhrungszeichenZchn">
    <w:name w:val="Anführungszeichen Zchn"/>
    <w:link w:val="Anfhrungszeichen"/>
    <w:rsid w:val="00AA76A5"/>
    <w:rPr>
      <w:rFonts w:ascii="Arial Narrow" w:hAnsi="Arial Narrow"/>
      <w:i/>
      <w:iCs/>
      <w:color w:val="000000"/>
      <w:sz w:val="24"/>
      <w:lang w:eastAsia="de-DE"/>
    </w:rPr>
  </w:style>
  <w:style w:type="paragraph" w:customStyle="1" w:styleId="IntensivesAnfhrungszeichen">
    <w:name w:val="Intensives Anführungszeichen"/>
    <w:basedOn w:val="Standard"/>
    <w:next w:val="Standard"/>
    <w:link w:val="IntensivesAnfhrungszeichenZchn"/>
    <w:qFormat/>
    <w:rsid w:val="00AA76A5"/>
    <w:pPr>
      <w:pBdr>
        <w:bottom w:val="single" w:sz="4" w:space="4" w:color="4F81BD"/>
      </w:pBdr>
      <w:spacing w:before="200" w:after="280"/>
      <w:ind w:left="936" w:right="936"/>
    </w:pPr>
    <w:rPr>
      <w:b/>
      <w:bCs/>
      <w:i/>
      <w:iCs/>
      <w:color w:val="4F81BD"/>
      <w:szCs w:val="20"/>
    </w:rPr>
  </w:style>
  <w:style w:type="character" w:customStyle="1" w:styleId="IntensivesAnfhrungszeichenZchn">
    <w:name w:val="Intensives Anführungszeichen Zchn"/>
    <w:link w:val="IntensivesAnfhrungszeichen"/>
    <w:rsid w:val="00AA76A5"/>
    <w:rPr>
      <w:rFonts w:ascii="Arial Narrow" w:hAnsi="Arial Narrow"/>
      <w:b/>
      <w:bCs/>
      <w:i/>
      <w:iCs/>
      <w:color w:val="4F81BD"/>
      <w:sz w:val="24"/>
      <w:lang w:eastAsia="de-DE"/>
    </w:rPr>
  </w:style>
  <w:style w:type="character" w:customStyle="1" w:styleId="berschrift1Zchn">
    <w:name w:val="Überschrift 1 Zchn"/>
    <w:link w:val="berschrift1"/>
    <w:rsid w:val="00AA76A5"/>
    <w:rPr>
      <w:rFonts w:ascii="Arial Narrow" w:hAnsi="Arial Narrow" w:cs="Courier New"/>
      <w:b/>
      <w:bCs/>
      <w:kern w:val="32"/>
      <w:sz w:val="28"/>
      <w:szCs w:val="28"/>
      <w:u w:val="single"/>
      <w:lang w:eastAsia="de-DE"/>
    </w:rPr>
  </w:style>
  <w:style w:type="character" w:customStyle="1" w:styleId="berschrift2Zchn">
    <w:name w:val="Überschrift 2 Zchn"/>
    <w:link w:val="berschrift2"/>
    <w:rsid w:val="00AA76A5"/>
    <w:rPr>
      <w:rFonts w:ascii="Arial Narrow" w:hAnsi="Arial Narrow" w:cs="Arial"/>
      <w:b/>
      <w:bCs/>
      <w:iCs/>
      <w:sz w:val="24"/>
      <w:szCs w:val="24"/>
      <w:lang w:eastAsia="de-DE"/>
    </w:rPr>
  </w:style>
  <w:style w:type="character" w:customStyle="1" w:styleId="berschrift3Zchn">
    <w:name w:val="Überschrift 3 Zchn"/>
    <w:link w:val="berschrift3"/>
    <w:rsid w:val="00AA76A5"/>
    <w:rPr>
      <w:rFonts w:ascii="Arial Narrow" w:hAnsi="Arial Narrow" w:cs="Arial"/>
      <w:b/>
      <w:bCs/>
      <w:sz w:val="24"/>
      <w:szCs w:val="24"/>
      <w:lang w:eastAsia="de-DE"/>
    </w:rPr>
  </w:style>
  <w:style w:type="character" w:customStyle="1" w:styleId="berschrift4Zchn">
    <w:name w:val="Überschrift 4 Zchn"/>
    <w:link w:val="berschrift4"/>
    <w:rsid w:val="00AA76A5"/>
    <w:rPr>
      <w:rFonts w:ascii="Arial Narrow" w:hAnsi="Arial Narrow" w:cs="Arial"/>
      <w:b/>
      <w:bCs/>
      <w:sz w:val="24"/>
      <w:szCs w:val="28"/>
      <w:lang w:eastAsia="de-DE"/>
    </w:rPr>
  </w:style>
  <w:style w:type="character" w:customStyle="1" w:styleId="berschrift5Zchn">
    <w:name w:val="Überschrift 5 Zchn"/>
    <w:link w:val="berschrift5"/>
    <w:rsid w:val="00AA76A5"/>
    <w:rPr>
      <w:rFonts w:ascii="Arial Narrow" w:hAnsi="Arial Narrow" w:cs="Arial"/>
      <w:bCs/>
      <w:iCs/>
      <w:sz w:val="24"/>
      <w:szCs w:val="26"/>
      <w:lang w:eastAsia="de-DE"/>
    </w:rPr>
  </w:style>
  <w:style w:type="character" w:customStyle="1" w:styleId="berschrift6Zchn">
    <w:name w:val="Überschrift 6 Zchn"/>
    <w:link w:val="berschrift6"/>
    <w:rsid w:val="00AA76A5"/>
    <w:rPr>
      <w:rFonts w:ascii="Arial Narrow" w:hAnsi="Arial Narrow" w:cs="Arial"/>
      <w:sz w:val="24"/>
      <w:szCs w:val="24"/>
      <w:lang w:eastAsia="de-DE"/>
    </w:rPr>
  </w:style>
  <w:style w:type="character" w:customStyle="1" w:styleId="berschrift7Zchn">
    <w:name w:val="Überschrift 7 Zchn"/>
    <w:link w:val="berschrift7"/>
    <w:rsid w:val="00AA76A5"/>
    <w:rPr>
      <w:rFonts w:ascii="Arial Narrow" w:hAnsi="Arial Narrow" w:cs="Arial"/>
      <w:sz w:val="24"/>
      <w:szCs w:val="24"/>
      <w:lang w:eastAsia="de-DE"/>
    </w:rPr>
  </w:style>
  <w:style w:type="character" w:customStyle="1" w:styleId="berschrift8Zchn">
    <w:name w:val="Überschrift 8 Zchn"/>
    <w:link w:val="berschrift8"/>
    <w:rsid w:val="00AA76A5"/>
    <w:rPr>
      <w:rFonts w:ascii="Arial Narrow" w:hAnsi="Arial Narrow" w:cs="Arial"/>
      <w:i/>
      <w:sz w:val="24"/>
      <w:szCs w:val="24"/>
      <w:lang w:eastAsia="de-DE"/>
    </w:rPr>
  </w:style>
  <w:style w:type="character" w:customStyle="1" w:styleId="berschrift9Zchn">
    <w:name w:val="Überschrift 9 Zchn"/>
    <w:link w:val="berschrift9"/>
    <w:rsid w:val="00AA76A5"/>
    <w:rPr>
      <w:rFonts w:ascii="Arial Narrow" w:hAnsi="Arial Narrow" w:cs="Arial"/>
      <w:i/>
      <w:sz w:val="24"/>
      <w:szCs w:val="24"/>
      <w:lang w:eastAsia="de-DE"/>
    </w:rPr>
  </w:style>
  <w:style w:type="paragraph" w:styleId="Beschriftung">
    <w:name w:val="caption"/>
    <w:basedOn w:val="Standard"/>
    <w:next w:val="Standard"/>
    <w:qFormat/>
    <w:rsid w:val="00AA76A5"/>
    <w:pPr>
      <w:spacing w:after="200"/>
    </w:pPr>
    <w:rPr>
      <w:b/>
      <w:bCs/>
      <w:color w:val="4F81BD"/>
      <w:sz w:val="18"/>
      <w:szCs w:val="18"/>
    </w:rPr>
  </w:style>
  <w:style w:type="paragraph" w:styleId="Titel">
    <w:name w:val="Title"/>
    <w:basedOn w:val="Standard"/>
    <w:link w:val="TitelZchn"/>
    <w:autoRedefine/>
    <w:qFormat/>
    <w:rsid w:val="00AA76A5"/>
    <w:pPr>
      <w:tabs>
        <w:tab w:val="left" w:pos="720"/>
      </w:tabs>
      <w:overflowPunct w:val="0"/>
      <w:spacing w:before="240" w:after="60"/>
      <w:textAlignment w:val="baseline"/>
      <w:outlineLvl w:val="0"/>
    </w:pPr>
    <w:rPr>
      <w:rFonts w:cs="Arial"/>
      <w:b/>
      <w:bCs/>
      <w:kern w:val="28"/>
      <w:sz w:val="28"/>
      <w:szCs w:val="32"/>
      <w:u w:val="single"/>
    </w:rPr>
  </w:style>
  <w:style w:type="character" w:customStyle="1" w:styleId="TitelZchn">
    <w:name w:val="Titel Zchn"/>
    <w:link w:val="Titel"/>
    <w:rsid w:val="00AA76A5"/>
    <w:rPr>
      <w:rFonts w:ascii="Arial Narrow" w:hAnsi="Arial Narrow" w:cs="Arial"/>
      <w:b/>
      <w:bCs/>
      <w:kern w:val="28"/>
      <w:sz w:val="28"/>
      <w:szCs w:val="32"/>
      <w:u w:val="single"/>
      <w:lang w:eastAsia="de-DE"/>
    </w:rPr>
  </w:style>
  <w:style w:type="paragraph" w:styleId="Untertitel">
    <w:name w:val="Subtitle"/>
    <w:basedOn w:val="Standard"/>
    <w:next w:val="Standard"/>
    <w:link w:val="UntertitelZchn"/>
    <w:qFormat/>
    <w:rsid w:val="00AA76A5"/>
    <w:pPr>
      <w:numPr>
        <w:ilvl w:val="1"/>
      </w:numPr>
    </w:pPr>
    <w:rPr>
      <w:rFonts w:ascii="Cambria" w:hAnsi="Cambria"/>
      <w:i/>
      <w:iCs/>
      <w:color w:val="4F81BD"/>
      <w:spacing w:val="15"/>
    </w:rPr>
  </w:style>
  <w:style w:type="character" w:customStyle="1" w:styleId="UntertitelZchn">
    <w:name w:val="Untertitel Zchn"/>
    <w:link w:val="Untertitel"/>
    <w:rsid w:val="00AA76A5"/>
    <w:rPr>
      <w:rFonts w:ascii="Cambria" w:hAnsi="Cambria"/>
      <w:i/>
      <w:iCs/>
      <w:color w:val="4F81BD"/>
      <w:spacing w:val="15"/>
      <w:sz w:val="24"/>
      <w:szCs w:val="24"/>
      <w:lang w:eastAsia="de-DE"/>
    </w:rPr>
  </w:style>
  <w:style w:type="character" w:styleId="Fett">
    <w:name w:val="Strong"/>
    <w:qFormat/>
    <w:rsid w:val="00AA76A5"/>
    <w:rPr>
      <w:rFonts w:cs="Times New Roman"/>
      <w:b/>
      <w:bCs/>
    </w:rPr>
  </w:style>
  <w:style w:type="character" w:styleId="Hervorhebung">
    <w:name w:val="Emphasis"/>
    <w:qFormat/>
    <w:rsid w:val="00AA76A5"/>
    <w:rPr>
      <w:i/>
      <w:iCs/>
    </w:rPr>
  </w:style>
  <w:style w:type="paragraph" w:styleId="KeinLeerraum">
    <w:name w:val="No Spacing"/>
    <w:qFormat/>
    <w:rsid w:val="00AA76A5"/>
    <w:pPr>
      <w:tabs>
        <w:tab w:val="left" w:pos="1980"/>
      </w:tabs>
      <w:jc w:val="both"/>
    </w:pPr>
    <w:rPr>
      <w:rFonts w:ascii="Arial" w:hAnsi="Arial"/>
      <w:sz w:val="22"/>
      <w:lang w:eastAsia="de-DE"/>
    </w:rPr>
  </w:style>
  <w:style w:type="paragraph" w:styleId="Listenabsatz">
    <w:name w:val="List Paragraph"/>
    <w:basedOn w:val="Standard"/>
    <w:uiPriority w:val="34"/>
    <w:qFormat/>
    <w:rsid w:val="00AA76A5"/>
    <w:pPr>
      <w:ind w:left="720"/>
      <w:contextualSpacing/>
    </w:pPr>
  </w:style>
  <w:style w:type="character" w:styleId="SchwacheHervorhebung">
    <w:name w:val="Subtle Emphasis"/>
    <w:qFormat/>
    <w:rsid w:val="00AA76A5"/>
    <w:rPr>
      <w:i/>
      <w:iCs/>
      <w:color w:val="808080"/>
    </w:rPr>
  </w:style>
  <w:style w:type="character" w:styleId="IntensiveHervorhebung">
    <w:name w:val="Intense Emphasis"/>
    <w:qFormat/>
    <w:rsid w:val="00AA76A5"/>
    <w:rPr>
      <w:b/>
      <w:bCs/>
      <w:i/>
      <w:iCs/>
      <w:color w:val="4F81BD"/>
    </w:rPr>
  </w:style>
  <w:style w:type="character" w:styleId="SchwacherVerweis">
    <w:name w:val="Subtle Reference"/>
    <w:qFormat/>
    <w:rsid w:val="00AA76A5"/>
    <w:rPr>
      <w:smallCaps/>
      <w:color w:val="C0504D"/>
      <w:u w:val="single"/>
    </w:rPr>
  </w:style>
  <w:style w:type="character" w:styleId="IntensiverVerweis">
    <w:name w:val="Intense Reference"/>
    <w:qFormat/>
    <w:rsid w:val="00AA76A5"/>
    <w:rPr>
      <w:b/>
      <w:bCs/>
      <w:smallCaps/>
      <w:color w:val="C0504D"/>
      <w:spacing w:val="5"/>
      <w:u w:val="single"/>
    </w:rPr>
  </w:style>
  <w:style w:type="character" w:styleId="Buchtitel">
    <w:name w:val="Book Title"/>
    <w:qFormat/>
    <w:rsid w:val="00AA76A5"/>
    <w:rPr>
      <w:b/>
      <w:bCs/>
      <w:smallCaps/>
      <w:spacing w:val="5"/>
    </w:rPr>
  </w:style>
  <w:style w:type="paragraph" w:styleId="Inhaltsverzeichnisberschrift">
    <w:name w:val="TOC Heading"/>
    <w:basedOn w:val="berschrift1"/>
    <w:next w:val="Standard"/>
    <w:qFormat/>
    <w:rsid w:val="00AA76A5"/>
    <w:pPr>
      <w:keepLines/>
      <w:tabs>
        <w:tab w:val="left" w:pos="1980"/>
      </w:tabs>
      <w:spacing w:before="480" w:after="0"/>
      <w:outlineLvl w:val="9"/>
    </w:pPr>
    <w:rPr>
      <w:rFonts w:ascii="Cambria" w:hAnsi="Cambria"/>
      <w:color w:val="365F91"/>
      <w:kern w:val="0"/>
    </w:rPr>
  </w:style>
  <w:style w:type="paragraph" w:styleId="Kopfzeile">
    <w:name w:val="header"/>
    <w:basedOn w:val="Standard"/>
    <w:link w:val="KopfzeileZchn"/>
    <w:rsid w:val="001E35D4"/>
    <w:pPr>
      <w:tabs>
        <w:tab w:val="center" w:pos="4536"/>
        <w:tab w:val="right" w:pos="9072"/>
      </w:tabs>
    </w:pPr>
  </w:style>
  <w:style w:type="character" w:customStyle="1" w:styleId="KopfzeileZchn">
    <w:name w:val="Kopfzeile Zchn"/>
    <w:basedOn w:val="Absatz-Standardschriftart"/>
    <w:link w:val="Kopfzeile"/>
    <w:rsid w:val="001E35D4"/>
    <w:rPr>
      <w:sz w:val="24"/>
      <w:szCs w:val="24"/>
      <w:lang w:eastAsia="de-DE"/>
    </w:rPr>
  </w:style>
  <w:style w:type="paragraph" w:styleId="Fuzeile">
    <w:name w:val="footer"/>
    <w:basedOn w:val="Standard"/>
    <w:link w:val="FuzeileZchn"/>
    <w:rsid w:val="001E35D4"/>
    <w:pPr>
      <w:tabs>
        <w:tab w:val="center" w:pos="4536"/>
        <w:tab w:val="right" w:pos="9072"/>
      </w:tabs>
    </w:pPr>
  </w:style>
  <w:style w:type="character" w:customStyle="1" w:styleId="FuzeileZchn">
    <w:name w:val="Fußzeile Zchn"/>
    <w:basedOn w:val="Absatz-Standardschriftart"/>
    <w:link w:val="Fuzeile"/>
    <w:rsid w:val="001E35D4"/>
    <w:rPr>
      <w:sz w:val="24"/>
      <w:szCs w:val="24"/>
      <w:lang w:eastAsia="de-DE"/>
    </w:rPr>
  </w:style>
  <w:style w:type="paragraph" w:styleId="Textkrper">
    <w:name w:val="Body Text"/>
    <w:basedOn w:val="Standard"/>
    <w:link w:val="TextkrperZchn"/>
    <w:rsid w:val="001E35D4"/>
    <w:rPr>
      <w:rFonts w:ascii="Arial" w:hAnsi="Arial"/>
      <w:sz w:val="22"/>
      <w:szCs w:val="20"/>
    </w:rPr>
  </w:style>
  <w:style w:type="character" w:customStyle="1" w:styleId="TextkrperZchn">
    <w:name w:val="Textkörper Zchn"/>
    <w:basedOn w:val="Absatz-Standardschriftart"/>
    <w:link w:val="Textkrper"/>
    <w:rsid w:val="001E35D4"/>
    <w:rPr>
      <w:rFonts w:ascii="Arial" w:hAnsi="Arial"/>
      <w:sz w:val="22"/>
      <w:lang w:eastAsia="de-DE"/>
    </w:rPr>
  </w:style>
  <w:style w:type="paragraph" w:styleId="Textkrper2">
    <w:name w:val="Body Text 2"/>
    <w:basedOn w:val="Standard"/>
    <w:link w:val="Textkrper2Zchn"/>
    <w:rsid w:val="001E35D4"/>
    <w:pPr>
      <w:jc w:val="both"/>
    </w:pPr>
    <w:rPr>
      <w:rFonts w:ascii="Arial" w:hAnsi="Arial"/>
      <w:sz w:val="22"/>
      <w:szCs w:val="20"/>
    </w:rPr>
  </w:style>
  <w:style w:type="character" w:customStyle="1" w:styleId="Textkrper2Zchn">
    <w:name w:val="Textkörper 2 Zchn"/>
    <w:basedOn w:val="Absatz-Standardschriftart"/>
    <w:link w:val="Textkrper2"/>
    <w:rsid w:val="001E35D4"/>
    <w:rPr>
      <w:rFonts w:ascii="Arial" w:hAnsi="Arial"/>
      <w:sz w:val="22"/>
      <w:lang w:eastAsia="de-DE"/>
    </w:rPr>
  </w:style>
  <w:style w:type="paragraph" w:styleId="Textkrper-Zeileneinzug">
    <w:name w:val="Body Text Indent"/>
    <w:basedOn w:val="Standard"/>
    <w:link w:val="Textkrper-ZeileneinzugZchn"/>
    <w:rsid w:val="001E35D4"/>
    <w:pPr>
      <w:tabs>
        <w:tab w:val="left" w:pos="1276"/>
      </w:tabs>
      <w:ind w:left="1276" w:hanging="1276"/>
    </w:pPr>
    <w:rPr>
      <w:rFonts w:ascii="Arial" w:hAnsi="Arial"/>
      <w:sz w:val="22"/>
      <w:szCs w:val="20"/>
    </w:rPr>
  </w:style>
  <w:style w:type="character" w:customStyle="1" w:styleId="Textkrper-ZeileneinzugZchn">
    <w:name w:val="Textkörper-Zeileneinzug Zchn"/>
    <w:basedOn w:val="Absatz-Standardschriftart"/>
    <w:link w:val="Textkrper-Zeileneinzug"/>
    <w:rsid w:val="001E35D4"/>
    <w:rPr>
      <w:rFonts w:ascii="Arial" w:hAnsi="Arial"/>
      <w:sz w:val="22"/>
      <w:lang w:eastAsia="de-DE"/>
    </w:rPr>
  </w:style>
  <w:style w:type="character" w:styleId="Hyperlink">
    <w:name w:val="Hyperlink"/>
    <w:rsid w:val="001E35D4"/>
    <w:rPr>
      <w:color w:val="0000FF"/>
      <w:u w:val="single"/>
    </w:rPr>
  </w:style>
  <w:style w:type="character" w:styleId="Kommentarzeichen">
    <w:name w:val="annotation reference"/>
    <w:basedOn w:val="Absatz-Standardschriftart"/>
    <w:uiPriority w:val="99"/>
    <w:semiHidden/>
    <w:unhideWhenUsed/>
    <w:rsid w:val="00BC7110"/>
    <w:rPr>
      <w:sz w:val="16"/>
      <w:szCs w:val="16"/>
    </w:rPr>
  </w:style>
  <w:style w:type="paragraph" w:styleId="Kommentartext">
    <w:name w:val="annotation text"/>
    <w:basedOn w:val="Standard"/>
    <w:link w:val="KommentartextZchn"/>
    <w:uiPriority w:val="99"/>
    <w:semiHidden/>
    <w:unhideWhenUsed/>
    <w:rsid w:val="00BC7110"/>
    <w:rPr>
      <w:sz w:val="20"/>
      <w:szCs w:val="20"/>
    </w:rPr>
  </w:style>
  <w:style w:type="character" w:customStyle="1" w:styleId="KommentartextZchn">
    <w:name w:val="Kommentartext Zchn"/>
    <w:basedOn w:val="Absatz-Standardschriftart"/>
    <w:link w:val="Kommentartext"/>
    <w:uiPriority w:val="99"/>
    <w:semiHidden/>
    <w:rsid w:val="00BC7110"/>
    <w:rPr>
      <w:lang w:eastAsia="de-DE"/>
    </w:rPr>
  </w:style>
  <w:style w:type="paragraph" w:styleId="Kommentarthema">
    <w:name w:val="annotation subject"/>
    <w:basedOn w:val="Kommentartext"/>
    <w:next w:val="Kommentartext"/>
    <w:link w:val="KommentarthemaZchn"/>
    <w:uiPriority w:val="99"/>
    <w:semiHidden/>
    <w:unhideWhenUsed/>
    <w:rsid w:val="00BC7110"/>
    <w:rPr>
      <w:b/>
      <w:bCs/>
    </w:rPr>
  </w:style>
  <w:style w:type="character" w:customStyle="1" w:styleId="KommentarthemaZchn">
    <w:name w:val="Kommentarthema Zchn"/>
    <w:basedOn w:val="KommentartextZchn"/>
    <w:link w:val="Kommentarthema"/>
    <w:uiPriority w:val="99"/>
    <w:semiHidden/>
    <w:rsid w:val="00BC7110"/>
    <w:rPr>
      <w:b/>
      <w:bCs/>
      <w:lang w:eastAsia="de-DE"/>
    </w:rPr>
  </w:style>
  <w:style w:type="paragraph" w:styleId="Sprechblasentext">
    <w:name w:val="Balloon Text"/>
    <w:basedOn w:val="Standard"/>
    <w:link w:val="SprechblasentextZchn"/>
    <w:uiPriority w:val="99"/>
    <w:semiHidden/>
    <w:unhideWhenUsed/>
    <w:rsid w:val="00BC711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7110"/>
    <w:rPr>
      <w:rFonts w:ascii="Segoe UI" w:hAnsi="Segoe UI" w:cs="Segoe UI"/>
      <w:sz w:val="18"/>
      <w:szCs w:val="18"/>
      <w:lang w:eastAsia="de-DE"/>
    </w:rPr>
  </w:style>
  <w:style w:type="table" w:styleId="Tabellenraster">
    <w:name w:val="Table Grid"/>
    <w:basedOn w:val="NormaleTabelle"/>
    <w:uiPriority w:val="59"/>
    <w:rsid w:val="00A1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2pt">
    <w:name w:val="Standard+12pt"/>
    <w:basedOn w:val="Standard"/>
    <w:rsid w:val="008F4FA8"/>
    <w:pPr>
      <w:spacing w:line="320" w:lineRule="exact"/>
      <w:jc w:val="both"/>
    </w:pPr>
    <w:rPr>
      <w:rFonts w:ascii="Arial Narrow" w:hAnsi="Arial Narro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48407">
      <w:bodyDiv w:val="1"/>
      <w:marLeft w:val="0"/>
      <w:marRight w:val="0"/>
      <w:marTop w:val="0"/>
      <w:marBottom w:val="0"/>
      <w:divBdr>
        <w:top w:val="none" w:sz="0" w:space="0" w:color="auto"/>
        <w:left w:val="none" w:sz="0" w:space="0" w:color="auto"/>
        <w:bottom w:val="none" w:sz="0" w:space="0" w:color="auto"/>
        <w:right w:val="none" w:sz="0" w:space="0" w:color="auto"/>
      </w:divBdr>
    </w:div>
    <w:div w:id="701056829">
      <w:bodyDiv w:val="1"/>
      <w:marLeft w:val="0"/>
      <w:marRight w:val="0"/>
      <w:marTop w:val="0"/>
      <w:marBottom w:val="0"/>
      <w:divBdr>
        <w:top w:val="none" w:sz="0" w:space="0" w:color="auto"/>
        <w:left w:val="none" w:sz="0" w:space="0" w:color="auto"/>
        <w:bottom w:val="none" w:sz="0" w:space="0" w:color="auto"/>
        <w:right w:val="none" w:sz="0" w:space="0" w:color="auto"/>
      </w:divBdr>
    </w:div>
    <w:div w:id="739206506">
      <w:bodyDiv w:val="1"/>
      <w:marLeft w:val="0"/>
      <w:marRight w:val="0"/>
      <w:marTop w:val="0"/>
      <w:marBottom w:val="0"/>
      <w:divBdr>
        <w:top w:val="none" w:sz="0" w:space="0" w:color="auto"/>
        <w:left w:val="none" w:sz="0" w:space="0" w:color="auto"/>
        <w:bottom w:val="none" w:sz="0" w:space="0" w:color="auto"/>
        <w:right w:val="none" w:sz="0" w:space="0" w:color="auto"/>
      </w:divBdr>
    </w:div>
    <w:div w:id="778842269">
      <w:bodyDiv w:val="1"/>
      <w:marLeft w:val="0"/>
      <w:marRight w:val="0"/>
      <w:marTop w:val="0"/>
      <w:marBottom w:val="0"/>
      <w:divBdr>
        <w:top w:val="none" w:sz="0" w:space="0" w:color="auto"/>
        <w:left w:val="none" w:sz="0" w:space="0" w:color="auto"/>
        <w:bottom w:val="none" w:sz="0" w:space="0" w:color="auto"/>
        <w:right w:val="none" w:sz="0" w:space="0" w:color="auto"/>
      </w:divBdr>
    </w:div>
    <w:div w:id="1233471654">
      <w:bodyDiv w:val="1"/>
      <w:marLeft w:val="0"/>
      <w:marRight w:val="0"/>
      <w:marTop w:val="0"/>
      <w:marBottom w:val="0"/>
      <w:divBdr>
        <w:top w:val="none" w:sz="0" w:space="0" w:color="auto"/>
        <w:left w:val="none" w:sz="0" w:space="0" w:color="auto"/>
        <w:bottom w:val="none" w:sz="0" w:space="0" w:color="auto"/>
        <w:right w:val="none" w:sz="0" w:space="0" w:color="auto"/>
      </w:divBdr>
    </w:div>
    <w:div w:id="1245846009">
      <w:bodyDiv w:val="1"/>
      <w:marLeft w:val="0"/>
      <w:marRight w:val="0"/>
      <w:marTop w:val="0"/>
      <w:marBottom w:val="0"/>
      <w:divBdr>
        <w:top w:val="none" w:sz="0" w:space="0" w:color="auto"/>
        <w:left w:val="none" w:sz="0" w:space="0" w:color="auto"/>
        <w:bottom w:val="none" w:sz="0" w:space="0" w:color="auto"/>
        <w:right w:val="none" w:sz="0" w:space="0" w:color="auto"/>
      </w:divBdr>
    </w:div>
    <w:div w:id="1433741607">
      <w:bodyDiv w:val="1"/>
      <w:marLeft w:val="0"/>
      <w:marRight w:val="0"/>
      <w:marTop w:val="0"/>
      <w:marBottom w:val="0"/>
      <w:divBdr>
        <w:top w:val="none" w:sz="0" w:space="0" w:color="auto"/>
        <w:left w:val="none" w:sz="0" w:space="0" w:color="auto"/>
        <w:bottom w:val="none" w:sz="0" w:space="0" w:color="auto"/>
        <w:right w:val="none" w:sz="0" w:space="0" w:color="auto"/>
      </w:divBdr>
    </w:div>
    <w:div w:id="14912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fu.brandenburg.de/info/ow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7413</Characters>
  <Application>Microsoft Office Word</Application>
  <DocSecurity>0</DocSecurity>
  <Lines>176</Lines>
  <Paragraphs>60</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Kouril, Claudine</dc:creator>
  <cp:lastModifiedBy>Ramoth, Beatrix</cp:lastModifiedBy>
  <cp:revision>2</cp:revision>
  <dcterms:created xsi:type="dcterms:W3CDTF">2022-10-26T09:29:00Z</dcterms:created>
  <dcterms:modified xsi:type="dcterms:W3CDTF">2022-10-26T09:29:00Z</dcterms:modified>
</cp:coreProperties>
</file>