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74" w:rsidRPr="00637FEE" w:rsidRDefault="00507A74" w:rsidP="00637FEE">
      <w:pPr>
        <w:spacing w:after="0"/>
        <w:jc w:val="center"/>
        <w:outlineLvl w:val="4"/>
        <w:rPr>
          <w:rFonts w:ascii="Arial Narrow" w:hAnsi="Arial Narrow"/>
          <w:b/>
        </w:rPr>
      </w:pPr>
      <w:r w:rsidRPr="00637FEE">
        <w:rPr>
          <w:rFonts w:ascii="Arial Narrow" w:hAnsi="Arial Narrow"/>
          <w:b/>
        </w:rPr>
        <w:t>Feststellung des Unterbleibens</w:t>
      </w:r>
      <w:r w:rsidR="00637FEE">
        <w:rPr>
          <w:rFonts w:ascii="Arial Narrow" w:hAnsi="Arial Narrow"/>
          <w:b/>
        </w:rPr>
        <w:t xml:space="preserve"> </w:t>
      </w:r>
      <w:r w:rsidRPr="00637FEE">
        <w:rPr>
          <w:rFonts w:ascii="Arial Narrow" w:hAnsi="Arial Narrow"/>
          <w:b/>
        </w:rPr>
        <w:t>einer Umweltverträglichkeitsprüfung</w:t>
      </w:r>
    </w:p>
    <w:p w:rsidR="00507A74" w:rsidRPr="00637FEE" w:rsidRDefault="00507A74" w:rsidP="00507A74">
      <w:pPr>
        <w:spacing w:after="0"/>
        <w:jc w:val="center"/>
        <w:rPr>
          <w:rFonts w:ascii="Arial Narrow" w:hAnsi="Arial Narrow"/>
          <w:b/>
        </w:rPr>
      </w:pPr>
      <w:r w:rsidRPr="00637FEE">
        <w:rPr>
          <w:rFonts w:ascii="Arial Narrow" w:hAnsi="Arial Narrow"/>
          <w:b/>
        </w:rPr>
        <w:t>für das Vorhaben</w:t>
      </w:r>
    </w:p>
    <w:p w:rsidR="00507A74" w:rsidRPr="00637FEE" w:rsidRDefault="00BD044C" w:rsidP="00507A74">
      <w:pPr>
        <w:spacing w:after="0"/>
        <w:jc w:val="center"/>
        <w:rPr>
          <w:rFonts w:ascii="Arial Narrow" w:hAnsi="Arial Narrow"/>
          <w:b/>
        </w:rPr>
      </w:pPr>
      <w:r w:rsidRPr="00BD044C">
        <w:rPr>
          <w:rFonts w:ascii="Arial Narrow" w:hAnsi="Arial Narrow"/>
          <w:b/>
        </w:rPr>
        <w:t xml:space="preserve">für den Bau eines Radweges von Klosterfelde nach </w:t>
      </w:r>
      <w:proofErr w:type="spellStart"/>
      <w:r w:rsidRPr="00BD044C">
        <w:rPr>
          <w:rFonts w:ascii="Arial Narrow" w:hAnsi="Arial Narrow"/>
          <w:b/>
        </w:rPr>
        <w:t>Zerpenschleuse</w:t>
      </w:r>
      <w:proofErr w:type="spellEnd"/>
      <w:r w:rsidRPr="00BD044C">
        <w:rPr>
          <w:rFonts w:ascii="Arial Narrow" w:hAnsi="Arial Narrow"/>
          <w:b/>
        </w:rPr>
        <w:t xml:space="preserve"> entlang der L 100</w:t>
      </w:r>
    </w:p>
    <w:p w:rsidR="00507A74" w:rsidRPr="00637FEE" w:rsidRDefault="00507A74" w:rsidP="00507A74">
      <w:pPr>
        <w:spacing w:after="0"/>
        <w:jc w:val="center"/>
        <w:rPr>
          <w:rFonts w:ascii="Arial Narrow" w:hAnsi="Arial Narrow"/>
        </w:rPr>
      </w:pPr>
    </w:p>
    <w:p w:rsidR="00507A74" w:rsidRPr="00637FEE" w:rsidRDefault="00507A74" w:rsidP="00507A74">
      <w:pPr>
        <w:spacing w:after="0"/>
        <w:jc w:val="center"/>
        <w:rPr>
          <w:rFonts w:ascii="Arial Narrow" w:hAnsi="Arial Narrow"/>
        </w:rPr>
      </w:pPr>
      <w:r w:rsidRPr="00637FEE">
        <w:rPr>
          <w:rFonts w:ascii="Arial Narrow" w:hAnsi="Arial Narrow"/>
        </w:rPr>
        <w:t>Bekanntmachung des Landesamtes für Bauen und Verkehr,</w:t>
      </w:r>
    </w:p>
    <w:p w:rsidR="00507A74" w:rsidRPr="00637FEE" w:rsidRDefault="00507A74" w:rsidP="00507A74">
      <w:pPr>
        <w:spacing w:after="0"/>
        <w:jc w:val="center"/>
        <w:rPr>
          <w:rFonts w:ascii="Arial Narrow" w:hAnsi="Arial Narrow"/>
        </w:rPr>
      </w:pPr>
      <w:r w:rsidRPr="00637FEE">
        <w:rPr>
          <w:rFonts w:ascii="Arial Narrow" w:hAnsi="Arial Narrow"/>
        </w:rPr>
        <w:t>Planfeststellungsbehörde,</w:t>
      </w:r>
    </w:p>
    <w:p w:rsidR="00507A74" w:rsidRDefault="00507A74" w:rsidP="00507A74">
      <w:pPr>
        <w:spacing w:after="0"/>
        <w:jc w:val="center"/>
        <w:rPr>
          <w:rFonts w:ascii="Arial Narrow" w:hAnsi="Arial Narrow"/>
        </w:rPr>
      </w:pPr>
      <w:r w:rsidRPr="00637FEE">
        <w:rPr>
          <w:rFonts w:ascii="Arial Narrow" w:hAnsi="Arial Narrow"/>
        </w:rPr>
        <w:t xml:space="preserve">- gemäß § 5 Absatz 2 des Gesetzes über die Umweltverträglichkeitsprüfung </w:t>
      </w:r>
      <w:r w:rsidR="00782EE2">
        <w:rPr>
          <w:rFonts w:ascii="Arial Narrow" w:hAnsi="Arial Narrow"/>
        </w:rPr>
        <w:t>–</w:t>
      </w:r>
    </w:p>
    <w:p w:rsidR="00782EE2" w:rsidRPr="00637FEE" w:rsidRDefault="00BD044C" w:rsidP="00507A74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vom </w:t>
      </w:r>
      <w:r w:rsidR="00B06ED1">
        <w:rPr>
          <w:rFonts w:ascii="Arial Narrow" w:hAnsi="Arial Narrow"/>
        </w:rPr>
        <w:t>31</w:t>
      </w:r>
      <w:r>
        <w:rPr>
          <w:rFonts w:ascii="Arial Narrow" w:hAnsi="Arial Narrow"/>
        </w:rPr>
        <w:t>.01.2022</w:t>
      </w:r>
    </w:p>
    <w:p w:rsidR="00507A74" w:rsidRPr="00637FEE" w:rsidRDefault="00507A74" w:rsidP="00507A74">
      <w:pPr>
        <w:spacing w:after="0"/>
        <w:jc w:val="left"/>
        <w:rPr>
          <w:rFonts w:ascii="Arial Narrow" w:hAnsi="Arial Narrow"/>
        </w:rPr>
      </w:pPr>
    </w:p>
    <w:p w:rsidR="00507A74" w:rsidRPr="00637FEE" w:rsidRDefault="00507A74" w:rsidP="00507A74">
      <w:pPr>
        <w:spacing w:after="0"/>
        <w:rPr>
          <w:rFonts w:ascii="Arial Narrow" w:hAnsi="Arial Narrow"/>
        </w:rPr>
      </w:pPr>
      <w:r w:rsidRPr="00637FEE">
        <w:rPr>
          <w:rFonts w:ascii="Arial Narrow" w:hAnsi="Arial Narrow"/>
        </w:rPr>
        <w:t>D</w:t>
      </w:r>
      <w:r w:rsidR="00BD044C">
        <w:rPr>
          <w:rFonts w:ascii="Arial Narrow" w:hAnsi="Arial Narrow"/>
        </w:rPr>
        <w:t xml:space="preserve">ie Gemeinde Wandlitz </w:t>
      </w:r>
      <w:r w:rsidR="00782EE2" w:rsidRPr="00782EE2">
        <w:rPr>
          <w:rFonts w:ascii="Arial Narrow" w:hAnsi="Arial Narrow"/>
        </w:rPr>
        <w:t>stellte einen Antrag auf Entscheidung gemäß § 38 Brandenburgisches Straßengesetz (</w:t>
      </w:r>
      <w:proofErr w:type="spellStart"/>
      <w:r w:rsidR="00782EE2" w:rsidRPr="00782EE2">
        <w:rPr>
          <w:rFonts w:ascii="Arial Narrow" w:hAnsi="Arial Narrow"/>
        </w:rPr>
        <w:t>BbgStrG</w:t>
      </w:r>
      <w:proofErr w:type="spellEnd"/>
      <w:r w:rsidR="00782EE2" w:rsidRPr="00782EE2">
        <w:rPr>
          <w:rFonts w:ascii="Arial Narrow" w:hAnsi="Arial Narrow"/>
        </w:rPr>
        <w:t>) in Verbindung mit § 1 Absatz 1 Satz 1 des Verwaltungsverfahrensgesetzes für das Land Brandenburg (</w:t>
      </w:r>
      <w:proofErr w:type="spellStart"/>
      <w:r w:rsidR="00782EE2" w:rsidRPr="00782EE2">
        <w:rPr>
          <w:rFonts w:ascii="Arial Narrow" w:hAnsi="Arial Narrow"/>
        </w:rPr>
        <w:t>VwVfGBbg</w:t>
      </w:r>
      <w:proofErr w:type="spellEnd"/>
      <w:r w:rsidR="00782EE2" w:rsidRPr="00782EE2">
        <w:rPr>
          <w:rFonts w:ascii="Arial Narrow" w:hAnsi="Arial Narrow"/>
        </w:rPr>
        <w:t xml:space="preserve">) und § 74 Absatz 6 des Verwaltungsverfahrensgesetzes (VwVfG) für das Vorhaben </w:t>
      </w:r>
      <w:r w:rsidR="00782EE2">
        <w:rPr>
          <w:rFonts w:ascii="Arial Narrow" w:hAnsi="Arial Narrow"/>
        </w:rPr>
        <w:t>„</w:t>
      </w:r>
      <w:r w:rsidR="00BD044C" w:rsidRPr="00BD044C">
        <w:rPr>
          <w:rFonts w:ascii="Arial Narrow" w:hAnsi="Arial Narrow"/>
        </w:rPr>
        <w:t xml:space="preserve">Bau eines Radweges von Klosterfelde nach </w:t>
      </w:r>
      <w:proofErr w:type="spellStart"/>
      <w:r w:rsidR="00BD044C" w:rsidRPr="00BD044C">
        <w:rPr>
          <w:rFonts w:ascii="Arial Narrow" w:hAnsi="Arial Narrow"/>
        </w:rPr>
        <w:t>Zerpenschleuse</w:t>
      </w:r>
      <w:proofErr w:type="spellEnd"/>
      <w:r w:rsidR="00BD044C" w:rsidRPr="00BD044C">
        <w:rPr>
          <w:rFonts w:ascii="Arial Narrow" w:hAnsi="Arial Narrow"/>
        </w:rPr>
        <w:t xml:space="preserve"> entlang der L 100</w:t>
      </w:r>
      <w:r w:rsidR="00782EE2">
        <w:rPr>
          <w:rFonts w:ascii="Arial Narrow" w:hAnsi="Arial Narrow"/>
        </w:rPr>
        <w:t xml:space="preserve">“. </w:t>
      </w:r>
      <w:r w:rsidRPr="00637FEE">
        <w:rPr>
          <w:rFonts w:ascii="Arial Narrow" w:hAnsi="Arial Narrow"/>
        </w:rPr>
        <w:t>D</w:t>
      </w:r>
      <w:r w:rsidR="00782EE2">
        <w:rPr>
          <w:rFonts w:ascii="Arial Narrow" w:hAnsi="Arial Narrow"/>
        </w:rPr>
        <w:t xml:space="preserve">as Plangebiet befindet sich </w:t>
      </w:r>
      <w:r w:rsidRPr="00637FEE">
        <w:rPr>
          <w:rFonts w:ascii="Arial Narrow" w:hAnsi="Arial Narrow"/>
        </w:rPr>
        <w:t>in de</w:t>
      </w:r>
      <w:r w:rsidR="00B06ED1">
        <w:rPr>
          <w:rFonts w:ascii="Arial Narrow" w:hAnsi="Arial Narrow"/>
        </w:rPr>
        <w:t>n</w:t>
      </w:r>
      <w:r w:rsidRPr="00637FEE">
        <w:rPr>
          <w:rFonts w:ascii="Arial Narrow" w:hAnsi="Arial Narrow"/>
        </w:rPr>
        <w:t xml:space="preserve"> Gemarkung</w:t>
      </w:r>
      <w:r w:rsidR="00B06ED1">
        <w:rPr>
          <w:rFonts w:ascii="Arial Narrow" w:hAnsi="Arial Narrow"/>
        </w:rPr>
        <w:t>en</w:t>
      </w:r>
      <w:r w:rsidRPr="00637FEE">
        <w:rPr>
          <w:rFonts w:ascii="Arial Narrow" w:hAnsi="Arial Narrow"/>
        </w:rPr>
        <w:t xml:space="preserve"> </w:t>
      </w:r>
      <w:r w:rsidR="00B06ED1">
        <w:rPr>
          <w:rFonts w:ascii="Arial Narrow" w:hAnsi="Arial Narrow"/>
        </w:rPr>
        <w:t xml:space="preserve">Klosterfelde und Kreuzbruch </w:t>
      </w:r>
      <w:r w:rsidR="00CC0B1E">
        <w:rPr>
          <w:rFonts w:ascii="Arial Narrow" w:hAnsi="Arial Narrow"/>
        </w:rPr>
        <w:t>sowie Ersatzmaßnahme</w:t>
      </w:r>
      <w:r w:rsidR="00782EE2">
        <w:rPr>
          <w:rFonts w:ascii="Arial Narrow" w:hAnsi="Arial Narrow"/>
        </w:rPr>
        <w:t>n</w:t>
      </w:r>
      <w:r w:rsidR="00CC0B1E">
        <w:rPr>
          <w:rFonts w:ascii="Arial Narrow" w:hAnsi="Arial Narrow"/>
        </w:rPr>
        <w:t xml:space="preserve"> in de</w:t>
      </w:r>
      <w:r w:rsidR="00B06ED1">
        <w:rPr>
          <w:rFonts w:ascii="Arial Narrow" w:hAnsi="Arial Narrow"/>
        </w:rPr>
        <w:t xml:space="preserve">r </w:t>
      </w:r>
      <w:r w:rsidR="00CC0B1E">
        <w:rPr>
          <w:rFonts w:ascii="Arial Narrow" w:hAnsi="Arial Narrow"/>
        </w:rPr>
        <w:t xml:space="preserve">Gemarkung </w:t>
      </w:r>
      <w:proofErr w:type="spellStart"/>
      <w:r w:rsidR="00B06ED1">
        <w:rPr>
          <w:rFonts w:ascii="Arial Narrow" w:hAnsi="Arial Narrow"/>
        </w:rPr>
        <w:t>Ruhlsdorf</w:t>
      </w:r>
      <w:proofErr w:type="spellEnd"/>
      <w:r w:rsidR="00BD044C">
        <w:rPr>
          <w:rFonts w:ascii="Arial Narrow" w:hAnsi="Arial Narrow"/>
        </w:rPr>
        <w:t xml:space="preserve"> in den </w:t>
      </w:r>
      <w:r w:rsidR="00782EE2" w:rsidRPr="00782EE2">
        <w:rPr>
          <w:rFonts w:ascii="Arial Narrow" w:hAnsi="Arial Narrow"/>
        </w:rPr>
        <w:t>Landkreis</w:t>
      </w:r>
      <w:r w:rsidR="00BD044C">
        <w:rPr>
          <w:rFonts w:ascii="Arial Narrow" w:hAnsi="Arial Narrow"/>
        </w:rPr>
        <w:t>en Barnim und Oberhavel</w:t>
      </w:r>
      <w:r w:rsidR="00782EE2">
        <w:rPr>
          <w:rFonts w:ascii="Arial Narrow" w:hAnsi="Arial Narrow"/>
        </w:rPr>
        <w:t>.</w:t>
      </w:r>
    </w:p>
    <w:p w:rsidR="00507A74" w:rsidRPr="00637FEE" w:rsidRDefault="00507A74" w:rsidP="00507A74">
      <w:pPr>
        <w:spacing w:after="0"/>
        <w:rPr>
          <w:rFonts w:ascii="Arial Narrow" w:hAnsi="Arial Narrow"/>
        </w:rPr>
      </w:pPr>
    </w:p>
    <w:p w:rsidR="00782EE2" w:rsidRPr="006A7814" w:rsidRDefault="00782EE2" w:rsidP="00782EE2">
      <w:pPr>
        <w:spacing w:after="0"/>
        <w:rPr>
          <w:rFonts w:ascii="Arial Narrow" w:hAnsi="Arial Narrow"/>
        </w:rPr>
      </w:pPr>
      <w:r w:rsidRPr="006A7814">
        <w:rPr>
          <w:rFonts w:ascii="Arial Narrow" w:hAnsi="Arial Narrow"/>
        </w:rPr>
        <w:t xml:space="preserve">Gemäß §§ 5 und 7 des Gesetzes über die Umweltverträglichkeitsprüfung (UVPG) in Verbindung mit der Anlage 1 zum UVPG ist eine </w:t>
      </w:r>
      <w:r w:rsidR="006A7814" w:rsidRPr="006A7814">
        <w:rPr>
          <w:rFonts w:ascii="Arial Narrow" w:hAnsi="Arial Narrow"/>
        </w:rPr>
        <w:t xml:space="preserve">allgemeine </w:t>
      </w:r>
      <w:r w:rsidRPr="006A7814">
        <w:rPr>
          <w:rFonts w:ascii="Arial Narrow" w:hAnsi="Arial Narrow"/>
        </w:rPr>
        <w:t xml:space="preserve">Vorprüfung </w:t>
      </w:r>
      <w:r w:rsidR="006A7814" w:rsidRPr="006A7814">
        <w:rPr>
          <w:rFonts w:ascii="Arial Narrow" w:hAnsi="Arial Narrow"/>
        </w:rPr>
        <w:t xml:space="preserve">des Einzelfalls </w:t>
      </w:r>
      <w:r w:rsidRPr="006A7814">
        <w:rPr>
          <w:rFonts w:ascii="Arial Narrow" w:hAnsi="Arial Narrow"/>
        </w:rPr>
        <w:t>durchgeführt worden. Die Vorprüfung wurde auf der Grundlage der Antragsunterlagen durchgeführt. Die Vorprüfung wird beim Landesamt für Bauen und Verkehr unter dem Aktenzeichen 2107-31103/0</w:t>
      </w:r>
      <w:r w:rsidR="00BD044C" w:rsidRPr="006A7814">
        <w:rPr>
          <w:rFonts w:ascii="Arial Narrow" w:hAnsi="Arial Narrow"/>
        </w:rPr>
        <w:t>100</w:t>
      </w:r>
      <w:r w:rsidRPr="006A7814">
        <w:rPr>
          <w:rFonts w:ascii="Arial Narrow" w:hAnsi="Arial Narrow"/>
        </w:rPr>
        <w:t>/003 geführt. Im Ergeb</w:t>
      </w:r>
      <w:bookmarkStart w:id="0" w:name="_GoBack"/>
      <w:bookmarkEnd w:id="0"/>
      <w:r w:rsidRPr="006A7814">
        <w:rPr>
          <w:rFonts w:ascii="Arial Narrow" w:hAnsi="Arial Narrow"/>
        </w:rPr>
        <w:t xml:space="preserve">nis dieser Vorprüfung überzeugte sich die Planfeststellungsbehörde davon, dass die Umsetzung des geplanten Vorhabens keine erheblichen nachteiligen Umweltauswirkungen hervorruft und stellt fest, dass eine Umweltverträglichkeitsprüfung unterbleiben kann. </w:t>
      </w:r>
    </w:p>
    <w:p w:rsidR="00782EE2" w:rsidRPr="006A7814" w:rsidRDefault="00782EE2" w:rsidP="00782EE2">
      <w:pPr>
        <w:spacing w:after="0"/>
        <w:rPr>
          <w:rFonts w:ascii="Arial Narrow" w:hAnsi="Arial Narrow"/>
        </w:rPr>
      </w:pPr>
    </w:p>
    <w:p w:rsidR="00BD044C" w:rsidRPr="006A7814" w:rsidRDefault="00BD044C" w:rsidP="00BD044C">
      <w:pPr>
        <w:spacing w:after="0"/>
        <w:rPr>
          <w:rFonts w:ascii="Arial Narrow" w:hAnsi="Arial Narrow"/>
        </w:rPr>
      </w:pPr>
      <w:r w:rsidRPr="006A7814">
        <w:rPr>
          <w:rFonts w:ascii="Arial Narrow" w:hAnsi="Arial Narrow"/>
        </w:rPr>
        <w:t>Die Schwellenwerte des UVPG Brandenburg wurden als Anhaltspunkte herangezogen</w:t>
      </w:r>
      <w:r w:rsidR="00B06ED1">
        <w:rPr>
          <w:rFonts w:ascii="Arial Narrow" w:hAnsi="Arial Narrow"/>
        </w:rPr>
        <w:t>.</w:t>
      </w:r>
      <w:r w:rsidRPr="006A7814">
        <w:rPr>
          <w:rFonts w:ascii="Arial Narrow" w:hAnsi="Arial Narrow"/>
        </w:rPr>
        <w:t xml:space="preserve"> Bei dem Bauvorhaben wird kein Schwellenwert, keine zwei Schwellenwerte zu 75 % und auch kein Schwellenwert durch zwei gleichartige Vorhaben erreicht.</w:t>
      </w:r>
    </w:p>
    <w:p w:rsidR="00BD044C" w:rsidRPr="006A7814" w:rsidRDefault="00BD044C" w:rsidP="00782EE2">
      <w:pPr>
        <w:spacing w:after="0"/>
        <w:rPr>
          <w:rFonts w:ascii="Arial Narrow" w:hAnsi="Arial Narrow"/>
        </w:rPr>
      </w:pPr>
    </w:p>
    <w:p w:rsidR="00C21703" w:rsidRPr="00637FEE" w:rsidRDefault="00507A74" w:rsidP="00DA566B">
      <w:pPr>
        <w:spacing w:after="0"/>
        <w:rPr>
          <w:rFonts w:ascii="Arial Narrow" w:hAnsi="Arial Narrow"/>
        </w:rPr>
      </w:pPr>
      <w:r w:rsidRPr="006A7814">
        <w:rPr>
          <w:rFonts w:ascii="Arial Narrow" w:hAnsi="Arial Narrow"/>
        </w:rPr>
        <w:t>Diese Feststellung ist nicht selbstständig anfechtbar (§ 5 Absatz 3 UVPG). Die</w:t>
      </w:r>
      <w:r w:rsidRPr="00637FEE">
        <w:rPr>
          <w:rFonts w:ascii="Arial Narrow" w:hAnsi="Arial Narrow"/>
        </w:rPr>
        <w:t xml:space="preserve"> Begründung dieser Entscheidung und die ihr zugrundeliegenden Unterlagen können nach vorheriger telefonischer Anmeldung unter der Telefonnummer (03342) 4266-210</w:t>
      </w:r>
      <w:r w:rsidR="00DA654E">
        <w:rPr>
          <w:rFonts w:ascii="Arial Narrow" w:hAnsi="Arial Narrow"/>
        </w:rPr>
        <w:t>7</w:t>
      </w:r>
      <w:r w:rsidRPr="00637FEE">
        <w:rPr>
          <w:rFonts w:ascii="Arial Narrow" w:hAnsi="Arial Narrow"/>
        </w:rPr>
        <w:t xml:space="preserve"> während der Dienstzeiten im Landesamt für Bauen und Verkehr, Dezernat Anhörung/Planfeststellung Straßen und Eisenbahnen, Lindenallee 51, 15366 Hoppegarten, eingesehen werden.</w:t>
      </w:r>
    </w:p>
    <w:sectPr w:rsidR="00C21703" w:rsidRPr="00637F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74"/>
    <w:rsid w:val="00123946"/>
    <w:rsid w:val="001A35EE"/>
    <w:rsid w:val="00247198"/>
    <w:rsid w:val="00380E2D"/>
    <w:rsid w:val="00480EE4"/>
    <w:rsid w:val="00507A74"/>
    <w:rsid w:val="00527213"/>
    <w:rsid w:val="00604323"/>
    <w:rsid w:val="00637FEE"/>
    <w:rsid w:val="006A7814"/>
    <w:rsid w:val="00782EE2"/>
    <w:rsid w:val="009455B9"/>
    <w:rsid w:val="00A77BFE"/>
    <w:rsid w:val="00AA7D73"/>
    <w:rsid w:val="00B06ED1"/>
    <w:rsid w:val="00BD044C"/>
    <w:rsid w:val="00C21703"/>
    <w:rsid w:val="00CC0B1E"/>
    <w:rsid w:val="00DA566B"/>
    <w:rsid w:val="00D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423A"/>
  <w15:docId w15:val="{CABE7ED0-E680-419C-BCBD-F9C6BC5B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7A74"/>
    <w:pPr>
      <w:spacing w:after="120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LBV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Bansen, Andrea</dc:creator>
  <cp:lastModifiedBy>Neue, Martina</cp:lastModifiedBy>
  <cp:revision>4</cp:revision>
  <dcterms:created xsi:type="dcterms:W3CDTF">2022-01-27T08:44:00Z</dcterms:created>
  <dcterms:modified xsi:type="dcterms:W3CDTF">2022-01-31T08:39:00Z</dcterms:modified>
</cp:coreProperties>
</file>